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 w:rsidRPr="00DB59AA">
        <w:rPr>
          <w:rFonts w:ascii="Arial" w:eastAsia="Times New Roman" w:hAnsi="Arial" w:cs="Arial"/>
          <w:b/>
          <w:bCs/>
          <w:sz w:val="40"/>
          <w:szCs w:val="40"/>
          <w:lang w:eastAsia="es-ES"/>
        </w:rPr>
        <w:t>Accesibilidad</w:t>
      </w:r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bookmarkStart w:id="0" w:name="_GoBack"/>
      <w:bookmarkEnd w:id="0"/>
      <w:r w:rsidRPr="00DB59AA">
        <w:rPr>
          <w:rFonts w:ascii="Arial" w:eastAsia="Times New Roman" w:hAnsi="Arial" w:cs="Arial"/>
          <w:b/>
          <w:bCs/>
          <w:color w:val="3399CC"/>
          <w:sz w:val="27"/>
          <w:szCs w:val="27"/>
          <w:lang w:eastAsia="es-ES"/>
        </w:rPr>
        <w:t>1. Medidas para mejorar la accesibilidad</w:t>
      </w:r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En la web </w:t>
      </w:r>
      <w:hyperlink r:id="rId5" w:history="1">
        <w:r w:rsidRPr="00DB59AA">
          <w:rPr>
            <w:rFonts w:ascii="Arial" w:eastAsia="Times New Roman" w:hAnsi="Arial" w:cs="Arial"/>
            <w:color w:val="555555"/>
            <w:sz w:val="24"/>
            <w:szCs w:val="24"/>
            <w:u w:val="single"/>
            <w:lang w:eastAsia="es-ES"/>
          </w:rPr>
          <w:t>www.educastur.es</w:t>
        </w:r>
      </w:hyperlink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 se han adoptado una serie de medidas cuyo objetivo es mejorar la accesibilidad. Las ventajas que esto conlleva son, entre otras:</w:t>
      </w:r>
    </w:p>
    <w:p w:rsidR="00DB59AA" w:rsidRPr="00DB59AA" w:rsidRDefault="00DB59AA" w:rsidP="00DB59A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Facilitar el acceso de las personas independientemente de su condición física o de su entorno.</w:t>
      </w:r>
    </w:p>
    <w:p w:rsidR="00DB59AA" w:rsidRPr="00DB59AA" w:rsidRDefault="00DB59AA" w:rsidP="00DB59A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Permitir el acceso con diferentes agentes de usuario.</w:t>
      </w:r>
    </w:p>
    <w:p w:rsidR="00DB59AA" w:rsidRPr="00DB59AA" w:rsidRDefault="00DB59AA" w:rsidP="00DB59A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Incluir contenidos claros y bien estructurados.</w:t>
      </w:r>
    </w:p>
    <w:p w:rsidR="00DB59AA" w:rsidRPr="00DB59AA" w:rsidRDefault="00DB59AA" w:rsidP="00DB59A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Mejorar la navegación y la experiencia del usuario.</w:t>
      </w:r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Entre las medidas adoptadas:</w:t>
      </w:r>
    </w:p>
    <w:p w:rsidR="00DB59AA" w:rsidRPr="00DB59AA" w:rsidRDefault="00DB59AA" w:rsidP="00DB59A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Orden lógico de presentación de los elementos en pantalla y de los contenidos en el código.</w:t>
      </w:r>
    </w:p>
    <w:p w:rsidR="00DB59AA" w:rsidRPr="00DB59AA" w:rsidRDefault="00DB59AA" w:rsidP="00DB59A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Uso de los estándares del W3C.</w:t>
      </w:r>
    </w:p>
    <w:p w:rsidR="00DB59AA" w:rsidRPr="00DB59AA" w:rsidRDefault="00DB59AA" w:rsidP="00DB59A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Gramática XHTML 1.0 y CSS 2.</w:t>
      </w:r>
    </w:p>
    <w:p w:rsidR="00DB59AA" w:rsidRPr="00DB59AA" w:rsidRDefault="00DB59AA" w:rsidP="00DB59A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 xml:space="preserve">Pautas de Accesibilidad para el Contenido Web </w:t>
      </w:r>
      <w:proofErr w:type="gramStart"/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( WCAG</w:t>
      </w:r>
      <w:proofErr w:type="gramEnd"/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 xml:space="preserve"> nivel AA).</w:t>
      </w:r>
    </w:p>
    <w:p w:rsidR="00DB59AA" w:rsidRPr="00DB59AA" w:rsidRDefault="00DB59AA" w:rsidP="00DB59AA">
      <w:pPr>
        <w:spacing w:before="135" w:after="135" w:line="240" w:lineRule="auto"/>
        <w:jc w:val="right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hyperlink r:id="rId6" w:anchor="inicio" w:history="1">
        <w:r w:rsidRPr="00DB59AA">
          <w:rPr>
            <w:rFonts w:ascii="Arial" w:eastAsia="Times New Roman" w:hAnsi="Arial" w:cs="Arial"/>
            <w:color w:val="555555"/>
            <w:sz w:val="27"/>
            <w:szCs w:val="27"/>
            <w:u w:val="single"/>
            <w:lang w:eastAsia="es-ES"/>
          </w:rPr>
          <w:t>^^^</w:t>
        </w:r>
      </w:hyperlink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bookmarkStart w:id="1" w:name="diseno"/>
      <w:bookmarkEnd w:id="1"/>
      <w:r w:rsidRPr="00DB59AA">
        <w:rPr>
          <w:rFonts w:ascii="Arial" w:eastAsia="Times New Roman" w:hAnsi="Arial" w:cs="Arial"/>
          <w:b/>
          <w:bCs/>
          <w:color w:val="3399CC"/>
          <w:sz w:val="27"/>
          <w:szCs w:val="27"/>
          <w:lang w:eastAsia="es-ES"/>
        </w:rPr>
        <w:t>2. Diseño y maquetación</w:t>
      </w:r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El diseño y maquetación del portal </w:t>
      </w:r>
      <w:hyperlink r:id="rId7" w:history="1">
        <w:r w:rsidRPr="00DB59AA">
          <w:rPr>
            <w:rFonts w:ascii="Arial" w:eastAsia="Times New Roman" w:hAnsi="Arial" w:cs="Arial"/>
            <w:color w:val="555555"/>
            <w:sz w:val="24"/>
            <w:szCs w:val="24"/>
            <w:u w:val="single"/>
            <w:lang w:eastAsia="es-ES"/>
          </w:rPr>
          <w:t>www.educastur.es</w:t>
        </w:r>
      </w:hyperlink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 se ha desarrollado teniendo presentes las Pautas de Accesibilidad para el Contenido Web (WCAG 1.0) que afectan directamente a esta parte del desarrollo:</w:t>
      </w:r>
    </w:p>
    <w:p w:rsidR="00DB59AA" w:rsidRPr="00DB59AA" w:rsidRDefault="00DB59AA" w:rsidP="00DB59A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Separación de contenido y presentación mediante hojas de estilo.</w:t>
      </w:r>
    </w:p>
    <w:p w:rsidR="00DB59AA" w:rsidRPr="00DB59AA" w:rsidRDefault="00DB59AA" w:rsidP="00DB59A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Uso de unidades relativas (permiten redimensión de texto y diseños fluidos).</w:t>
      </w:r>
    </w:p>
    <w:p w:rsidR="00DB59AA" w:rsidRPr="00DB59AA" w:rsidRDefault="00DB59AA" w:rsidP="00DB59A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Control de contraste de colores.</w:t>
      </w:r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Navegación</w:t>
      </w:r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Para facilitar la navegación, todos los documentos del sitio mantienen una estructura similar en la que se incluyen los mismos elementos de cabecera y pie y de diseño general.</w:t>
      </w:r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Además, en todas las páginas del sitio se encuentra presente el mecanismo conocido como </w:t>
      </w:r>
      <w:r w:rsidRPr="00DB59AA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Migas de pan </w:t>
      </w: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cuyo propósito es situar al usuario en el contexto del sitio y dar acceso rápido a todo el recorrido de navegación.</w:t>
      </w:r>
    </w:p>
    <w:p w:rsidR="00DB59AA" w:rsidRPr="00DB59AA" w:rsidRDefault="00DB59AA" w:rsidP="00DB59AA">
      <w:pPr>
        <w:spacing w:before="135" w:after="135" w:line="240" w:lineRule="auto"/>
        <w:jc w:val="right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hyperlink r:id="rId8" w:anchor="inicio" w:history="1">
        <w:r w:rsidRPr="00DB59AA">
          <w:rPr>
            <w:rFonts w:ascii="Arial" w:eastAsia="Times New Roman" w:hAnsi="Arial" w:cs="Arial"/>
            <w:color w:val="555555"/>
            <w:sz w:val="27"/>
            <w:szCs w:val="27"/>
            <w:u w:val="single"/>
            <w:lang w:eastAsia="es-ES"/>
          </w:rPr>
          <w:t>^^^</w:t>
        </w:r>
      </w:hyperlink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bookmarkStart w:id="2" w:name="utilidades"/>
      <w:bookmarkEnd w:id="2"/>
      <w:r w:rsidRPr="00DB59AA">
        <w:rPr>
          <w:rFonts w:ascii="Arial" w:eastAsia="Times New Roman" w:hAnsi="Arial" w:cs="Arial"/>
          <w:b/>
          <w:bCs/>
          <w:color w:val="3399CC"/>
          <w:sz w:val="24"/>
          <w:szCs w:val="24"/>
          <w:lang w:eastAsia="es-ES"/>
        </w:rPr>
        <w:t>3. Sección de utilidades</w:t>
      </w:r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En la cabecera de cada página se encuentra una sección de utilidades que incluye enlaces a:   </w:t>
      </w:r>
    </w:p>
    <w:p w:rsidR="00DB59AA" w:rsidRPr="00DB59AA" w:rsidRDefault="00DB59AA" w:rsidP="00DB59A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 xml:space="preserve">Página de inicio (logo </w:t>
      </w:r>
      <w:proofErr w:type="spellStart"/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educastur</w:t>
      </w:r>
      <w:proofErr w:type="spellEnd"/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).</w:t>
      </w:r>
    </w:p>
    <w:p w:rsidR="00DB59AA" w:rsidRPr="00DB59AA" w:rsidRDefault="00DB59AA" w:rsidP="00DB59A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Ayuda.</w:t>
      </w:r>
    </w:p>
    <w:p w:rsidR="00DB59AA" w:rsidRPr="00DB59AA" w:rsidRDefault="00DB59AA" w:rsidP="00DB59A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Mapa del sitio.</w:t>
      </w:r>
    </w:p>
    <w:p w:rsidR="00DB59AA" w:rsidRPr="00DB59AA" w:rsidRDefault="00DB59AA" w:rsidP="00DB59A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Herramientas de búsqueda.</w:t>
      </w:r>
    </w:p>
    <w:p w:rsidR="00DB59AA" w:rsidRPr="00DB59AA" w:rsidRDefault="00DB59AA" w:rsidP="00DB59A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Barra de enlaces rápidos a los elementos más utilizados</w:t>
      </w:r>
    </w:p>
    <w:p w:rsidR="00DB59AA" w:rsidRPr="00DB59AA" w:rsidRDefault="00DB59AA" w:rsidP="00DB59AA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lastRenderedPageBreak/>
        <w:t>Barra de navegación de páginas del sitio (hasta el segundo nivel de la estructura).</w:t>
      </w:r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ES"/>
        </w:rPr>
        <w:t>En el pie de cada página se encuentra una sección de utilidades que incluye enlaces a:</w:t>
      </w:r>
    </w:p>
    <w:p w:rsidR="00DB59AA" w:rsidRPr="00DB59AA" w:rsidRDefault="00DB59AA" w:rsidP="00DB59A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Condiciones de uso.</w:t>
      </w:r>
    </w:p>
    <w:p w:rsidR="00DB59AA" w:rsidRPr="00DB59AA" w:rsidRDefault="00DB59AA" w:rsidP="00DB59A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Política de privacidad.</w:t>
      </w:r>
    </w:p>
    <w:p w:rsidR="00DB59AA" w:rsidRPr="00DB59AA" w:rsidRDefault="00DB59AA" w:rsidP="00DB59A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Accesibilidad.</w:t>
      </w:r>
    </w:p>
    <w:p w:rsidR="00DB59AA" w:rsidRPr="00DB59AA" w:rsidRDefault="00DB59AA" w:rsidP="00DB59A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Mapa del web.</w:t>
      </w:r>
    </w:p>
    <w:p w:rsidR="00DB59AA" w:rsidRPr="00DB59AA" w:rsidRDefault="00DB59AA" w:rsidP="00DB59A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Contacto.</w:t>
      </w:r>
    </w:p>
    <w:p w:rsidR="00DB59AA" w:rsidRPr="00DB59AA" w:rsidRDefault="00DB59AA" w:rsidP="00DB59A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Enlaces a redes sociales.</w:t>
      </w:r>
    </w:p>
    <w:p w:rsidR="00DB59AA" w:rsidRPr="00DB59AA" w:rsidRDefault="00DB59AA" w:rsidP="00DB59AA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r w:rsidRPr="00DB59AA">
        <w:rPr>
          <w:rFonts w:ascii="Arial" w:eastAsia="Times New Roman" w:hAnsi="Arial" w:cs="Arial"/>
          <w:color w:val="555555"/>
          <w:sz w:val="24"/>
          <w:szCs w:val="24"/>
          <w:lang w:eastAsia="es-ES"/>
        </w:rPr>
        <w:t>Enlaces a la información del sitio hasta el segundo nivel de la estructura de contenidos para facilitar la localización y el acceso.</w:t>
      </w:r>
    </w:p>
    <w:p w:rsidR="00DB59AA" w:rsidRPr="00DB59AA" w:rsidRDefault="00DB59AA" w:rsidP="00DB59AA">
      <w:pPr>
        <w:spacing w:before="135" w:after="135" w:line="240" w:lineRule="auto"/>
        <w:jc w:val="right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hyperlink r:id="rId9" w:anchor="inicio" w:history="1">
        <w:r w:rsidRPr="00DB59AA">
          <w:rPr>
            <w:rFonts w:ascii="Arial" w:eastAsia="Times New Roman" w:hAnsi="Arial" w:cs="Arial"/>
            <w:color w:val="555555"/>
            <w:sz w:val="27"/>
            <w:szCs w:val="27"/>
            <w:u w:val="single"/>
            <w:lang w:eastAsia="es-ES"/>
          </w:rPr>
          <w:t>^^^</w:t>
        </w:r>
      </w:hyperlink>
    </w:p>
    <w:p w:rsidR="00DB59AA" w:rsidRPr="00DB59AA" w:rsidRDefault="00DB59AA" w:rsidP="00DB59AA">
      <w:pPr>
        <w:spacing w:before="135" w:after="135" w:line="240" w:lineRule="auto"/>
        <w:rPr>
          <w:rFonts w:ascii="Arial" w:eastAsia="Times New Roman" w:hAnsi="Arial" w:cs="Arial"/>
          <w:color w:val="555555"/>
          <w:sz w:val="24"/>
          <w:szCs w:val="24"/>
          <w:lang w:eastAsia="es-ES"/>
        </w:rPr>
      </w:pPr>
      <w:bookmarkStart w:id="3" w:name="movil"/>
      <w:bookmarkEnd w:id="3"/>
      <w:r w:rsidRPr="00DB59AA">
        <w:rPr>
          <w:rFonts w:ascii="Arial" w:eastAsia="Times New Roman" w:hAnsi="Arial" w:cs="Arial"/>
          <w:b/>
          <w:bCs/>
          <w:color w:val="3399CC"/>
          <w:sz w:val="24"/>
          <w:szCs w:val="24"/>
          <w:lang w:eastAsia="es-ES"/>
        </w:rPr>
        <w:t>4. Vista en dispositivos móviles</w:t>
      </w:r>
    </w:p>
    <w:p w:rsidR="00281EF9" w:rsidRDefault="00DB59AA" w:rsidP="00DB59AA">
      <w:r w:rsidRPr="00DB59AA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es-ES"/>
        </w:rPr>
        <w:t xml:space="preserve">El sitio web está construido con una tecnología que permite la adaptación automática de todos sus contenidos a cualquier dispositivo móvil y tamaño de pantalla. En la vista de móvil el logotipo del sitio toma una posición central para facilitar el acceso a la portada; sobre el logotipo se coloca la barra de enlaces directos principales; debajo de él, se </w:t>
      </w:r>
      <w:proofErr w:type="spellStart"/>
      <w:r w:rsidRPr="00DB59AA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es-ES"/>
        </w:rPr>
        <w:t>situá</w:t>
      </w:r>
      <w:proofErr w:type="spellEnd"/>
      <w:r w:rsidRPr="00DB59AA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es-ES"/>
        </w:rPr>
        <w:t xml:space="preserve"> el buscador y a su izquierda el símbolo de </w:t>
      </w:r>
      <w:r w:rsidRPr="00DB59AA">
        <w:rPr>
          <w:rFonts w:ascii="Arial" w:eastAsia="Times New Roman" w:hAnsi="Arial" w:cs="Arial"/>
          <w:i/>
          <w:iCs/>
          <w:color w:val="555555"/>
          <w:sz w:val="24"/>
          <w:szCs w:val="24"/>
          <w:lang w:eastAsia="es-ES"/>
        </w:rPr>
        <w:t>menú</w:t>
      </w:r>
      <w:r w:rsidRPr="00DB59AA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es-ES"/>
        </w:rPr>
        <w:t> (tres rayitas horizontales) que despliega la estructura de páginas del sitio. Los contenidos se colocan en columna, uno debajo de otro, y muestran todos los elementos (texto, imágenes, multimedia, menús) adaptados al tamaño de pantalla y completamente operativos.</w:t>
      </w:r>
    </w:p>
    <w:sectPr w:rsidR="00281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C10"/>
    <w:multiLevelType w:val="multilevel"/>
    <w:tmpl w:val="04C6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C054FB"/>
    <w:multiLevelType w:val="multilevel"/>
    <w:tmpl w:val="B410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5C38B1"/>
    <w:multiLevelType w:val="multilevel"/>
    <w:tmpl w:val="45B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A33B08"/>
    <w:multiLevelType w:val="multilevel"/>
    <w:tmpl w:val="B8E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E4501B"/>
    <w:multiLevelType w:val="multilevel"/>
    <w:tmpl w:val="E86A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AA"/>
    <w:rsid w:val="00281EF9"/>
    <w:rsid w:val="00DB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FEF02-75A2-4B18-AAC4-4F7B46BC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B59A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B59A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B5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stur.es/accesibil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astur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stur.es/accesibilida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castur.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ucastur.es/accesibil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2698</Characters>
  <Application>Microsoft Office Word</Application>
  <DocSecurity>0</DocSecurity>
  <Lines>22</Lines>
  <Paragraphs>6</Paragraphs>
  <ScaleCrop>false</ScaleCrop>
  <Company>Principado de Asturias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2021-05-24T11:58:00Z</dcterms:created>
  <dcterms:modified xsi:type="dcterms:W3CDTF">2021-05-24T11:58:00Z</dcterms:modified>
</cp:coreProperties>
</file>