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57"/>
        <w:gridCol w:w="2575"/>
        <w:gridCol w:w="1709"/>
        <w:gridCol w:w="1772"/>
      </w:tblGrid>
      <w:tr w:rsidR="00177EA0" w:rsidRPr="00991CEE" w:rsidTr="00163914">
        <w:trPr>
          <w:cantSplit/>
          <w:tblHeader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7EA0" w:rsidRPr="00991CEE" w:rsidRDefault="00177EA0" w:rsidP="00726FEC">
            <w:pPr>
              <w:jc w:val="center"/>
              <w:rPr>
                <w:rFonts w:cs="Tahoma"/>
                <w:b/>
                <w:color w:val="000080"/>
                <w:sz w:val="18"/>
                <w:szCs w:val="18"/>
              </w:rPr>
            </w:pPr>
            <w:bookmarkStart w:id="0" w:name="_GoBack"/>
            <w:bookmarkEnd w:id="0"/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ANEXO </w:t>
            </w:r>
            <w:proofErr w:type="spellStart"/>
            <w:r w:rsidRPr="00991CEE">
              <w:rPr>
                <w:rFonts w:cs="Tahoma"/>
                <w:color w:val="000080"/>
                <w:sz w:val="18"/>
                <w:szCs w:val="18"/>
              </w:rPr>
              <w:t>I.a</w:t>
            </w:r>
            <w:proofErr w:type="spellEnd"/>
            <w:r w:rsidRPr="00991CEE">
              <w:rPr>
                <w:rFonts w:cs="Tahoma"/>
                <w:color w:val="000080"/>
                <w:sz w:val="18"/>
                <w:szCs w:val="18"/>
              </w:rPr>
              <w:t>. – Informe de la persona que ejerce las funciones de tutoría</w:t>
            </w: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 w:val="restart"/>
            <w:shd w:val="clear" w:color="auto" w:fill="EAF1DD"/>
            <w:vAlign w:val="center"/>
          </w:tcPr>
          <w:p w:rsidR="00177EA0" w:rsidRPr="00991CEE" w:rsidRDefault="00177EA0" w:rsidP="00B84553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 la persona que ejerce las funciones de tutoría</w:t>
            </w: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DNI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Nombre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Apellidos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Cuerpo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 w:val="restart"/>
            <w:shd w:val="clear" w:color="auto" w:fill="EAF1DD"/>
            <w:vAlign w:val="center"/>
          </w:tcPr>
          <w:p w:rsidR="00177EA0" w:rsidRPr="00991CEE" w:rsidRDefault="00177EA0" w:rsidP="00B84553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al funcionario o funcionaria en prácticas:</w:t>
            </w: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DNI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Nombre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Apellidos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Cuerpo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al centro en el que realiza el periodo de prácticas</w:t>
            </w: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Código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Denominación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Localidad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2367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Concejo</w:t>
            </w:r>
          </w:p>
        </w:tc>
        <w:tc>
          <w:tcPr>
            <w:tcW w:w="6056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36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C2D69B"/>
          </w:tcPr>
          <w:p w:rsidR="00177EA0" w:rsidRPr="00991CEE" w:rsidRDefault="00177EA0" w:rsidP="00726FEC">
            <w:pPr>
              <w:pStyle w:val="Prrafodelista"/>
              <w:ind w:left="0"/>
              <w:jc w:val="center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Informe</w:t>
            </w: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1.- Desarrollo de la intervención/práctica docente</w:t>
            </w:r>
          </w:p>
        </w:tc>
      </w:tr>
      <w:tr w:rsidR="00177EA0" w:rsidRPr="00991CEE" w:rsidTr="00163914">
        <w:trPr>
          <w:cantSplit/>
          <w:trHeight w:val="36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1.1 Programación, preparación y planificación de las sesiones de clase.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6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— Desarrolla el planteamiento y el contenido de la clase de forma coherente con la programación didáctica. 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Presenta los nuevos contenidos con claridad y de modo comprensible para el alumnado. La presentación y las explicaciones de los contenidos son claras y comprensibles, de forma que no requieren ninguna reformulación por su parte o en caso de precisarla, la hace de forma adecuada. 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El desarrollo de las clases demuestra claramente un proceso previo de preparación.  </w:t>
            </w:r>
          </w:p>
        </w:tc>
      </w:tr>
      <w:tr w:rsidR="00177EA0" w:rsidRPr="00991CEE" w:rsidTr="00163914">
        <w:trPr>
          <w:cantSplit/>
          <w:trHeight w:val="1206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1.2 Metodología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Utiliza una metodología adaptada a la unidad didáctica que está desarrollando. Utiliza estrategias metodológicas y didácticas variadas y adecuadas a los contenidos trabajados en cada unidad didáctica.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Plantea las clases con textos, materiales y recursos adecuados. Utiliza materiales y recursos didácticos variados</w:t>
            </w:r>
            <w:r w:rsidR="00B84553" w:rsidRPr="00991CEE">
              <w:rPr>
                <w:rFonts w:ascii="Verdana" w:hAnsi="Verdana" w:cs="Tahoma"/>
                <w:color w:val="0070C0"/>
                <w:sz w:val="18"/>
                <w:szCs w:val="18"/>
              </w:rPr>
              <w:t>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Organiza la sesión fomentando la participación activa del alumnado y resuelve sus dudas y dificultades de manera apropiada.</w:t>
            </w:r>
          </w:p>
        </w:tc>
      </w:tr>
      <w:tr w:rsidR="00177EA0" w:rsidRPr="00991CEE" w:rsidTr="00163914">
        <w:trPr>
          <w:cantSplit/>
          <w:trHeight w:val="127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1.3 Atención a la diversidad del alumnado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lastRenderedPageBreak/>
              <w:t>Indicadores: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Adapta su práctica docente a las capacidades individuales del alumnado.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Registra adecuadamente el progreso individual del alumnado. 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Aplica, en su caso, las adaptaciones curriculares previamente elaboradas. </w:t>
            </w:r>
          </w:p>
        </w:tc>
      </w:tr>
      <w:tr w:rsidR="00177EA0" w:rsidRPr="00991CEE" w:rsidTr="00163914">
        <w:trPr>
          <w:cantSplit/>
          <w:trHeight w:val="1174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1.4. Evaluación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A5CEB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Emplea </w:t>
            </w:r>
            <w:r w:rsidR="001A5CEB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instrumentos de evaluación variados, diversos, accesibles y adaptados a las distintas situaciones de aprendizaje que permitan la valoración objetiva de todo el alumnado</w:t>
            </w:r>
            <w:r w:rsidR="008C149A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Lleva un registro individual del progreso del alumnado, incluyendo las calificaciones obtenidas. Utiliza instrumentos adecuados para registrar las calificaciones obtenidas por el alumnado. 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Informa puntual y adecuadamente al alumnado</w:t>
            </w:r>
            <w:r w:rsidR="008C149A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,</w:t>
            </w: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 y en su caso a las familias</w:t>
            </w:r>
            <w:r w:rsidR="008C149A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,</w:t>
            </w: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 sobre su proceso de aprendizaje así como de las calificaciones obtenidas.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Informa adecuadamente al alumnado y familias de los diferentes aspectos recogidos en la programación docente en relación a la evaluación y calificación.</w:t>
            </w:r>
          </w:p>
        </w:tc>
      </w:tr>
      <w:tr w:rsidR="00177EA0" w:rsidRPr="00991CEE" w:rsidTr="00163914">
        <w:trPr>
          <w:cantSplit/>
          <w:trHeight w:val="1013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1.5. Relación con el alumnado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Muestra empatía hacia el alumnado utilizando un tipo de comunicación asertiva.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Muestra en todo momento una actitud abierta y receptiva con todo el alumnado.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Utiliza estrategias de motivación diversas durante toda la sesión.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La relación entre alumnado y profesor se basa en el respeto y la confianza mutua.</w:t>
            </w:r>
          </w:p>
        </w:tc>
      </w:tr>
      <w:tr w:rsidR="00177EA0" w:rsidRPr="00991CEE" w:rsidTr="00163914">
        <w:trPr>
          <w:cantSplit/>
          <w:trHeight w:val="1013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1.6. Clima escolar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Dirige adecuadamente la clase y mantiene el control de la misma. 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Establece normas claras para la gestión del aula. 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Logra un clima de confianza y trabajo en clase. 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Distribuye los tiempos eficazmente.</w:t>
            </w:r>
          </w:p>
        </w:tc>
      </w:tr>
      <w:tr w:rsidR="00177EA0" w:rsidRPr="00991CEE" w:rsidTr="00163914">
        <w:trPr>
          <w:cantSplit/>
          <w:trHeight w:val="1262"/>
        </w:trPr>
        <w:tc>
          <w:tcPr>
            <w:tcW w:w="10080" w:type="dxa"/>
            <w:gridSpan w:val="5"/>
            <w:shd w:val="clear" w:color="auto" w:fill="auto"/>
          </w:tcPr>
          <w:p w:rsidR="00B84553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</w:t>
            </w:r>
            <w:r w:rsidR="00B84553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:</w:t>
            </w: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Valoración del apartado 1.- Desarrollo de la intervención/práctica docente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2.- Participación en las distintas actividades del centro y capacidad de trabajo en equipo</w:t>
            </w: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2.1 Participación en las actividades del centro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Participa activamente en las actividades educativas programadas u organizadas por el centro o el nivel educativo correspondiente.</w:t>
            </w:r>
          </w:p>
          <w:p w:rsidR="00177EA0" w:rsidRPr="00991CEE" w:rsidRDefault="00B84553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 xml:space="preserve">— Presenta </w:t>
            </w:r>
            <w:r w:rsidR="00177EA0" w:rsidRPr="00991CEE">
              <w:rPr>
                <w:rFonts w:ascii="Verdana" w:hAnsi="Verdana" w:cs="Tahoma"/>
                <w:color w:val="000080"/>
                <w:sz w:val="18"/>
                <w:szCs w:val="18"/>
              </w:rPr>
              <w:t>propuestas de mejora y se implica en su ejecución y desarrollo.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Participa activamente en las reuniones de los órganos de coordinación docente de los que forma parte.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Formula propuestas a dichos órganos de coordinación en relación a las actividades educativas, complementarias o extraescolares.</w:t>
            </w:r>
          </w:p>
        </w:tc>
      </w:tr>
      <w:tr w:rsidR="00177EA0" w:rsidRPr="00991CEE" w:rsidTr="00163914">
        <w:trPr>
          <w:cantSplit/>
          <w:trHeight w:val="1215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2.2 Capacidad de trabajo en equipo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Muestra disponibilidad para la colaboración activa con los compañeros y compañeras.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Trabaja en equipo y favorece las dinámicas de grupo. Tiene competencias necesarias para trabajar en equipo, favoreciendo las dinámicas de grupo.</w:t>
            </w:r>
          </w:p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— Demuestra habilidades para la colaboración y para la resolución pacífica de posibles conflictos</w:t>
            </w:r>
            <w:r w:rsidR="00B84553" w:rsidRPr="00991CEE">
              <w:rPr>
                <w:rFonts w:ascii="Verdana" w:hAnsi="Verdana" w:cs="Tahoma"/>
                <w:color w:val="FF33CC"/>
                <w:sz w:val="18"/>
                <w:szCs w:val="18"/>
              </w:rPr>
              <w:t>.</w:t>
            </w:r>
          </w:p>
        </w:tc>
      </w:tr>
      <w:tr w:rsidR="00177EA0" w:rsidRPr="00991CEE" w:rsidTr="00163914">
        <w:trPr>
          <w:cantSplit/>
          <w:trHeight w:val="1013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Valoración del apartado 2.- Participación en las distintas actividades del centro y capacidad de trabajo en equipo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1373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OTROS ASPECTOS A CONSIDERAR:</w:t>
            </w: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VALORACIÓN GLOBAL FINAL</w:t>
            </w: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  <w:trHeight w:val="330"/>
        </w:trPr>
        <w:tc>
          <w:tcPr>
            <w:tcW w:w="6599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2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 w:rsidTr="00163914">
        <w:trPr>
          <w:cantSplit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A0" w:rsidRPr="00991CEE" w:rsidRDefault="00177EA0" w:rsidP="00726FEC">
            <w:pPr>
              <w:jc w:val="right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_________________a,___</w:t>
            </w:r>
            <w:r w:rsidR="00C812B0" w:rsidRPr="00991CEE">
              <w:rPr>
                <w:rFonts w:cs="Tahoma"/>
                <w:color w:val="000080"/>
                <w:sz w:val="18"/>
                <w:szCs w:val="18"/>
              </w:rPr>
              <w:t>_________________________</w:t>
            </w:r>
            <w:r w:rsidRPr="00991CEE">
              <w:rPr>
                <w:rFonts w:cs="Tahoma"/>
                <w:color w:val="000080"/>
                <w:sz w:val="18"/>
                <w:szCs w:val="18"/>
              </w:rPr>
              <w:t>_</w:t>
            </w: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                                                                             Fdo.:</w:t>
            </w: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</w:tbl>
    <w:p w:rsidR="00177EA0" w:rsidRPr="00991CEE" w:rsidRDefault="00177EA0" w:rsidP="00177EA0">
      <w:pPr>
        <w:rPr>
          <w:rFonts w:cs="Tahoma"/>
          <w:color w:val="000080"/>
          <w:sz w:val="18"/>
          <w:szCs w:val="18"/>
        </w:rPr>
      </w:pPr>
    </w:p>
    <w:p w:rsidR="00177EA0" w:rsidRPr="00991CEE" w:rsidRDefault="00177EA0" w:rsidP="00177EA0">
      <w:pPr>
        <w:rPr>
          <w:color w:val="000080"/>
          <w:sz w:val="18"/>
          <w:szCs w:val="18"/>
        </w:rPr>
      </w:pPr>
      <w:r w:rsidRPr="00991CEE">
        <w:rPr>
          <w:color w:val="000080"/>
          <w:sz w:val="18"/>
          <w:szCs w:val="18"/>
        </w:rP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57"/>
        <w:gridCol w:w="2575"/>
        <w:gridCol w:w="1709"/>
        <w:gridCol w:w="1772"/>
      </w:tblGrid>
      <w:tr w:rsidR="00177EA0" w:rsidRPr="00991CEE">
        <w:trPr>
          <w:cantSplit/>
          <w:tblHeader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7EA0" w:rsidRPr="00991CEE" w:rsidRDefault="00177EA0" w:rsidP="00726FEC">
            <w:pPr>
              <w:jc w:val="center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lastRenderedPageBreak/>
              <w:t>ANEXO II - INFORME DEL DIRECTOR O DIRECTORA DEL CENTRO</w:t>
            </w:r>
          </w:p>
        </w:tc>
      </w:tr>
      <w:tr w:rsidR="00177EA0" w:rsidRPr="00991CEE">
        <w:trPr>
          <w:cantSplit/>
        </w:trPr>
        <w:tc>
          <w:tcPr>
            <w:tcW w:w="2368" w:type="dxa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 la directora o director del centro</w:t>
            </w: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DNI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Nombre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Apellidos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Cuerpo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al funcionario o funcionaria en prácticas:</w:t>
            </w: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DNI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Nombre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Apellidos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Cuerpo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211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Datos relativos al centro en el que realiza el periodo de prácticas</w:t>
            </w: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Código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Denominación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Localidad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2368" w:type="dxa"/>
            <w:vMerge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EAF1DD"/>
          </w:tcPr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Concejo</w:t>
            </w:r>
          </w:p>
        </w:tc>
        <w:tc>
          <w:tcPr>
            <w:tcW w:w="6058" w:type="dxa"/>
            <w:gridSpan w:val="3"/>
          </w:tcPr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236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10080" w:type="dxa"/>
            <w:gridSpan w:val="5"/>
            <w:shd w:val="clear" w:color="auto" w:fill="C2D69B"/>
          </w:tcPr>
          <w:p w:rsidR="00177EA0" w:rsidRPr="00991CEE" w:rsidRDefault="00177EA0" w:rsidP="00726FEC">
            <w:pPr>
              <w:pStyle w:val="Prrafodelista"/>
              <w:ind w:left="0"/>
              <w:jc w:val="center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Informe del director o directora del centro</w:t>
            </w:r>
          </w:p>
        </w:tc>
      </w:tr>
      <w:tr w:rsidR="00177EA0" w:rsidRPr="00991CEE">
        <w:trPr>
          <w:cantSplit/>
          <w:trHeight w:val="360"/>
        </w:trPr>
        <w:tc>
          <w:tcPr>
            <w:tcW w:w="6603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1. Cumplimiento del horario personal y de las obligaciones profesionales.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60"/>
        </w:trPr>
        <w:tc>
          <w:tcPr>
            <w:tcW w:w="6603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726FEC">
            <w:pPr>
              <w:numPr>
                <w:ilvl w:val="0"/>
                <w:numId w:val="15"/>
              </w:num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Cumple correctamente con su horario personal.</w:t>
            </w:r>
          </w:p>
          <w:p w:rsidR="00177EA0" w:rsidRPr="00991CEE" w:rsidRDefault="00177EA0" w:rsidP="00B84553">
            <w:pPr>
              <w:numPr>
                <w:ilvl w:val="0"/>
                <w:numId w:val="15"/>
              </w:num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Prevé sus posibles ausencias </w:t>
            </w:r>
            <w:r w:rsidR="002B69CA" w:rsidRPr="00991CEE">
              <w:rPr>
                <w:rFonts w:cs="Tahoma"/>
                <w:color w:val="000080"/>
                <w:sz w:val="18"/>
                <w:szCs w:val="18"/>
              </w:rPr>
              <w:t xml:space="preserve">(cuando estas no son de carácter sobrevenido) </w:t>
            </w:r>
            <w:r w:rsidRPr="00991CEE">
              <w:rPr>
                <w:rFonts w:cs="Tahoma"/>
                <w:color w:val="000080"/>
                <w:sz w:val="18"/>
                <w:szCs w:val="18"/>
              </w:rPr>
              <w:t>y las organiza debidamente (avisa con antelación, prepara material para quien le sustituya…)</w:t>
            </w:r>
          </w:p>
          <w:p w:rsidR="00177EA0" w:rsidRPr="00991CEE" w:rsidRDefault="00177EA0" w:rsidP="00B84553">
            <w:pPr>
              <w:numPr>
                <w:ilvl w:val="0"/>
                <w:numId w:val="15"/>
              </w:num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Cumple estrictamente lo establecido en la normativa vigente y en la planificación del centro en cuanto a las horas lectivas y complementarias.</w:t>
            </w:r>
          </w:p>
        </w:tc>
      </w:tr>
      <w:tr w:rsidR="00177EA0" w:rsidRPr="00991CEE">
        <w:trPr>
          <w:cantSplit/>
          <w:trHeight w:val="1215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2. Integración en el Claustro de Profesores y en la Comunidad Educativa.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B84553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Indicadores:</w:t>
            </w:r>
          </w:p>
          <w:p w:rsidR="00177EA0" w:rsidRPr="00991CEE" w:rsidRDefault="00177EA0" w:rsidP="00B84553">
            <w:pPr>
              <w:numPr>
                <w:ilvl w:val="0"/>
                <w:numId w:val="15"/>
              </w:num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Participa activamente en el claustro, realizando aportaciones y contribuyendo a su mejor funcionamiento.</w:t>
            </w:r>
          </w:p>
          <w:p w:rsidR="00177EA0" w:rsidRPr="00991CEE" w:rsidRDefault="00177EA0" w:rsidP="00B84553">
            <w:pPr>
              <w:numPr>
                <w:ilvl w:val="0"/>
                <w:numId w:val="15"/>
              </w:num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Se implica en la coordinación y en el buen ent</w:t>
            </w:r>
            <w:r w:rsidR="008C149A" w:rsidRPr="00991CEE">
              <w:rPr>
                <w:rFonts w:cs="Tahoma"/>
                <w:color w:val="000080"/>
                <w:sz w:val="18"/>
                <w:szCs w:val="18"/>
              </w:rPr>
              <w:t>endimiento entre los diferentes</w:t>
            </w:r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 miembros de la comunidad escolar.</w:t>
            </w:r>
          </w:p>
        </w:tc>
      </w:tr>
      <w:tr w:rsidR="00177EA0" w:rsidRPr="00991CEE">
        <w:trPr>
          <w:cantSplit/>
          <w:trHeight w:val="1215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B84553" w:rsidRPr="00991CEE" w:rsidRDefault="00B84553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3. Participación en las actividades del centro, tanto complementarias como extraescolares.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jc w:val="both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lastRenderedPageBreak/>
              <w:t>Indicadores:</w:t>
            </w:r>
          </w:p>
          <w:p w:rsidR="00177EA0" w:rsidRPr="00991CEE" w:rsidRDefault="00177EA0" w:rsidP="00726FEC">
            <w:pPr>
              <w:numPr>
                <w:ilvl w:val="0"/>
                <w:numId w:val="15"/>
              </w:num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Participa activamente en las actividades escolares realizadas en la jornada ordinaria del centro.</w:t>
            </w:r>
          </w:p>
          <w:p w:rsidR="00177EA0" w:rsidRPr="00991CEE" w:rsidRDefault="00177EA0" w:rsidP="00726FEC">
            <w:pPr>
              <w:numPr>
                <w:ilvl w:val="0"/>
                <w:numId w:val="15"/>
              </w:num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Muestra buena disposición.</w:t>
            </w:r>
          </w:p>
          <w:p w:rsidR="00177EA0" w:rsidRPr="00991CEE" w:rsidRDefault="00177EA0" w:rsidP="00B84553">
            <w:pPr>
              <w:numPr>
                <w:ilvl w:val="0"/>
                <w:numId w:val="15"/>
              </w:numPr>
              <w:jc w:val="both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Colabora activamente en la organización, preparación y evaluación de las actividades, ya sean complementarias o extraescolares.</w:t>
            </w:r>
          </w:p>
        </w:tc>
      </w:tr>
      <w:tr w:rsidR="00177EA0" w:rsidRPr="00991CEE">
        <w:trPr>
          <w:cantSplit/>
          <w:trHeight w:val="1215"/>
        </w:trPr>
        <w:tc>
          <w:tcPr>
            <w:tcW w:w="10080" w:type="dxa"/>
            <w:gridSpan w:val="5"/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color w:val="000080"/>
                <w:sz w:val="18"/>
                <w:szCs w:val="18"/>
              </w:rPr>
              <w:t>Observaciones:</w:t>
            </w:r>
          </w:p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127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OTROS ASPECTOS A CONSIDERAR:</w:t>
            </w: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 w:val="restart"/>
            <w:shd w:val="clear" w:color="auto" w:fill="EAF1DD"/>
            <w:vAlign w:val="center"/>
          </w:tcPr>
          <w:p w:rsidR="00177EA0" w:rsidRPr="00991CEE" w:rsidRDefault="00177EA0" w:rsidP="00726FEC">
            <w:pPr>
              <w:pStyle w:val="Prrafodelista"/>
              <w:ind w:left="0"/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t>VALORACIÓN GLOBAL FINAL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  <w:trHeight w:val="330"/>
        </w:trPr>
        <w:tc>
          <w:tcPr>
            <w:tcW w:w="6603" w:type="dxa"/>
            <w:gridSpan w:val="3"/>
            <w:vMerge/>
            <w:shd w:val="clear" w:color="auto" w:fill="EAF1DD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b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177EA0" w:rsidRPr="00991CEE" w:rsidRDefault="00177EA0" w:rsidP="00726FEC">
            <w:pPr>
              <w:ind w:left="91"/>
              <w:rPr>
                <w:rFonts w:cs="Tahoma"/>
                <w:b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b/>
                <w:color w:val="000080"/>
                <w:sz w:val="18"/>
                <w:szCs w:val="18"/>
              </w:rPr>
              <w:t>Desfavorable:</w:t>
            </w:r>
          </w:p>
        </w:tc>
        <w:tc>
          <w:tcPr>
            <w:tcW w:w="1776" w:type="dxa"/>
            <w:vAlign w:val="center"/>
          </w:tcPr>
          <w:p w:rsidR="00177EA0" w:rsidRPr="00991CEE" w:rsidRDefault="00177EA0" w:rsidP="00726FEC">
            <w:pPr>
              <w:ind w:left="1080"/>
              <w:jc w:val="both"/>
              <w:rPr>
                <w:rFonts w:cs="Tahoma"/>
                <w:color w:val="000080"/>
                <w:sz w:val="18"/>
                <w:szCs w:val="18"/>
              </w:rPr>
            </w:pPr>
          </w:p>
        </w:tc>
      </w:tr>
      <w:tr w:rsidR="00177EA0" w:rsidRPr="00991CEE">
        <w:trPr>
          <w:cantSplit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A0" w:rsidRPr="00991CEE" w:rsidRDefault="00177EA0" w:rsidP="00726FEC">
            <w:pPr>
              <w:jc w:val="right"/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>_________________a,______________________________</w:t>
            </w: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  <w:p w:rsidR="00177EA0" w:rsidRPr="00991CEE" w:rsidRDefault="00C812B0" w:rsidP="00726FEC">
            <w:pPr>
              <w:rPr>
                <w:rFonts w:cs="Tahoma"/>
                <w:color w:val="000080"/>
                <w:sz w:val="18"/>
                <w:szCs w:val="18"/>
              </w:rPr>
            </w:pPr>
            <w:r w:rsidRPr="00991CEE">
              <w:rPr>
                <w:rFonts w:cs="Tahoma"/>
                <w:color w:val="000080"/>
                <w:sz w:val="18"/>
                <w:szCs w:val="18"/>
              </w:rPr>
              <w:t xml:space="preserve">    </w:t>
            </w:r>
            <w:r w:rsidR="00177EA0" w:rsidRPr="00991CEE">
              <w:rPr>
                <w:rFonts w:cs="Tahoma"/>
                <w:color w:val="000080"/>
                <w:sz w:val="18"/>
                <w:szCs w:val="18"/>
              </w:rPr>
              <w:t xml:space="preserve">                                                          Fdo.:</w:t>
            </w:r>
          </w:p>
          <w:p w:rsidR="00177EA0" w:rsidRPr="00991CEE" w:rsidRDefault="00177EA0" w:rsidP="00726FEC">
            <w:pPr>
              <w:rPr>
                <w:rFonts w:cs="Tahoma"/>
                <w:b/>
                <w:color w:val="000080"/>
                <w:sz w:val="18"/>
                <w:szCs w:val="18"/>
              </w:rPr>
            </w:pPr>
          </w:p>
          <w:p w:rsidR="00177EA0" w:rsidRPr="00991CEE" w:rsidRDefault="00177EA0" w:rsidP="00726FEC">
            <w:pPr>
              <w:rPr>
                <w:rFonts w:cs="Tahoma"/>
                <w:color w:val="000080"/>
                <w:sz w:val="18"/>
                <w:szCs w:val="18"/>
              </w:rPr>
            </w:pPr>
          </w:p>
        </w:tc>
      </w:tr>
    </w:tbl>
    <w:p w:rsidR="00177EA0" w:rsidRPr="00991CEE" w:rsidRDefault="00177EA0" w:rsidP="00177EA0">
      <w:pPr>
        <w:jc w:val="both"/>
        <w:rPr>
          <w:rFonts w:cs="Tahoma"/>
          <w:b/>
          <w:color w:val="000080"/>
          <w:sz w:val="18"/>
          <w:szCs w:val="18"/>
        </w:rPr>
      </w:pPr>
    </w:p>
    <w:p w:rsidR="00177EA0" w:rsidRPr="00991CEE" w:rsidRDefault="00177EA0" w:rsidP="00177EA0">
      <w:pPr>
        <w:rPr>
          <w:rFonts w:cs="Tahoma"/>
          <w:color w:val="000080"/>
          <w:sz w:val="18"/>
          <w:szCs w:val="18"/>
        </w:rPr>
      </w:pPr>
    </w:p>
    <w:sectPr w:rsidR="00177EA0" w:rsidRPr="00991CEE" w:rsidSect="008657AA">
      <w:headerReference w:type="default" r:id="rId8"/>
      <w:pgSz w:w="11906" w:h="16838"/>
      <w:pgMar w:top="2279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0C" w:rsidRDefault="004C2F0C">
      <w:r>
        <w:separator/>
      </w:r>
    </w:p>
  </w:endnote>
  <w:endnote w:type="continuationSeparator" w:id="0">
    <w:p w:rsidR="004C2F0C" w:rsidRDefault="004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0C" w:rsidRDefault="004C2F0C">
      <w:r>
        <w:separator/>
      </w:r>
    </w:p>
  </w:footnote>
  <w:footnote w:type="continuationSeparator" w:id="0">
    <w:p w:rsidR="004C2F0C" w:rsidRDefault="004C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2F" w:rsidRDefault="00543A2D">
    <w:pPr>
      <w:pStyle w:val="Encabezado"/>
      <w:jc w:val="center"/>
      <w:rPr>
        <w:rFonts w:ascii="Asturica" w:hAnsi="Asturica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1198245</wp:posOffset>
              </wp:positionH>
              <wp:positionV relativeFrom="paragraph">
                <wp:posOffset>688340</wp:posOffset>
              </wp:positionV>
              <wp:extent cx="3657600" cy="2286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62F" w:rsidRDefault="00DA262F" w:rsidP="008657AA">
                          <w:pPr>
                            <w:jc w:val="center"/>
                            <w:rPr>
                              <w:rFonts w:ascii="Asturica" w:hAnsi="Asturica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4.35pt;margin-top:54.2pt;width:4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RyswIAALk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" filled="f" stroked="f">
              <v:textbox>
                <w:txbxContent>
                  <w:p w:rsidR="00DA262F" w:rsidRDefault="00DA262F" w:rsidP="008657AA">
                    <w:pPr>
                      <w:jc w:val="center"/>
                      <w:rPr>
                        <w:rFonts w:ascii="Asturica" w:hAnsi="Asturica"/>
                        <w:color w:val="000080"/>
                        <w:sz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98425</wp:posOffset>
              </wp:positionV>
              <wp:extent cx="5448935" cy="589915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589915"/>
                        <a:chOff x="1584" y="875"/>
                        <a:chExt cx="8581" cy="92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266" y="175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3268" y="141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875"/>
                          <a:ext cx="858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2F" w:rsidRDefault="00DA262F" w:rsidP="008657AA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95" y="1425"/>
                          <a:ext cx="855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62F" w:rsidRPr="008945BA" w:rsidRDefault="00DA262F" w:rsidP="008657AA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EDUCACION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left:0;text-align:left;margin-left:22.5pt;margin-top:7.75pt;width:429.05pt;height:46.45pt;z-index:251657728" coordorigin="1584,875" coordsize="858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">
              <v:line id="Line 3" o:spid="_x0000_s1028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4" o:spid="_x0000_s1029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 id="Text Box 5" o:spid="_x0000_s1030" type="#_x0000_t202" style="position:absolute;left:1584;top:87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A262F" w:rsidRDefault="00DA262F" w:rsidP="008657AA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6" o:spid="_x0000_s1031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CsIA&#10;AADaAAAADwAAAGRycy9kb3ducmV2LnhtbESPQYvCMBSE78L+h/AWvGm6HkS6RpHShRVEaFXY46N5&#10;2xabl9JEjf/eCILHYWa+YZbrYDpxpcG1lhV8TRMQxJXVLdcKjoefyQKE88gaO8uk4E4O1quP0RJT&#10;bW9c0LX0tYgQdikqaLzvUyld1ZBBN7U9cfT+7WDQRznUUg94i3DTyVmSzKXBluNCgz1lDVXn8mIU&#10;/M3yOg/7YnPi7a4I5zw7ZJdSqfFn2HyD8BT8O/xq/2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iUKwgAAANoAAAAPAAAAAAAAAAAAAAAAAJgCAABkcnMvZG93&#10;bnJldi54bWxQSwUGAAAAAAQABAD1AAAAhwMAAAAA&#10;" filled="f" stroked="f">
                <v:textbox inset="0,,0">
                  <w:txbxContent>
                    <w:p w:rsidR="00DA262F" w:rsidRPr="008945BA" w:rsidRDefault="00DA262F" w:rsidP="008657AA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EDUCACION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column">
            <wp:posOffset>1598295</wp:posOffset>
          </wp:positionH>
          <wp:positionV relativeFrom="page">
            <wp:posOffset>3359150</wp:posOffset>
          </wp:positionV>
          <wp:extent cx="2057400" cy="39490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4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D88"/>
    <w:multiLevelType w:val="hybridMultilevel"/>
    <w:tmpl w:val="0F5ED558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C124D"/>
    <w:multiLevelType w:val="multilevel"/>
    <w:tmpl w:val="A9187E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0E626CB8"/>
    <w:multiLevelType w:val="hybridMultilevel"/>
    <w:tmpl w:val="594C0C3E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E6FF7"/>
    <w:multiLevelType w:val="singleLevel"/>
    <w:tmpl w:val="FAB22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66F27"/>
    <w:multiLevelType w:val="hybridMultilevel"/>
    <w:tmpl w:val="DFF41806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9740B"/>
    <w:multiLevelType w:val="hybridMultilevel"/>
    <w:tmpl w:val="A0404F90"/>
    <w:lvl w:ilvl="0" w:tplc="1020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636EB"/>
    <w:multiLevelType w:val="hybridMultilevel"/>
    <w:tmpl w:val="3558BC06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127AD"/>
    <w:multiLevelType w:val="hybridMultilevel"/>
    <w:tmpl w:val="C488278C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E3853"/>
    <w:multiLevelType w:val="hybridMultilevel"/>
    <w:tmpl w:val="2950284A"/>
    <w:lvl w:ilvl="0" w:tplc="11C4E56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76EF2"/>
    <w:multiLevelType w:val="multilevel"/>
    <w:tmpl w:val="A9187E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46602657"/>
    <w:multiLevelType w:val="multilevel"/>
    <w:tmpl w:val="7522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E91094"/>
    <w:multiLevelType w:val="hybridMultilevel"/>
    <w:tmpl w:val="4198D4F8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268D1"/>
    <w:multiLevelType w:val="hybridMultilevel"/>
    <w:tmpl w:val="C17096D2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42289"/>
    <w:multiLevelType w:val="singleLevel"/>
    <w:tmpl w:val="FAB22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77B3057"/>
    <w:multiLevelType w:val="multilevel"/>
    <w:tmpl w:val="8EF82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68E43710"/>
    <w:multiLevelType w:val="multilevel"/>
    <w:tmpl w:val="635C4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6A505B07"/>
    <w:multiLevelType w:val="hybridMultilevel"/>
    <w:tmpl w:val="6B587E6E"/>
    <w:lvl w:ilvl="0" w:tplc="9A94A07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739"/>
    <w:multiLevelType w:val="singleLevel"/>
    <w:tmpl w:val="FAB22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875EEB"/>
    <w:multiLevelType w:val="singleLevel"/>
    <w:tmpl w:val="6F76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9">
    <w:nsid w:val="6D146356"/>
    <w:multiLevelType w:val="multilevel"/>
    <w:tmpl w:val="58B442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70552F56"/>
    <w:multiLevelType w:val="hybridMultilevel"/>
    <w:tmpl w:val="94A40602"/>
    <w:lvl w:ilvl="0" w:tplc="C9C8A926"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06478"/>
    <w:multiLevelType w:val="hybridMultilevel"/>
    <w:tmpl w:val="30D827AC"/>
    <w:lvl w:ilvl="0" w:tplc="43F0D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3"/>
  </w:num>
  <w:num w:numId="5">
    <w:abstractNumId w:val="8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6"/>
  </w:num>
  <w:num w:numId="20">
    <w:abstractNumId w:val="1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F"/>
    <w:rsid w:val="00004642"/>
    <w:rsid w:val="000052DA"/>
    <w:rsid w:val="00005C75"/>
    <w:rsid w:val="00017827"/>
    <w:rsid w:val="00027DB8"/>
    <w:rsid w:val="00044C4E"/>
    <w:rsid w:val="00054D80"/>
    <w:rsid w:val="0006366A"/>
    <w:rsid w:val="00081358"/>
    <w:rsid w:val="00084703"/>
    <w:rsid w:val="00087223"/>
    <w:rsid w:val="00092DB1"/>
    <w:rsid w:val="000940C2"/>
    <w:rsid w:val="000B52BC"/>
    <w:rsid w:val="000C06CF"/>
    <w:rsid w:val="000E1309"/>
    <w:rsid w:val="000E25B7"/>
    <w:rsid w:val="000F3EC8"/>
    <w:rsid w:val="000F633C"/>
    <w:rsid w:val="00102CDF"/>
    <w:rsid w:val="001037EF"/>
    <w:rsid w:val="00106F00"/>
    <w:rsid w:val="00111BF8"/>
    <w:rsid w:val="001166BE"/>
    <w:rsid w:val="00123399"/>
    <w:rsid w:val="00137376"/>
    <w:rsid w:val="00137867"/>
    <w:rsid w:val="00141DD2"/>
    <w:rsid w:val="00146DD4"/>
    <w:rsid w:val="001577D8"/>
    <w:rsid w:val="00163914"/>
    <w:rsid w:val="00174BB1"/>
    <w:rsid w:val="00176589"/>
    <w:rsid w:val="00177EA0"/>
    <w:rsid w:val="0018309A"/>
    <w:rsid w:val="001830F4"/>
    <w:rsid w:val="00190BFF"/>
    <w:rsid w:val="0019126A"/>
    <w:rsid w:val="0019455C"/>
    <w:rsid w:val="00197458"/>
    <w:rsid w:val="001A2988"/>
    <w:rsid w:val="001A5CEB"/>
    <w:rsid w:val="001A61B8"/>
    <w:rsid w:val="001A6769"/>
    <w:rsid w:val="001A7427"/>
    <w:rsid w:val="001A7957"/>
    <w:rsid w:val="001B3C54"/>
    <w:rsid w:val="001B4708"/>
    <w:rsid w:val="001C2763"/>
    <w:rsid w:val="001D0119"/>
    <w:rsid w:val="001D2B77"/>
    <w:rsid w:val="001E0AE9"/>
    <w:rsid w:val="001E7043"/>
    <w:rsid w:val="001E77E3"/>
    <w:rsid w:val="001F4C25"/>
    <w:rsid w:val="00200AE3"/>
    <w:rsid w:val="0021505B"/>
    <w:rsid w:val="002243D9"/>
    <w:rsid w:val="002262F9"/>
    <w:rsid w:val="0023272F"/>
    <w:rsid w:val="002338E3"/>
    <w:rsid w:val="002406DB"/>
    <w:rsid w:val="002542BC"/>
    <w:rsid w:val="00257615"/>
    <w:rsid w:val="00257654"/>
    <w:rsid w:val="0026326D"/>
    <w:rsid w:val="00274D4F"/>
    <w:rsid w:val="00276E56"/>
    <w:rsid w:val="00281394"/>
    <w:rsid w:val="00296A61"/>
    <w:rsid w:val="002A1FDA"/>
    <w:rsid w:val="002A5E8C"/>
    <w:rsid w:val="002A77B5"/>
    <w:rsid w:val="002B2CD4"/>
    <w:rsid w:val="002B69CA"/>
    <w:rsid w:val="002D0854"/>
    <w:rsid w:val="002D17AE"/>
    <w:rsid w:val="002D708E"/>
    <w:rsid w:val="002D74BB"/>
    <w:rsid w:val="002F6C19"/>
    <w:rsid w:val="00304008"/>
    <w:rsid w:val="0031032B"/>
    <w:rsid w:val="0031557E"/>
    <w:rsid w:val="00320D95"/>
    <w:rsid w:val="00330171"/>
    <w:rsid w:val="00336DF6"/>
    <w:rsid w:val="003558B0"/>
    <w:rsid w:val="00366C2F"/>
    <w:rsid w:val="00375C01"/>
    <w:rsid w:val="00377DF5"/>
    <w:rsid w:val="003839F7"/>
    <w:rsid w:val="00385D47"/>
    <w:rsid w:val="003A7141"/>
    <w:rsid w:val="003A7BBA"/>
    <w:rsid w:val="003C14D8"/>
    <w:rsid w:val="003D1D0A"/>
    <w:rsid w:val="003D2246"/>
    <w:rsid w:val="003D232E"/>
    <w:rsid w:val="003E448D"/>
    <w:rsid w:val="003F0671"/>
    <w:rsid w:val="003F52EC"/>
    <w:rsid w:val="003F65AB"/>
    <w:rsid w:val="00410CE0"/>
    <w:rsid w:val="00412F33"/>
    <w:rsid w:val="00413F26"/>
    <w:rsid w:val="00420C32"/>
    <w:rsid w:val="0044369D"/>
    <w:rsid w:val="0046111B"/>
    <w:rsid w:val="00470E83"/>
    <w:rsid w:val="00477FD1"/>
    <w:rsid w:val="004859E4"/>
    <w:rsid w:val="00487B4B"/>
    <w:rsid w:val="00492006"/>
    <w:rsid w:val="00497605"/>
    <w:rsid w:val="004A35F5"/>
    <w:rsid w:val="004A3C2E"/>
    <w:rsid w:val="004B1822"/>
    <w:rsid w:val="004B21B4"/>
    <w:rsid w:val="004B67AF"/>
    <w:rsid w:val="004C2F0C"/>
    <w:rsid w:val="004D3348"/>
    <w:rsid w:val="004F12CC"/>
    <w:rsid w:val="004F1FB7"/>
    <w:rsid w:val="004F4026"/>
    <w:rsid w:val="00507738"/>
    <w:rsid w:val="00513637"/>
    <w:rsid w:val="00516F50"/>
    <w:rsid w:val="0051743B"/>
    <w:rsid w:val="005175C9"/>
    <w:rsid w:val="00530816"/>
    <w:rsid w:val="005316AF"/>
    <w:rsid w:val="00541EE9"/>
    <w:rsid w:val="00542708"/>
    <w:rsid w:val="00542D2B"/>
    <w:rsid w:val="00543A2D"/>
    <w:rsid w:val="005446EA"/>
    <w:rsid w:val="00547239"/>
    <w:rsid w:val="005475BA"/>
    <w:rsid w:val="00552EB9"/>
    <w:rsid w:val="00561F43"/>
    <w:rsid w:val="0056254F"/>
    <w:rsid w:val="0056570F"/>
    <w:rsid w:val="00580DDF"/>
    <w:rsid w:val="005927A8"/>
    <w:rsid w:val="005A1A47"/>
    <w:rsid w:val="005B0C39"/>
    <w:rsid w:val="005C24A2"/>
    <w:rsid w:val="005D1C4F"/>
    <w:rsid w:val="005D3213"/>
    <w:rsid w:val="005E0E9D"/>
    <w:rsid w:val="005E30BA"/>
    <w:rsid w:val="00611D2C"/>
    <w:rsid w:val="00622B49"/>
    <w:rsid w:val="006243A4"/>
    <w:rsid w:val="00643259"/>
    <w:rsid w:val="0065001C"/>
    <w:rsid w:val="00656D9F"/>
    <w:rsid w:val="00657898"/>
    <w:rsid w:val="00663526"/>
    <w:rsid w:val="00665DAA"/>
    <w:rsid w:val="00672F7A"/>
    <w:rsid w:val="00675512"/>
    <w:rsid w:val="00690493"/>
    <w:rsid w:val="00692948"/>
    <w:rsid w:val="00692B06"/>
    <w:rsid w:val="00692FEE"/>
    <w:rsid w:val="006A25C7"/>
    <w:rsid w:val="006A3704"/>
    <w:rsid w:val="006B03A3"/>
    <w:rsid w:val="006B73A5"/>
    <w:rsid w:val="006C3C57"/>
    <w:rsid w:val="006C49D7"/>
    <w:rsid w:val="006C5CE4"/>
    <w:rsid w:val="006D232C"/>
    <w:rsid w:val="006D2F41"/>
    <w:rsid w:val="006D30CE"/>
    <w:rsid w:val="006D33BD"/>
    <w:rsid w:val="006D3B47"/>
    <w:rsid w:val="006D620C"/>
    <w:rsid w:val="006D7E3F"/>
    <w:rsid w:val="006E03FD"/>
    <w:rsid w:val="006E2CF3"/>
    <w:rsid w:val="006F25B8"/>
    <w:rsid w:val="006F3147"/>
    <w:rsid w:val="006F57A8"/>
    <w:rsid w:val="007008EC"/>
    <w:rsid w:val="00704611"/>
    <w:rsid w:val="007206F8"/>
    <w:rsid w:val="00726FEC"/>
    <w:rsid w:val="007309ED"/>
    <w:rsid w:val="00732BD9"/>
    <w:rsid w:val="007420C3"/>
    <w:rsid w:val="0074608B"/>
    <w:rsid w:val="00753956"/>
    <w:rsid w:val="0076689A"/>
    <w:rsid w:val="0077031F"/>
    <w:rsid w:val="00772AF7"/>
    <w:rsid w:val="0078072C"/>
    <w:rsid w:val="00785344"/>
    <w:rsid w:val="00785A9C"/>
    <w:rsid w:val="00795081"/>
    <w:rsid w:val="007B43DE"/>
    <w:rsid w:val="007C1CA0"/>
    <w:rsid w:val="007C39E6"/>
    <w:rsid w:val="007E44A7"/>
    <w:rsid w:val="007F3DD4"/>
    <w:rsid w:val="007F757E"/>
    <w:rsid w:val="00806662"/>
    <w:rsid w:val="008124F9"/>
    <w:rsid w:val="00814A1E"/>
    <w:rsid w:val="00822ABC"/>
    <w:rsid w:val="0082461E"/>
    <w:rsid w:val="00830F65"/>
    <w:rsid w:val="00831EFB"/>
    <w:rsid w:val="00837188"/>
    <w:rsid w:val="00842238"/>
    <w:rsid w:val="00851827"/>
    <w:rsid w:val="008657AA"/>
    <w:rsid w:val="00891AF9"/>
    <w:rsid w:val="008931FC"/>
    <w:rsid w:val="00895222"/>
    <w:rsid w:val="0089562E"/>
    <w:rsid w:val="008970CA"/>
    <w:rsid w:val="008A0895"/>
    <w:rsid w:val="008B52C6"/>
    <w:rsid w:val="008C083D"/>
    <w:rsid w:val="008C106C"/>
    <w:rsid w:val="008C149A"/>
    <w:rsid w:val="008C4004"/>
    <w:rsid w:val="008C4FDE"/>
    <w:rsid w:val="008C637C"/>
    <w:rsid w:val="008D30DB"/>
    <w:rsid w:val="008D63A0"/>
    <w:rsid w:val="008E5184"/>
    <w:rsid w:val="008E53F4"/>
    <w:rsid w:val="00900BBF"/>
    <w:rsid w:val="00902892"/>
    <w:rsid w:val="009078BD"/>
    <w:rsid w:val="009104B6"/>
    <w:rsid w:val="00916799"/>
    <w:rsid w:val="009248C3"/>
    <w:rsid w:val="00930847"/>
    <w:rsid w:val="009345F0"/>
    <w:rsid w:val="0094305F"/>
    <w:rsid w:val="009516A7"/>
    <w:rsid w:val="00955F9D"/>
    <w:rsid w:val="00961838"/>
    <w:rsid w:val="00961F32"/>
    <w:rsid w:val="009668E3"/>
    <w:rsid w:val="009716CA"/>
    <w:rsid w:val="009722AF"/>
    <w:rsid w:val="00991CEE"/>
    <w:rsid w:val="009930B7"/>
    <w:rsid w:val="00996FBC"/>
    <w:rsid w:val="009A3331"/>
    <w:rsid w:val="009A4EAB"/>
    <w:rsid w:val="009A548E"/>
    <w:rsid w:val="009B3279"/>
    <w:rsid w:val="009B52C9"/>
    <w:rsid w:val="009C1DAF"/>
    <w:rsid w:val="009C6B16"/>
    <w:rsid w:val="009D54C7"/>
    <w:rsid w:val="009D64D4"/>
    <w:rsid w:val="009E1B2A"/>
    <w:rsid w:val="009E370C"/>
    <w:rsid w:val="009E42CD"/>
    <w:rsid w:val="009E5492"/>
    <w:rsid w:val="009F44AA"/>
    <w:rsid w:val="009F5B94"/>
    <w:rsid w:val="00A001C5"/>
    <w:rsid w:val="00A02A5A"/>
    <w:rsid w:val="00A056F4"/>
    <w:rsid w:val="00A135CA"/>
    <w:rsid w:val="00A13B00"/>
    <w:rsid w:val="00A242C2"/>
    <w:rsid w:val="00A32F7F"/>
    <w:rsid w:val="00A335DC"/>
    <w:rsid w:val="00A3442B"/>
    <w:rsid w:val="00A356C2"/>
    <w:rsid w:val="00A359F9"/>
    <w:rsid w:val="00A37E26"/>
    <w:rsid w:val="00A426A3"/>
    <w:rsid w:val="00A45CEE"/>
    <w:rsid w:val="00A462F0"/>
    <w:rsid w:val="00A61083"/>
    <w:rsid w:val="00A63A69"/>
    <w:rsid w:val="00A652D0"/>
    <w:rsid w:val="00A73644"/>
    <w:rsid w:val="00A80AE6"/>
    <w:rsid w:val="00A857BF"/>
    <w:rsid w:val="00A92C55"/>
    <w:rsid w:val="00AB2D91"/>
    <w:rsid w:val="00AB4835"/>
    <w:rsid w:val="00AB6EA7"/>
    <w:rsid w:val="00AC0EDD"/>
    <w:rsid w:val="00AC5C1D"/>
    <w:rsid w:val="00AC7BA4"/>
    <w:rsid w:val="00AD763F"/>
    <w:rsid w:val="00AE756F"/>
    <w:rsid w:val="00AF1680"/>
    <w:rsid w:val="00AF2C15"/>
    <w:rsid w:val="00AF3EDB"/>
    <w:rsid w:val="00AF6E89"/>
    <w:rsid w:val="00B01A12"/>
    <w:rsid w:val="00B0578F"/>
    <w:rsid w:val="00B160B4"/>
    <w:rsid w:val="00B1749F"/>
    <w:rsid w:val="00B222BA"/>
    <w:rsid w:val="00B25A15"/>
    <w:rsid w:val="00B26BF7"/>
    <w:rsid w:val="00B375D8"/>
    <w:rsid w:val="00B43EA3"/>
    <w:rsid w:val="00B44FE0"/>
    <w:rsid w:val="00B57205"/>
    <w:rsid w:val="00B70BB8"/>
    <w:rsid w:val="00B71687"/>
    <w:rsid w:val="00B77CC1"/>
    <w:rsid w:val="00B84553"/>
    <w:rsid w:val="00B860D1"/>
    <w:rsid w:val="00B875DC"/>
    <w:rsid w:val="00B9048E"/>
    <w:rsid w:val="00BA5D6B"/>
    <w:rsid w:val="00BB3BE5"/>
    <w:rsid w:val="00BB5B52"/>
    <w:rsid w:val="00BB66C8"/>
    <w:rsid w:val="00BC4834"/>
    <w:rsid w:val="00BD6EA3"/>
    <w:rsid w:val="00BD7ADB"/>
    <w:rsid w:val="00BE0E32"/>
    <w:rsid w:val="00BF3F76"/>
    <w:rsid w:val="00BF573F"/>
    <w:rsid w:val="00C03B37"/>
    <w:rsid w:val="00C1245B"/>
    <w:rsid w:val="00C173F4"/>
    <w:rsid w:val="00C2658F"/>
    <w:rsid w:val="00C46481"/>
    <w:rsid w:val="00C47A50"/>
    <w:rsid w:val="00C57AA5"/>
    <w:rsid w:val="00C57CFE"/>
    <w:rsid w:val="00C62469"/>
    <w:rsid w:val="00C704AF"/>
    <w:rsid w:val="00C7104A"/>
    <w:rsid w:val="00C76712"/>
    <w:rsid w:val="00C8106D"/>
    <w:rsid w:val="00C812B0"/>
    <w:rsid w:val="00C85940"/>
    <w:rsid w:val="00C9292C"/>
    <w:rsid w:val="00C962B9"/>
    <w:rsid w:val="00C96E8C"/>
    <w:rsid w:val="00CA078B"/>
    <w:rsid w:val="00CB564F"/>
    <w:rsid w:val="00CC1EAD"/>
    <w:rsid w:val="00CC3CAE"/>
    <w:rsid w:val="00CE4780"/>
    <w:rsid w:val="00CE4C95"/>
    <w:rsid w:val="00CE78A4"/>
    <w:rsid w:val="00CF0E7A"/>
    <w:rsid w:val="00D04F15"/>
    <w:rsid w:val="00D17470"/>
    <w:rsid w:val="00D20300"/>
    <w:rsid w:val="00D217E6"/>
    <w:rsid w:val="00D21939"/>
    <w:rsid w:val="00D2251F"/>
    <w:rsid w:val="00D2736A"/>
    <w:rsid w:val="00D34518"/>
    <w:rsid w:val="00D364B3"/>
    <w:rsid w:val="00D45733"/>
    <w:rsid w:val="00D51844"/>
    <w:rsid w:val="00D5333A"/>
    <w:rsid w:val="00D54215"/>
    <w:rsid w:val="00D61331"/>
    <w:rsid w:val="00D645DB"/>
    <w:rsid w:val="00D7045E"/>
    <w:rsid w:val="00D70CA9"/>
    <w:rsid w:val="00DA0990"/>
    <w:rsid w:val="00DA262F"/>
    <w:rsid w:val="00DA7891"/>
    <w:rsid w:val="00DA78A6"/>
    <w:rsid w:val="00DC0AD9"/>
    <w:rsid w:val="00DC1FDF"/>
    <w:rsid w:val="00DD1910"/>
    <w:rsid w:val="00DD4D00"/>
    <w:rsid w:val="00DE4719"/>
    <w:rsid w:val="00DE5EE3"/>
    <w:rsid w:val="00DE6828"/>
    <w:rsid w:val="00DE6921"/>
    <w:rsid w:val="00DF1D61"/>
    <w:rsid w:val="00DF2509"/>
    <w:rsid w:val="00DF4FC1"/>
    <w:rsid w:val="00E02E10"/>
    <w:rsid w:val="00E075D6"/>
    <w:rsid w:val="00E100CB"/>
    <w:rsid w:val="00E13F2D"/>
    <w:rsid w:val="00E16B96"/>
    <w:rsid w:val="00E24D3E"/>
    <w:rsid w:val="00E25110"/>
    <w:rsid w:val="00E260EF"/>
    <w:rsid w:val="00E268E6"/>
    <w:rsid w:val="00E33641"/>
    <w:rsid w:val="00E33A5A"/>
    <w:rsid w:val="00E3442A"/>
    <w:rsid w:val="00E53711"/>
    <w:rsid w:val="00E5695C"/>
    <w:rsid w:val="00E5750C"/>
    <w:rsid w:val="00E57B5F"/>
    <w:rsid w:val="00E62AFF"/>
    <w:rsid w:val="00E653A3"/>
    <w:rsid w:val="00E7274A"/>
    <w:rsid w:val="00E72E96"/>
    <w:rsid w:val="00E85478"/>
    <w:rsid w:val="00E86C29"/>
    <w:rsid w:val="00EB1254"/>
    <w:rsid w:val="00EC0893"/>
    <w:rsid w:val="00EC36CF"/>
    <w:rsid w:val="00EF0321"/>
    <w:rsid w:val="00F07760"/>
    <w:rsid w:val="00F24A6F"/>
    <w:rsid w:val="00F251FF"/>
    <w:rsid w:val="00F26104"/>
    <w:rsid w:val="00F3066D"/>
    <w:rsid w:val="00F40CFB"/>
    <w:rsid w:val="00F43AE4"/>
    <w:rsid w:val="00F43EA3"/>
    <w:rsid w:val="00F70E43"/>
    <w:rsid w:val="00F81444"/>
    <w:rsid w:val="00F85BB6"/>
    <w:rsid w:val="00F85F7E"/>
    <w:rsid w:val="00F96A30"/>
    <w:rsid w:val="00FA671A"/>
    <w:rsid w:val="00FA7C6A"/>
    <w:rsid w:val="00FB23F9"/>
    <w:rsid w:val="00FB3994"/>
    <w:rsid w:val="00FC30D3"/>
    <w:rsid w:val="00FD589B"/>
    <w:rsid w:val="00FE3A45"/>
    <w:rsid w:val="00FE7BFC"/>
    <w:rsid w:val="00FF19C6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60DBB02-EA67-4B94-A522-559D719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5A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240"/>
      <w:jc w:val="both"/>
    </w:pPr>
    <w:rPr>
      <w:rFonts w:ascii="Arial" w:hAnsi="Arial"/>
      <w:sz w:val="20"/>
    </w:rPr>
  </w:style>
  <w:style w:type="paragraph" w:styleId="Sangradetextonormal">
    <w:name w:val="Body Text Indent"/>
    <w:basedOn w:val="Normal"/>
    <w:pPr>
      <w:spacing w:after="240"/>
      <w:ind w:left="284" w:hanging="284"/>
      <w:jc w:val="both"/>
    </w:pPr>
    <w:rPr>
      <w:rFonts w:ascii="Arial" w:hAnsi="Arial"/>
      <w:sz w:val="20"/>
    </w:rPr>
  </w:style>
  <w:style w:type="table" w:styleId="Tablaconcuadrcula">
    <w:name w:val="Table Grid"/>
    <w:basedOn w:val="Tablanormal"/>
    <w:rsid w:val="0017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B860D1"/>
  </w:style>
  <w:style w:type="paragraph" w:styleId="Textoindependiente3">
    <w:name w:val="Body Text 3"/>
    <w:basedOn w:val="Normal"/>
    <w:link w:val="Textoindependiente3Car"/>
    <w:rsid w:val="0077031F"/>
    <w:pPr>
      <w:spacing w:after="120"/>
    </w:pPr>
    <w:rPr>
      <w:sz w:val="16"/>
      <w:szCs w:val="16"/>
    </w:rPr>
  </w:style>
  <w:style w:type="character" w:styleId="Hipervnculo">
    <w:name w:val="Hyperlink"/>
    <w:rsid w:val="00E7274A"/>
    <w:rPr>
      <w:color w:val="0000FF"/>
      <w:u w:val="single"/>
    </w:rPr>
  </w:style>
  <w:style w:type="paragraph" w:styleId="Textodeglobo">
    <w:name w:val="Balloon Text"/>
    <w:basedOn w:val="Normal"/>
    <w:semiHidden/>
    <w:rsid w:val="00D20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066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">
    <w:name w:val="Título"/>
    <w:basedOn w:val="Normal"/>
    <w:qFormat/>
    <w:rsid w:val="007008EC"/>
    <w:pPr>
      <w:jc w:val="center"/>
    </w:pPr>
    <w:rPr>
      <w:rFonts w:ascii="Eras Medium ITC" w:hAnsi="Eras Medium ITC"/>
      <w:b/>
      <w:szCs w:val="20"/>
    </w:rPr>
  </w:style>
  <w:style w:type="paragraph" w:styleId="Prrafodelista">
    <w:name w:val="List Paragraph"/>
    <w:basedOn w:val="Normal"/>
    <w:qFormat/>
    <w:rsid w:val="007008EC"/>
    <w:pPr>
      <w:ind w:left="720"/>
      <w:contextualSpacing/>
    </w:pPr>
    <w:rPr>
      <w:rFonts w:ascii="Arial" w:hAnsi="Arial"/>
      <w:szCs w:val="20"/>
    </w:rPr>
  </w:style>
  <w:style w:type="paragraph" w:customStyle="1" w:styleId="subtit-azul">
    <w:name w:val="subtit-azul"/>
    <w:basedOn w:val="Normal"/>
    <w:rsid w:val="006D30C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oindependiente3Car">
    <w:name w:val="Texto independiente 3 Car"/>
    <w:link w:val="Textoindependiente3"/>
    <w:rsid w:val="00C812B0"/>
    <w:rPr>
      <w:rFonts w:ascii="Verdana" w:hAnsi="Verdan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A80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A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80AE6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A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80AE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Nnuev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063-2EA3-43E2-AB5C-A5F467E3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Nnuevo2.dot</Template>
  <TotalTime>0</TotalTime>
  <Pages>5</Pages>
  <Words>870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15 de julio de 2003,</vt:lpstr>
    </vt:vector>
  </TitlesOfParts>
  <Company>PRINCIPADO DE ASTURIAS</Company>
  <LinksUpToDate>false</LinksUpToDate>
  <CharactersWithSpaces>6847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mailto:procedimiento.selectivo@educastur.org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mailto:procedimiento.selectivo@educastur.org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15 de julio de 2003,</dc:title>
  <dc:subject/>
  <dc:creator>joseluhm</dc:creator>
  <cp:keywords/>
  <dc:description/>
  <cp:lastModifiedBy>Usuario de Windows</cp:lastModifiedBy>
  <cp:revision>3</cp:revision>
  <cp:lastPrinted>2023-10-13T10:29:00Z</cp:lastPrinted>
  <dcterms:created xsi:type="dcterms:W3CDTF">2023-10-13T11:43:00Z</dcterms:created>
  <dcterms:modified xsi:type="dcterms:W3CDTF">2023-10-13T11:43:00Z</dcterms:modified>
</cp:coreProperties>
</file>