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C878E73" w14:textId="77777777" w:rsidR="00C251C2" w:rsidRPr="00451AB7" w:rsidRDefault="00B75A11" w:rsidP="009C3CE9">
      <w:pPr>
        <w:rPr>
          <w:rFonts w:ascii="Verdana" w:hAnsi="Verdana" w:cstheme="minorHAnsi"/>
          <w:sz w:val="18"/>
          <w:szCs w:val="18"/>
        </w:rPr>
      </w:pPr>
      <w:bookmarkStart w:id="0" w:name="_GoBack"/>
      <w:bookmarkEnd w:id="0"/>
      <w:r w:rsidRPr="00451AB7">
        <w:rPr>
          <w:rFonts w:ascii="Verdana" w:hAnsi="Verdana" w:cstheme="minorHAnsi"/>
          <w:noProof/>
          <w:sz w:val="18"/>
          <w:szCs w:val="18"/>
        </w:rPr>
        <w:drawing>
          <wp:anchor distT="0" distB="0" distL="114300" distR="114300" simplePos="0" relativeHeight="251661312" behindDoc="1" locked="0" layoutInCell="1" allowOverlap="1" wp14:anchorId="4DA8C41E" wp14:editId="07777777">
            <wp:simplePos x="0" y="0"/>
            <wp:positionH relativeFrom="margin">
              <wp:align>center</wp:align>
            </wp:positionH>
            <wp:positionV relativeFrom="paragraph">
              <wp:posOffset>3066415</wp:posOffset>
            </wp:positionV>
            <wp:extent cx="5353630" cy="5436000"/>
            <wp:effectExtent l="0" t="0" r="0" b="0"/>
            <wp:wrapNone/>
            <wp:docPr id="4" name="Imagen 4"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magen en blanco y negro&#10;&#10;Descripción generada automáticamente con confianza baja"/>
                    <pic:cNvPicPr>
                      <a:picLocks noChangeAspect="1" noChangeArrowheads="1"/>
                    </pic:cNvPicPr>
                  </pic:nvPicPr>
                  <pic:blipFill>
                    <a:blip r:embed="rId11" cstate="print">
                      <a:extLst>
                        <a:ext uri="{28A0092B-C50C-407E-A947-70E740481C1C}">
                          <a14:useLocalDpi xmlns:a14="http://schemas.microsoft.com/office/drawing/2010/main" val="0"/>
                        </a:ext>
                      </a:extLst>
                    </a:blip>
                    <a:srcRect t="21754"/>
                    <a:stretch>
                      <a:fillRect/>
                    </a:stretch>
                  </pic:blipFill>
                  <pic:spPr bwMode="auto">
                    <a:xfrm>
                      <a:off x="0" y="0"/>
                      <a:ext cx="5353630" cy="543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B7">
        <w:rPr>
          <w:rFonts w:ascii="Verdana" w:hAnsi="Verdana" w:cstheme="minorHAnsi"/>
          <w:noProof/>
          <w:sz w:val="18"/>
          <w:szCs w:val="18"/>
        </w:rPr>
        <w:drawing>
          <wp:anchor distT="0" distB="0" distL="114300" distR="114300" simplePos="0" relativeHeight="251660288" behindDoc="1" locked="0" layoutInCell="1" allowOverlap="1" wp14:anchorId="1B0EC151" wp14:editId="07777777">
            <wp:simplePos x="0" y="0"/>
            <wp:positionH relativeFrom="margin">
              <wp:align>center</wp:align>
            </wp:positionH>
            <wp:positionV relativeFrom="paragraph">
              <wp:posOffset>9426575</wp:posOffset>
            </wp:positionV>
            <wp:extent cx="3260725" cy="982980"/>
            <wp:effectExtent l="0" t="0" r="0" b="0"/>
            <wp:wrapThrough wrapText="bothSides">
              <wp:wrapPolygon edited="0">
                <wp:start x="1262" y="2930"/>
                <wp:lineTo x="379" y="5023"/>
                <wp:lineTo x="252" y="13814"/>
                <wp:lineTo x="631" y="17163"/>
                <wp:lineTo x="1262" y="18419"/>
                <wp:lineTo x="2019" y="18419"/>
                <wp:lineTo x="20948" y="16744"/>
                <wp:lineTo x="21453" y="14651"/>
                <wp:lineTo x="19686" y="10465"/>
                <wp:lineTo x="19938" y="8372"/>
                <wp:lineTo x="2019" y="2930"/>
                <wp:lineTo x="1262" y="2930"/>
              </wp:wrapPolygon>
            </wp:wrapThrough>
            <wp:docPr id="3" name="Imagen 3" descr="Imagen noticia - Convocatoria subvenciones: asociaciones y ONG 2022-23. Comisión de evalu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Imagen noticia - Convocatoria subvenciones: asociaciones y ONG 2022-23. Comisión de evaluación"/>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6072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B7">
        <w:rPr>
          <w:rFonts w:ascii="Verdana" w:hAnsi="Verdana" w:cstheme="minorHAnsi"/>
          <w:noProof/>
          <w:sz w:val="18"/>
          <w:szCs w:val="18"/>
        </w:rPr>
        <mc:AlternateContent>
          <mc:Choice Requires="wps">
            <w:drawing>
              <wp:anchor distT="0" distB="0" distL="114300" distR="114300" simplePos="0" relativeHeight="251659264" behindDoc="0" locked="0" layoutInCell="1" allowOverlap="1" wp14:anchorId="596B7620" wp14:editId="07777777">
                <wp:simplePos x="0" y="0"/>
                <wp:positionH relativeFrom="column">
                  <wp:posOffset>-768773</wp:posOffset>
                </wp:positionH>
                <wp:positionV relativeFrom="paragraph">
                  <wp:posOffset>-587587</wp:posOffset>
                </wp:positionV>
                <wp:extent cx="7450666" cy="3666067"/>
                <wp:effectExtent l="0" t="0" r="17145" b="10795"/>
                <wp:wrapNone/>
                <wp:docPr id="1" name="Cuadro de texto 1"/>
                <wp:cNvGraphicFramePr/>
                <a:graphic xmlns:a="http://schemas.openxmlformats.org/drawingml/2006/main">
                  <a:graphicData uri="http://schemas.microsoft.com/office/word/2010/wordprocessingShape">
                    <wps:wsp>
                      <wps:cNvSpPr txBox="1"/>
                      <wps:spPr>
                        <a:xfrm>
                          <a:off x="0" y="0"/>
                          <a:ext cx="7450666" cy="3666067"/>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2A6659" w14:textId="77777777" w:rsidR="005A2291" w:rsidRDefault="005A2291" w:rsidP="00B75A11">
                            <w:pPr>
                              <w:spacing w:after="0" w:line="240" w:lineRule="auto"/>
                              <w:jc w:val="center"/>
                              <w:rPr>
                                <w:rFonts w:ascii="Lexend Light" w:hAnsi="Lexend Light"/>
                                <w:color w:val="FFFFFF"/>
                                <w:sz w:val="60"/>
                                <w:szCs w:val="60"/>
                              </w:rPr>
                            </w:pPr>
                          </w:p>
                          <w:p w14:paraId="0A37501D" w14:textId="77777777" w:rsidR="005A2291" w:rsidRDefault="005A2291" w:rsidP="00B75A11">
                            <w:pPr>
                              <w:spacing w:after="0" w:line="240" w:lineRule="auto"/>
                              <w:jc w:val="center"/>
                              <w:rPr>
                                <w:rFonts w:ascii="Lexend Light" w:hAnsi="Lexend Light"/>
                                <w:color w:val="FFFFFF"/>
                                <w:sz w:val="60"/>
                                <w:szCs w:val="60"/>
                              </w:rPr>
                            </w:pPr>
                          </w:p>
                          <w:p w14:paraId="68B0AE02" w14:textId="77777777" w:rsidR="005A2291" w:rsidRPr="00734D5D" w:rsidRDefault="005A2291" w:rsidP="00B75A11">
                            <w:pPr>
                              <w:spacing w:after="0" w:line="240" w:lineRule="auto"/>
                              <w:jc w:val="center"/>
                              <w:rPr>
                                <w:rFonts w:ascii="Lexend Light" w:hAnsi="Lexend Light"/>
                                <w:color w:val="FFFFFF"/>
                                <w:sz w:val="60"/>
                                <w:szCs w:val="60"/>
                              </w:rPr>
                            </w:pPr>
                            <w:r>
                              <w:rPr>
                                <w:rFonts w:ascii="Lexend Light" w:hAnsi="Lexend Light"/>
                                <w:color w:val="FFFFFF"/>
                                <w:sz w:val="60"/>
                                <w:szCs w:val="60"/>
                              </w:rPr>
                              <w:t xml:space="preserve">PROPUESTA DE </w:t>
                            </w:r>
                          </w:p>
                          <w:p w14:paraId="1FBF6527" w14:textId="77777777" w:rsidR="005A2291" w:rsidRDefault="005A2291" w:rsidP="00B75A11">
                            <w:pPr>
                              <w:spacing w:after="0" w:line="240" w:lineRule="auto"/>
                              <w:jc w:val="center"/>
                              <w:rPr>
                                <w:rFonts w:ascii="Lexend Light" w:hAnsi="Lexend Light"/>
                                <w:color w:val="FFFFFF"/>
                                <w:sz w:val="60"/>
                                <w:szCs w:val="60"/>
                              </w:rPr>
                            </w:pPr>
                            <w:r>
                              <w:rPr>
                                <w:rFonts w:ascii="Lexend Light" w:hAnsi="Lexend Light"/>
                                <w:color w:val="FFFFFF"/>
                                <w:sz w:val="60"/>
                                <w:szCs w:val="60"/>
                              </w:rPr>
                              <w:t xml:space="preserve">PROGRAMACIÓN </w:t>
                            </w:r>
                            <w:r w:rsidRPr="00734D5D">
                              <w:rPr>
                                <w:rFonts w:ascii="Lexend Light" w:hAnsi="Lexend Light"/>
                                <w:color w:val="FFFFFF"/>
                                <w:sz w:val="60"/>
                                <w:szCs w:val="60"/>
                              </w:rPr>
                              <w:t>DOCENTE</w:t>
                            </w:r>
                          </w:p>
                          <w:p w14:paraId="5DAB6C7B" w14:textId="77777777" w:rsidR="005A2291" w:rsidRDefault="005A2291" w:rsidP="00B75A11">
                            <w:pPr>
                              <w:spacing w:after="0" w:line="240" w:lineRule="auto"/>
                              <w:jc w:val="center"/>
                              <w:rPr>
                                <w:rFonts w:ascii="Lexend Light" w:hAnsi="Lexend Light"/>
                                <w:color w:val="FFFFFF"/>
                                <w:sz w:val="60"/>
                                <w:szCs w:val="60"/>
                              </w:rPr>
                            </w:pPr>
                          </w:p>
                          <w:p w14:paraId="037C80FD" w14:textId="30A75DDE" w:rsidR="005A2291" w:rsidRDefault="005A2291" w:rsidP="00B75A11">
                            <w:pPr>
                              <w:spacing w:after="0" w:line="240" w:lineRule="auto"/>
                              <w:jc w:val="center"/>
                              <w:rPr>
                                <w:rFonts w:ascii="Lexend Light" w:hAnsi="Lexend Light"/>
                                <w:color w:val="FFFFFF"/>
                                <w:sz w:val="60"/>
                                <w:szCs w:val="60"/>
                              </w:rPr>
                            </w:pPr>
                            <w:r>
                              <w:rPr>
                                <w:rFonts w:ascii="Lexend Light" w:hAnsi="Lexend Light"/>
                                <w:color w:val="FFFFFF"/>
                                <w:sz w:val="60"/>
                                <w:szCs w:val="60"/>
                              </w:rPr>
                              <w:t>ÁMBITO SOCIAL</w:t>
                            </w:r>
                          </w:p>
                          <w:p w14:paraId="02EB378F" w14:textId="77777777" w:rsidR="005A2291" w:rsidRPr="00F27C8C" w:rsidRDefault="005A2291" w:rsidP="00B75A11">
                            <w:pPr>
                              <w:spacing w:after="0" w:line="240" w:lineRule="auto"/>
                              <w:jc w:val="center"/>
                              <w:rPr>
                                <w:rFonts w:ascii="Lexend Light" w:hAnsi="Lexend Light"/>
                                <w:color w:val="FFFFFF"/>
                                <w:sz w:val="32"/>
                                <w:szCs w:val="32"/>
                              </w:rPr>
                            </w:pPr>
                          </w:p>
                          <w:p w14:paraId="3E8ECCC2" w14:textId="77777777" w:rsidR="005A2291" w:rsidRDefault="005A2291" w:rsidP="00B75A11">
                            <w:pPr>
                              <w:spacing w:after="0" w:line="240" w:lineRule="auto"/>
                              <w:jc w:val="center"/>
                              <w:rPr>
                                <w:rFonts w:ascii="Lexend Light" w:hAnsi="Lexend Light"/>
                                <w:color w:val="FFFFFF"/>
                                <w:sz w:val="52"/>
                                <w:szCs w:val="52"/>
                              </w:rPr>
                            </w:pPr>
                            <w:r w:rsidRPr="003F1CD7">
                              <w:rPr>
                                <w:rFonts w:ascii="Lexend Light" w:hAnsi="Lexend Light"/>
                                <w:color w:val="FFFFFF"/>
                                <w:sz w:val="52"/>
                                <w:szCs w:val="52"/>
                              </w:rPr>
                              <w:t xml:space="preserve">Educación Secundaria </w:t>
                            </w:r>
                            <w:r>
                              <w:rPr>
                                <w:rFonts w:ascii="Lexend Light" w:hAnsi="Lexend Light"/>
                                <w:color w:val="FFFFFF"/>
                                <w:sz w:val="52"/>
                                <w:szCs w:val="52"/>
                              </w:rPr>
                              <w:t>para personas adultas</w:t>
                            </w:r>
                          </w:p>
                          <w:p w14:paraId="6A05A809" w14:textId="77777777" w:rsidR="005A2291" w:rsidRDefault="005A22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6B7620" id="_x0000_t202" coordsize="21600,21600" o:spt="202" path="m,l,21600r21600,l21600,xe">
                <v:stroke joinstyle="miter"/>
                <v:path gradientshapeok="t" o:connecttype="rect"/>
              </v:shapetype>
              <v:shape id="Cuadro de texto 1" o:spid="_x0000_s1026" type="#_x0000_t202" style="position:absolute;margin-left:-60.55pt;margin-top:-46.25pt;width:586.65pt;height:288.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" fillcolor="#c5e0b3 [1305]" strokeweight=".5pt">
                <v:textbox>
                  <w:txbxContent>
                    <w:p w14:paraId="672A6659" w14:textId="77777777" w:rsidR="005A2291" w:rsidRDefault="005A2291" w:rsidP="00B75A11">
                      <w:pPr>
                        <w:spacing w:after="0" w:line="240" w:lineRule="auto"/>
                        <w:jc w:val="center"/>
                        <w:rPr>
                          <w:rFonts w:ascii="Lexend Light" w:hAnsi="Lexend Light"/>
                          <w:color w:val="FFFFFF"/>
                          <w:sz w:val="60"/>
                          <w:szCs w:val="60"/>
                        </w:rPr>
                      </w:pPr>
                    </w:p>
                    <w:p w14:paraId="0A37501D" w14:textId="77777777" w:rsidR="005A2291" w:rsidRDefault="005A2291" w:rsidP="00B75A11">
                      <w:pPr>
                        <w:spacing w:after="0" w:line="240" w:lineRule="auto"/>
                        <w:jc w:val="center"/>
                        <w:rPr>
                          <w:rFonts w:ascii="Lexend Light" w:hAnsi="Lexend Light"/>
                          <w:color w:val="FFFFFF"/>
                          <w:sz w:val="60"/>
                          <w:szCs w:val="60"/>
                        </w:rPr>
                      </w:pPr>
                    </w:p>
                    <w:p w14:paraId="68B0AE02" w14:textId="77777777" w:rsidR="005A2291" w:rsidRPr="00734D5D" w:rsidRDefault="005A2291" w:rsidP="00B75A11">
                      <w:pPr>
                        <w:spacing w:after="0" w:line="240" w:lineRule="auto"/>
                        <w:jc w:val="center"/>
                        <w:rPr>
                          <w:rFonts w:ascii="Lexend Light" w:hAnsi="Lexend Light"/>
                          <w:color w:val="FFFFFF"/>
                          <w:sz w:val="60"/>
                          <w:szCs w:val="60"/>
                        </w:rPr>
                      </w:pPr>
                      <w:r>
                        <w:rPr>
                          <w:rFonts w:ascii="Lexend Light" w:hAnsi="Lexend Light"/>
                          <w:color w:val="FFFFFF"/>
                          <w:sz w:val="60"/>
                          <w:szCs w:val="60"/>
                        </w:rPr>
                        <w:t xml:space="preserve">PROPUESTA DE </w:t>
                      </w:r>
                    </w:p>
                    <w:p w14:paraId="1FBF6527" w14:textId="77777777" w:rsidR="005A2291" w:rsidRDefault="005A2291" w:rsidP="00B75A11">
                      <w:pPr>
                        <w:spacing w:after="0" w:line="240" w:lineRule="auto"/>
                        <w:jc w:val="center"/>
                        <w:rPr>
                          <w:rFonts w:ascii="Lexend Light" w:hAnsi="Lexend Light"/>
                          <w:color w:val="FFFFFF"/>
                          <w:sz w:val="60"/>
                          <w:szCs w:val="60"/>
                        </w:rPr>
                      </w:pPr>
                      <w:r>
                        <w:rPr>
                          <w:rFonts w:ascii="Lexend Light" w:hAnsi="Lexend Light"/>
                          <w:color w:val="FFFFFF"/>
                          <w:sz w:val="60"/>
                          <w:szCs w:val="60"/>
                        </w:rPr>
                        <w:t xml:space="preserve">PROGRAMACIÓN </w:t>
                      </w:r>
                      <w:r w:rsidRPr="00734D5D">
                        <w:rPr>
                          <w:rFonts w:ascii="Lexend Light" w:hAnsi="Lexend Light"/>
                          <w:color w:val="FFFFFF"/>
                          <w:sz w:val="60"/>
                          <w:szCs w:val="60"/>
                        </w:rPr>
                        <w:t>DOCENTE</w:t>
                      </w:r>
                    </w:p>
                    <w:p w14:paraId="5DAB6C7B" w14:textId="77777777" w:rsidR="005A2291" w:rsidRDefault="005A2291" w:rsidP="00B75A11">
                      <w:pPr>
                        <w:spacing w:after="0" w:line="240" w:lineRule="auto"/>
                        <w:jc w:val="center"/>
                        <w:rPr>
                          <w:rFonts w:ascii="Lexend Light" w:hAnsi="Lexend Light"/>
                          <w:color w:val="FFFFFF"/>
                          <w:sz w:val="60"/>
                          <w:szCs w:val="60"/>
                        </w:rPr>
                      </w:pPr>
                    </w:p>
                    <w:p w14:paraId="037C80FD" w14:textId="30A75DDE" w:rsidR="005A2291" w:rsidRDefault="005A2291" w:rsidP="00B75A11">
                      <w:pPr>
                        <w:spacing w:after="0" w:line="240" w:lineRule="auto"/>
                        <w:jc w:val="center"/>
                        <w:rPr>
                          <w:rFonts w:ascii="Lexend Light" w:hAnsi="Lexend Light"/>
                          <w:color w:val="FFFFFF"/>
                          <w:sz w:val="60"/>
                          <w:szCs w:val="60"/>
                        </w:rPr>
                      </w:pPr>
                      <w:r>
                        <w:rPr>
                          <w:rFonts w:ascii="Lexend Light" w:hAnsi="Lexend Light"/>
                          <w:color w:val="FFFFFF"/>
                          <w:sz w:val="60"/>
                          <w:szCs w:val="60"/>
                        </w:rPr>
                        <w:t>ÁMBITO SOCIAL</w:t>
                      </w:r>
                    </w:p>
                    <w:p w14:paraId="02EB378F" w14:textId="77777777" w:rsidR="005A2291" w:rsidRPr="00F27C8C" w:rsidRDefault="005A2291" w:rsidP="00B75A11">
                      <w:pPr>
                        <w:spacing w:after="0" w:line="240" w:lineRule="auto"/>
                        <w:jc w:val="center"/>
                        <w:rPr>
                          <w:rFonts w:ascii="Lexend Light" w:hAnsi="Lexend Light"/>
                          <w:color w:val="FFFFFF"/>
                          <w:sz w:val="32"/>
                          <w:szCs w:val="32"/>
                        </w:rPr>
                      </w:pPr>
                    </w:p>
                    <w:p w14:paraId="3E8ECCC2" w14:textId="77777777" w:rsidR="005A2291" w:rsidRDefault="005A2291" w:rsidP="00B75A11">
                      <w:pPr>
                        <w:spacing w:after="0" w:line="240" w:lineRule="auto"/>
                        <w:jc w:val="center"/>
                        <w:rPr>
                          <w:rFonts w:ascii="Lexend Light" w:hAnsi="Lexend Light"/>
                          <w:color w:val="FFFFFF"/>
                          <w:sz w:val="52"/>
                          <w:szCs w:val="52"/>
                        </w:rPr>
                      </w:pPr>
                      <w:r w:rsidRPr="003F1CD7">
                        <w:rPr>
                          <w:rFonts w:ascii="Lexend Light" w:hAnsi="Lexend Light"/>
                          <w:color w:val="FFFFFF"/>
                          <w:sz w:val="52"/>
                          <w:szCs w:val="52"/>
                        </w:rPr>
                        <w:t xml:space="preserve">Educación Secundaria </w:t>
                      </w:r>
                      <w:r>
                        <w:rPr>
                          <w:rFonts w:ascii="Lexend Light" w:hAnsi="Lexend Light"/>
                          <w:color w:val="FFFFFF"/>
                          <w:sz w:val="52"/>
                          <w:szCs w:val="52"/>
                        </w:rPr>
                        <w:t>para personas adultas</w:t>
                      </w:r>
                    </w:p>
                    <w:p w14:paraId="6A05A809" w14:textId="77777777" w:rsidR="005A2291" w:rsidRDefault="005A2291"/>
                  </w:txbxContent>
                </v:textbox>
              </v:shape>
            </w:pict>
          </mc:Fallback>
        </mc:AlternateContent>
      </w:r>
      <w:r w:rsidR="00C251C2" w:rsidRPr="00451AB7">
        <w:rPr>
          <w:rFonts w:ascii="Verdana" w:hAnsi="Verdana" w:cstheme="minorHAnsi"/>
          <w:sz w:val="18"/>
          <w:szCs w:val="18"/>
        </w:rPr>
        <w:br w:type="page"/>
      </w:r>
    </w:p>
    <w:sdt>
      <w:sdtPr>
        <w:rPr>
          <w:rFonts w:ascii="Verdana" w:eastAsiaTheme="minorHAnsi" w:hAnsi="Verdana" w:cstheme="minorHAnsi"/>
          <w:color w:val="auto"/>
          <w:sz w:val="18"/>
          <w:szCs w:val="18"/>
          <w:lang w:eastAsia="en-US"/>
        </w:rPr>
        <w:id w:val="1265807605"/>
        <w:docPartObj>
          <w:docPartGallery w:val="Table of Contents"/>
          <w:docPartUnique/>
        </w:docPartObj>
      </w:sdtPr>
      <w:sdtEndPr>
        <w:rPr>
          <w:rFonts w:eastAsia="Calibri"/>
          <w:b/>
          <w:bCs/>
          <w:lang w:eastAsia="es-ES"/>
        </w:rPr>
      </w:sdtEndPr>
      <w:sdtContent>
        <w:p w14:paraId="60061E4C" w14:textId="77777777" w:rsidR="00905A5A" w:rsidRPr="005827B2" w:rsidRDefault="00905A5A" w:rsidP="00765D5B">
          <w:pPr>
            <w:pStyle w:val="TtulodeTDC"/>
            <w:rPr>
              <w:rFonts w:ascii="Verdana" w:hAnsi="Verdana" w:cstheme="minorHAnsi"/>
              <w:sz w:val="18"/>
              <w:szCs w:val="18"/>
            </w:rPr>
          </w:pPr>
        </w:p>
        <w:p w14:paraId="46ECA375" w14:textId="77777777" w:rsidR="0011260E" w:rsidRPr="00475B09" w:rsidRDefault="00765D5B">
          <w:pPr>
            <w:pStyle w:val="TDC1"/>
            <w:rPr>
              <w:rFonts w:ascii="Verdana" w:eastAsiaTheme="minorEastAsia" w:hAnsi="Verdana"/>
              <w:noProof/>
              <w:sz w:val="20"/>
              <w:szCs w:val="18"/>
              <w:lang w:eastAsia="es-ES"/>
            </w:rPr>
          </w:pPr>
          <w:r w:rsidRPr="005827B2">
            <w:rPr>
              <w:rFonts w:ascii="Verdana" w:hAnsi="Verdana" w:cstheme="minorHAnsi"/>
              <w:sz w:val="18"/>
              <w:szCs w:val="18"/>
            </w:rPr>
            <w:fldChar w:fldCharType="begin"/>
          </w:r>
          <w:r w:rsidRPr="005827B2">
            <w:rPr>
              <w:rFonts w:ascii="Verdana" w:hAnsi="Verdana" w:cstheme="minorHAnsi"/>
              <w:sz w:val="18"/>
              <w:szCs w:val="18"/>
            </w:rPr>
            <w:instrText xml:space="preserve"> TOC \o "1-3" \h \z \u </w:instrText>
          </w:r>
          <w:r w:rsidRPr="005827B2">
            <w:rPr>
              <w:rFonts w:ascii="Verdana" w:hAnsi="Verdana" w:cstheme="minorHAnsi"/>
              <w:sz w:val="18"/>
              <w:szCs w:val="18"/>
            </w:rPr>
            <w:fldChar w:fldCharType="separate"/>
          </w:r>
          <w:hyperlink w:anchor="_Toc158213916" w:history="1">
            <w:r w:rsidR="0011260E" w:rsidRPr="00475B09">
              <w:rPr>
                <w:rStyle w:val="Hipervnculo"/>
                <w:rFonts w:ascii="Verdana" w:hAnsi="Verdana"/>
                <w:noProof/>
                <w:sz w:val="20"/>
                <w:szCs w:val="18"/>
              </w:rPr>
              <w:t>1.</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INTRODUCCIÓN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_Toc158213916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4</w:t>
            </w:r>
            <w:r w:rsidR="0011260E" w:rsidRPr="00475B09">
              <w:rPr>
                <w:rFonts w:ascii="Verdana" w:hAnsi="Verdana"/>
                <w:noProof/>
                <w:webHidden/>
                <w:sz w:val="20"/>
                <w:szCs w:val="18"/>
              </w:rPr>
              <w:fldChar w:fldCharType="end"/>
            </w:r>
          </w:hyperlink>
        </w:p>
        <w:p w14:paraId="7F47A5DA" w14:textId="77777777" w:rsidR="0011260E" w:rsidRPr="00475B09" w:rsidRDefault="00CF79BA">
          <w:pPr>
            <w:pStyle w:val="TDC1"/>
            <w:rPr>
              <w:rFonts w:ascii="Verdana" w:eastAsiaTheme="minorEastAsia" w:hAnsi="Verdana"/>
              <w:noProof/>
              <w:sz w:val="20"/>
              <w:szCs w:val="18"/>
              <w:lang w:eastAsia="es-ES"/>
            </w:rPr>
          </w:pPr>
          <w:hyperlink w:anchor="_Toc158213917" w:history="1">
            <w:r w:rsidR="0011260E" w:rsidRPr="00475B09">
              <w:rPr>
                <w:rStyle w:val="Hipervnculo"/>
                <w:rFonts w:ascii="Verdana" w:hAnsi="Verdana"/>
                <w:noProof/>
                <w:sz w:val="20"/>
                <w:szCs w:val="18"/>
              </w:rPr>
              <w:t>2.</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ASPECTOS METODOLÓGICOS Y CONTRIBUCIÓN A LAS COMPETENCIAS CLAVE</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_Toc158213917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5</w:t>
            </w:r>
            <w:r w:rsidR="0011260E" w:rsidRPr="00475B09">
              <w:rPr>
                <w:rFonts w:ascii="Verdana" w:hAnsi="Verdana"/>
                <w:noProof/>
                <w:webHidden/>
                <w:sz w:val="20"/>
                <w:szCs w:val="18"/>
              </w:rPr>
              <w:fldChar w:fldCharType="end"/>
            </w:r>
          </w:hyperlink>
        </w:p>
        <w:p w14:paraId="7AB2A10A" w14:textId="77777777" w:rsidR="0011260E" w:rsidRPr="00475B09" w:rsidRDefault="00CF79BA">
          <w:pPr>
            <w:pStyle w:val="TDC1"/>
            <w:rPr>
              <w:rFonts w:ascii="Verdana" w:eastAsiaTheme="minorEastAsia" w:hAnsi="Verdana"/>
              <w:noProof/>
              <w:sz w:val="20"/>
              <w:szCs w:val="18"/>
              <w:lang w:eastAsia="es-ES"/>
            </w:rPr>
          </w:pPr>
          <w:hyperlink w:anchor="_Toc158213918" w:history="1">
            <w:r w:rsidR="0011260E" w:rsidRPr="00475B09">
              <w:rPr>
                <w:rStyle w:val="Hipervnculo"/>
                <w:rFonts w:ascii="Verdana" w:hAnsi="Verdana"/>
                <w:noProof/>
                <w:sz w:val="20"/>
                <w:szCs w:val="18"/>
              </w:rPr>
              <w:t>3.</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MÓDULOS DEL ÁMBITO POR NIVELES</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_Toc158213918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7</w:t>
            </w:r>
            <w:r w:rsidR="0011260E" w:rsidRPr="00475B09">
              <w:rPr>
                <w:rFonts w:ascii="Verdana" w:hAnsi="Verdana"/>
                <w:noProof/>
                <w:webHidden/>
                <w:sz w:val="20"/>
                <w:szCs w:val="18"/>
              </w:rPr>
              <w:fldChar w:fldCharType="end"/>
            </w:r>
          </w:hyperlink>
        </w:p>
        <w:p w14:paraId="31D8FEC9" w14:textId="77777777" w:rsidR="0011260E" w:rsidRPr="00475B09" w:rsidRDefault="00CF79BA">
          <w:pPr>
            <w:pStyle w:val="TDC2"/>
            <w:rPr>
              <w:rFonts w:eastAsiaTheme="minorEastAsia"/>
              <w:sz w:val="20"/>
              <w:szCs w:val="18"/>
              <w:lang w:eastAsia="es-ES"/>
            </w:rPr>
          </w:pPr>
          <w:hyperlink w:anchor="_Toc158213919" w:history="1">
            <w:r w:rsidR="0011260E" w:rsidRPr="00475B09">
              <w:rPr>
                <w:rStyle w:val="Hipervnculo"/>
                <w:sz w:val="20"/>
                <w:szCs w:val="18"/>
              </w:rPr>
              <w:t>3.1. Módulo: Tierra y medios naturales – Nivel 1.1.</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_Toc158213919 \h </w:instrText>
            </w:r>
            <w:r w:rsidR="0011260E" w:rsidRPr="00475B09">
              <w:rPr>
                <w:webHidden/>
                <w:sz w:val="20"/>
                <w:szCs w:val="18"/>
              </w:rPr>
            </w:r>
            <w:r w:rsidR="0011260E" w:rsidRPr="00475B09">
              <w:rPr>
                <w:webHidden/>
                <w:sz w:val="20"/>
                <w:szCs w:val="18"/>
              </w:rPr>
              <w:fldChar w:fldCharType="separate"/>
            </w:r>
            <w:r w:rsidR="00210D76">
              <w:rPr>
                <w:webHidden/>
                <w:sz w:val="20"/>
                <w:szCs w:val="18"/>
              </w:rPr>
              <w:t>8</w:t>
            </w:r>
            <w:r w:rsidR="0011260E" w:rsidRPr="00475B09">
              <w:rPr>
                <w:webHidden/>
                <w:sz w:val="20"/>
                <w:szCs w:val="18"/>
              </w:rPr>
              <w:fldChar w:fldCharType="end"/>
            </w:r>
          </w:hyperlink>
        </w:p>
        <w:p w14:paraId="6CB32C20" w14:textId="77777777" w:rsidR="0011260E" w:rsidRPr="00475B09" w:rsidRDefault="00CF79BA">
          <w:pPr>
            <w:pStyle w:val="TDC3"/>
            <w:rPr>
              <w:rFonts w:ascii="Verdana" w:eastAsiaTheme="minorEastAsia" w:hAnsi="Verdana"/>
              <w:noProof/>
              <w:sz w:val="20"/>
              <w:szCs w:val="18"/>
              <w:lang w:eastAsia="es-ES"/>
            </w:rPr>
          </w:pPr>
          <w:hyperlink w:anchor="_Toc158213920" w:history="1">
            <w:r w:rsidR="0011260E" w:rsidRPr="00475B09">
              <w:rPr>
                <w:rStyle w:val="Hipervnculo"/>
                <w:rFonts w:ascii="Verdana" w:hAnsi="Verdana"/>
                <w:noProof/>
                <w:sz w:val="20"/>
                <w:szCs w:val="18"/>
              </w:rPr>
              <w:t>3.1.1. Temporalización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_Toc158213920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8</w:t>
            </w:r>
            <w:r w:rsidR="0011260E" w:rsidRPr="00475B09">
              <w:rPr>
                <w:rFonts w:ascii="Verdana" w:hAnsi="Verdana"/>
                <w:noProof/>
                <w:webHidden/>
                <w:sz w:val="20"/>
                <w:szCs w:val="18"/>
              </w:rPr>
              <w:fldChar w:fldCharType="end"/>
            </w:r>
          </w:hyperlink>
        </w:p>
        <w:p w14:paraId="30B0AFED" w14:textId="77777777" w:rsidR="0011260E" w:rsidRPr="00475B09" w:rsidRDefault="00CF79BA">
          <w:pPr>
            <w:pStyle w:val="TDC3"/>
            <w:rPr>
              <w:rFonts w:ascii="Verdana" w:eastAsiaTheme="minorEastAsia" w:hAnsi="Verdana"/>
              <w:noProof/>
              <w:sz w:val="20"/>
              <w:szCs w:val="18"/>
              <w:lang w:eastAsia="es-ES"/>
            </w:rPr>
          </w:pPr>
          <w:hyperlink w:anchor="_Toc158213921" w:history="1">
            <w:r w:rsidR="0011260E" w:rsidRPr="00475B09">
              <w:rPr>
                <w:rStyle w:val="Hipervnculo"/>
                <w:rFonts w:ascii="Verdana" w:hAnsi="Verdana"/>
                <w:noProof/>
                <w:sz w:val="20"/>
                <w:szCs w:val="18"/>
              </w:rPr>
              <w:t>3.1.2. Organización y secuenciación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_Toc158213921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8</w:t>
            </w:r>
            <w:r w:rsidR="0011260E" w:rsidRPr="00475B09">
              <w:rPr>
                <w:rFonts w:ascii="Verdana" w:hAnsi="Verdana"/>
                <w:noProof/>
                <w:webHidden/>
                <w:sz w:val="20"/>
                <w:szCs w:val="18"/>
              </w:rPr>
              <w:fldChar w:fldCharType="end"/>
            </w:r>
          </w:hyperlink>
        </w:p>
        <w:p w14:paraId="0559EAF2" w14:textId="77777777" w:rsidR="0011260E" w:rsidRPr="00475B09" w:rsidRDefault="00CF79BA">
          <w:pPr>
            <w:pStyle w:val="TDC3"/>
            <w:rPr>
              <w:rFonts w:ascii="Verdana" w:eastAsiaTheme="minorEastAsia" w:hAnsi="Verdana"/>
              <w:noProof/>
              <w:sz w:val="20"/>
              <w:szCs w:val="18"/>
              <w:lang w:eastAsia="es-ES"/>
            </w:rPr>
          </w:pPr>
          <w:hyperlink w:anchor="_Toc158213922" w:history="1">
            <w:r w:rsidR="0011260E" w:rsidRPr="00475B09">
              <w:rPr>
                <w:rStyle w:val="Hipervnculo"/>
                <w:rFonts w:ascii="Verdana" w:hAnsi="Verdana"/>
                <w:noProof/>
                <w:sz w:val="20"/>
                <w:szCs w:val="18"/>
              </w:rPr>
              <w:t>3.1.3.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_Toc158213922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18</w:t>
            </w:r>
            <w:r w:rsidR="0011260E" w:rsidRPr="00475B09">
              <w:rPr>
                <w:rFonts w:ascii="Verdana" w:hAnsi="Verdana"/>
                <w:noProof/>
                <w:webHidden/>
                <w:sz w:val="20"/>
                <w:szCs w:val="18"/>
              </w:rPr>
              <w:fldChar w:fldCharType="end"/>
            </w:r>
          </w:hyperlink>
        </w:p>
        <w:p w14:paraId="65970334" w14:textId="77777777" w:rsidR="0011260E" w:rsidRPr="00475B09" w:rsidRDefault="00CF79BA">
          <w:pPr>
            <w:pStyle w:val="TDC3"/>
            <w:rPr>
              <w:rFonts w:ascii="Verdana" w:eastAsiaTheme="minorEastAsia" w:hAnsi="Verdana"/>
              <w:noProof/>
              <w:sz w:val="20"/>
              <w:szCs w:val="18"/>
              <w:lang w:eastAsia="es-ES"/>
            </w:rPr>
          </w:pPr>
          <w:hyperlink w:anchor="_Toc158213923" w:history="1">
            <w:r w:rsidR="0011260E" w:rsidRPr="00475B09">
              <w:rPr>
                <w:rStyle w:val="Hipervnculo"/>
                <w:rFonts w:ascii="Verdana" w:hAnsi="Verdana"/>
                <w:noProof/>
                <w:sz w:val="20"/>
                <w:szCs w:val="18"/>
              </w:rPr>
              <w:t>Instrumentos y procedimientos de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_Toc158213923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19</w:t>
            </w:r>
            <w:r w:rsidR="0011260E" w:rsidRPr="00475B09">
              <w:rPr>
                <w:rFonts w:ascii="Verdana" w:hAnsi="Verdana"/>
                <w:noProof/>
                <w:webHidden/>
                <w:sz w:val="20"/>
                <w:szCs w:val="18"/>
              </w:rPr>
              <w:fldChar w:fldCharType="end"/>
            </w:r>
          </w:hyperlink>
        </w:p>
        <w:p w14:paraId="6D62D20E" w14:textId="77777777" w:rsidR="0011260E" w:rsidRPr="00475B09" w:rsidRDefault="00CF79BA">
          <w:pPr>
            <w:pStyle w:val="TDC2"/>
            <w:rPr>
              <w:rFonts w:eastAsiaTheme="minorEastAsia"/>
              <w:sz w:val="20"/>
              <w:szCs w:val="18"/>
              <w:lang w:eastAsia="es-ES"/>
            </w:rPr>
          </w:pPr>
          <w:hyperlink w:anchor="_Toc158213924" w:history="1">
            <w:r w:rsidR="0011260E" w:rsidRPr="00475B09">
              <w:rPr>
                <w:rStyle w:val="Hipervnculo"/>
                <w:sz w:val="20"/>
                <w:szCs w:val="18"/>
              </w:rPr>
              <w:t>3.2. Módulo: Prehistoria y Edad Antigua-Nivel 1.1.</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_Toc158213924 \h </w:instrText>
            </w:r>
            <w:r w:rsidR="0011260E" w:rsidRPr="00475B09">
              <w:rPr>
                <w:webHidden/>
                <w:sz w:val="20"/>
                <w:szCs w:val="18"/>
              </w:rPr>
            </w:r>
            <w:r w:rsidR="0011260E" w:rsidRPr="00475B09">
              <w:rPr>
                <w:webHidden/>
                <w:sz w:val="20"/>
                <w:szCs w:val="18"/>
              </w:rPr>
              <w:fldChar w:fldCharType="separate"/>
            </w:r>
            <w:r w:rsidR="00210D76">
              <w:rPr>
                <w:webHidden/>
                <w:sz w:val="20"/>
                <w:szCs w:val="18"/>
              </w:rPr>
              <w:t>22</w:t>
            </w:r>
            <w:r w:rsidR="0011260E" w:rsidRPr="00475B09">
              <w:rPr>
                <w:webHidden/>
                <w:sz w:val="20"/>
                <w:szCs w:val="18"/>
              </w:rPr>
              <w:fldChar w:fldCharType="end"/>
            </w:r>
          </w:hyperlink>
        </w:p>
        <w:p w14:paraId="03216012" w14:textId="77777777" w:rsidR="0011260E" w:rsidRPr="00475B09" w:rsidRDefault="00CF79BA">
          <w:pPr>
            <w:pStyle w:val="TDC3"/>
            <w:tabs>
              <w:tab w:val="left" w:pos="1320"/>
            </w:tabs>
            <w:rPr>
              <w:rFonts w:ascii="Verdana" w:eastAsiaTheme="minorEastAsia" w:hAnsi="Verdana"/>
              <w:noProof/>
              <w:sz w:val="20"/>
              <w:szCs w:val="18"/>
              <w:lang w:eastAsia="es-ES"/>
            </w:rPr>
          </w:pPr>
          <w:hyperlink w:anchor="_Toc158213925" w:history="1">
            <w:r w:rsidR="0011260E" w:rsidRPr="00475B09">
              <w:rPr>
                <w:rStyle w:val="Hipervnculo"/>
                <w:rFonts w:ascii="Verdana" w:hAnsi="Verdana"/>
                <w:noProof/>
                <w:sz w:val="20"/>
                <w:szCs w:val="18"/>
              </w:rPr>
              <w:t>3.2.1.</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Temporalización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_Toc158213925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22</w:t>
            </w:r>
            <w:r w:rsidR="0011260E" w:rsidRPr="00475B09">
              <w:rPr>
                <w:rFonts w:ascii="Verdana" w:hAnsi="Verdana"/>
                <w:noProof/>
                <w:webHidden/>
                <w:sz w:val="20"/>
                <w:szCs w:val="18"/>
              </w:rPr>
              <w:fldChar w:fldCharType="end"/>
            </w:r>
          </w:hyperlink>
        </w:p>
        <w:p w14:paraId="326F451E" w14:textId="77777777" w:rsidR="0011260E" w:rsidRPr="00475B09" w:rsidRDefault="00CF79BA">
          <w:pPr>
            <w:pStyle w:val="TDC3"/>
            <w:rPr>
              <w:rFonts w:ascii="Verdana" w:eastAsiaTheme="minorEastAsia" w:hAnsi="Verdana"/>
              <w:noProof/>
              <w:sz w:val="20"/>
              <w:szCs w:val="18"/>
              <w:lang w:eastAsia="es-ES"/>
            </w:rPr>
          </w:pPr>
          <w:hyperlink w:anchor="_Toc158213926" w:history="1">
            <w:r w:rsidR="0011260E" w:rsidRPr="00475B09">
              <w:rPr>
                <w:rStyle w:val="Hipervnculo"/>
                <w:rFonts w:ascii="Verdana" w:hAnsi="Verdana"/>
                <w:noProof/>
                <w:sz w:val="20"/>
                <w:szCs w:val="18"/>
              </w:rPr>
              <w:t>3.2.2. Organización y secuenciación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_Toc158213926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23</w:t>
            </w:r>
            <w:r w:rsidR="0011260E" w:rsidRPr="00475B09">
              <w:rPr>
                <w:rFonts w:ascii="Verdana" w:hAnsi="Verdana"/>
                <w:noProof/>
                <w:webHidden/>
                <w:sz w:val="20"/>
                <w:szCs w:val="18"/>
              </w:rPr>
              <w:fldChar w:fldCharType="end"/>
            </w:r>
          </w:hyperlink>
        </w:p>
        <w:p w14:paraId="71BB5AAD" w14:textId="77777777" w:rsidR="0011260E" w:rsidRPr="00475B09" w:rsidRDefault="00CF79BA">
          <w:pPr>
            <w:pStyle w:val="TDC3"/>
            <w:rPr>
              <w:rFonts w:ascii="Verdana" w:eastAsiaTheme="minorEastAsia" w:hAnsi="Verdana"/>
              <w:noProof/>
              <w:sz w:val="20"/>
              <w:szCs w:val="18"/>
              <w:lang w:eastAsia="es-ES"/>
            </w:rPr>
          </w:pPr>
          <w:hyperlink w:anchor="_Toc158213927" w:history="1">
            <w:r w:rsidR="0011260E" w:rsidRPr="00475B09">
              <w:rPr>
                <w:rStyle w:val="Hipervnculo"/>
                <w:rFonts w:ascii="Verdana" w:hAnsi="Verdana"/>
                <w:noProof/>
                <w:sz w:val="20"/>
                <w:szCs w:val="18"/>
              </w:rPr>
              <w:t>3.2.3.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_Toc158213927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38</w:t>
            </w:r>
            <w:r w:rsidR="0011260E" w:rsidRPr="00475B09">
              <w:rPr>
                <w:rFonts w:ascii="Verdana" w:hAnsi="Verdana"/>
                <w:noProof/>
                <w:webHidden/>
                <w:sz w:val="20"/>
                <w:szCs w:val="18"/>
              </w:rPr>
              <w:fldChar w:fldCharType="end"/>
            </w:r>
          </w:hyperlink>
        </w:p>
        <w:p w14:paraId="3B929A54" w14:textId="77777777" w:rsidR="0011260E" w:rsidRPr="00475B09" w:rsidRDefault="00CF79BA">
          <w:pPr>
            <w:pStyle w:val="TDC3"/>
            <w:rPr>
              <w:rFonts w:ascii="Verdana" w:eastAsiaTheme="minorEastAsia" w:hAnsi="Verdana"/>
              <w:noProof/>
              <w:sz w:val="20"/>
              <w:szCs w:val="18"/>
              <w:lang w:eastAsia="es-ES"/>
            </w:rPr>
          </w:pPr>
          <w:hyperlink w:anchor="_Toc158213928" w:history="1">
            <w:r w:rsidR="0011260E" w:rsidRPr="00475B09">
              <w:rPr>
                <w:rStyle w:val="Hipervnculo"/>
                <w:rFonts w:ascii="Verdana" w:hAnsi="Verdana"/>
                <w:noProof/>
                <w:sz w:val="20"/>
                <w:szCs w:val="18"/>
              </w:rPr>
              <w:t>Instrumentos y procedimientos de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_Toc158213928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38</w:t>
            </w:r>
            <w:r w:rsidR="0011260E" w:rsidRPr="00475B09">
              <w:rPr>
                <w:rFonts w:ascii="Verdana" w:hAnsi="Verdana"/>
                <w:noProof/>
                <w:webHidden/>
                <w:sz w:val="20"/>
                <w:szCs w:val="18"/>
              </w:rPr>
              <w:fldChar w:fldCharType="end"/>
            </w:r>
          </w:hyperlink>
        </w:p>
        <w:p w14:paraId="02376F8C" w14:textId="77777777" w:rsidR="0011260E" w:rsidRPr="00475B09" w:rsidRDefault="00CF79BA">
          <w:pPr>
            <w:pStyle w:val="TDC2"/>
            <w:rPr>
              <w:rFonts w:eastAsiaTheme="minorEastAsia"/>
              <w:sz w:val="20"/>
              <w:szCs w:val="18"/>
              <w:lang w:eastAsia="es-ES"/>
            </w:rPr>
          </w:pPr>
          <w:hyperlink w:anchor="_Toc158213929" w:history="1">
            <w:r w:rsidR="0011260E" w:rsidRPr="00475B09">
              <w:rPr>
                <w:rStyle w:val="Hipervnculo"/>
                <w:sz w:val="20"/>
                <w:szCs w:val="18"/>
              </w:rPr>
              <w:t>3.3. Módulo: Economía cotidiana – Nivel 1.1.</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_Toc158213929 \h </w:instrText>
            </w:r>
            <w:r w:rsidR="0011260E" w:rsidRPr="00475B09">
              <w:rPr>
                <w:webHidden/>
                <w:sz w:val="20"/>
                <w:szCs w:val="18"/>
              </w:rPr>
            </w:r>
            <w:r w:rsidR="0011260E" w:rsidRPr="00475B09">
              <w:rPr>
                <w:webHidden/>
                <w:sz w:val="20"/>
                <w:szCs w:val="18"/>
              </w:rPr>
              <w:fldChar w:fldCharType="separate"/>
            </w:r>
            <w:r w:rsidR="00210D76">
              <w:rPr>
                <w:webHidden/>
                <w:sz w:val="20"/>
                <w:szCs w:val="18"/>
              </w:rPr>
              <w:t>43</w:t>
            </w:r>
            <w:r w:rsidR="0011260E" w:rsidRPr="00475B09">
              <w:rPr>
                <w:webHidden/>
                <w:sz w:val="20"/>
                <w:szCs w:val="18"/>
              </w:rPr>
              <w:fldChar w:fldCharType="end"/>
            </w:r>
          </w:hyperlink>
        </w:p>
        <w:p w14:paraId="23BEF7F9" w14:textId="77777777" w:rsidR="0011260E" w:rsidRPr="00475B09" w:rsidRDefault="00CF79BA">
          <w:pPr>
            <w:pStyle w:val="TDC3"/>
            <w:tabs>
              <w:tab w:val="left" w:pos="1320"/>
            </w:tabs>
            <w:rPr>
              <w:rFonts w:ascii="Verdana" w:eastAsiaTheme="minorEastAsia" w:hAnsi="Verdana"/>
              <w:noProof/>
              <w:sz w:val="20"/>
              <w:szCs w:val="18"/>
              <w:lang w:eastAsia="es-ES"/>
            </w:rPr>
          </w:pPr>
          <w:hyperlink w:anchor="_Toc158213930" w:history="1">
            <w:r w:rsidR="0011260E" w:rsidRPr="00475B09">
              <w:rPr>
                <w:rStyle w:val="Hipervnculo"/>
                <w:rFonts w:ascii="Verdana" w:hAnsi="Verdana"/>
                <w:noProof/>
                <w:sz w:val="20"/>
                <w:szCs w:val="18"/>
              </w:rPr>
              <w:t>3.3.1.</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Temporalización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_Toc158213930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43</w:t>
            </w:r>
            <w:r w:rsidR="0011260E" w:rsidRPr="00475B09">
              <w:rPr>
                <w:rFonts w:ascii="Verdana" w:hAnsi="Verdana"/>
                <w:noProof/>
                <w:webHidden/>
                <w:sz w:val="20"/>
                <w:szCs w:val="18"/>
              </w:rPr>
              <w:fldChar w:fldCharType="end"/>
            </w:r>
          </w:hyperlink>
        </w:p>
        <w:p w14:paraId="703BC214" w14:textId="77777777" w:rsidR="0011260E" w:rsidRPr="00475B09" w:rsidRDefault="00CF79BA">
          <w:pPr>
            <w:pStyle w:val="TDC3"/>
            <w:rPr>
              <w:rFonts w:ascii="Verdana" w:eastAsiaTheme="minorEastAsia" w:hAnsi="Verdana"/>
              <w:noProof/>
              <w:sz w:val="20"/>
              <w:szCs w:val="18"/>
              <w:lang w:eastAsia="es-ES"/>
            </w:rPr>
          </w:pPr>
          <w:hyperlink w:anchor="_Toc158213931" w:history="1">
            <w:r w:rsidR="0011260E" w:rsidRPr="00475B09">
              <w:rPr>
                <w:rStyle w:val="Hipervnculo"/>
                <w:rFonts w:ascii="Verdana" w:hAnsi="Verdana"/>
                <w:noProof/>
                <w:sz w:val="20"/>
                <w:szCs w:val="18"/>
              </w:rPr>
              <w:t>3.3.2. Organización y secuenciación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_Toc158213931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43</w:t>
            </w:r>
            <w:r w:rsidR="0011260E" w:rsidRPr="00475B09">
              <w:rPr>
                <w:rFonts w:ascii="Verdana" w:hAnsi="Verdana"/>
                <w:noProof/>
                <w:webHidden/>
                <w:sz w:val="20"/>
                <w:szCs w:val="18"/>
              </w:rPr>
              <w:fldChar w:fldCharType="end"/>
            </w:r>
          </w:hyperlink>
        </w:p>
        <w:p w14:paraId="3F917A11" w14:textId="77777777" w:rsidR="0011260E" w:rsidRPr="00475B09" w:rsidRDefault="00CF79BA">
          <w:pPr>
            <w:pStyle w:val="TDC3"/>
            <w:rPr>
              <w:rFonts w:ascii="Verdana" w:eastAsiaTheme="minorEastAsia" w:hAnsi="Verdana"/>
              <w:noProof/>
              <w:sz w:val="20"/>
              <w:szCs w:val="18"/>
              <w:lang w:eastAsia="es-ES"/>
            </w:rPr>
          </w:pPr>
          <w:hyperlink w:anchor="_Toc158213932" w:history="1">
            <w:r w:rsidR="0011260E" w:rsidRPr="00475B09">
              <w:rPr>
                <w:rStyle w:val="Hipervnculo"/>
                <w:rFonts w:ascii="Verdana" w:hAnsi="Verdana"/>
                <w:noProof/>
                <w:sz w:val="20"/>
                <w:szCs w:val="18"/>
              </w:rPr>
              <w:t>3.3.3.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_Toc158213932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45</w:t>
            </w:r>
            <w:r w:rsidR="0011260E" w:rsidRPr="00475B09">
              <w:rPr>
                <w:rFonts w:ascii="Verdana" w:hAnsi="Verdana"/>
                <w:noProof/>
                <w:webHidden/>
                <w:sz w:val="20"/>
                <w:szCs w:val="18"/>
              </w:rPr>
              <w:fldChar w:fldCharType="end"/>
            </w:r>
          </w:hyperlink>
        </w:p>
        <w:p w14:paraId="4B04C14E" w14:textId="77777777" w:rsidR="0011260E" w:rsidRPr="00475B09" w:rsidRDefault="00CF79BA">
          <w:pPr>
            <w:pStyle w:val="TDC3"/>
            <w:rPr>
              <w:rFonts w:ascii="Verdana" w:eastAsiaTheme="minorEastAsia" w:hAnsi="Verdana"/>
              <w:noProof/>
              <w:sz w:val="20"/>
              <w:szCs w:val="18"/>
              <w:lang w:eastAsia="es-ES"/>
            </w:rPr>
          </w:pPr>
          <w:hyperlink w:anchor="_Toc158213933" w:history="1">
            <w:r w:rsidR="0011260E" w:rsidRPr="00475B09">
              <w:rPr>
                <w:rStyle w:val="Hipervnculo"/>
                <w:rFonts w:ascii="Verdana" w:hAnsi="Verdana"/>
                <w:noProof/>
                <w:sz w:val="20"/>
                <w:szCs w:val="18"/>
              </w:rPr>
              <w:t>Instrumentos y procedimientos de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_Toc158213933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45</w:t>
            </w:r>
            <w:r w:rsidR="0011260E" w:rsidRPr="00475B09">
              <w:rPr>
                <w:rFonts w:ascii="Verdana" w:hAnsi="Verdana"/>
                <w:noProof/>
                <w:webHidden/>
                <w:sz w:val="20"/>
                <w:szCs w:val="18"/>
              </w:rPr>
              <w:fldChar w:fldCharType="end"/>
            </w:r>
          </w:hyperlink>
        </w:p>
        <w:p w14:paraId="1078B317" w14:textId="77777777" w:rsidR="0011260E" w:rsidRPr="00475B09" w:rsidRDefault="00CF79BA">
          <w:pPr>
            <w:pStyle w:val="TDC2"/>
            <w:rPr>
              <w:rFonts w:eastAsiaTheme="minorEastAsia"/>
              <w:sz w:val="20"/>
              <w:szCs w:val="18"/>
              <w:lang w:eastAsia="es-ES"/>
            </w:rPr>
          </w:pPr>
          <w:hyperlink w:anchor="_Toc158213934" w:history="1">
            <w:r w:rsidR="0011260E" w:rsidRPr="00475B09">
              <w:rPr>
                <w:rStyle w:val="Hipervnculo"/>
                <w:sz w:val="20"/>
                <w:szCs w:val="18"/>
              </w:rPr>
              <w:t>3.4. Módulo: Espacio humano – Nivel 1.2.</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_Toc158213934 \h </w:instrText>
            </w:r>
            <w:r w:rsidR="0011260E" w:rsidRPr="00475B09">
              <w:rPr>
                <w:webHidden/>
                <w:sz w:val="20"/>
                <w:szCs w:val="18"/>
              </w:rPr>
            </w:r>
            <w:r w:rsidR="0011260E" w:rsidRPr="00475B09">
              <w:rPr>
                <w:webHidden/>
                <w:sz w:val="20"/>
                <w:szCs w:val="18"/>
              </w:rPr>
              <w:fldChar w:fldCharType="separate"/>
            </w:r>
            <w:r w:rsidR="00210D76">
              <w:rPr>
                <w:webHidden/>
                <w:sz w:val="20"/>
                <w:szCs w:val="18"/>
              </w:rPr>
              <w:t>46</w:t>
            </w:r>
            <w:r w:rsidR="0011260E" w:rsidRPr="00475B09">
              <w:rPr>
                <w:webHidden/>
                <w:sz w:val="20"/>
                <w:szCs w:val="18"/>
              </w:rPr>
              <w:fldChar w:fldCharType="end"/>
            </w:r>
          </w:hyperlink>
        </w:p>
        <w:p w14:paraId="017B4676" w14:textId="77777777" w:rsidR="0011260E" w:rsidRPr="00475B09" w:rsidRDefault="00CF79BA">
          <w:pPr>
            <w:pStyle w:val="TDC3"/>
            <w:tabs>
              <w:tab w:val="left" w:pos="1320"/>
            </w:tabs>
            <w:rPr>
              <w:rFonts w:ascii="Verdana" w:eastAsiaTheme="minorEastAsia" w:hAnsi="Verdana"/>
              <w:noProof/>
              <w:sz w:val="20"/>
              <w:szCs w:val="18"/>
              <w:lang w:eastAsia="es-ES"/>
            </w:rPr>
          </w:pPr>
          <w:hyperlink w:anchor="_Toc158213935" w:history="1">
            <w:r w:rsidR="0011260E" w:rsidRPr="00475B09">
              <w:rPr>
                <w:rStyle w:val="Hipervnculo"/>
                <w:rFonts w:ascii="Verdana" w:hAnsi="Verdana"/>
                <w:noProof/>
                <w:sz w:val="20"/>
                <w:szCs w:val="18"/>
              </w:rPr>
              <w:t>3.4.1.</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Temporalización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_Toc158213935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46</w:t>
            </w:r>
            <w:r w:rsidR="0011260E" w:rsidRPr="00475B09">
              <w:rPr>
                <w:rFonts w:ascii="Verdana" w:hAnsi="Verdana"/>
                <w:noProof/>
                <w:webHidden/>
                <w:sz w:val="20"/>
                <w:szCs w:val="18"/>
              </w:rPr>
              <w:fldChar w:fldCharType="end"/>
            </w:r>
          </w:hyperlink>
        </w:p>
        <w:p w14:paraId="714ACCD2" w14:textId="77777777" w:rsidR="0011260E" w:rsidRPr="00475B09" w:rsidRDefault="00CF79BA">
          <w:pPr>
            <w:pStyle w:val="TDC3"/>
            <w:rPr>
              <w:rFonts w:ascii="Verdana" w:eastAsiaTheme="minorEastAsia" w:hAnsi="Verdana"/>
              <w:noProof/>
              <w:sz w:val="20"/>
              <w:szCs w:val="18"/>
              <w:lang w:eastAsia="es-ES"/>
            </w:rPr>
          </w:pPr>
          <w:hyperlink w:anchor="_Toc158213936" w:history="1">
            <w:r w:rsidR="0011260E" w:rsidRPr="00475B09">
              <w:rPr>
                <w:rStyle w:val="Hipervnculo"/>
                <w:rFonts w:ascii="Verdana" w:hAnsi="Verdana"/>
                <w:noProof/>
                <w:sz w:val="20"/>
                <w:szCs w:val="18"/>
              </w:rPr>
              <w:t>3.4.2. Organización y secuenciación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_Toc158213936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46</w:t>
            </w:r>
            <w:r w:rsidR="0011260E" w:rsidRPr="00475B09">
              <w:rPr>
                <w:rFonts w:ascii="Verdana" w:hAnsi="Verdana"/>
                <w:noProof/>
                <w:webHidden/>
                <w:sz w:val="20"/>
                <w:szCs w:val="18"/>
              </w:rPr>
              <w:fldChar w:fldCharType="end"/>
            </w:r>
          </w:hyperlink>
        </w:p>
        <w:p w14:paraId="5DA077B8" w14:textId="77777777" w:rsidR="0011260E" w:rsidRPr="00475B09" w:rsidRDefault="00CF79BA">
          <w:pPr>
            <w:pStyle w:val="TDC3"/>
            <w:rPr>
              <w:rFonts w:ascii="Verdana" w:eastAsiaTheme="minorEastAsia" w:hAnsi="Verdana"/>
              <w:noProof/>
              <w:sz w:val="20"/>
              <w:szCs w:val="18"/>
              <w:lang w:eastAsia="es-ES"/>
            </w:rPr>
          </w:pPr>
          <w:hyperlink w:anchor="_Toc158213937" w:history="1">
            <w:r w:rsidR="0011260E" w:rsidRPr="00475B09">
              <w:rPr>
                <w:rStyle w:val="Hipervnculo"/>
                <w:rFonts w:ascii="Verdana" w:hAnsi="Verdana"/>
                <w:noProof/>
                <w:sz w:val="20"/>
                <w:szCs w:val="18"/>
              </w:rPr>
              <w:t>3.4.3.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_Toc158213937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56</w:t>
            </w:r>
            <w:r w:rsidR="0011260E" w:rsidRPr="00475B09">
              <w:rPr>
                <w:rFonts w:ascii="Verdana" w:hAnsi="Verdana"/>
                <w:noProof/>
                <w:webHidden/>
                <w:sz w:val="20"/>
                <w:szCs w:val="18"/>
              </w:rPr>
              <w:fldChar w:fldCharType="end"/>
            </w:r>
          </w:hyperlink>
        </w:p>
        <w:p w14:paraId="701DB4B8" w14:textId="77777777" w:rsidR="0011260E" w:rsidRPr="00475B09" w:rsidRDefault="00CF79BA">
          <w:pPr>
            <w:pStyle w:val="TDC3"/>
            <w:rPr>
              <w:rFonts w:ascii="Verdana" w:eastAsiaTheme="minorEastAsia" w:hAnsi="Verdana"/>
              <w:noProof/>
              <w:sz w:val="20"/>
              <w:szCs w:val="18"/>
              <w:lang w:eastAsia="es-ES"/>
            </w:rPr>
          </w:pPr>
          <w:hyperlink w:anchor="_Toc158213938" w:history="1">
            <w:r w:rsidR="0011260E" w:rsidRPr="00475B09">
              <w:rPr>
                <w:rStyle w:val="Hipervnculo"/>
                <w:rFonts w:ascii="Verdana" w:hAnsi="Verdana"/>
                <w:noProof/>
                <w:sz w:val="20"/>
                <w:szCs w:val="18"/>
              </w:rPr>
              <w:t>Instrumentos y procedimientos de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_Toc158213938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56</w:t>
            </w:r>
            <w:r w:rsidR="0011260E" w:rsidRPr="00475B09">
              <w:rPr>
                <w:rFonts w:ascii="Verdana" w:hAnsi="Verdana"/>
                <w:noProof/>
                <w:webHidden/>
                <w:sz w:val="20"/>
                <w:szCs w:val="18"/>
              </w:rPr>
              <w:fldChar w:fldCharType="end"/>
            </w:r>
          </w:hyperlink>
        </w:p>
        <w:p w14:paraId="3EAADFBE" w14:textId="77777777" w:rsidR="0011260E" w:rsidRPr="00475B09" w:rsidRDefault="00CF79BA">
          <w:pPr>
            <w:pStyle w:val="TDC2"/>
            <w:rPr>
              <w:rFonts w:eastAsiaTheme="minorEastAsia"/>
              <w:sz w:val="20"/>
              <w:szCs w:val="18"/>
              <w:lang w:eastAsia="es-ES"/>
            </w:rPr>
          </w:pPr>
          <w:hyperlink w:anchor="_Toc158213939" w:history="1">
            <w:r w:rsidR="0011260E" w:rsidRPr="00475B09">
              <w:rPr>
                <w:rStyle w:val="Hipervnculo"/>
                <w:sz w:val="20"/>
                <w:szCs w:val="18"/>
              </w:rPr>
              <w:t>3.5. Módulo: Edad Media y Moderna – Nivel 1.2</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_Toc158213939 \h </w:instrText>
            </w:r>
            <w:r w:rsidR="0011260E" w:rsidRPr="00475B09">
              <w:rPr>
                <w:webHidden/>
                <w:sz w:val="20"/>
                <w:szCs w:val="18"/>
              </w:rPr>
            </w:r>
            <w:r w:rsidR="0011260E" w:rsidRPr="00475B09">
              <w:rPr>
                <w:webHidden/>
                <w:sz w:val="20"/>
                <w:szCs w:val="18"/>
              </w:rPr>
              <w:fldChar w:fldCharType="separate"/>
            </w:r>
            <w:r w:rsidR="00210D76">
              <w:rPr>
                <w:webHidden/>
                <w:sz w:val="20"/>
                <w:szCs w:val="18"/>
              </w:rPr>
              <w:t>60</w:t>
            </w:r>
            <w:r w:rsidR="0011260E" w:rsidRPr="00475B09">
              <w:rPr>
                <w:webHidden/>
                <w:sz w:val="20"/>
                <w:szCs w:val="18"/>
              </w:rPr>
              <w:fldChar w:fldCharType="end"/>
            </w:r>
          </w:hyperlink>
        </w:p>
        <w:p w14:paraId="3C566141" w14:textId="77777777" w:rsidR="0011260E" w:rsidRPr="00475B09" w:rsidRDefault="00CF79BA">
          <w:pPr>
            <w:pStyle w:val="TDC3"/>
            <w:rPr>
              <w:rFonts w:ascii="Verdana" w:eastAsiaTheme="minorEastAsia" w:hAnsi="Verdana"/>
              <w:noProof/>
              <w:sz w:val="20"/>
              <w:szCs w:val="18"/>
              <w:lang w:eastAsia="es-ES"/>
            </w:rPr>
          </w:pPr>
          <w:hyperlink w:anchor="_Toc158213940" w:history="1">
            <w:r w:rsidR="0011260E" w:rsidRPr="00475B09">
              <w:rPr>
                <w:rStyle w:val="Hipervnculo"/>
                <w:rFonts w:ascii="Verdana" w:hAnsi="Verdana"/>
                <w:noProof/>
                <w:sz w:val="20"/>
                <w:szCs w:val="18"/>
              </w:rPr>
              <w:t>3.5.1. Temporalización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_Toc158213940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60</w:t>
            </w:r>
            <w:r w:rsidR="0011260E" w:rsidRPr="00475B09">
              <w:rPr>
                <w:rFonts w:ascii="Verdana" w:hAnsi="Verdana"/>
                <w:noProof/>
                <w:webHidden/>
                <w:sz w:val="20"/>
                <w:szCs w:val="18"/>
              </w:rPr>
              <w:fldChar w:fldCharType="end"/>
            </w:r>
          </w:hyperlink>
        </w:p>
        <w:p w14:paraId="58DDBD4C" w14:textId="77777777" w:rsidR="0011260E" w:rsidRPr="00475B09" w:rsidRDefault="00CF79BA">
          <w:pPr>
            <w:pStyle w:val="TDC3"/>
            <w:rPr>
              <w:rFonts w:ascii="Verdana" w:eastAsiaTheme="minorEastAsia" w:hAnsi="Verdana"/>
              <w:noProof/>
              <w:sz w:val="20"/>
              <w:szCs w:val="18"/>
              <w:lang w:eastAsia="es-ES"/>
            </w:rPr>
          </w:pPr>
          <w:hyperlink w:anchor="_Toc158213941" w:history="1">
            <w:r w:rsidR="0011260E" w:rsidRPr="00475B09">
              <w:rPr>
                <w:rStyle w:val="Hipervnculo"/>
                <w:rFonts w:ascii="Verdana" w:hAnsi="Verdana"/>
                <w:noProof/>
                <w:sz w:val="20"/>
                <w:szCs w:val="18"/>
              </w:rPr>
              <w:t>3.5.2. Organización y secuenciación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_Toc158213941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60</w:t>
            </w:r>
            <w:r w:rsidR="0011260E" w:rsidRPr="00475B09">
              <w:rPr>
                <w:rFonts w:ascii="Verdana" w:hAnsi="Verdana"/>
                <w:noProof/>
                <w:webHidden/>
                <w:sz w:val="20"/>
                <w:szCs w:val="18"/>
              </w:rPr>
              <w:fldChar w:fldCharType="end"/>
            </w:r>
          </w:hyperlink>
        </w:p>
        <w:p w14:paraId="4DB3FFC6" w14:textId="77777777" w:rsidR="0011260E" w:rsidRPr="00475B09" w:rsidRDefault="00CF79BA">
          <w:pPr>
            <w:pStyle w:val="TDC3"/>
            <w:rPr>
              <w:rFonts w:ascii="Verdana" w:eastAsiaTheme="minorEastAsia" w:hAnsi="Verdana"/>
              <w:noProof/>
              <w:sz w:val="20"/>
              <w:szCs w:val="18"/>
              <w:lang w:eastAsia="es-ES"/>
            </w:rPr>
          </w:pPr>
          <w:hyperlink w:anchor="_Toc158213942" w:history="1">
            <w:r w:rsidR="0011260E" w:rsidRPr="00475B09">
              <w:rPr>
                <w:rStyle w:val="Hipervnculo"/>
                <w:rFonts w:ascii="Verdana" w:hAnsi="Verdana"/>
                <w:noProof/>
                <w:sz w:val="20"/>
                <w:szCs w:val="18"/>
              </w:rPr>
              <w:t>3.5.3.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_Toc158213942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69</w:t>
            </w:r>
            <w:r w:rsidR="0011260E" w:rsidRPr="00475B09">
              <w:rPr>
                <w:rFonts w:ascii="Verdana" w:hAnsi="Verdana"/>
                <w:noProof/>
                <w:webHidden/>
                <w:sz w:val="20"/>
                <w:szCs w:val="18"/>
              </w:rPr>
              <w:fldChar w:fldCharType="end"/>
            </w:r>
          </w:hyperlink>
        </w:p>
        <w:p w14:paraId="0D682FBE" w14:textId="77777777" w:rsidR="0011260E" w:rsidRPr="00475B09" w:rsidRDefault="00CF79BA">
          <w:pPr>
            <w:pStyle w:val="TDC3"/>
            <w:rPr>
              <w:rFonts w:ascii="Verdana" w:eastAsiaTheme="minorEastAsia" w:hAnsi="Verdana"/>
              <w:noProof/>
              <w:sz w:val="20"/>
              <w:szCs w:val="18"/>
              <w:lang w:eastAsia="es-ES"/>
            </w:rPr>
          </w:pPr>
          <w:hyperlink w:anchor="_Toc158213943" w:history="1">
            <w:r w:rsidR="0011260E" w:rsidRPr="00475B09">
              <w:rPr>
                <w:rStyle w:val="Hipervnculo"/>
                <w:rFonts w:ascii="Verdana" w:hAnsi="Verdana"/>
                <w:noProof/>
                <w:sz w:val="20"/>
                <w:szCs w:val="18"/>
              </w:rPr>
              <w:t>Instrumentos y procedimientos de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_Toc158213943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69</w:t>
            </w:r>
            <w:r w:rsidR="0011260E" w:rsidRPr="00475B09">
              <w:rPr>
                <w:rFonts w:ascii="Verdana" w:hAnsi="Verdana"/>
                <w:noProof/>
                <w:webHidden/>
                <w:sz w:val="20"/>
                <w:szCs w:val="18"/>
              </w:rPr>
              <w:fldChar w:fldCharType="end"/>
            </w:r>
          </w:hyperlink>
        </w:p>
        <w:p w14:paraId="70FC3335" w14:textId="77777777" w:rsidR="0011260E" w:rsidRPr="00475B09" w:rsidRDefault="00CF79BA">
          <w:pPr>
            <w:pStyle w:val="TDC2"/>
            <w:rPr>
              <w:rFonts w:eastAsiaTheme="minorEastAsia"/>
              <w:sz w:val="20"/>
              <w:szCs w:val="18"/>
              <w:lang w:eastAsia="es-ES"/>
            </w:rPr>
          </w:pPr>
          <w:hyperlink w:anchor="_Toc158213944" w:history="1">
            <w:r w:rsidR="0011260E" w:rsidRPr="00475B09">
              <w:rPr>
                <w:rStyle w:val="Hipervnculo"/>
                <w:sz w:val="20"/>
                <w:szCs w:val="18"/>
              </w:rPr>
              <w:t>3.6. Módulo: Educación financiera básica – Nivel 1.2</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_Toc158213944 \h </w:instrText>
            </w:r>
            <w:r w:rsidR="0011260E" w:rsidRPr="00475B09">
              <w:rPr>
                <w:webHidden/>
                <w:sz w:val="20"/>
                <w:szCs w:val="18"/>
              </w:rPr>
            </w:r>
            <w:r w:rsidR="0011260E" w:rsidRPr="00475B09">
              <w:rPr>
                <w:webHidden/>
                <w:sz w:val="20"/>
                <w:szCs w:val="18"/>
              </w:rPr>
              <w:fldChar w:fldCharType="separate"/>
            </w:r>
            <w:r w:rsidR="00210D76">
              <w:rPr>
                <w:webHidden/>
                <w:sz w:val="20"/>
                <w:szCs w:val="18"/>
              </w:rPr>
              <w:t>73</w:t>
            </w:r>
            <w:r w:rsidR="0011260E" w:rsidRPr="00475B09">
              <w:rPr>
                <w:webHidden/>
                <w:sz w:val="20"/>
                <w:szCs w:val="18"/>
              </w:rPr>
              <w:fldChar w:fldCharType="end"/>
            </w:r>
          </w:hyperlink>
        </w:p>
        <w:p w14:paraId="16457862" w14:textId="77777777" w:rsidR="0011260E" w:rsidRPr="00475B09" w:rsidRDefault="00CF79BA">
          <w:pPr>
            <w:pStyle w:val="TDC3"/>
            <w:tabs>
              <w:tab w:val="left" w:pos="1320"/>
            </w:tabs>
            <w:rPr>
              <w:rFonts w:ascii="Verdana" w:eastAsiaTheme="minorEastAsia" w:hAnsi="Verdana"/>
              <w:noProof/>
              <w:sz w:val="20"/>
              <w:szCs w:val="18"/>
              <w:lang w:eastAsia="es-ES"/>
            </w:rPr>
          </w:pPr>
          <w:hyperlink w:anchor="_Toc158213945" w:history="1">
            <w:r w:rsidR="0011260E" w:rsidRPr="00475B09">
              <w:rPr>
                <w:rStyle w:val="Hipervnculo"/>
                <w:rFonts w:ascii="Verdana" w:hAnsi="Verdana"/>
                <w:noProof/>
                <w:sz w:val="20"/>
                <w:szCs w:val="18"/>
              </w:rPr>
              <w:t>3.6.1.</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Temporalización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_Toc158213945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73</w:t>
            </w:r>
            <w:r w:rsidR="0011260E" w:rsidRPr="00475B09">
              <w:rPr>
                <w:rFonts w:ascii="Verdana" w:hAnsi="Verdana"/>
                <w:noProof/>
                <w:webHidden/>
                <w:sz w:val="20"/>
                <w:szCs w:val="18"/>
              </w:rPr>
              <w:fldChar w:fldCharType="end"/>
            </w:r>
          </w:hyperlink>
        </w:p>
        <w:p w14:paraId="02281276" w14:textId="77777777" w:rsidR="0011260E" w:rsidRPr="00475B09" w:rsidRDefault="00CF79BA">
          <w:pPr>
            <w:pStyle w:val="TDC3"/>
            <w:rPr>
              <w:rFonts w:ascii="Verdana" w:eastAsiaTheme="minorEastAsia" w:hAnsi="Verdana"/>
              <w:noProof/>
              <w:sz w:val="20"/>
              <w:szCs w:val="18"/>
              <w:lang w:eastAsia="es-ES"/>
            </w:rPr>
          </w:pPr>
          <w:hyperlink w:anchor="_Toc158213946" w:history="1">
            <w:r w:rsidR="0011260E" w:rsidRPr="00475B09">
              <w:rPr>
                <w:rStyle w:val="Hipervnculo"/>
                <w:rFonts w:ascii="Verdana" w:hAnsi="Verdana"/>
                <w:noProof/>
                <w:sz w:val="20"/>
                <w:szCs w:val="18"/>
              </w:rPr>
              <w:t>3.6.2. Organización y secuenciación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_Toc158213946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73</w:t>
            </w:r>
            <w:r w:rsidR="0011260E" w:rsidRPr="00475B09">
              <w:rPr>
                <w:rFonts w:ascii="Verdana" w:hAnsi="Verdana"/>
                <w:noProof/>
                <w:webHidden/>
                <w:sz w:val="20"/>
                <w:szCs w:val="18"/>
              </w:rPr>
              <w:fldChar w:fldCharType="end"/>
            </w:r>
          </w:hyperlink>
        </w:p>
        <w:p w14:paraId="5658D796" w14:textId="77777777" w:rsidR="0011260E" w:rsidRPr="00475B09" w:rsidRDefault="00CF79BA">
          <w:pPr>
            <w:pStyle w:val="TDC3"/>
            <w:rPr>
              <w:rFonts w:ascii="Verdana" w:eastAsiaTheme="minorEastAsia" w:hAnsi="Verdana"/>
              <w:noProof/>
              <w:sz w:val="20"/>
              <w:szCs w:val="18"/>
              <w:lang w:eastAsia="es-ES"/>
            </w:rPr>
          </w:pPr>
          <w:hyperlink w:anchor="_Toc158213947" w:history="1">
            <w:r w:rsidR="0011260E" w:rsidRPr="00475B09">
              <w:rPr>
                <w:rStyle w:val="Hipervnculo"/>
                <w:rFonts w:ascii="Verdana" w:hAnsi="Verdana"/>
                <w:noProof/>
                <w:sz w:val="20"/>
                <w:szCs w:val="18"/>
              </w:rPr>
              <w:t>3.6.3.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_Toc158213947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75</w:t>
            </w:r>
            <w:r w:rsidR="0011260E" w:rsidRPr="00475B09">
              <w:rPr>
                <w:rFonts w:ascii="Verdana" w:hAnsi="Verdana"/>
                <w:noProof/>
                <w:webHidden/>
                <w:sz w:val="20"/>
                <w:szCs w:val="18"/>
              </w:rPr>
              <w:fldChar w:fldCharType="end"/>
            </w:r>
          </w:hyperlink>
        </w:p>
        <w:p w14:paraId="29538178" w14:textId="77777777" w:rsidR="0011260E" w:rsidRPr="00475B09" w:rsidRDefault="00CF79BA">
          <w:pPr>
            <w:pStyle w:val="TDC3"/>
            <w:rPr>
              <w:rFonts w:ascii="Verdana" w:eastAsiaTheme="minorEastAsia" w:hAnsi="Verdana"/>
              <w:noProof/>
              <w:sz w:val="20"/>
              <w:szCs w:val="18"/>
              <w:lang w:eastAsia="es-ES"/>
            </w:rPr>
          </w:pPr>
          <w:hyperlink w:anchor="_Toc158213948" w:history="1">
            <w:r w:rsidR="0011260E" w:rsidRPr="00475B09">
              <w:rPr>
                <w:rStyle w:val="Hipervnculo"/>
                <w:rFonts w:ascii="Verdana" w:hAnsi="Verdana"/>
                <w:noProof/>
                <w:sz w:val="20"/>
                <w:szCs w:val="18"/>
              </w:rPr>
              <w:t>Instrumentos y procedimientos de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_Toc158213948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75</w:t>
            </w:r>
            <w:r w:rsidR="0011260E" w:rsidRPr="00475B09">
              <w:rPr>
                <w:rFonts w:ascii="Verdana" w:hAnsi="Verdana"/>
                <w:noProof/>
                <w:webHidden/>
                <w:sz w:val="20"/>
                <w:szCs w:val="18"/>
              </w:rPr>
              <w:fldChar w:fldCharType="end"/>
            </w:r>
          </w:hyperlink>
        </w:p>
        <w:p w14:paraId="039A9943" w14:textId="77777777" w:rsidR="0011260E" w:rsidRPr="00475B09" w:rsidRDefault="00CF79BA">
          <w:pPr>
            <w:pStyle w:val="TDC2"/>
            <w:rPr>
              <w:rFonts w:eastAsiaTheme="minorEastAsia"/>
              <w:sz w:val="20"/>
              <w:szCs w:val="18"/>
              <w:lang w:eastAsia="es-ES"/>
            </w:rPr>
          </w:pPr>
          <w:hyperlink w:anchor="_Toc158213949" w:history="1">
            <w:r w:rsidR="0011260E" w:rsidRPr="00475B09">
              <w:rPr>
                <w:rStyle w:val="Hipervnculo"/>
                <w:sz w:val="20"/>
                <w:szCs w:val="18"/>
              </w:rPr>
              <w:t>3.7. Módulo: Población y globalización – Nivel 2.1.</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_Toc158213949 \h </w:instrText>
            </w:r>
            <w:r w:rsidR="0011260E" w:rsidRPr="00475B09">
              <w:rPr>
                <w:webHidden/>
                <w:sz w:val="20"/>
                <w:szCs w:val="18"/>
              </w:rPr>
            </w:r>
            <w:r w:rsidR="0011260E" w:rsidRPr="00475B09">
              <w:rPr>
                <w:webHidden/>
                <w:sz w:val="20"/>
                <w:szCs w:val="18"/>
              </w:rPr>
              <w:fldChar w:fldCharType="separate"/>
            </w:r>
            <w:r w:rsidR="00210D76">
              <w:rPr>
                <w:webHidden/>
                <w:sz w:val="20"/>
                <w:szCs w:val="18"/>
              </w:rPr>
              <w:t>77</w:t>
            </w:r>
            <w:r w:rsidR="0011260E" w:rsidRPr="00475B09">
              <w:rPr>
                <w:webHidden/>
                <w:sz w:val="20"/>
                <w:szCs w:val="18"/>
              </w:rPr>
              <w:fldChar w:fldCharType="end"/>
            </w:r>
          </w:hyperlink>
        </w:p>
        <w:p w14:paraId="5CF64973" w14:textId="77777777" w:rsidR="0011260E" w:rsidRPr="00475B09" w:rsidRDefault="00CF79BA">
          <w:pPr>
            <w:pStyle w:val="TDC3"/>
            <w:tabs>
              <w:tab w:val="left" w:pos="1320"/>
            </w:tabs>
            <w:rPr>
              <w:rFonts w:ascii="Verdana" w:eastAsiaTheme="minorEastAsia" w:hAnsi="Verdana"/>
              <w:noProof/>
              <w:sz w:val="20"/>
              <w:szCs w:val="18"/>
              <w:lang w:eastAsia="es-ES"/>
            </w:rPr>
          </w:pPr>
          <w:hyperlink w:anchor="_Toc158213950" w:history="1">
            <w:r w:rsidR="0011260E" w:rsidRPr="00475B09">
              <w:rPr>
                <w:rStyle w:val="Hipervnculo"/>
                <w:rFonts w:ascii="Verdana" w:hAnsi="Verdana"/>
                <w:noProof/>
                <w:sz w:val="20"/>
                <w:szCs w:val="18"/>
              </w:rPr>
              <w:t>3.7.1.</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Temporalización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_Toc158213950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77</w:t>
            </w:r>
            <w:r w:rsidR="0011260E" w:rsidRPr="00475B09">
              <w:rPr>
                <w:rFonts w:ascii="Verdana" w:hAnsi="Verdana"/>
                <w:noProof/>
                <w:webHidden/>
                <w:sz w:val="20"/>
                <w:szCs w:val="18"/>
              </w:rPr>
              <w:fldChar w:fldCharType="end"/>
            </w:r>
          </w:hyperlink>
        </w:p>
        <w:p w14:paraId="6F6C9DC3" w14:textId="77777777" w:rsidR="0011260E" w:rsidRPr="00475B09" w:rsidRDefault="00CF79BA">
          <w:pPr>
            <w:pStyle w:val="TDC3"/>
            <w:rPr>
              <w:rFonts w:ascii="Verdana" w:eastAsiaTheme="minorEastAsia" w:hAnsi="Verdana"/>
              <w:noProof/>
              <w:sz w:val="20"/>
              <w:szCs w:val="18"/>
              <w:lang w:eastAsia="es-ES"/>
            </w:rPr>
          </w:pPr>
          <w:hyperlink w:anchor="_Toc158213951" w:history="1">
            <w:r w:rsidR="0011260E" w:rsidRPr="00475B09">
              <w:rPr>
                <w:rStyle w:val="Hipervnculo"/>
                <w:rFonts w:ascii="Verdana" w:hAnsi="Verdana"/>
                <w:noProof/>
                <w:sz w:val="20"/>
                <w:szCs w:val="18"/>
              </w:rPr>
              <w:t>3.7.2. Organización y secuenciación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_Toc158213951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77</w:t>
            </w:r>
            <w:r w:rsidR="0011260E" w:rsidRPr="00475B09">
              <w:rPr>
                <w:rFonts w:ascii="Verdana" w:hAnsi="Verdana"/>
                <w:noProof/>
                <w:webHidden/>
                <w:sz w:val="20"/>
                <w:szCs w:val="18"/>
              </w:rPr>
              <w:fldChar w:fldCharType="end"/>
            </w:r>
          </w:hyperlink>
        </w:p>
        <w:p w14:paraId="34ED2BA4" w14:textId="77777777" w:rsidR="0011260E" w:rsidRPr="00475B09" w:rsidRDefault="00CF79BA">
          <w:pPr>
            <w:pStyle w:val="TDC3"/>
            <w:rPr>
              <w:rFonts w:ascii="Verdana" w:eastAsiaTheme="minorEastAsia" w:hAnsi="Verdana"/>
              <w:noProof/>
              <w:sz w:val="20"/>
              <w:szCs w:val="18"/>
              <w:lang w:eastAsia="es-ES"/>
            </w:rPr>
          </w:pPr>
          <w:hyperlink w:anchor="_Toc158213952" w:history="1">
            <w:r w:rsidR="0011260E" w:rsidRPr="00475B09">
              <w:rPr>
                <w:rStyle w:val="Hipervnculo"/>
                <w:rFonts w:ascii="Verdana" w:hAnsi="Verdana"/>
                <w:noProof/>
                <w:sz w:val="20"/>
                <w:szCs w:val="18"/>
              </w:rPr>
              <w:t>3.7.3.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_Toc158213952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84</w:t>
            </w:r>
            <w:r w:rsidR="0011260E" w:rsidRPr="00475B09">
              <w:rPr>
                <w:rFonts w:ascii="Verdana" w:hAnsi="Verdana"/>
                <w:noProof/>
                <w:webHidden/>
                <w:sz w:val="20"/>
                <w:szCs w:val="18"/>
              </w:rPr>
              <w:fldChar w:fldCharType="end"/>
            </w:r>
          </w:hyperlink>
        </w:p>
        <w:p w14:paraId="09AFF857" w14:textId="77777777" w:rsidR="0011260E" w:rsidRPr="00475B09" w:rsidRDefault="00CF79BA">
          <w:pPr>
            <w:pStyle w:val="TDC3"/>
            <w:rPr>
              <w:rFonts w:ascii="Verdana" w:eastAsiaTheme="minorEastAsia" w:hAnsi="Verdana"/>
              <w:noProof/>
              <w:sz w:val="20"/>
              <w:szCs w:val="18"/>
              <w:lang w:eastAsia="es-ES"/>
            </w:rPr>
          </w:pPr>
          <w:hyperlink w:anchor="_Toc158213953" w:history="1">
            <w:r w:rsidR="0011260E" w:rsidRPr="00475B09">
              <w:rPr>
                <w:rStyle w:val="Hipervnculo"/>
                <w:rFonts w:ascii="Verdana" w:hAnsi="Verdana"/>
                <w:noProof/>
                <w:sz w:val="20"/>
                <w:szCs w:val="18"/>
              </w:rPr>
              <w:t>Instrumentos y procedimientos de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_Toc158213953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84</w:t>
            </w:r>
            <w:r w:rsidR="0011260E" w:rsidRPr="00475B09">
              <w:rPr>
                <w:rFonts w:ascii="Verdana" w:hAnsi="Verdana"/>
                <w:noProof/>
                <w:webHidden/>
                <w:sz w:val="20"/>
                <w:szCs w:val="18"/>
              </w:rPr>
              <w:fldChar w:fldCharType="end"/>
            </w:r>
          </w:hyperlink>
        </w:p>
        <w:p w14:paraId="3ED6D934" w14:textId="77777777" w:rsidR="0011260E" w:rsidRPr="00475B09" w:rsidRDefault="00CF79BA">
          <w:pPr>
            <w:pStyle w:val="TDC2"/>
            <w:rPr>
              <w:rFonts w:eastAsiaTheme="minorEastAsia"/>
              <w:sz w:val="20"/>
              <w:szCs w:val="18"/>
              <w:lang w:eastAsia="es-ES"/>
            </w:rPr>
          </w:pPr>
          <w:hyperlink w:anchor="_Toc158213954" w:history="1">
            <w:r w:rsidR="0011260E" w:rsidRPr="00475B09">
              <w:rPr>
                <w:rStyle w:val="Hipervnculo"/>
                <w:sz w:val="20"/>
                <w:szCs w:val="18"/>
              </w:rPr>
              <w:t>3.8. Módulo: Ciudadanía y valores democráticos – Nivel 2.1.</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_Toc158213954 \h </w:instrText>
            </w:r>
            <w:r w:rsidR="0011260E" w:rsidRPr="00475B09">
              <w:rPr>
                <w:webHidden/>
                <w:sz w:val="20"/>
                <w:szCs w:val="18"/>
              </w:rPr>
            </w:r>
            <w:r w:rsidR="0011260E" w:rsidRPr="00475B09">
              <w:rPr>
                <w:webHidden/>
                <w:sz w:val="20"/>
                <w:szCs w:val="18"/>
              </w:rPr>
              <w:fldChar w:fldCharType="separate"/>
            </w:r>
            <w:r w:rsidR="00210D76">
              <w:rPr>
                <w:webHidden/>
                <w:sz w:val="20"/>
                <w:szCs w:val="18"/>
              </w:rPr>
              <w:t>87</w:t>
            </w:r>
            <w:r w:rsidR="0011260E" w:rsidRPr="00475B09">
              <w:rPr>
                <w:webHidden/>
                <w:sz w:val="20"/>
                <w:szCs w:val="18"/>
              </w:rPr>
              <w:fldChar w:fldCharType="end"/>
            </w:r>
          </w:hyperlink>
        </w:p>
        <w:p w14:paraId="53577130" w14:textId="77777777" w:rsidR="0011260E" w:rsidRPr="00475B09" w:rsidRDefault="00CF79BA">
          <w:pPr>
            <w:pStyle w:val="TDC3"/>
            <w:tabs>
              <w:tab w:val="left" w:pos="1320"/>
            </w:tabs>
            <w:rPr>
              <w:rFonts w:ascii="Verdana" w:eastAsiaTheme="minorEastAsia" w:hAnsi="Verdana"/>
              <w:noProof/>
              <w:sz w:val="20"/>
              <w:szCs w:val="18"/>
              <w:lang w:eastAsia="es-ES"/>
            </w:rPr>
          </w:pPr>
          <w:hyperlink w:anchor="_Toc158213955" w:history="1">
            <w:r w:rsidR="0011260E" w:rsidRPr="00475B09">
              <w:rPr>
                <w:rStyle w:val="Hipervnculo"/>
                <w:rFonts w:ascii="Verdana" w:hAnsi="Verdana"/>
                <w:noProof/>
                <w:sz w:val="20"/>
                <w:szCs w:val="18"/>
              </w:rPr>
              <w:t>3.8.1.</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Temporalización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_Toc158213955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87</w:t>
            </w:r>
            <w:r w:rsidR="0011260E" w:rsidRPr="00475B09">
              <w:rPr>
                <w:rFonts w:ascii="Verdana" w:hAnsi="Verdana"/>
                <w:noProof/>
                <w:webHidden/>
                <w:sz w:val="20"/>
                <w:szCs w:val="18"/>
              </w:rPr>
              <w:fldChar w:fldCharType="end"/>
            </w:r>
          </w:hyperlink>
        </w:p>
        <w:p w14:paraId="5C9E1B59" w14:textId="77777777" w:rsidR="0011260E" w:rsidRPr="00475B09" w:rsidRDefault="00CF79BA">
          <w:pPr>
            <w:pStyle w:val="TDC3"/>
            <w:rPr>
              <w:rFonts w:ascii="Verdana" w:eastAsiaTheme="minorEastAsia" w:hAnsi="Verdana"/>
              <w:noProof/>
              <w:sz w:val="20"/>
              <w:szCs w:val="18"/>
              <w:lang w:eastAsia="es-ES"/>
            </w:rPr>
          </w:pPr>
          <w:hyperlink w:anchor="_Toc158213956" w:history="1">
            <w:r w:rsidR="0011260E" w:rsidRPr="00475B09">
              <w:rPr>
                <w:rStyle w:val="Hipervnculo"/>
                <w:rFonts w:ascii="Verdana" w:hAnsi="Verdana"/>
                <w:noProof/>
                <w:sz w:val="20"/>
                <w:szCs w:val="18"/>
              </w:rPr>
              <w:t>3.8.2. Organización y secuenciación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_Toc158213956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88</w:t>
            </w:r>
            <w:r w:rsidR="0011260E" w:rsidRPr="00475B09">
              <w:rPr>
                <w:rFonts w:ascii="Verdana" w:hAnsi="Verdana"/>
                <w:noProof/>
                <w:webHidden/>
                <w:sz w:val="20"/>
                <w:szCs w:val="18"/>
              </w:rPr>
              <w:fldChar w:fldCharType="end"/>
            </w:r>
          </w:hyperlink>
        </w:p>
        <w:p w14:paraId="388C082A" w14:textId="77777777" w:rsidR="0011260E" w:rsidRPr="00475B09" w:rsidRDefault="00CF79BA">
          <w:pPr>
            <w:pStyle w:val="TDC3"/>
            <w:rPr>
              <w:rFonts w:ascii="Verdana" w:eastAsiaTheme="minorEastAsia" w:hAnsi="Verdana"/>
              <w:noProof/>
              <w:sz w:val="20"/>
              <w:szCs w:val="18"/>
              <w:lang w:eastAsia="es-ES"/>
            </w:rPr>
          </w:pPr>
          <w:hyperlink w:anchor="_Toc158213957" w:history="1">
            <w:r w:rsidR="0011260E" w:rsidRPr="00475B09">
              <w:rPr>
                <w:rStyle w:val="Hipervnculo"/>
                <w:rFonts w:ascii="Verdana" w:hAnsi="Verdana"/>
                <w:noProof/>
                <w:sz w:val="20"/>
                <w:szCs w:val="18"/>
              </w:rPr>
              <w:t>3.8.3.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_Toc158213957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90</w:t>
            </w:r>
            <w:r w:rsidR="0011260E" w:rsidRPr="00475B09">
              <w:rPr>
                <w:rFonts w:ascii="Verdana" w:hAnsi="Verdana"/>
                <w:noProof/>
                <w:webHidden/>
                <w:sz w:val="20"/>
                <w:szCs w:val="18"/>
              </w:rPr>
              <w:fldChar w:fldCharType="end"/>
            </w:r>
          </w:hyperlink>
        </w:p>
        <w:p w14:paraId="6F21FD22" w14:textId="77777777" w:rsidR="0011260E" w:rsidRPr="00475B09" w:rsidRDefault="00CF79BA">
          <w:pPr>
            <w:pStyle w:val="TDC3"/>
            <w:rPr>
              <w:rFonts w:ascii="Verdana" w:eastAsiaTheme="minorEastAsia" w:hAnsi="Verdana"/>
              <w:noProof/>
              <w:sz w:val="20"/>
              <w:szCs w:val="18"/>
              <w:lang w:eastAsia="es-ES"/>
            </w:rPr>
          </w:pPr>
          <w:hyperlink w:anchor="_Toc158213958" w:history="1">
            <w:r w:rsidR="0011260E" w:rsidRPr="00475B09">
              <w:rPr>
                <w:rStyle w:val="Hipervnculo"/>
                <w:rFonts w:ascii="Verdana" w:hAnsi="Verdana"/>
                <w:noProof/>
                <w:sz w:val="20"/>
                <w:szCs w:val="18"/>
              </w:rPr>
              <w:t>Instrumentos y procedimientos de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_Toc158213958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91</w:t>
            </w:r>
            <w:r w:rsidR="0011260E" w:rsidRPr="00475B09">
              <w:rPr>
                <w:rFonts w:ascii="Verdana" w:hAnsi="Verdana"/>
                <w:noProof/>
                <w:webHidden/>
                <w:sz w:val="20"/>
                <w:szCs w:val="18"/>
              </w:rPr>
              <w:fldChar w:fldCharType="end"/>
            </w:r>
          </w:hyperlink>
        </w:p>
        <w:p w14:paraId="05F9054E" w14:textId="77777777" w:rsidR="0011260E" w:rsidRPr="00475B09" w:rsidRDefault="00CF79BA">
          <w:pPr>
            <w:pStyle w:val="TDC2"/>
            <w:rPr>
              <w:rFonts w:eastAsiaTheme="minorEastAsia"/>
              <w:sz w:val="20"/>
              <w:szCs w:val="18"/>
              <w:lang w:eastAsia="es-ES"/>
            </w:rPr>
          </w:pPr>
          <w:hyperlink w:anchor="_Toc158213959" w:history="1">
            <w:r w:rsidR="0011260E" w:rsidRPr="00475B09">
              <w:rPr>
                <w:rStyle w:val="Hipervnculo"/>
                <w:sz w:val="20"/>
                <w:szCs w:val="18"/>
              </w:rPr>
              <w:t>3.9. Módulo: Empresa y entorno económico – Nivel 2.1.</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_Toc158213959 \h </w:instrText>
            </w:r>
            <w:r w:rsidR="0011260E" w:rsidRPr="00475B09">
              <w:rPr>
                <w:webHidden/>
                <w:sz w:val="20"/>
                <w:szCs w:val="18"/>
              </w:rPr>
            </w:r>
            <w:r w:rsidR="0011260E" w:rsidRPr="00475B09">
              <w:rPr>
                <w:webHidden/>
                <w:sz w:val="20"/>
                <w:szCs w:val="18"/>
              </w:rPr>
              <w:fldChar w:fldCharType="separate"/>
            </w:r>
            <w:r w:rsidR="00210D76">
              <w:rPr>
                <w:webHidden/>
                <w:sz w:val="20"/>
                <w:szCs w:val="18"/>
              </w:rPr>
              <w:t>93</w:t>
            </w:r>
            <w:r w:rsidR="0011260E" w:rsidRPr="00475B09">
              <w:rPr>
                <w:webHidden/>
                <w:sz w:val="20"/>
                <w:szCs w:val="18"/>
              </w:rPr>
              <w:fldChar w:fldCharType="end"/>
            </w:r>
          </w:hyperlink>
        </w:p>
        <w:p w14:paraId="3D4D2FDE" w14:textId="77777777" w:rsidR="0011260E" w:rsidRPr="00475B09" w:rsidRDefault="00CF79BA">
          <w:pPr>
            <w:pStyle w:val="TDC3"/>
            <w:tabs>
              <w:tab w:val="left" w:pos="1320"/>
            </w:tabs>
            <w:rPr>
              <w:rFonts w:ascii="Verdana" w:eastAsiaTheme="minorEastAsia" w:hAnsi="Verdana"/>
              <w:noProof/>
              <w:sz w:val="20"/>
              <w:szCs w:val="18"/>
              <w:lang w:eastAsia="es-ES"/>
            </w:rPr>
          </w:pPr>
          <w:hyperlink w:anchor="_Toc158213960" w:history="1">
            <w:r w:rsidR="0011260E" w:rsidRPr="00475B09">
              <w:rPr>
                <w:rStyle w:val="Hipervnculo"/>
                <w:rFonts w:ascii="Verdana" w:hAnsi="Verdana"/>
                <w:noProof/>
                <w:sz w:val="20"/>
                <w:szCs w:val="18"/>
              </w:rPr>
              <w:t>3.9.1.</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Temporalización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_Toc158213960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93</w:t>
            </w:r>
            <w:r w:rsidR="0011260E" w:rsidRPr="00475B09">
              <w:rPr>
                <w:rFonts w:ascii="Verdana" w:hAnsi="Verdana"/>
                <w:noProof/>
                <w:webHidden/>
                <w:sz w:val="20"/>
                <w:szCs w:val="18"/>
              </w:rPr>
              <w:fldChar w:fldCharType="end"/>
            </w:r>
          </w:hyperlink>
        </w:p>
        <w:p w14:paraId="553229C5" w14:textId="77777777" w:rsidR="0011260E" w:rsidRPr="00475B09" w:rsidRDefault="00CF79BA">
          <w:pPr>
            <w:pStyle w:val="TDC3"/>
            <w:rPr>
              <w:rFonts w:ascii="Verdana" w:eastAsiaTheme="minorEastAsia" w:hAnsi="Verdana"/>
              <w:noProof/>
              <w:sz w:val="20"/>
              <w:szCs w:val="18"/>
              <w:lang w:eastAsia="es-ES"/>
            </w:rPr>
          </w:pPr>
          <w:hyperlink w:anchor="_Toc158213961" w:history="1">
            <w:r w:rsidR="0011260E" w:rsidRPr="00475B09">
              <w:rPr>
                <w:rStyle w:val="Hipervnculo"/>
                <w:rFonts w:ascii="Verdana" w:hAnsi="Verdana"/>
                <w:noProof/>
                <w:sz w:val="20"/>
                <w:szCs w:val="18"/>
              </w:rPr>
              <w:t>3.9.2. Organización y secuenciación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_Toc158213961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93</w:t>
            </w:r>
            <w:r w:rsidR="0011260E" w:rsidRPr="00475B09">
              <w:rPr>
                <w:rFonts w:ascii="Verdana" w:hAnsi="Verdana"/>
                <w:noProof/>
                <w:webHidden/>
                <w:sz w:val="20"/>
                <w:szCs w:val="18"/>
              </w:rPr>
              <w:fldChar w:fldCharType="end"/>
            </w:r>
          </w:hyperlink>
        </w:p>
        <w:p w14:paraId="00794768" w14:textId="77777777" w:rsidR="0011260E" w:rsidRPr="00475B09" w:rsidRDefault="00CF79BA">
          <w:pPr>
            <w:pStyle w:val="TDC3"/>
            <w:rPr>
              <w:rFonts w:ascii="Verdana" w:eastAsiaTheme="minorEastAsia" w:hAnsi="Verdana"/>
              <w:noProof/>
              <w:sz w:val="20"/>
              <w:szCs w:val="18"/>
              <w:lang w:eastAsia="es-ES"/>
            </w:rPr>
          </w:pPr>
          <w:hyperlink w:anchor="_Toc158213962" w:history="1">
            <w:r w:rsidR="0011260E" w:rsidRPr="00475B09">
              <w:rPr>
                <w:rStyle w:val="Hipervnculo"/>
                <w:rFonts w:ascii="Verdana" w:hAnsi="Verdana"/>
                <w:noProof/>
                <w:sz w:val="20"/>
                <w:szCs w:val="18"/>
              </w:rPr>
              <w:t>3.9.3.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_Toc158213962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94</w:t>
            </w:r>
            <w:r w:rsidR="0011260E" w:rsidRPr="00475B09">
              <w:rPr>
                <w:rFonts w:ascii="Verdana" w:hAnsi="Verdana"/>
                <w:noProof/>
                <w:webHidden/>
                <w:sz w:val="20"/>
                <w:szCs w:val="18"/>
              </w:rPr>
              <w:fldChar w:fldCharType="end"/>
            </w:r>
          </w:hyperlink>
        </w:p>
        <w:p w14:paraId="47B51648" w14:textId="77777777" w:rsidR="0011260E" w:rsidRPr="00475B09" w:rsidRDefault="00CF79BA">
          <w:pPr>
            <w:pStyle w:val="TDC3"/>
            <w:rPr>
              <w:rFonts w:ascii="Verdana" w:eastAsiaTheme="minorEastAsia" w:hAnsi="Verdana"/>
              <w:noProof/>
              <w:sz w:val="20"/>
              <w:szCs w:val="18"/>
              <w:lang w:eastAsia="es-ES"/>
            </w:rPr>
          </w:pPr>
          <w:hyperlink w:anchor="_Toc158213963" w:history="1">
            <w:r w:rsidR="0011260E" w:rsidRPr="00475B09">
              <w:rPr>
                <w:rStyle w:val="Hipervnculo"/>
                <w:rFonts w:ascii="Verdana" w:hAnsi="Verdana"/>
                <w:noProof/>
                <w:sz w:val="20"/>
                <w:szCs w:val="18"/>
              </w:rPr>
              <w:t>Instrumentos y procedimientos de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_Toc158213963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94</w:t>
            </w:r>
            <w:r w:rsidR="0011260E" w:rsidRPr="00475B09">
              <w:rPr>
                <w:rFonts w:ascii="Verdana" w:hAnsi="Verdana"/>
                <w:noProof/>
                <w:webHidden/>
                <w:sz w:val="20"/>
                <w:szCs w:val="18"/>
              </w:rPr>
              <w:fldChar w:fldCharType="end"/>
            </w:r>
          </w:hyperlink>
        </w:p>
        <w:p w14:paraId="09249629" w14:textId="77777777" w:rsidR="0011260E" w:rsidRPr="00475B09" w:rsidRDefault="00CF79BA">
          <w:pPr>
            <w:pStyle w:val="TDC2"/>
            <w:rPr>
              <w:rFonts w:eastAsiaTheme="minorEastAsia"/>
              <w:sz w:val="20"/>
              <w:szCs w:val="18"/>
              <w:lang w:eastAsia="es-ES"/>
            </w:rPr>
          </w:pPr>
          <w:hyperlink w:anchor="_Toc158213964" w:history="1">
            <w:r w:rsidR="0011260E" w:rsidRPr="00475B09">
              <w:rPr>
                <w:rStyle w:val="Hipervnculo"/>
                <w:sz w:val="20"/>
                <w:szCs w:val="18"/>
              </w:rPr>
              <w:t>3.10. Módulo: Bases de la historia contemporánea – Nivel 2.2.</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_Toc158213964 \h </w:instrText>
            </w:r>
            <w:r w:rsidR="0011260E" w:rsidRPr="00475B09">
              <w:rPr>
                <w:webHidden/>
                <w:sz w:val="20"/>
                <w:szCs w:val="18"/>
              </w:rPr>
            </w:r>
            <w:r w:rsidR="0011260E" w:rsidRPr="00475B09">
              <w:rPr>
                <w:webHidden/>
                <w:sz w:val="20"/>
                <w:szCs w:val="18"/>
              </w:rPr>
              <w:fldChar w:fldCharType="separate"/>
            </w:r>
            <w:r w:rsidR="00210D76">
              <w:rPr>
                <w:webHidden/>
                <w:sz w:val="20"/>
                <w:szCs w:val="18"/>
              </w:rPr>
              <w:t>95</w:t>
            </w:r>
            <w:r w:rsidR="0011260E" w:rsidRPr="00475B09">
              <w:rPr>
                <w:webHidden/>
                <w:sz w:val="20"/>
                <w:szCs w:val="18"/>
              </w:rPr>
              <w:fldChar w:fldCharType="end"/>
            </w:r>
          </w:hyperlink>
        </w:p>
        <w:p w14:paraId="5BA16534" w14:textId="77777777" w:rsidR="0011260E" w:rsidRPr="00475B09" w:rsidRDefault="00CF79BA">
          <w:pPr>
            <w:pStyle w:val="TDC3"/>
            <w:tabs>
              <w:tab w:val="left" w:pos="1540"/>
            </w:tabs>
            <w:rPr>
              <w:rFonts w:ascii="Verdana" w:eastAsiaTheme="minorEastAsia" w:hAnsi="Verdana"/>
              <w:noProof/>
              <w:sz w:val="20"/>
              <w:szCs w:val="18"/>
              <w:lang w:eastAsia="es-ES"/>
            </w:rPr>
          </w:pPr>
          <w:hyperlink w:anchor="_Toc158213965" w:history="1">
            <w:r w:rsidR="0011260E" w:rsidRPr="00475B09">
              <w:rPr>
                <w:rStyle w:val="Hipervnculo"/>
                <w:rFonts w:ascii="Verdana" w:hAnsi="Verdana"/>
                <w:noProof/>
                <w:sz w:val="20"/>
                <w:szCs w:val="18"/>
              </w:rPr>
              <w:t>3.10.1.</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Temporalización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_Toc158213965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95</w:t>
            </w:r>
            <w:r w:rsidR="0011260E" w:rsidRPr="00475B09">
              <w:rPr>
                <w:rFonts w:ascii="Verdana" w:hAnsi="Verdana"/>
                <w:noProof/>
                <w:webHidden/>
                <w:sz w:val="20"/>
                <w:szCs w:val="18"/>
              </w:rPr>
              <w:fldChar w:fldCharType="end"/>
            </w:r>
          </w:hyperlink>
        </w:p>
        <w:p w14:paraId="59B47293" w14:textId="77777777" w:rsidR="0011260E" w:rsidRPr="00475B09" w:rsidRDefault="00CF79BA">
          <w:pPr>
            <w:pStyle w:val="TDC3"/>
            <w:rPr>
              <w:rFonts w:ascii="Verdana" w:eastAsiaTheme="minorEastAsia" w:hAnsi="Verdana"/>
              <w:noProof/>
              <w:sz w:val="20"/>
              <w:szCs w:val="18"/>
              <w:lang w:eastAsia="es-ES"/>
            </w:rPr>
          </w:pPr>
          <w:hyperlink w:anchor="_Toc158213966" w:history="1">
            <w:r w:rsidR="0011260E" w:rsidRPr="00475B09">
              <w:rPr>
                <w:rStyle w:val="Hipervnculo"/>
                <w:rFonts w:ascii="Verdana" w:hAnsi="Verdana"/>
                <w:noProof/>
                <w:sz w:val="20"/>
                <w:szCs w:val="18"/>
              </w:rPr>
              <w:t>3.10.2. Organización y secuenciación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_Toc158213966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96</w:t>
            </w:r>
            <w:r w:rsidR="0011260E" w:rsidRPr="00475B09">
              <w:rPr>
                <w:rFonts w:ascii="Verdana" w:hAnsi="Verdana"/>
                <w:noProof/>
                <w:webHidden/>
                <w:sz w:val="20"/>
                <w:szCs w:val="18"/>
              </w:rPr>
              <w:fldChar w:fldCharType="end"/>
            </w:r>
          </w:hyperlink>
        </w:p>
        <w:p w14:paraId="7A9C66D0" w14:textId="77777777" w:rsidR="0011260E" w:rsidRPr="00475B09" w:rsidRDefault="00CF79BA">
          <w:pPr>
            <w:pStyle w:val="TDC3"/>
            <w:rPr>
              <w:rFonts w:ascii="Verdana" w:eastAsiaTheme="minorEastAsia" w:hAnsi="Verdana"/>
              <w:noProof/>
              <w:sz w:val="20"/>
              <w:szCs w:val="18"/>
              <w:lang w:eastAsia="es-ES"/>
            </w:rPr>
          </w:pPr>
          <w:hyperlink w:anchor="_Toc158213967" w:history="1">
            <w:r w:rsidR="0011260E" w:rsidRPr="00475B09">
              <w:rPr>
                <w:rStyle w:val="Hipervnculo"/>
                <w:rFonts w:ascii="Verdana" w:hAnsi="Verdana"/>
                <w:noProof/>
                <w:sz w:val="20"/>
                <w:szCs w:val="18"/>
              </w:rPr>
              <w:t>3.10.3.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_Toc158213967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101</w:t>
            </w:r>
            <w:r w:rsidR="0011260E" w:rsidRPr="00475B09">
              <w:rPr>
                <w:rFonts w:ascii="Verdana" w:hAnsi="Verdana"/>
                <w:noProof/>
                <w:webHidden/>
                <w:sz w:val="20"/>
                <w:szCs w:val="18"/>
              </w:rPr>
              <w:fldChar w:fldCharType="end"/>
            </w:r>
          </w:hyperlink>
        </w:p>
        <w:p w14:paraId="5D212B9A" w14:textId="77777777" w:rsidR="0011260E" w:rsidRPr="00475B09" w:rsidRDefault="00CF79BA">
          <w:pPr>
            <w:pStyle w:val="TDC3"/>
            <w:rPr>
              <w:rFonts w:ascii="Verdana" w:eastAsiaTheme="minorEastAsia" w:hAnsi="Verdana"/>
              <w:noProof/>
              <w:sz w:val="20"/>
              <w:szCs w:val="18"/>
              <w:lang w:eastAsia="es-ES"/>
            </w:rPr>
          </w:pPr>
          <w:hyperlink w:anchor="_Toc158213968" w:history="1">
            <w:r w:rsidR="0011260E" w:rsidRPr="00475B09">
              <w:rPr>
                <w:rStyle w:val="Hipervnculo"/>
                <w:rFonts w:ascii="Verdana" w:hAnsi="Verdana"/>
                <w:noProof/>
                <w:sz w:val="20"/>
                <w:szCs w:val="18"/>
              </w:rPr>
              <w:t>Instrumentos y procedimientos de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_Toc158213968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101</w:t>
            </w:r>
            <w:r w:rsidR="0011260E" w:rsidRPr="00475B09">
              <w:rPr>
                <w:rFonts w:ascii="Verdana" w:hAnsi="Verdana"/>
                <w:noProof/>
                <w:webHidden/>
                <w:sz w:val="20"/>
                <w:szCs w:val="18"/>
              </w:rPr>
              <w:fldChar w:fldCharType="end"/>
            </w:r>
          </w:hyperlink>
        </w:p>
        <w:p w14:paraId="5C929E77" w14:textId="77777777" w:rsidR="0011260E" w:rsidRPr="00475B09" w:rsidRDefault="00CF79BA">
          <w:pPr>
            <w:pStyle w:val="TDC2"/>
            <w:rPr>
              <w:rFonts w:eastAsiaTheme="minorEastAsia"/>
              <w:sz w:val="20"/>
              <w:szCs w:val="18"/>
              <w:lang w:eastAsia="es-ES"/>
            </w:rPr>
          </w:pPr>
          <w:hyperlink w:anchor="_Toc158213969" w:history="1">
            <w:r w:rsidR="0011260E" w:rsidRPr="00475B09">
              <w:rPr>
                <w:rStyle w:val="Hipervnculo"/>
                <w:sz w:val="20"/>
                <w:szCs w:val="18"/>
              </w:rPr>
              <w:t>3.11. Módulo: Mundo actual – Nivel 2.2</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_Toc158213969 \h </w:instrText>
            </w:r>
            <w:r w:rsidR="0011260E" w:rsidRPr="00475B09">
              <w:rPr>
                <w:webHidden/>
                <w:sz w:val="20"/>
                <w:szCs w:val="18"/>
              </w:rPr>
            </w:r>
            <w:r w:rsidR="0011260E" w:rsidRPr="00475B09">
              <w:rPr>
                <w:webHidden/>
                <w:sz w:val="20"/>
                <w:szCs w:val="18"/>
              </w:rPr>
              <w:fldChar w:fldCharType="separate"/>
            </w:r>
            <w:r w:rsidR="00210D76">
              <w:rPr>
                <w:webHidden/>
                <w:sz w:val="20"/>
                <w:szCs w:val="18"/>
              </w:rPr>
              <w:t>104</w:t>
            </w:r>
            <w:r w:rsidR="0011260E" w:rsidRPr="00475B09">
              <w:rPr>
                <w:webHidden/>
                <w:sz w:val="20"/>
                <w:szCs w:val="18"/>
              </w:rPr>
              <w:fldChar w:fldCharType="end"/>
            </w:r>
          </w:hyperlink>
        </w:p>
        <w:p w14:paraId="7FD62E2B" w14:textId="77777777" w:rsidR="0011260E" w:rsidRPr="00475B09" w:rsidRDefault="00CF79BA">
          <w:pPr>
            <w:pStyle w:val="TDC3"/>
            <w:tabs>
              <w:tab w:val="left" w:pos="1540"/>
            </w:tabs>
            <w:rPr>
              <w:rFonts w:ascii="Verdana" w:eastAsiaTheme="minorEastAsia" w:hAnsi="Verdana"/>
              <w:noProof/>
              <w:sz w:val="20"/>
              <w:szCs w:val="18"/>
              <w:lang w:eastAsia="es-ES"/>
            </w:rPr>
          </w:pPr>
          <w:hyperlink w:anchor="_Toc158213970" w:history="1">
            <w:r w:rsidR="0011260E" w:rsidRPr="00475B09">
              <w:rPr>
                <w:rStyle w:val="Hipervnculo"/>
                <w:rFonts w:ascii="Verdana" w:hAnsi="Verdana"/>
                <w:noProof/>
                <w:sz w:val="20"/>
                <w:szCs w:val="18"/>
              </w:rPr>
              <w:t>3.11.1.</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Temporalización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_Toc158213970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104</w:t>
            </w:r>
            <w:r w:rsidR="0011260E" w:rsidRPr="00475B09">
              <w:rPr>
                <w:rFonts w:ascii="Verdana" w:hAnsi="Verdana"/>
                <w:noProof/>
                <w:webHidden/>
                <w:sz w:val="20"/>
                <w:szCs w:val="18"/>
              </w:rPr>
              <w:fldChar w:fldCharType="end"/>
            </w:r>
          </w:hyperlink>
        </w:p>
        <w:p w14:paraId="56B619E3" w14:textId="77777777" w:rsidR="0011260E" w:rsidRPr="00475B09" w:rsidRDefault="00CF79BA">
          <w:pPr>
            <w:pStyle w:val="TDC3"/>
            <w:rPr>
              <w:rFonts w:ascii="Verdana" w:eastAsiaTheme="minorEastAsia" w:hAnsi="Verdana"/>
              <w:noProof/>
              <w:sz w:val="20"/>
              <w:szCs w:val="18"/>
              <w:lang w:eastAsia="es-ES"/>
            </w:rPr>
          </w:pPr>
          <w:hyperlink w:anchor="_Toc158213971" w:history="1">
            <w:r w:rsidR="0011260E" w:rsidRPr="00475B09">
              <w:rPr>
                <w:rStyle w:val="Hipervnculo"/>
                <w:rFonts w:ascii="Verdana" w:hAnsi="Verdana"/>
                <w:noProof/>
                <w:sz w:val="20"/>
                <w:szCs w:val="18"/>
              </w:rPr>
              <w:t>3.11.2. Organización y secuenciación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_Toc158213971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105</w:t>
            </w:r>
            <w:r w:rsidR="0011260E" w:rsidRPr="00475B09">
              <w:rPr>
                <w:rFonts w:ascii="Verdana" w:hAnsi="Verdana"/>
                <w:noProof/>
                <w:webHidden/>
                <w:sz w:val="20"/>
                <w:szCs w:val="18"/>
              </w:rPr>
              <w:fldChar w:fldCharType="end"/>
            </w:r>
          </w:hyperlink>
        </w:p>
        <w:p w14:paraId="230BF375" w14:textId="77777777" w:rsidR="0011260E" w:rsidRPr="00475B09" w:rsidRDefault="00CF79BA">
          <w:pPr>
            <w:pStyle w:val="TDC3"/>
            <w:rPr>
              <w:rFonts w:ascii="Verdana" w:eastAsiaTheme="minorEastAsia" w:hAnsi="Verdana"/>
              <w:noProof/>
              <w:sz w:val="20"/>
              <w:szCs w:val="18"/>
              <w:lang w:eastAsia="es-ES"/>
            </w:rPr>
          </w:pPr>
          <w:hyperlink w:anchor="_Toc158213972" w:history="1">
            <w:r w:rsidR="0011260E" w:rsidRPr="00475B09">
              <w:rPr>
                <w:rStyle w:val="Hipervnculo"/>
                <w:rFonts w:ascii="Verdana" w:hAnsi="Verdana"/>
                <w:noProof/>
                <w:sz w:val="20"/>
                <w:szCs w:val="18"/>
              </w:rPr>
              <w:t>3.11.3.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_Toc158213972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111</w:t>
            </w:r>
            <w:r w:rsidR="0011260E" w:rsidRPr="00475B09">
              <w:rPr>
                <w:rFonts w:ascii="Verdana" w:hAnsi="Verdana"/>
                <w:noProof/>
                <w:webHidden/>
                <w:sz w:val="20"/>
                <w:szCs w:val="18"/>
              </w:rPr>
              <w:fldChar w:fldCharType="end"/>
            </w:r>
          </w:hyperlink>
        </w:p>
        <w:p w14:paraId="1C8788C0" w14:textId="77777777" w:rsidR="0011260E" w:rsidRPr="00475B09" w:rsidRDefault="00CF79BA">
          <w:pPr>
            <w:pStyle w:val="TDC3"/>
            <w:rPr>
              <w:rFonts w:ascii="Verdana" w:eastAsiaTheme="minorEastAsia" w:hAnsi="Verdana"/>
              <w:noProof/>
              <w:sz w:val="20"/>
              <w:szCs w:val="18"/>
              <w:lang w:eastAsia="es-ES"/>
            </w:rPr>
          </w:pPr>
          <w:hyperlink w:anchor="_Toc158213973" w:history="1">
            <w:r w:rsidR="0011260E" w:rsidRPr="00475B09">
              <w:rPr>
                <w:rStyle w:val="Hipervnculo"/>
                <w:rFonts w:ascii="Verdana" w:hAnsi="Verdana"/>
                <w:noProof/>
                <w:sz w:val="20"/>
                <w:szCs w:val="18"/>
              </w:rPr>
              <w:t>Instrumentos y procedimientos de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_Toc158213973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112</w:t>
            </w:r>
            <w:r w:rsidR="0011260E" w:rsidRPr="00475B09">
              <w:rPr>
                <w:rFonts w:ascii="Verdana" w:hAnsi="Verdana"/>
                <w:noProof/>
                <w:webHidden/>
                <w:sz w:val="20"/>
                <w:szCs w:val="18"/>
              </w:rPr>
              <w:fldChar w:fldCharType="end"/>
            </w:r>
          </w:hyperlink>
        </w:p>
        <w:p w14:paraId="1695FEE6" w14:textId="77777777" w:rsidR="0011260E" w:rsidRPr="00475B09" w:rsidRDefault="00CF79BA">
          <w:pPr>
            <w:pStyle w:val="TDC2"/>
            <w:rPr>
              <w:rFonts w:eastAsiaTheme="minorEastAsia"/>
              <w:sz w:val="20"/>
              <w:szCs w:val="18"/>
              <w:lang w:eastAsia="es-ES"/>
            </w:rPr>
          </w:pPr>
          <w:hyperlink w:anchor="_Toc158213974" w:history="1">
            <w:r w:rsidR="0011260E" w:rsidRPr="00475B09">
              <w:rPr>
                <w:rStyle w:val="Hipervnculo"/>
                <w:sz w:val="20"/>
                <w:szCs w:val="18"/>
              </w:rPr>
              <w:t>3.12. Módulo: Proyecto emprendedor – Nivel 2.2.</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_Toc158213974 \h </w:instrText>
            </w:r>
            <w:r w:rsidR="0011260E" w:rsidRPr="00475B09">
              <w:rPr>
                <w:webHidden/>
                <w:sz w:val="20"/>
                <w:szCs w:val="18"/>
              </w:rPr>
            </w:r>
            <w:r w:rsidR="0011260E" w:rsidRPr="00475B09">
              <w:rPr>
                <w:webHidden/>
                <w:sz w:val="20"/>
                <w:szCs w:val="18"/>
              </w:rPr>
              <w:fldChar w:fldCharType="separate"/>
            </w:r>
            <w:r w:rsidR="00210D76">
              <w:rPr>
                <w:webHidden/>
                <w:sz w:val="20"/>
                <w:szCs w:val="18"/>
              </w:rPr>
              <w:t>114</w:t>
            </w:r>
            <w:r w:rsidR="0011260E" w:rsidRPr="00475B09">
              <w:rPr>
                <w:webHidden/>
                <w:sz w:val="20"/>
                <w:szCs w:val="18"/>
              </w:rPr>
              <w:fldChar w:fldCharType="end"/>
            </w:r>
          </w:hyperlink>
        </w:p>
        <w:p w14:paraId="13608C88" w14:textId="77777777" w:rsidR="0011260E" w:rsidRPr="00475B09" w:rsidRDefault="00CF79BA">
          <w:pPr>
            <w:pStyle w:val="TDC3"/>
            <w:tabs>
              <w:tab w:val="left" w:pos="1540"/>
            </w:tabs>
            <w:rPr>
              <w:rFonts w:ascii="Verdana" w:eastAsiaTheme="minorEastAsia" w:hAnsi="Verdana"/>
              <w:noProof/>
              <w:sz w:val="20"/>
              <w:szCs w:val="18"/>
              <w:lang w:eastAsia="es-ES"/>
            </w:rPr>
          </w:pPr>
          <w:hyperlink w:anchor="_Toc158213975" w:history="1">
            <w:r w:rsidR="0011260E" w:rsidRPr="00475B09">
              <w:rPr>
                <w:rStyle w:val="Hipervnculo"/>
                <w:rFonts w:ascii="Verdana" w:hAnsi="Verdana"/>
                <w:noProof/>
                <w:sz w:val="20"/>
                <w:szCs w:val="18"/>
              </w:rPr>
              <w:t>3.12.1.</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Temporalización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_Toc158213975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114</w:t>
            </w:r>
            <w:r w:rsidR="0011260E" w:rsidRPr="00475B09">
              <w:rPr>
                <w:rFonts w:ascii="Verdana" w:hAnsi="Verdana"/>
                <w:noProof/>
                <w:webHidden/>
                <w:sz w:val="20"/>
                <w:szCs w:val="18"/>
              </w:rPr>
              <w:fldChar w:fldCharType="end"/>
            </w:r>
          </w:hyperlink>
        </w:p>
        <w:p w14:paraId="79FC021D" w14:textId="77777777" w:rsidR="0011260E" w:rsidRPr="00475B09" w:rsidRDefault="00CF79BA">
          <w:pPr>
            <w:pStyle w:val="TDC3"/>
            <w:rPr>
              <w:rFonts w:ascii="Verdana" w:eastAsiaTheme="minorEastAsia" w:hAnsi="Verdana"/>
              <w:noProof/>
              <w:sz w:val="20"/>
              <w:szCs w:val="18"/>
              <w:lang w:eastAsia="es-ES"/>
            </w:rPr>
          </w:pPr>
          <w:hyperlink w:anchor="_Toc158213976" w:history="1">
            <w:r w:rsidR="0011260E" w:rsidRPr="00475B09">
              <w:rPr>
                <w:rStyle w:val="Hipervnculo"/>
                <w:rFonts w:ascii="Verdana" w:hAnsi="Verdana"/>
                <w:noProof/>
                <w:sz w:val="20"/>
                <w:szCs w:val="18"/>
              </w:rPr>
              <w:t>3.12.2. Organización y secuenciación de las unidades de programación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_Toc158213976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114</w:t>
            </w:r>
            <w:r w:rsidR="0011260E" w:rsidRPr="00475B09">
              <w:rPr>
                <w:rFonts w:ascii="Verdana" w:hAnsi="Verdana"/>
                <w:noProof/>
                <w:webHidden/>
                <w:sz w:val="20"/>
                <w:szCs w:val="18"/>
              </w:rPr>
              <w:fldChar w:fldCharType="end"/>
            </w:r>
          </w:hyperlink>
        </w:p>
        <w:p w14:paraId="53EA0207" w14:textId="77777777" w:rsidR="0011260E" w:rsidRPr="00475B09" w:rsidRDefault="00CF79BA">
          <w:pPr>
            <w:pStyle w:val="TDC3"/>
            <w:rPr>
              <w:rFonts w:ascii="Verdana" w:eastAsiaTheme="minorEastAsia" w:hAnsi="Verdana"/>
              <w:noProof/>
              <w:sz w:val="20"/>
              <w:szCs w:val="18"/>
              <w:lang w:eastAsia="es-ES"/>
            </w:rPr>
          </w:pPr>
          <w:hyperlink w:anchor="_Toc158213977" w:history="1">
            <w:r w:rsidR="0011260E" w:rsidRPr="00475B09">
              <w:rPr>
                <w:rStyle w:val="Hipervnculo"/>
                <w:rFonts w:ascii="Verdana" w:hAnsi="Verdana"/>
                <w:noProof/>
                <w:sz w:val="20"/>
                <w:szCs w:val="18"/>
              </w:rPr>
              <w:t>3.12.3.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_Toc158213977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116</w:t>
            </w:r>
            <w:r w:rsidR="0011260E" w:rsidRPr="00475B09">
              <w:rPr>
                <w:rFonts w:ascii="Verdana" w:hAnsi="Verdana"/>
                <w:noProof/>
                <w:webHidden/>
                <w:sz w:val="20"/>
                <w:szCs w:val="18"/>
              </w:rPr>
              <w:fldChar w:fldCharType="end"/>
            </w:r>
          </w:hyperlink>
        </w:p>
        <w:p w14:paraId="535CAB2C" w14:textId="77777777" w:rsidR="0011260E" w:rsidRPr="00475B09" w:rsidRDefault="00CF79BA">
          <w:pPr>
            <w:pStyle w:val="TDC3"/>
            <w:rPr>
              <w:rFonts w:ascii="Verdana" w:eastAsiaTheme="minorEastAsia" w:hAnsi="Verdana"/>
              <w:noProof/>
              <w:sz w:val="20"/>
              <w:szCs w:val="18"/>
              <w:lang w:eastAsia="es-ES"/>
            </w:rPr>
          </w:pPr>
          <w:hyperlink w:anchor="_Toc158213978" w:history="1">
            <w:r w:rsidR="0011260E" w:rsidRPr="00475B09">
              <w:rPr>
                <w:rStyle w:val="Hipervnculo"/>
                <w:rFonts w:ascii="Verdana" w:hAnsi="Verdana"/>
                <w:noProof/>
                <w:sz w:val="20"/>
                <w:szCs w:val="18"/>
              </w:rPr>
              <w:t>Instrumentos y procedimientos de evaluación</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_Toc158213978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116</w:t>
            </w:r>
            <w:r w:rsidR="0011260E" w:rsidRPr="00475B09">
              <w:rPr>
                <w:rFonts w:ascii="Verdana" w:hAnsi="Verdana"/>
                <w:noProof/>
                <w:webHidden/>
                <w:sz w:val="20"/>
                <w:szCs w:val="18"/>
              </w:rPr>
              <w:fldChar w:fldCharType="end"/>
            </w:r>
          </w:hyperlink>
        </w:p>
        <w:p w14:paraId="251F8EA7" w14:textId="77777777" w:rsidR="0011260E" w:rsidRPr="00475B09" w:rsidRDefault="00CF79BA">
          <w:pPr>
            <w:pStyle w:val="TDC1"/>
            <w:rPr>
              <w:rFonts w:ascii="Verdana" w:eastAsiaTheme="minorEastAsia" w:hAnsi="Verdana"/>
              <w:noProof/>
              <w:sz w:val="20"/>
              <w:szCs w:val="18"/>
              <w:lang w:eastAsia="es-ES"/>
            </w:rPr>
          </w:pPr>
          <w:hyperlink w:anchor="_Toc158213979" w:history="1">
            <w:r w:rsidR="0011260E" w:rsidRPr="00475B09">
              <w:rPr>
                <w:rStyle w:val="Hipervnculo"/>
                <w:rFonts w:ascii="Verdana" w:hAnsi="Verdana"/>
                <w:noProof/>
                <w:sz w:val="20"/>
                <w:szCs w:val="18"/>
              </w:rPr>
              <w:t>4.</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MEDIDAS DE ATENCIÓN A LAS DIFERENCIAS INDIVIDUALES</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_Toc158213979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117</w:t>
            </w:r>
            <w:r w:rsidR="0011260E" w:rsidRPr="00475B09">
              <w:rPr>
                <w:rFonts w:ascii="Verdana" w:hAnsi="Verdana"/>
                <w:noProof/>
                <w:webHidden/>
                <w:sz w:val="20"/>
                <w:szCs w:val="18"/>
              </w:rPr>
              <w:fldChar w:fldCharType="end"/>
            </w:r>
          </w:hyperlink>
        </w:p>
        <w:p w14:paraId="46B06413" w14:textId="77777777" w:rsidR="0011260E" w:rsidRPr="00475B09" w:rsidRDefault="00CF79BA">
          <w:pPr>
            <w:pStyle w:val="TDC1"/>
            <w:rPr>
              <w:rFonts w:ascii="Verdana" w:eastAsiaTheme="minorEastAsia" w:hAnsi="Verdana"/>
              <w:noProof/>
              <w:sz w:val="20"/>
              <w:szCs w:val="18"/>
              <w:lang w:eastAsia="es-ES"/>
            </w:rPr>
          </w:pPr>
          <w:hyperlink w:anchor="_Toc158213980" w:history="1">
            <w:r w:rsidR="0011260E" w:rsidRPr="00475B09">
              <w:rPr>
                <w:rStyle w:val="Hipervnculo"/>
                <w:rFonts w:ascii="Verdana" w:hAnsi="Verdana"/>
                <w:noProof/>
                <w:sz w:val="20"/>
                <w:szCs w:val="18"/>
              </w:rPr>
              <w:t>5.</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CONCRECIÓN DE PLANES, PROGRAMAS Y PROYECTOS EN EL ÁMBITO</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_Toc158213980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118</w:t>
            </w:r>
            <w:r w:rsidR="0011260E" w:rsidRPr="00475B09">
              <w:rPr>
                <w:rFonts w:ascii="Verdana" w:hAnsi="Verdana"/>
                <w:noProof/>
                <w:webHidden/>
                <w:sz w:val="20"/>
                <w:szCs w:val="18"/>
              </w:rPr>
              <w:fldChar w:fldCharType="end"/>
            </w:r>
          </w:hyperlink>
        </w:p>
        <w:p w14:paraId="77FC0AB6" w14:textId="77777777" w:rsidR="0011260E" w:rsidRPr="00475B09" w:rsidRDefault="00CF79BA">
          <w:pPr>
            <w:pStyle w:val="TDC1"/>
            <w:rPr>
              <w:rFonts w:ascii="Verdana" w:eastAsiaTheme="minorEastAsia" w:hAnsi="Verdana"/>
              <w:noProof/>
              <w:sz w:val="20"/>
              <w:szCs w:val="18"/>
              <w:lang w:eastAsia="es-ES"/>
            </w:rPr>
          </w:pPr>
          <w:hyperlink w:anchor="_Toc158213981" w:history="1">
            <w:r w:rsidR="0011260E" w:rsidRPr="00475B09">
              <w:rPr>
                <w:rStyle w:val="Hipervnculo"/>
                <w:rFonts w:ascii="Verdana" w:hAnsi="Verdana"/>
                <w:noProof/>
                <w:sz w:val="20"/>
                <w:szCs w:val="18"/>
              </w:rPr>
              <w:t>6.</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ACTIVIDADES COMPLEMENTARIAS Y EXTRAESCOLARES</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_Toc158213981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118</w:t>
            </w:r>
            <w:r w:rsidR="0011260E" w:rsidRPr="00475B09">
              <w:rPr>
                <w:rFonts w:ascii="Verdana" w:hAnsi="Verdana"/>
                <w:noProof/>
                <w:webHidden/>
                <w:sz w:val="20"/>
                <w:szCs w:val="18"/>
              </w:rPr>
              <w:fldChar w:fldCharType="end"/>
            </w:r>
          </w:hyperlink>
        </w:p>
        <w:p w14:paraId="1B33D1D8" w14:textId="77777777" w:rsidR="0011260E" w:rsidRPr="00475B09" w:rsidRDefault="00CF79BA">
          <w:pPr>
            <w:pStyle w:val="TDC1"/>
            <w:rPr>
              <w:rFonts w:ascii="Verdana" w:eastAsiaTheme="minorEastAsia" w:hAnsi="Verdana"/>
              <w:noProof/>
              <w:sz w:val="20"/>
              <w:szCs w:val="18"/>
              <w:lang w:eastAsia="es-ES"/>
            </w:rPr>
          </w:pPr>
          <w:hyperlink w:anchor="_Toc158213982" w:history="1">
            <w:r w:rsidR="0011260E" w:rsidRPr="00475B09">
              <w:rPr>
                <w:rStyle w:val="Hipervnculo"/>
                <w:rFonts w:ascii="Verdana" w:hAnsi="Verdana"/>
                <w:noProof/>
                <w:sz w:val="20"/>
                <w:szCs w:val="18"/>
              </w:rPr>
              <w:t>7.</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RECURSOS Y MATERIALES DIDÁCTICOS</w:t>
            </w:r>
            <w:r w:rsidR="0011260E" w:rsidRPr="00475B09">
              <w:rPr>
                <w:rFonts w:ascii="Verdana" w:hAnsi="Verdana"/>
                <w:noProof/>
                <w:webHidden/>
                <w:sz w:val="20"/>
                <w:szCs w:val="18"/>
              </w:rPr>
              <w:tab/>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_Toc158213982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119</w:t>
            </w:r>
            <w:r w:rsidR="0011260E" w:rsidRPr="00475B09">
              <w:rPr>
                <w:rFonts w:ascii="Verdana" w:hAnsi="Verdana"/>
                <w:noProof/>
                <w:webHidden/>
                <w:sz w:val="20"/>
                <w:szCs w:val="18"/>
              </w:rPr>
              <w:fldChar w:fldCharType="end"/>
            </w:r>
          </w:hyperlink>
        </w:p>
        <w:p w14:paraId="2E060A56" w14:textId="5349032F" w:rsidR="0011260E" w:rsidRPr="00475B09" w:rsidRDefault="00CF79BA">
          <w:pPr>
            <w:pStyle w:val="TDC1"/>
            <w:rPr>
              <w:rFonts w:ascii="Verdana" w:eastAsiaTheme="minorEastAsia" w:hAnsi="Verdana"/>
              <w:noProof/>
              <w:sz w:val="20"/>
              <w:szCs w:val="18"/>
              <w:lang w:eastAsia="es-ES"/>
            </w:rPr>
          </w:pPr>
          <w:hyperlink w:anchor="_Toc158213983" w:history="1">
            <w:r w:rsidR="0011260E" w:rsidRPr="00475B09">
              <w:rPr>
                <w:rStyle w:val="Hipervnculo"/>
                <w:rFonts w:ascii="Verdana" w:hAnsi="Verdana"/>
                <w:noProof/>
                <w:sz w:val="20"/>
                <w:szCs w:val="18"/>
              </w:rPr>
              <w:t>8.</w:t>
            </w:r>
            <w:r w:rsidR="0011260E" w:rsidRPr="00475B09">
              <w:rPr>
                <w:rFonts w:ascii="Verdana" w:eastAsiaTheme="minorEastAsia" w:hAnsi="Verdana"/>
                <w:noProof/>
                <w:sz w:val="20"/>
                <w:szCs w:val="18"/>
                <w:lang w:eastAsia="es-ES"/>
              </w:rPr>
              <w:tab/>
            </w:r>
            <w:r w:rsidR="0011260E" w:rsidRPr="00475B09">
              <w:rPr>
                <w:rStyle w:val="Hipervnculo"/>
                <w:rFonts w:ascii="Verdana" w:hAnsi="Verdana"/>
                <w:noProof/>
                <w:sz w:val="20"/>
                <w:szCs w:val="18"/>
              </w:rPr>
              <w:t>INDICADORES DE LOGRO Y EVALUACIÓN DE LA PROGRAMACIÓN DOCENTE</w:t>
            </w:r>
            <w:r w:rsidR="0011260E" w:rsidRPr="00475B09">
              <w:rPr>
                <w:rFonts w:ascii="Verdana" w:hAnsi="Verdana"/>
                <w:noProof/>
                <w:webHidden/>
                <w:sz w:val="20"/>
                <w:szCs w:val="18"/>
              </w:rPr>
              <w:tab/>
            </w:r>
            <w:r w:rsidR="00276D91" w:rsidRPr="00475B09">
              <w:rPr>
                <w:rFonts w:ascii="Verdana" w:hAnsi="Verdana"/>
                <w:noProof/>
                <w:webHidden/>
                <w:sz w:val="20"/>
                <w:szCs w:val="18"/>
              </w:rPr>
              <w:t>……………………</w:t>
            </w:r>
            <w:r w:rsidR="00475B09">
              <w:rPr>
                <w:rFonts w:ascii="Verdana" w:hAnsi="Verdana"/>
                <w:noProof/>
                <w:webHidden/>
                <w:sz w:val="20"/>
                <w:szCs w:val="18"/>
              </w:rPr>
              <w:t>.</w:t>
            </w:r>
            <w:r w:rsidR="00276D91" w:rsidRPr="00475B09">
              <w:rPr>
                <w:rFonts w:ascii="Verdana" w:hAnsi="Verdana"/>
                <w:noProof/>
                <w:webHidden/>
                <w:sz w:val="20"/>
                <w:szCs w:val="18"/>
              </w:rPr>
              <w:t>……………………………………………………………………………………………………………..</w:t>
            </w:r>
            <w:r w:rsidR="0011260E" w:rsidRPr="00475B09">
              <w:rPr>
                <w:rFonts w:ascii="Verdana" w:hAnsi="Verdana"/>
                <w:noProof/>
                <w:webHidden/>
                <w:sz w:val="20"/>
                <w:szCs w:val="18"/>
              </w:rPr>
              <w:fldChar w:fldCharType="begin"/>
            </w:r>
            <w:r w:rsidR="0011260E" w:rsidRPr="00475B09">
              <w:rPr>
                <w:rFonts w:ascii="Verdana" w:hAnsi="Verdana"/>
                <w:noProof/>
                <w:webHidden/>
                <w:sz w:val="20"/>
                <w:szCs w:val="18"/>
              </w:rPr>
              <w:instrText xml:space="preserve"> PAGEREF _Toc158213983 \h </w:instrText>
            </w:r>
            <w:r w:rsidR="0011260E" w:rsidRPr="00475B09">
              <w:rPr>
                <w:rFonts w:ascii="Verdana" w:hAnsi="Verdana"/>
                <w:noProof/>
                <w:webHidden/>
                <w:sz w:val="20"/>
                <w:szCs w:val="18"/>
              </w:rPr>
            </w:r>
            <w:r w:rsidR="0011260E" w:rsidRPr="00475B09">
              <w:rPr>
                <w:rFonts w:ascii="Verdana" w:hAnsi="Verdana"/>
                <w:noProof/>
                <w:webHidden/>
                <w:sz w:val="20"/>
                <w:szCs w:val="18"/>
              </w:rPr>
              <w:fldChar w:fldCharType="separate"/>
            </w:r>
            <w:r w:rsidR="00210D76">
              <w:rPr>
                <w:rFonts w:ascii="Verdana" w:hAnsi="Verdana"/>
                <w:noProof/>
                <w:webHidden/>
                <w:sz w:val="20"/>
                <w:szCs w:val="18"/>
              </w:rPr>
              <w:t>120</w:t>
            </w:r>
            <w:r w:rsidR="0011260E" w:rsidRPr="00475B09">
              <w:rPr>
                <w:rFonts w:ascii="Verdana" w:hAnsi="Verdana"/>
                <w:noProof/>
                <w:webHidden/>
                <w:sz w:val="20"/>
                <w:szCs w:val="18"/>
              </w:rPr>
              <w:fldChar w:fldCharType="end"/>
            </w:r>
          </w:hyperlink>
        </w:p>
        <w:p w14:paraId="38C747EE" w14:textId="77777777" w:rsidR="0011260E" w:rsidRPr="00475B09" w:rsidRDefault="00CF79BA">
          <w:pPr>
            <w:pStyle w:val="TDC2"/>
            <w:rPr>
              <w:rFonts w:eastAsiaTheme="minorEastAsia"/>
              <w:sz w:val="20"/>
              <w:szCs w:val="18"/>
              <w:lang w:eastAsia="es-ES"/>
            </w:rPr>
          </w:pPr>
          <w:hyperlink w:anchor="_Toc158213984" w:history="1">
            <w:r w:rsidR="0011260E" w:rsidRPr="00475B09">
              <w:rPr>
                <w:rStyle w:val="Hipervnculo"/>
                <w:sz w:val="20"/>
                <w:szCs w:val="18"/>
              </w:rPr>
              <w:t>8.1. Indicadores de logro de la programación</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_Toc158213984 \h </w:instrText>
            </w:r>
            <w:r w:rsidR="0011260E" w:rsidRPr="00475B09">
              <w:rPr>
                <w:webHidden/>
                <w:sz w:val="20"/>
                <w:szCs w:val="18"/>
              </w:rPr>
            </w:r>
            <w:r w:rsidR="0011260E" w:rsidRPr="00475B09">
              <w:rPr>
                <w:webHidden/>
                <w:sz w:val="20"/>
                <w:szCs w:val="18"/>
              </w:rPr>
              <w:fldChar w:fldCharType="separate"/>
            </w:r>
            <w:r w:rsidR="00210D76">
              <w:rPr>
                <w:webHidden/>
                <w:sz w:val="20"/>
                <w:szCs w:val="18"/>
              </w:rPr>
              <w:t>120</w:t>
            </w:r>
            <w:r w:rsidR="0011260E" w:rsidRPr="00475B09">
              <w:rPr>
                <w:webHidden/>
                <w:sz w:val="20"/>
                <w:szCs w:val="18"/>
              </w:rPr>
              <w:fldChar w:fldCharType="end"/>
            </w:r>
          </w:hyperlink>
        </w:p>
        <w:p w14:paraId="501F4243" w14:textId="77777777" w:rsidR="0011260E" w:rsidRDefault="00CF79BA">
          <w:pPr>
            <w:pStyle w:val="TDC2"/>
            <w:rPr>
              <w:rFonts w:asciiTheme="minorHAnsi" w:eastAsiaTheme="minorEastAsia" w:hAnsiTheme="minorHAnsi"/>
              <w:lang w:eastAsia="es-ES"/>
            </w:rPr>
          </w:pPr>
          <w:hyperlink w:anchor="_Toc158213985" w:history="1">
            <w:r w:rsidR="0011260E" w:rsidRPr="00475B09">
              <w:rPr>
                <w:rStyle w:val="Hipervnculo"/>
                <w:sz w:val="20"/>
                <w:szCs w:val="18"/>
              </w:rPr>
              <w:t>8.2. Propuestas de mejora</w:t>
            </w:r>
            <w:r w:rsidR="0011260E" w:rsidRPr="00475B09">
              <w:rPr>
                <w:webHidden/>
                <w:sz w:val="20"/>
                <w:szCs w:val="18"/>
              </w:rPr>
              <w:tab/>
            </w:r>
            <w:r w:rsidR="0011260E" w:rsidRPr="00475B09">
              <w:rPr>
                <w:webHidden/>
                <w:sz w:val="20"/>
                <w:szCs w:val="18"/>
              </w:rPr>
              <w:fldChar w:fldCharType="begin"/>
            </w:r>
            <w:r w:rsidR="0011260E" w:rsidRPr="00475B09">
              <w:rPr>
                <w:webHidden/>
                <w:sz w:val="20"/>
                <w:szCs w:val="18"/>
              </w:rPr>
              <w:instrText xml:space="preserve"> PAGEREF _Toc158213985 \h </w:instrText>
            </w:r>
            <w:r w:rsidR="0011260E" w:rsidRPr="00475B09">
              <w:rPr>
                <w:webHidden/>
                <w:sz w:val="20"/>
                <w:szCs w:val="18"/>
              </w:rPr>
            </w:r>
            <w:r w:rsidR="0011260E" w:rsidRPr="00475B09">
              <w:rPr>
                <w:webHidden/>
                <w:sz w:val="20"/>
                <w:szCs w:val="18"/>
              </w:rPr>
              <w:fldChar w:fldCharType="separate"/>
            </w:r>
            <w:r w:rsidR="00210D76">
              <w:rPr>
                <w:webHidden/>
                <w:sz w:val="20"/>
                <w:szCs w:val="18"/>
              </w:rPr>
              <w:t>121</w:t>
            </w:r>
            <w:r w:rsidR="0011260E" w:rsidRPr="00475B09">
              <w:rPr>
                <w:webHidden/>
                <w:sz w:val="20"/>
                <w:szCs w:val="18"/>
              </w:rPr>
              <w:fldChar w:fldCharType="end"/>
            </w:r>
          </w:hyperlink>
        </w:p>
        <w:p w14:paraId="44EAFD9C" w14:textId="7F35F456" w:rsidR="00905A5A" w:rsidRPr="00C041CB" w:rsidRDefault="00765D5B" w:rsidP="000D0627">
          <w:pPr>
            <w:spacing w:before="120"/>
            <w:rPr>
              <w:rFonts w:ascii="Verdana" w:hAnsi="Verdana" w:cstheme="minorHAnsi"/>
              <w:sz w:val="18"/>
              <w:szCs w:val="18"/>
            </w:rPr>
          </w:pPr>
          <w:r w:rsidRPr="005827B2">
            <w:rPr>
              <w:rFonts w:ascii="Verdana" w:eastAsiaTheme="minorHAnsi" w:hAnsi="Verdana" w:cstheme="minorHAnsi"/>
              <w:sz w:val="18"/>
              <w:szCs w:val="18"/>
              <w:lang w:eastAsia="en-US"/>
            </w:rPr>
            <w:fldChar w:fldCharType="end"/>
          </w:r>
        </w:p>
      </w:sdtContent>
    </w:sdt>
    <w:p w14:paraId="4B94D5A5" w14:textId="77777777" w:rsidR="00905A5A" w:rsidRPr="00C041CB" w:rsidRDefault="00905A5A" w:rsidP="009C3CE9">
      <w:pPr>
        <w:rPr>
          <w:rFonts w:ascii="Verdana" w:hAnsi="Verdana" w:cstheme="minorHAnsi"/>
          <w:sz w:val="18"/>
          <w:szCs w:val="18"/>
        </w:rPr>
      </w:pPr>
    </w:p>
    <w:p w14:paraId="3DEEC669" w14:textId="77777777" w:rsidR="00C251C2" w:rsidRPr="005827B2" w:rsidRDefault="00C251C2" w:rsidP="009C3CE9">
      <w:pPr>
        <w:rPr>
          <w:rFonts w:ascii="Verdana" w:hAnsi="Verdana" w:cstheme="minorHAnsi"/>
          <w:sz w:val="20"/>
          <w:szCs w:val="20"/>
        </w:rPr>
      </w:pPr>
      <w:r w:rsidRPr="00451AB7">
        <w:rPr>
          <w:rFonts w:ascii="Verdana" w:hAnsi="Verdana" w:cstheme="minorHAnsi"/>
          <w:sz w:val="18"/>
          <w:szCs w:val="18"/>
        </w:rPr>
        <w:br w:type="page"/>
      </w:r>
    </w:p>
    <w:p w14:paraId="40330075" w14:textId="3B9CEAE1" w:rsidR="00C251C2" w:rsidRPr="00451AB7" w:rsidRDefault="00C251C2" w:rsidP="00C87EC0">
      <w:pPr>
        <w:pStyle w:val="Ttulo1"/>
        <w:rPr>
          <w:rFonts w:ascii="Verdana" w:hAnsi="Verdana"/>
          <w:sz w:val="18"/>
          <w:szCs w:val="18"/>
        </w:rPr>
      </w:pPr>
      <w:bookmarkStart w:id="1" w:name="_Toc158213916"/>
      <w:r w:rsidRPr="00451AB7">
        <w:rPr>
          <w:rFonts w:ascii="Verdana" w:hAnsi="Verdana"/>
          <w:sz w:val="18"/>
          <w:szCs w:val="18"/>
        </w:rPr>
        <w:lastRenderedPageBreak/>
        <w:t>INTRODUCCIÓN</w:t>
      </w:r>
      <w:bookmarkEnd w:id="1"/>
    </w:p>
    <w:p w14:paraId="5E70A52E"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La programación de los módulos de Ámbito Social de la educación para personas adultas pretende servir como instrumento para orientar la aplicación de la LOMLOE a nuestro ámbito de enseñanza.</w:t>
      </w:r>
    </w:p>
    <w:p w14:paraId="227DB9AB" w14:textId="77777777" w:rsidR="00F07599" w:rsidRPr="00787547" w:rsidRDefault="00F07599" w:rsidP="00F07599">
      <w:pPr>
        <w:autoSpaceDE w:val="0"/>
        <w:autoSpaceDN w:val="0"/>
        <w:adjustRightInd w:val="0"/>
        <w:spacing w:after="240" w:line="201" w:lineRule="atLeast"/>
        <w:jc w:val="both"/>
        <w:rPr>
          <w:rFonts w:ascii="Verdana" w:hAnsi="Verdana" w:cs="Proxima Nova Rg"/>
          <w:color w:val="000000"/>
          <w:sz w:val="18"/>
          <w:szCs w:val="18"/>
        </w:rPr>
      </w:pPr>
      <w:r w:rsidRPr="00787547">
        <w:rPr>
          <w:rFonts w:ascii="Verdana" w:hAnsi="Verdana" w:cs="Proxima Nova Rg"/>
          <w:bCs/>
          <w:color w:val="000000"/>
          <w:sz w:val="18"/>
          <w:szCs w:val="18"/>
        </w:rPr>
        <w:t xml:space="preserve">La materia de Geografía e Historia </w:t>
      </w:r>
      <w:r w:rsidRPr="00787547">
        <w:rPr>
          <w:rFonts w:ascii="Verdana" w:hAnsi="Verdana" w:cs="Proxima Nova Rg"/>
          <w:color w:val="000000"/>
          <w:sz w:val="18"/>
          <w:szCs w:val="18"/>
        </w:rPr>
        <w:t xml:space="preserve">ha de promover una educación para el desarrollo sostenible, una educación para la ciudadanía global, una educación intercultural y una educación para la comprensión internacional, pasando así a ser indispensable para el desarrollo cognitivo, personal y social del alumnado, ya que le permite interpretar y comprender el complejo y diverso mundo actual desde una perspectiva global. Pretende profundizar en el conocimiento de la sociedad, tanto en lo que concierne a su funcionamiento y organización a lo largo del tiempo, como en lo que se refiere al territorio en el que se asienta y organiza, y continúa con el proceso de desarrollo competencial del área de Conocimiento del Medio Natural, Social y Cultural de la Educación Primaria. </w:t>
      </w:r>
    </w:p>
    <w:p w14:paraId="4C48946F" w14:textId="2BC7136A" w:rsidR="00F07599" w:rsidRPr="00451AB7" w:rsidRDefault="00F07599" w:rsidP="00F07599">
      <w:pPr>
        <w:pStyle w:val="Pa0"/>
        <w:spacing w:after="240"/>
        <w:jc w:val="both"/>
        <w:rPr>
          <w:rFonts w:ascii="Verdana" w:hAnsi="Verdana" w:cs="Proxima Nova Rg"/>
          <w:color w:val="000000"/>
          <w:sz w:val="18"/>
          <w:szCs w:val="18"/>
        </w:rPr>
      </w:pPr>
      <w:r w:rsidRPr="00787547">
        <w:rPr>
          <w:rFonts w:ascii="Verdana" w:hAnsi="Verdana" w:cs="Proxima Nova Rg"/>
          <w:color w:val="000000"/>
          <w:sz w:val="18"/>
          <w:szCs w:val="18"/>
        </w:rPr>
        <w:t xml:space="preserve">La materia </w:t>
      </w:r>
      <w:r w:rsidRPr="00787547">
        <w:rPr>
          <w:rFonts w:ascii="Verdana" w:hAnsi="Verdana" w:cs="Proxima Nova Rg"/>
          <w:bCs/>
          <w:sz w:val="18"/>
          <w:szCs w:val="18"/>
        </w:rPr>
        <w:t>Edu</w:t>
      </w:r>
      <w:r w:rsidRPr="00787547">
        <w:rPr>
          <w:rFonts w:ascii="Verdana" w:hAnsi="Verdana" w:cs="Proxima Nova Rg"/>
          <w:sz w:val="18"/>
          <w:szCs w:val="18"/>
        </w:rPr>
        <w:t>cació</w:t>
      </w:r>
      <w:r w:rsidRPr="00787547">
        <w:rPr>
          <w:rFonts w:ascii="Verdana" w:hAnsi="Verdana" w:cs="Proxima Nova Rg"/>
          <w:bCs/>
          <w:sz w:val="18"/>
          <w:szCs w:val="18"/>
        </w:rPr>
        <w:t>n en Valores É</w:t>
      </w:r>
      <w:r w:rsidRPr="00787547">
        <w:rPr>
          <w:rFonts w:ascii="Verdana" w:hAnsi="Verdana" w:cs="Proxima Nova Rg"/>
          <w:sz w:val="18"/>
          <w:szCs w:val="18"/>
        </w:rPr>
        <w:t>ticos</w:t>
      </w:r>
      <w:r w:rsidRPr="00787547">
        <w:rPr>
          <w:rFonts w:ascii="Verdana" w:hAnsi="Verdana" w:cs="Proxima Nova Rg"/>
          <w:bCs/>
          <w:sz w:val="18"/>
          <w:szCs w:val="18"/>
        </w:rPr>
        <w:t xml:space="preserve"> y Cívicos, que se incorpora en</w:t>
      </w:r>
      <w:r w:rsidRPr="00787547">
        <w:rPr>
          <w:rFonts w:ascii="Verdana" w:hAnsi="Verdana" w:cs="Proxima Nova Rg"/>
          <w:sz w:val="18"/>
          <w:szCs w:val="18"/>
        </w:rPr>
        <w:t xml:space="preserve"> el segundo módulo del nivel 2.1</w:t>
      </w:r>
      <w:r w:rsidRPr="00787547">
        <w:rPr>
          <w:rFonts w:ascii="Verdana" w:hAnsi="Verdana" w:cs="Proxima Nova Rg"/>
          <w:color w:val="000000"/>
          <w:sz w:val="18"/>
          <w:szCs w:val="18"/>
        </w:rPr>
        <w:t>.</w:t>
      </w:r>
      <w:r w:rsidR="00451AB7" w:rsidRPr="00787547">
        <w:rPr>
          <w:rFonts w:ascii="Verdana" w:hAnsi="Verdana" w:cs="Proxima Nova Rg"/>
          <w:color w:val="000000"/>
          <w:sz w:val="18"/>
          <w:szCs w:val="18"/>
        </w:rPr>
        <w:t>,</w:t>
      </w:r>
      <w:r w:rsidRPr="00787547">
        <w:rPr>
          <w:rFonts w:ascii="Verdana" w:hAnsi="Verdana" w:cs="Proxima Nova Rg"/>
          <w:color w:val="000000"/>
          <w:sz w:val="18"/>
          <w:szCs w:val="18"/>
        </w:rPr>
        <w:t xml:space="preserve"> moviliza el conjunto de conocimientos, destrezas, actitudes y valores para el ejercicio activo y responsable de la ciudadanía y para el desarrollo de la autonomía moral y la personalidad del alumnado, permitiéndole tomar conciencia de su identidad personal y cultural, afrontar cuestiones éticas fundamentales</w:t>
      </w:r>
      <w:r w:rsidRPr="00451AB7">
        <w:rPr>
          <w:rFonts w:ascii="Verdana" w:hAnsi="Verdana" w:cs="Proxima Nova Rg"/>
          <w:color w:val="000000"/>
          <w:sz w:val="18"/>
          <w:szCs w:val="18"/>
        </w:rPr>
        <w:t xml:space="preserve">, y adoptar una actitud consecuente con el carácter interconectado y ecodependiente de su vida en relación al entorno; todo ello con el objetivo de apreciar y aplicar con autonomía de criterio aquellas normas y valores que rigen la convivencia en una sociedad libre, plural, justa y pacífica. </w:t>
      </w:r>
    </w:p>
    <w:p w14:paraId="177352D3" w14:textId="77777777" w:rsidR="00F07599" w:rsidRPr="00451AB7" w:rsidRDefault="00F07599" w:rsidP="00F07599">
      <w:pPr>
        <w:autoSpaceDE w:val="0"/>
        <w:autoSpaceDN w:val="0"/>
        <w:adjustRightInd w:val="0"/>
        <w:spacing w:after="240" w:line="201" w:lineRule="atLeast"/>
        <w:jc w:val="both"/>
        <w:rPr>
          <w:rFonts w:ascii="Verdana" w:hAnsi="Verdana" w:cs="Proxima Nova Rg"/>
          <w:color w:val="000000"/>
          <w:sz w:val="18"/>
          <w:szCs w:val="18"/>
        </w:rPr>
      </w:pPr>
      <w:r w:rsidRPr="00451AB7">
        <w:rPr>
          <w:rFonts w:ascii="Verdana" w:hAnsi="Verdana" w:cs="Proxima Nova Rg"/>
          <w:color w:val="000000"/>
          <w:sz w:val="18"/>
          <w:szCs w:val="18"/>
        </w:rPr>
        <w:t xml:space="preserve">Las materias de Taller de Economía Aplicada y Economía y Emprendimiento, que se ofertan como módulos optativos, proporcionan al alumnado una formación económica y financiera básica a través de propuestas prácticas, fomentando actitudes que le ayuden a desenvolverse y asumir riesgos de manera responsable en su entorno más cercano o en uno más amplio, buscando soluciones innovadoras y valiosas para afrontar los retos propuestos. </w:t>
      </w:r>
    </w:p>
    <w:p w14:paraId="3E3D1CBA" w14:textId="77777777" w:rsidR="00F07599" w:rsidRPr="00451AB7" w:rsidRDefault="00F07599" w:rsidP="00F07599">
      <w:pPr>
        <w:autoSpaceDE w:val="0"/>
        <w:autoSpaceDN w:val="0"/>
        <w:adjustRightInd w:val="0"/>
        <w:spacing w:after="240" w:line="201" w:lineRule="atLeast"/>
        <w:jc w:val="both"/>
        <w:rPr>
          <w:rFonts w:ascii="Verdana" w:hAnsi="Verdana" w:cs="Proxima Nova Rg"/>
          <w:color w:val="000000"/>
          <w:sz w:val="18"/>
          <w:szCs w:val="18"/>
        </w:rPr>
      </w:pPr>
      <w:r w:rsidRPr="00451AB7">
        <w:rPr>
          <w:rFonts w:ascii="Verdana" w:hAnsi="Verdana" w:cs="Proxima Nova Rg"/>
          <w:color w:val="000000"/>
          <w:sz w:val="18"/>
          <w:szCs w:val="18"/>
        </w:rPr>
        <w:t>Las competencias específicas trabajadas en las materias del Ámbito Social favorecen el desarrollo de dimensiones fundamentales del aprendizaje, como son el tratamiento de la información y sus fuentes, la contextualización de los aprendizajes en el entorno local y global, el respeto por los valores democráticos, el interés por el desarrollo sostenible y el consumo responsable, el ejercicio de la solidaridad y la cohesión social, el respeto a la diversidad cultural y a las identidades, la valoración y conservación del patrimonio, la defensa de la igualdad real entre mujeres y hombres y la lucha contra la discriminación, la conciencia cívica, el aumento de la autonomía moral, la reflexión sobre los valores y los problemas éticos, el espíritu emprendedor y la capacidad de iniciativa.</w:t>
      </w:r>
    </w:p>
    <w:p w14:paraId="4983EEA0" w14:textId="77777777" w:rsidR="00F07599" w:rsidRPr="00451AB7" w:rsidRDefault="00F07599" w:rsidP="00F07599">
      <w:pPr>
        <w:autoSpaceDE w:val="0"/>
        <w:autoSpaceDN w:val="0"/>
        <w:adjustRightInd w:val="0"/>
        <w:spacing w:after="240" w:line="201" w:lineRule="atLeast"/>
        <w:jc w:val="both"/>
        <w:rPr>
          <w:rFonts w:ascii="Verdana" w:hAnsi="Verdana" w:cs="Proxima Nova Rg"/>
          <w:color w:val="000000"/>
          <w:sz w:val="18"/>
          <w:szCs w:val="18"/>
        </w:rPr>
      </w:pPr>
      <w:r w:rsidRPr="00451AB7">
        <w:rPr>
          <w:rFonts w:ascii="Verdana" w:hAnsi="Verdana" w:cs="Proxima Nova Rg"/>
          <w:color w:val="000000"/>
          <w:sz w:val="18"/>
          <w:szCs w:val="18"/>
        </w:rPr>
        <w:t xml:space="preserve">Tanto en las competencias específicas como en los criterios de evaluación y en los saberes básicos se manifiesta una perspectiva activa de los aprendizajes propios de las materias. La evaluación de las competencias específicas se realiza a través de los criterios de evaluación, que miden tanto los resultados como los procesos de una manera abierta, flexible e interconectada dentro del currículo. </w:t>
      </w:r>
    </w:p>
    <w:p w14:paraId="65664EE8" w14:textId="77777777" w:rsidR="00F07599" w:rsidRPr="00451AB7" w:rsidRDefault="00F07599" w:rsidP="00F07599">
      <w:pPr>
        <w:autoSpaceDE w:val="0"/>
        <w:autoSpaceDN w:val="0"/>
        <w:adjustRightInd w:val="0"/>
        <w:spacing w:after="240" w:line="201" w:lineRule="atLeast"/>
        <w:jc w:val="both"/>
        <w:rPr>
          <w:rFonts w:ascii="Verdana" w:hAnsi="Verdana" w:cs="Proxima Nova Rg"/>
          <w:color w:val="000000"/>
          <w:sz w:val="18"/>
          <w:szCs w:val="18"/>
        </w:rPr>
      </w:pPr>
      <w:r w:rsidRPr="00787547">
        <w:rPr>
          <w:rFonts w:ascii="Verdana" w:hAnsi="Verdana" w:cs="Proxima Nova Rg"/>
          <w:bCs/>
          <w:color w:val="000000"/>
          <w:sz w:val="18"/>
          <w:szCs w:val="18"/>
        </w:rPr>
        <w:t>En Geografía e Historia</w:t>
      </w:r>
      <w:r w:rsidRPr="00787547">
        <w:rPr>
          <w:rFonts w:ascii="Verdana" w:hAnsi="Verdana" w:cs="Proxima Nova Rg"/>
          <w:color w:val="000000"/>
          <w:sz w:val="18"/>
          <w:szCs w:val="18"/>
        </w:rPr>
        <w:t>, los saberes básicos entendidos dentro de un contexto y no como un saber aislado, son concebidos para que el alumnado adquiera protagonismo en su construcción, dotarlos de significado y comprender con ellos el mundo en el que vive. Los saberes básicos se organizan en tres bloques: «Retos del mundo actual», «Sociedades y territorios» y «Compromiso cívico», y se trabajan nueve competencias específicas</w:t>
      </w:r>
      <w:r w:rsidRPr="00451AB7">
        <w:rPr>
          <w:rFonts w:ascii="Verdana" w:hAnsi="Verdana" w:cs="Proxima Nova Rg"/>
          <w:color w:val="000000"/>
          <w:sz w:val="18"/>
          <w:szCs w:val="18"/>
        </w:rPr>
        <w:t>.</w:t>
      </w:r>
    </w:p>
    <w:p w14:paraId="20EE11DE" w14:textId="4FA039E0"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 xml:space="preserve">La organización de los saberes, los criterios de evaluación, su programación y su secuenciación puede plantearse desde una perspectiva cronológica o más transversal, en función de los objetivos didácticos y las situaciones de aprendizaje propuestas, incidiendo en la contextualización histórica y geográfica, con un enfoque multicausal y desde la perspectiva del estudio comparado. En cualquier caso, la atención a la individualidad y diversidad del alumnado, a sus intereses y a sus aptitudes, ha de permitir la necesaria diversificación de los itinerarios de aprendizaje, así como la aplicación de criterios de flexibilidad que permitan poner en </w:t>
      </w:r>
      <w:r w:rsidR="00434566">
        <w:rPr>
          <w:rFonts w:ascii="Verdana" w:hAnsi="Verdana" w:cs="Proxima Nova Rg"/>
          <w:color w:val="000000"/>
          <w:sz w:val="18"/>
          <w:szCs w:val="18"/>
        </w:rPr>
        <w:t xml:space="preserve">acción </w:t>
      </w:r>
      <w:r w:rsidR="00434566" w:rsidRPr="00451AB7">
        <w:rPr>
          <w:rFonts w:ascii="Verdana" w:hAnsi="Verdana" w:cs="Proxima Nova Rg"/>
          <w:color w:val="000000"/>
          <w:sz w:val="18"/>
          <w:szCs w:val="18"/>
        </w:rPr>
        <w:t>propuestas</w:t>
      </w:r>
      <w:r w:rsidRPr="00451AB7">
        <w:rPr>
          <w:rFonts w:ascii="Verdana" w:hAnsi="Verdana" w:cs="Proxima Nova Rg"/>
          <w:color w:val="000000"/>
          <w:sz w:val="18"/>
          <w:szCs w:val="18"/>
        </w:rPr>
        <w:t xml:space="preserve"> e iniciativas educativas que favorezcan la inclusión. </w:t>
      </w:r>
    </w:p>
    <w:p w14:paraId="68304797"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 xml:space="preserve">La capacidad de contextualizar los aprendizajes y conectarlos con problemas actuales y retos del presente, desde una perspectiva interpretativa del tiempo y comprensiva del espacio, permite dotarlos de funcionalidad, interés y utilidad para el alumnado, así como crear escenarios diversos en los que desarrollar iniciativas y proyectos en situaciones reales que propicien la participación y el compromiso con el entorno y la comunidad. </w:t>
      </w:r>
    </w:p>
    <w:p w14:paraId="1F3752CF"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 xml:space="preserve">La materia Educación en Valores Cívicos y Éticos se ocupa de desarrollar la reflexión sobre los valores y los problemas éticos, cívicos y ecosociales, comprendiendo el marco social de convivencia y el compromiso ético con los principios, valores y normas que lo rigen, y de adoptar actitudes compatibles con la sostenibilidad del entorno desde el entendimiento de nuestra relación de inter y ecodependencia </w:t>
      </w:r>
      <w:r w:rsidRPr="00451AB7">
        <w:rPr>
          <w:rFonts w:ascii="Verdana" w:hAnsi="Verdana" w:cs="Proxima Nova Rg"/>
          <w:color w:val="000000"/>
          <w:sz w:val="18"/>
          <w:szCs w:val="18"/>
        </w:rPr>
        <w:lastRenderedPageBreak/>
        <w:t>con él. Los saberes básicos se organizan en tres bloques, “Autoconocimiento y autonomía moral”, “Sociedad, justicia y democracia”, y “Desarrollo sostenible y ética ambiental” y se trabajan tres competencias específicas.</w:t>
      </w:r>
    </w:p>
    <w:p w14:paraId="287098B5" w14:textId="77777777" w:rsidR="00F07599" w:rsidRPr="00451AB7" w:rsidRDefault="00F07599" w:rsidP="00F07599">
      <w:pPr>
        <w:pStyle w:val="Pa0"/>
        <w:spacing w:after="240"/>
        <w:jc w:val="both"/>
        <w:rPr>
          <w:rFonts w:ascii="Verdana" w:hAnsi="Verdana" w:cs="Proxima Nova Rg"/>
          <w:color w:val="E36C0A"/>
          <w:sz w:val="18"/>
          <w:szCs w:val="18"/>
        </w:rPr>
      </w:pPr>
      <w:r w:rsidRPr="00451AB7">
        <w:rPr>
          <w:rFonts w:ascii="Verdana" w:hAnsi="Verdana" w:cs="Proxima Nova Rg"/>
          <w:color w:val="000000"/>
          <w:sz w:val="18"/>
          <w:szCs w:val="18"/>
        </w:rPr>
        <w:t>La aplicación de los criterios de evaluación y el desarrollo de las actividades de aprendizaje deben estar metodológicamente orientadas en función de principios coherentes con los valores que pretende transmitir la materia.</w:t>
      </w:r>
    </w:p>
    <w:p w14:paraId="029F1280" w14:textId="77777777" w:rsidR="00F07599" w:rsidRPr="00451AB7" w:rsidRDefault="00F07599" w:rsidP="00F07599">
      <w:pPr>
        <w:pStyle w:val="Pa0"/>
        <w:spacing w:after="240"/>
        <w:jc w:val="both"/>
        <w:rPr>
          <w:rFonts w:ascii="Verdana" w:hAnsi="Verdana" w:cs="Proxima Nova Rg"/>
          <w:color w:val="E36C0A"/>
          <w:sz w:val="18"/>
          <w:szCs w:val="18"/>
        </w:rPr>
      </w:pPr>
      <w:r w:rsidRPr="00451AB7">
        <w:rPr>
          <w:rFonts w:ascii="Verdana" w:hAnsi="Verdana" w:cs="Proxima Nova Rg"/>
          <w:bCs/>
          <w:color w:val="000000"/>
          <w:sz w:val="18"/>
          <w:szCs w:val="18"/>
        </w:rPr>
        <w:t xml:space="preserve">Las materias Taller de </w:t>
      </w:r>
      <w:r w:rsidRPr="00787547">
        <w:rPr>
          <w:rFonts w:ascii="Verdana" w:hAnsi="Verdana" w:cs="Proxima Nova Rg"/>
          <w:color w:val="000000"/>
          <w:sz w:val="18"/>
          <w:szCs w:val="18"/>
        </w:rPr>
        <w:t>Economía Aplicada y Emprendimiento y Economía abordan aprendizajes significativos, funcionales y de interés para el alumnado, acercando al alumnado los conocimientos de una forma práctica, desde la acción y la visión de la realidad, organizados en torno a la adquisición de unas competencias específicas relacionadas con las habilidades sociales, la economía personal y familiar, el consumo responsable, el mundo de las finanzas</w:t>
      </w:r>
      <w:r w:rsidRPr="00451AB7">
        <w:rPr>
          <w:rFonts w:ascii="Verdana" w:hAnsi="Verdana" w:cs="Proxima Nova Rg"/>
          <w:color w:val="000000"/>
          <w:sz w:val="18"/>
          <w:szCs w:val="18"/>
        </w:rPr>
        <w:t>, el papel económico del Estado, el entorno económico y empresarial, y la captación y administración de recursos para llevar a cabo un proyecto emprendedor.</w:t>
      </w:r>
    </w:p>
    <w:p w14:paraId="2B957B90"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 xml:space="preserve">Los criterios de evaluación establecidos van dirigidos a conocer el grado de adquisición de las competencias específicas, esto es, el nivel de desempeño cognitivo, instrumental y actitudinal, que pueda ser aplicado en situaciones o actividades del ámbito personal, social y académico con una futura proyección profesional. </w:t>
      </w:r>
    </w:p>
    <w:p w14:paraId="20B20C99" w14:textId="72E5942A"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themeColor="text1"/>
          <w:sz w:val="18"/>
          <w:szCs w:val="18"/>
        </w:rPr>
        <w:t>Los saberes básicos que contribuyen a adquirir las competencias específicas de la materia Taller de Economía Aplicada se organizan en tres bloques y se trabajan ocho competencias</w:t>
      </w:r>
      <w:r w:rsidR="33C82D80" w:rsidRPr="00451AB7">
        <w:rPr>
          <w:rFonts w:ascii="Verdana" w:hAnsi="Verdana" w:cs="Proxima Nova Rg"/>
          <w:color w:val="000000" w:themeColor="text1"/>
          <w:sz w:val="18"/>
          <w:szCs w:val="18"/>
        </w:rPr>
        <w:t xml:space="preserve"> específicas</w:t>
      </w:r>
      <w:r w:rsidRPr="00451AB7">
        <w:rPr>
          <w:rFonts w:ascii="Verdana" w:hAnsi="Verdana" w:cs="Proxima Nova Rg"/>
          <w:color w:val="000000" w:themeColor="text1"/>
          <w:sz w:val="18"/>
          <w:szCs w:val="18"/>
        </w:rPr>
        <w:t xml:space="preserve">. </w:t>
      </w:r>
    </w:p>
    <w:p w14:paraId="699A066C" w14:textId="0028F70B"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themeColor="text1"/>
          <w:sz w:val="18"/>
          <w:szCs w:val="18"/>
        </w:rPr>
        <w:t>Los saberes básicos que contribuyen a adquirir las competencias específicas de la materia Emprendimiento y Economía se organizan en tres bloques y se trabajan cuatro competencias</w:t>
      </w:r>
      <w:r w:rsidR="49182897" w:rsidRPr="00451AB7">
        <w:rPr>
          <w:rFonts w:ascii="Verdana" w:hAnsi="Verdana" w:cs="Proxima Nova Rg"/>
          <w:color w:val="000000" w:themeColor="text1"/>
          <w:sz w:val="18"/>
          <w:szCs w:val="18"/>
        </w:rPr>
        <w:t xml:space="preserve"> específicas</w:t>
      </w:r>
      <w:r w:rsidRPr="00451AB7">
        <w:rPr>
          <w:rFonts w:ascii="Verdana" w:hAnsi="Verdana" w:cs="Proxima Nova Rg"/>
          <w:color w:val="000000" w:themeColor="text1"/>
          <w:sz w:val="18"/>
          <w:szCs w:val="18"/>
        </w:rPr>
        <w:t xml:space="preserve">. </w:t>
      </w:r>
    </w:p>
    <w:p w14:paraId="669C87DE" w14:textId="0D793BCC" w:rsidR="00C251C2" w:rsidRPr="00765D5B" w:rsidRDefault="00066319" w:rsidP="00765D5B">
      <w:pPr>
        <w:pStyle w:val="Ttulo1"/>
        <w:rPr>
          <w:rFonts w:ascii="Verdana" w:hAnsi="Verdana"/>
          <w:sz w:val="18"/>
          <w:szCs w:val="18"/>
        </w:rPr>
      </w:pPr>
      <w:bookmarkStart w:id="2" w:name="_Toc158213917"/>
      <w:r w:rsidRPr="00765D5B">
        <w:rPr>
          <w:rFonts w:ascii="Verdana" w:hAnsi="Verdana"/>
          <w:sz w:val="18"/>
          <w:szCs w:val="18"/>
        </w:rPr>
        <w:t>ASPECTOS METODOLÓGICOS Y</w:t>
      </w:r>
      <w:r w:rsidR="00C251C2" w:rsidRPr="00765D5B">
        <w:rPr>
          <w:rFonts w:ascii="Verdana" w:hAnsi="Verdana"/>
          <w:sz w:val="18"/>
          <w:szCs w:val="18"/>
        </w:rPr>
        <w:t xml:space="preserve"> CONTRIBUCIÓN A LAS COMPETENCIAS CLAVE</w:t>
      </w:r>
      <w:bookmarkEnd w:id="2"/>
    </w:p>
    <w:p w14:paraId="45B8C4AB" w14:textId="77777777" w:rsidR="00F07599" w:rsidRPr="00451AB7" w:rsidRDefault="00F07599" w:rsidP="00F07599">
      <w:pPr>
        <w:pStyle w:val="Pa0"/>
        <w:spacing w:after="240"/>
        <w:jc w:val="both"/>
        <w:rPr>
          <w:rFonts w:ascii="Verdana" w:hAnsi="Verdana" w:cs="Proxima Nova Rg"/>
          <w:sz w:val="18"/>
          <w:szCs w:val="18"/>
        </w:rPr>
      </w:pPr>
      <w:r w:rsidRPr="00451AB7">
        <w:rPr>
          <w:rFonts w:ascii="Verdana" w:hAnsi="Verdana" w:cs="Proxima Nova Rg"/>
          <w:color w:val="000000"/>
          <w:sz w:val="18"/>
          <w:szCs w:val="18"/>
        </w:rPr>
        <w:t xml:space="preserve">Las orientaciones metodológicas que se describen a </w:t>
      </w:r>
      <w:r w:rsidRPr="00451AB7">
        <w:rPr>
          <w:rFonts w:ascii="Verdana" w:hAnsi="Verdana" w:cs="Proxima Nova Rg"/>
          <w:sz w:val="18"/>
          <w:szCs w:val="18"/>
        </w:rPr>
        <w:t xml:space="preserve">continuación están encaminadas al ejercicio de una ciudadanía activa basada en un aprendizaje competencial teniendo en cuenta los diferentes ritmos de aprendizaje del alumnado, mediante la utilización de métodos que favorezcan su capacidad de autoaprendizaje y promuevan el trabajo en equipo. </w:t>
      </w:r>
    </w:p>
    <w:p w14:paraId="5C5DAC16"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sz w:val="18"/>
          <w:szCs w:val="18"/>
        </w:rPr>
        <w:t>Las estrategias y orientaciones metodológicas en los módulos del Ámbito Social deberán conectar con los retos de la educación del siglo XXI a través del</w:t>
      </w:r>
      <w:r w:rsidRPr="00451AB7">
        <w:rPr>
          <w:rFonts w:ascii="Verdana" w:hAnsi="Verdana" w:cs="Proxima Nova Rg"/>
          <w:color w:val="000000"/>
          <w:sz w:val="18"/>
          <w:szCs w:val="18"/>
        </w:rPr>
        <w:t xml:space="preserve"> uso de las tecnologías, con la aplicación de metodologías activas e innovadoras y mediante el diseño de proyectos y actividades significativas que permitan al alumnado la resolución colaborativa de problemas. Reforzando la autoestima, la autonomía, la reflexión y la responsabilidad, se logrará desde esta materia la adquisición de todas las competencias, transversales y flexibles, permitiendo desarrollar en el alumnado destrezas cognitivas que le harán aplicar metodologías de proyectos y resolución de problemas a lo largo de toda su vida. </w:t>
      </w:r>
    </w:p>
    <w:p w14:paraId="109FAB47"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 xml:space="preserve">La práctica docente debe orientarse al desarrollo de las competencias clave del currículo, todas ellas relacionadas con una serie de descriptores operativos que se conectan con las </w:t>
      </w:r>
      <w:r w:rsidRPr="00451AB7">
        <w:rPr>
          <w:rFonts w:ascii="Verdana" w:hAnsi="Verdana" w:cs="Proxima Nova Rg"/>
          <w:sz w:val="18"/>
          <w:szCs w:val="18"/>
        </w:rPr>
        <w:t>competencias específicas trabajadas en los módulos que se imparten en los cuatro cursos de la Enseñanza Secundaria Obligatoria para personas adultas. Las materias del Ámbito Social plantean el trabajo de, 24 competencias específicas (9 de Geografía e Historia, 3 de Educación en Valores Éticos y Cívicos, 8 de Taller Economía, 4 de Emprendimiento)</w:t>
      </w:r>
      <w:r w:rsidRPr="00451AB7">
        <w:rPr>
          <w:rFonts w:ascii="Verdana" w:hAnsi="Verdana" w:cs="Proxima Nova Rg"/>
          <w:b/>
          <w:sz w:val="18"/>
          <w:szCs w:val="18"/>
        </w:rPr>
        <w:t xml:space="preserve"> </w:t>
      </w:r>
      <w:r w:rsidRPr="00451AB7">
        <w:rPr>
          <w:rFonts w:ascii="Verdana" w:hAnsi="Verdana" w:cs="Proxima Nova Rg"/>
          <w:sz w:val="18"/>
          <w:szCs w:val="18"/>
        </w:rPr>
        <w:t>que se concretan en los descriptores operativos definidos en el Perfil de</w:t>
      </w:r>
      <w:r w:rsidRPr="00451AB7">
        <w:rPr>
          <w:rFonts w:ascii="Verdana" w:hAnsi="Verdana" w:cs="Proxima Nova Rg"/>
          <w:color w:val="000000"/>
          <w:sz w:val="18"/>
          <w:szCs w:val="18"/>
        </w:rPr>
        <w:t xml:space="preserve"> salida de cada módulo al término de la enseñanza básica. Por ello, la metodología aplicada a los diferentes módulos debe basarse en un aprendizaje competencial, teniendo en cuenta los diferentes ritmos de aprendizaje del alumnado, mediante la utilización de métodos que favorezcan su capacidad de autoaprendizaje y promuevan el trabajo en equipo a través de metodologías activas y contextualizadas, que faciliten la participación e implicación del alumnado y la adquisición y uso de conocimientos en situaciones reales, para generar aprendizajes duraderos y trasferibles a otros ámbitos académicos, sociales o profesionales, que conviertan al alumnado en agentes del cambio. </w:t>
      </w:r>
    </w:p>
    <w:p w14:paraId="587A69C1" w14:textId="77777777" w:rsidR="00F07599" w:rsidRPr="00451AB7" w:rsidRDefault="00F07599" w:rsidP="00F07599">
      <w:pPr>
        <w:pStyle w:val="Pa0"/>
        <w:spacing w:after="240"/>
        <w:jc w:val="both"/>
        <w:rPr>
          <w:rFonts w:ascii="Verdana" w:hAnsi="Verdana" w:cs="Proxima Nova Rg"/>
          <w:sz w:val="18"/>
          <w:szCs w:val="18"/>
        </w:rPr>
      </w:pPr>
      <w:r w:rsidRPr="00451AB7">
        <w:rPr>
          <w:rFonts w:ascii="Verdana" w:hAnsi="Verdana" w:cs="Proxima Nova Rg"/>
          <w:color w:val="000000"/>
          <w:sz w:val="18"/>
          <w:szCs w:val="18"/>
        </w:rPr>
        <w:t xml:space="preserve">La contribución de los módulos del Ámbito Social a la adquisición de la competencia en Comunicación Lingüística (CCL) se realiza a través del uso de una gran cantidad de textos de diversa índole, lo que facilita la adquisición de habilidades en el uso de distintos tipos de </w:t>
      </w:r>
      <w:r w:rsidRPr="00451AB7">
        <w:rPr>
          <w:rFonts w:ascii="Verdana" w:hAnsi="Verdana" w:cs="Proxima Nova Rg"/>
          <w:sz w:val="18"/>
          <w:szCs w:val="18"/>
        </w:rPr>
        <w:t xml:space="preserve">discurso, adquiriendo y dominando un vocabulario específico e incrementando los registros léxicos del alumnado. Además, la gestión de diversas fuentes de información facilitará al alumnado ser más riguroso a la hora de tomar como veraces distintas informaciones en su vida cotidiana antes de evaluar el rigor y la calidad de las mismas, protegiéndose de los bulos y demás desinformaciones. Igualmente, se suscitará el diálogo y debate en condiciones de igualdad y respeto garantizando el uso no sexista del lenguaje. </w:t>
      </w:r>
    </w:p>
    <w:p w14:paraId="6B37FC55" w14:textId="77777777" w:rsidR="00F07599" w:rsidRPr="00451AB7" w:rsidRDefault="00F07599" w:rsidP="00F07599">
      <w:pPr>
        <w:pStyle w:val="Pa0"/>
        <w:spacing w:after="240"/>
        <w:jc w:val="both"/>
        <w:rPr>
          <w:rFonts w:ascii="Verdana" w:hAnsi="Verdana" w:cs="Proxima Nova Rg"/>
          <w:sz w:val="18"/>
          <w:szCs w:val="18"/>
        </w:rPr>
      </w:pPr>
      <w:r w:rsidRPr="00451AB7">
        <w:rPr>
          <w:rFonts w:ascii="Verdana" w:hAnsi="Verdana" w:cs="Proxima Nova Rg"/>
          <w:sz w:val="18"/>
          <w:szCs w:val="18"/>
        </w:rPr>
        <w:lastRenderedPageBreak/>
        <w:t>La aportación a la Competencia Plurilingüe (CP) se produce en la medida en que el alumnado puede acceder a información procedente de distintas fuentes y en distintas lenguas, que debe analizar y valorar con sentido crítico para comprender mejor el mundo que le rodea, fomentando la cohesión social.</w:t>
      </w:r>
    </w:p>
    <w:p w14:paraId="5DD8464F" w14:textId="55D17DC6"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 xml:space="preserve">La Competencia Matemática y Competencia en Ciencia, Tecnología e Ingeniería (STEM) se alcanza a través de </w:t>
      </w:r>
      <w:r w:rsidR="00FA1B98" w:rsidRPr="00451AB7">
        <w:rPr>
          <w:rFonts w:ascii="Verdana" w:hAnsi="Verdana" w:cs="Proxima Nova Rg"/>
          <w:color w:val="000000"/>
          <w:sz w:val="18"/>
          <w:szCs w:val="18"/>
        </w:rPr>
        <w:t>la resolución convencional de problemas, interpretación de mapas, análisis, argumentación y resolución de situaciones-problema, planteamiento del proyecto emprendedor, y otras técnicas de trabajo propio</w:t>
      </w:r>
      <w:r w:rsidRPr="00451AB7">
        <w:rPr>
          <w:rFonts w:ascii="Verdana" w:hAnsi="Verdana" w:cs="Proxima Nova Rg"/>
          <w:color w:val="000000"/>
          <w:sz w:val="18"/>
          <w:szCs w:val="18"/>
        </w:rPr>
        <w:t xml:space="preserve"> de las materias del Ámbito Social. Igualmente, los módulos de Ámbito Social contribuyen a destacar a las mujeres matemáticas, científicas, inventoras y tecnólogas que deben ser un referente para el alumnado en su orientación y formación académica. </w:t>
      </w:r>
    </w:p>
    <w:p w14:paraId="4D0E2116" w14:textId="77777777" w:rsidR="00F07599" w:rsidRPr="00451AB7" w:rsidRDefault="00F07599" w:rsidP="00F07599">
      <w:pPr>
        <w:pStyle w:val="Pa0"/>
        <w:spacing w:after="240"/>
        <w:jc w:val="both"/>
        <w:rPr>
          <w:rFonts w:ascii="Verdana" w:hAnsi="Verdana" w:cs="Proxima Nova Rg"/>
          <w:sz w:val="18"/>
          <w:szCs w:val="18"/>
        </w:rPr>
      </w:pPr>
      <w:r w:rsidRPr="00451AB7">
        <w:rPr>
          <w:rFonts w:ascii="Verdana" w:hAnsi="Verdana" w:cs="Proxima Nova Rg"/>
          <w:sz w:val="18"/>
          <w:szCs w:val="18"/>
        </w:rPr>
        <w:t xml:space="preserve">El desarrollo de la Competencia Digital (CD), se promueve con un uso creativo, crítico y seguro de las tecnologías, haciendo que el alumnado maneje adecuadamente la red </w:t>
      </w:r>
      <w:r w:rsidRPr="00451AB7">
        <w:rPr>
          <w:rFonts w:ascii="Verdana" w:hAnsi="Verdana"/>
          <w:sz w:val="18"/>
          <w:szCs w:val="18"/>
        </w:rPr>
        <w:t>aprendiendo a buscar y seleccionar información valiosa y fiable, así como almacenarla y citarla o referenciarla de una forma apropiada; pero también adquiriendo consciencia de los riesgos que los entornos tecnológicos pueden implicar</w:t>
      </w:r>
      <w:r w:rsidRPr="00451AB7">
        <w:rPr>
          <w:rFonts w:ascii="Verdana" w:hAnsi="Verdana" w:cs="Proxima Nova Rg"/>
          <w:sz w:val="18"/>
          <w:szCs w:val="18"/>
        </w:rPr>
        <w:t xml:space="preserve">. Al mismo tiempo la materia permite al alumnado analizar la brecha digital en el marco de las desigualdades socioculturales que se producen entre la población mundial. </w:t>
      </w:r>
      <w:r w:rsidRPr="00451AB7">
        <w:rPr>
          <w:rFonts w:ascii="Verdana" w:hAnsi="Verdana"/>
          <w:sz w:val="18"/>
          <w:szCs w:val="18"/>
        </w:rPr>
        <w:t>También contribuye a la consecución de esta competencia el manejo de diferentes aplicaciones informáticas para hacer frente a distintas situaciones como elaborar un presupuesto personal, elaborar gráficos, etc</w:t>
      </w:r>
    </w:p>
    <w:p w14:paraId="32182169"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 xml:space="preserve">La Competencia Personal, Social y de Aprender a Aprender (CPSAA) supone el desarrollo en el alumnado de herramientas que le permitan controlar sus propios procesos de aprendizaje y adquirir hábitos de trabajo autónomo cada vez más eficaces, aprendiendo de los errores para conocerse y aceptarse. </w:t>
      </w:r>
    </w:p>
    <w:p w14:paraId="62C67982" w14:textId="77777777" w:rsidR="00F07599" w:rsidRPr="00451AB7" w:rsidRDefault="00F07599" w:rsidP="00F07599">
      <w:pPr>
        <w:pStyle w:val="Pa0"/>
        <w:spacing w:after="240"/>
        <w:jc w:val="both"/>
        <w:rPr>
          <w:rFonts w:ascii="Verdana" w:hAnsi="Verdana"/>
          <w:sz w:val="18"/>
          <w:szCs w:val="18"/>
        </w:rPr>
      </w:pPr>
      <w:r w:rsidRPr="00451AB7">
        <w:rPr>
          <w:rFonts w:ascii="Verdana" w:hAnsi="Verdana" w:cs="Proxima Nova Rg"/>
          <w:sz w:val="18"/>
          <w:szCs w:val="18"/>
        </w:rPr>
        <w:t xml:space="preserve">Los módulos del Ámbito Social favorecen el desarrollo de la Competencia Ciudadana (CC) a través </w:t>
      </w:r>
      <w:r w:rsidRPr="00451AB7">
        <w:rPr>
          <w:rFonts w:ascii="Verdana" w:hAnsi="Verdana"/>
          <w:sz w:val="18"/>
          <w:szCs w:val="18"/>
        </w:rPr>
        <w:t>del conocimiento de la arquitectura institucional recogida en el sistema constitucional vigente, así como en el ordenamiento de la Unión Europea</w:t>
      </w:r>
      <w:r w:rsidRPr="00451AB7">
        <w:rPr>
          <w:rFonts w:ascii="Verdana" w:hAnsi="Verdana" w:cs="Proxima Nova Rg"/>
          <w:sz w:val="18"/>
          <w:szCs w:val="18"/>
        </w:rPr>
        <w:t xml:space="preserve">; y </w:t>
      </w:r>
      <w:r w:rsidRPr="00451AB7">
        <w:rPr>
          <w:rFonts w:ascii="Verdana" w:hAnsi="Verdana"/>
          <w:sz w:val="18"/>
          <w:szCs w:val="18"/>
        </w:rPr>
        <w:t xml:space="preserve">entrará en contacto con los conceptos de igualdad, la no discriminación entre hombres y mujeres, el respeto a las minorías étnicas o culturales marginadas o excluidas, la dimensión intercultural de las sociedades actuales, la justicia social y equidad, poniendo en valor la importancia de contar con unos servicios públicos de calidad, así como resaltando las diferentes acciones que puede implementar el Sector Público en aras de la justicia social y la equidad. </w:t>
      </w:r>
      <w:r w:rsidRPr="00451AB7">
        <w:rPr>
          <w:rFonts w:ascii="Verdana" w:hAnsi="Verdana" w:cs="Proxima Nova Rg"/>
          <w:sz w:val="18"/>
          <w:szCs w:val="18"/>
        </w:rPr>
        <w:t xml:space="preserve">Igualmente, el estudio de la evolución de las sociedades y de su organización permite reconocer las desigualdades y discriminaciones que se han producido a lo largo de la historia y las que perviven en el presente, así como la lucha por los derechos de las mujeres y de los colectivos marginados. Igualmente, fomenta valores democráticos y cívicos al proponer trabajos colaborativos o la realización de debates que desarrollen destrezas comunicativas con tolerancia, respeto y empatía. </w:t>
      </w:r>
      <w:r w:rsidRPr="00451AB7">
        <w:rPr>
          <w:rFonts w:ascii="Verdana" w:hAnsi="Verdana"/>
          <w:sz w:val="18"/>
          <w:szCs w:val="18"/>
        </w:rPr>
        <w:t>Por otro lado, realizarán el análisis de conceptos básicos relacionados con la organización del trabajo y razonarán sobre el impacto que sus decisiones de consumo tienen sobre el conjunto de la sociedad, las relaciones entre las necesidades individuales y las necesidades colectivas y la conveniencia de frenar el consumismo y encaminarse hacia el desarrollo sostenible.</w:t>
      </w:r>
    </w:p>
    <w:p w14:paraId="73304B30" w14:textId="77777777" w:rsidR="00F07599" w:rsidRPr="00451AB7" w:rsidRDefault="00F07599" w:rsidP="00F07599">
      <w:pPr>
        <w:pStyle w:val="Pa0"/>
        <w:spacing w:after="240"/>
        <w:jc w:val="both"/>
        <w:rPr>
          <w:rFonts w:ascii="Verdana" w:hAnsi="Verdana" w:cs="Proxima Nova Rg"/>
          <w:sz w:val="18"/>
          <w:szCs w:val="18"/>
        </w:rPr>
      </w:pPr>
      <w:r w:rsidRPr="00451AB7">
        <w:rPr>
          <w:rFonts w:ascii="Verdana" w:hAnsi="Verdana" w:cs="Proxima Nova Rg"/>
          <w:sz w:val="18"/>
          <w:szCs w:val="18"/>
        </w:rPr>
        <w:t xml:space="preserve">La competencia emprendedora (CE), especialmente vinculada a la materia de Economía y Emprendimiento, posibilita que el alumnado adquiera una mentalidad práctica y proactiva en la resolución de problemas, aprendiendo a gestionar la incertidumbre de una forma racional y razonable, incorporando técnicas de decisión para detectar necesidades y oportunidades en su comunidad, proponiendo e implementando posibles soluciones, usando la creatividad y eligiendo la opción correcta. También desarrollará el trabajo cooperativo mediante habilidades de comunicación y negociación para concebir y gestionar proyectos emprendedores sostenibles, guiados por principios éticos, comprometidos y responsables con la sociedad y el medio ambiente. Además, el alumnado aprenderá a gestionar sus finanzas personales, lo cual le permitirá disfrutar de una mayor autonomía en el futuro. </w:t>
      </w:r>
    </w:p>
    <w:p w14:paraId="1EC15DE9"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 xml:space="preserve">Por sus propias características, la contribución de los módulos del Ámbito Social a la Competencia Conciencia y Expresión Culturales (CCEC) es específica. El currículo incluye saberes básicos que abordan las expresiones culturales desde su perspectiva histórica, como las principales manifestaciones del talento humano, autores y autoras y obras, géneros y estilos, técnicas y lenguajes artísticos, etc. Se permite, además, el </w:t>
      </w:r>
      <w:r w:rsidRPr="00451AB7">
        <w:rPr>
          <w:rFonts w:ascii="Verdana" w:hAnsi="Verdana" w:cs="Proxima Nova Rg"/>
          <w:sz w:val="18"/>
          <w:szCs w:val="18"/>
        </w:rPr>
        <w:t xml:space="preserve">desarrollo del sentido </w:t>
      </w:r>
      <w:r w:rsidRPr="00451AB7">
        <w:rPr>
          <w:rFonts w:ascii="Verdana" w:hAnsi="Verdana" w:cs="Proxima Nova Rg"/>
          <w:color w:val="000000"/>
          <w:sz w:val="18"/>
          <w:szCs w:val="18"/>
        </w:rPr>
        <w:t>de pertenencia a través de la expresión cultural y artística, reflexionando igualmente sobre las mujeres como objeto y sujeto del arte, analizando el canon y los roles que cumplen hombres y mujeres en el mundo artístico en distintas épocas. Finalmente, el alumnado desarrolla habilidades perceptivas y de sensibilización hacia el patrimonio cultural y artístico de cualquier época, premisa necesaria para que se impliquen activamente en su conocimiento, divulgación y conservación como legado de una identidad que se debe preservar.</w:t>
      </w:r>
    </w:p>
    <w:p w14:paraId="7B3C75A7"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 xml:space="preserve">Para alcanzar las competencias clave de la etapa concretadas en las competencias específicas de los distintos módulos del Ámbito Social se debe recurrir a estrategias y recursos variados. </w:t>
      </w:r>
    </w:p>
    <w:p w14:paraId="597A88D8"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lastRenderedPageBreak/>
        <w:t xml:space="preserve">El profesorado debe tener en cuenta la diversidad del alumnado, sus intereses y capacidades, atendiendo a los diferentes ritmos y estilos de aprendizaje y considerando al alumnado como agente de su propio aprendizaje. Por tanto, la metodología facilitará propuestas y modelos organizativos que, generalizados al contexto de aula, permitan la presencia, la participación y el aprendizaje de todo el alumnado. Por ello, se debe buscar la personalización de la respuesta educativa, teniendo en cuenta el Diseño Universal para el Aprendizaje (DUA). </w:t>
      </w:r>
    </w:p>
    <w:p w14:paraId="4CE0A600"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 xml:space="preserve">Las propuestas metodológicas deben partir de los centros de interés del alumnado, mediante el empleo de metodologías activas y contextualizadas, estimulantes e integradoras, que faciliten la implicación y la participación del alumnado en el estudio de problemáticas reales, que generen aprendizajes significativos y duraderos. Algunas metodologías activas que se pueden aplicar en esta materia podrían ser el aprendizaje basado en tareas, la enseñanza no directiva, el aprendizaje basado en proyectos, el aprendizaje cooperativo, la codocencia, el trabajo interdisciplinar, el aula invertida o la gamificación. </w:t>
      </w:r>
    </w:p>
    <w:p w14:paraId="614D3E8A"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 xml:space="preserve">Resulta conveniente que las actividades de enseñanza y aprendizaje se planteen desde la realidad más cercana al alumnado, para que puedan relacionar lo aprendido con las problemáticas actuales, percibiendo la utilidad y aplicabilidad de los saberes adquiridos, además de relacionarlos tanto con hechos pasados como con acontecimientos presentes. </w:t>
      </w:r>
    </w:p>
    <w:p w14:paraId="6B652D97"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 xml:space="preserve">Para la adquisición y desarrollo, tanto de las competencias clave como de las competencias específicas, se planificarán y diseñarán situaciones de aprendizaje en coordinación con el resto del equipo docente, de acuerdo a los principios que, con carácter orientativo, se recogen en este decreto. </w:t>
      </w:r>
    </w:p>
    <w:p w14:paraId="2392E48E" w14:textId="77777777" w:rsidR="00F07599" w:rsidRPr="00451AB7" w:rsidRDefault="00F07599" w:rsidP="00F07599">
      <w:pPr>
        <w:pStyle w:val="Pa0"/>
        <w:spacing w:after="240"/>
        <w:jc w:val="both"/>
        <w:rPr>
          <w:rFonts w:ascii="Verdana" w:hAnsi="Verdana" w:cs="Proxima Nova Rg"/>
          <w:color w:val="000000"/>
          <w:sz w:val="18"/>
          <w:szCs w:val="18"/>
        </w:rPr>
      </w:pPr>
      <w:r w:rsidRPr="00451AB7">
        <w:rPr>
          <w:rFonts w:ascii="Verdana" w:hAnsi="Verdana" w:cs="Proxima Nova Rg"/>
          <w:color w:val="000000"/>
          <w:sz w:val="18"/>
          <w:szCs w:val="18"/>
        </w:rPr>
        <w:t>Buscando la mejora del proceso de enseñanza-aprendizaje, la evaluación deberá ser competencial, formativa y compartida, propiciando la participación en la misma tanto del profesorado como del alumnado, estableciendo un diálogo entre ellos que permita considerar intereses, individualidades, opiniones y propuestas de los estudiantes y determinar, en función de ello, las acciones docentes de refuerzo.</w:t>
      </w:r>
    </w:p>
    <w:p w14:paraId="4F09C16B" w14:textId="2EFCD935" w:rsidR="00C251C2" w:rsidRPr="00BF7D54" w:rsidRDefault="00C251C2" w:rsidP="00787547">
      <w:pPr>
        <w:pStyle w:val="Ttulo1"/>
        <w:rPr>
          <w:rFonts w:ascii="Verdana" w:hAnsi="Verdana"/>
          <w:sz w:val="18"/>
          <w:szCs w:val="18"/>
        </w:rPr>
      </w:pPr>
      <w:bookmarkStart w:id="3" w:name="_Toc158213918"/>
      <w:r w:rsidRPr="00BF7D54">
        <w:rPr>
          <w:rFonts w:ascii="Verdana" w:hAnsi="Verdana"/>
          <w:sz w:val="18"/>
          <w:szCs w:val="18"/>
        </w:rPr>
        <w:t>MÓDULOS DEL ÁMBITO POR NIVELES</w:t>
      </w:r>
      <w:bookmarkEnd w:id="3"/>
    </w:p>
    <w:tbl>
      <w:tblPr>
        <w:tblStyle w:val="Tablaconcuadrcula"/>
        <w:tblW w:w="8959" w:type="dxa"/>
        <w:tblInd w:w="421" w:type="dxa"/>
        <w:tblLook w:val="04A0" w:firstRow="1" w:lastRow="0" w:firstColumn="1" w:lastColumn="0" w:noHBand="0" w:noVBand="1"/>
      </w:tblPr>
      <w:tblGrid>
        <w:gridCol w:w="2239"/>
        <w:gridCol w:w="2240"/>
        <w:gridCol w:w="2240"/>
        <w:gridCol w:w="2240"/>
      </w:tblGrid>
      <w:tr w:rsidR="00B75A11" w:rsidRPr="00451AB7" w14:paraId="1BEA3CD9" w14:textId="77777777" w:rsidTr="00451AB7">
        <w:trPr>
          <w:trHeight w:val="340"/>
        </w:trPr>
        <w:tc>
          <w:tcPr>
            <w:tcW w:w="2239" w:type="dxa"/>
            <w:shd w:val="clear" w:color="auto" w:fill="6C9650"/>
            <w:vAlign w:val="center"/>
          </w:tcPr>
          <w:p w14:paraId="734BAA90" w14:textId="3E5BA107" w:rsidR="00C251C2" w:rsidRPr="00451AB7" w:rsidRDefault="00451AB7" w:rsidP="009C3CE9">
            <w:pPr>
              <w:jc w:val="center"/>
              <w:rPr>
                <w:rFonts w:ascii="Verdana" w:hAnsi="Verdana" w:cstheme="minorHAnsi"/>
                <w:b/>
                <w:color w:val="FFFFFF" w:themeColor="background1"/>
                <w:sz w:val="18"/>
                <w:szCs w:val="18"/>
              </w:rPr>
            </w:pPr>
            <w:r w:rsidRPr="00451AB7">
              <w:rPr>
                <w:rFonts w:ascii="Verdana" w:hAnsi="Verdana" w:cstheme="minorHAnsi"/>
                <w:b/>
                <w:color w:val="FFFFFF" w:themeColor="background1"/>
                <w:sz w:val="18"/>
                <w:szCs w:val="18"/>
              </w:rPr>
              <w:t>ESPA 1.1</w:t>
            </w:r>
          </w:p>
        </w:tc>
        <w:tc>
          <w:tcPr>
            <w:tcW w:w="2240" w:type="dxa"/>
            <w:shd w:val="clear" w:color="auto" w:fill="6C9650"/>
            <w:vAlign w:val="center"/>
          </w:tcPr>
          <w:p w14:paraId="3391D958" w14:textId="3C4AFF0E" w:rsidR="00C251C2" w:rsidRPr="00451AB7" w:rsidRDefault="00451AB7" w:rsidP="009C3CE9">
            <w:pPr>
              <w:jc w:val="center"/>
              <w:rPr>
                <w:rFonts w:ascii="Verdana" w:hAnsi="Verdana" w:cstheme="minorHAnsi"/>
                <w:b/>
                <w:color w:val="FFFFFF" w:themeColor="background1"/>
                <w:sz w:val="18"/>
                <w:szCs w:val="18"/>
              </w:rPr>
            </w:pPr>
            <w:r w:rsidRPr="00451AB7">
              <w:rPr>
                <w:rFonts w:ascii="Verdana" w:hAnsi="Verdana" w:cstheme="minorHAnsi"/>
                <w:b/>
                <w:color w:val="FFFFFF" w:themeColor="background1"/>
                <w:sz w:val="18"/>
                <w:szCs w:val="18"/>
              </w:rPr>
              <w:t>ESPA 1.2</w:t>
            </w:r>
          </w:p>
        </w:tc>
        <w:tc>
          <w:tcPr>
            <w:tcW w:w="2240" w:type="dxa"/>
            <w:shd w:val="clear" w:color="auto" w:fill="6C9650"/>
            <w:vAlign w:val="center"/>
          </w:tcPr>
          <w:p w14:paraId="04320992" w14:textId="1DEBD40E" w:rsidR="00C251C2" w:rsidRPr="00451AB7" w:rsidRDefault="00451AB7" w:rsidP="009C3CE9">
            <w:pPr>
              <w:jc w:val="center"/>
              <w:rPr>
                <w:rFonts w:ascii="Verdana" w:hAnsi="Verdana" w:cstheme="minorHAnsi"/>
                <w:b/>
                <w:color w:val="FFFFFF" w:themeColor="background1"/>
                <w:sz w:val="18"/>
                <w:szCs w:val="18"/>
              </w:rPr>
            </w:pPr>
            <w:r w:rsidRPr="00451AB7">
              <w:rPr>
                <w:rFonts w:ascii="Verdana" w:hAnsi="Verdana" w:cstheme="minorHAnsi"/>
                <w:b/>
                <w:color w:val="FFFFFF" w:themeColor="background1"/>
                <w:sz w:val="18"/>
                <w:szCs w:val="18"/>
              </w:rPr>
              <w:t>ESPA 2.1</w:t>
            </w:r>
          </w:p>
        </w:tc>
        <w:tc>
          <w:tcPr>
            <w:tcW w:w="2240" w:type="dxa"/>
            <w:shd w:val="clear" w:color="auto" w:fill="6C9650"/>
            <w:vAlign w:val="center"/>
          </w:tcPr>
          <w:p w14:paraId="3D02F323" w14:textId="6BADE57C" w:rsidR="00C251C2" w:rsidRPr="00451AB7" w:rsidRDefault="00451AB7" w:rsidP="009C3CE9">
            <w:pPr>
              <w:jc w:val="center"/>
              <w:rPr>
                <w:rFonts w:ascii="Verdana" w:hAnsi="Verdana" w:cstheme="minorHAnsi"/>
                <w:b/>
                <w:color w:val="FFFFFF" w:themeColor="background1"/>
                <w:sz w:val="18"/>
                <w:szCs w:val="18"/>
              </w:rPr>
            </w:pPr>
            <w:r w:rsidRPr="00451AB7">
              <w:rPr>
                <w:rFonts w:ascii="Verdana" w:hAnsi="Verdana" w:cstheme="minorHAnsi"/>
                <w:b/>
                <w:color w:val="FFFFFF" w:themeColor="background1"/>
                <w:sz w:val="18"/>
                <w:szCs w:val="18"/>
              </w:rPr>
              <w:t>ESPA 2.2</w:t>
            </w:r>
          </w:p>
        </w:tc>
      </w:tr>
      <w:tr w:rsidR="00C251C2" w:rsidRPr="00451AB7" w14:paraId="049F31CB" w14:textId="77777777" w:rsidTr="00451AB7">
        <w:trPr>
          <w:trHeight w:val="340"/>
        </w:trPr>
        <w:tc>
          <w:tcPr>
            <w:tcW w:w="2239" w:type="dxa"/>
            <w:vAlign w:val="center"/>
          </w:tcPr>
          <w:p w14:paraId="53128261" w14:textId="5BA22713" w:rsidR="00C251C2" w:rsidRPr="00451AB7" w:rsidRDefault="00451AB7" w:rsidP="00451AB7">
            <w:pPr>
              <w:jc w:val="center"/>
              <w:rPr>
                <w:rFonts w:ascii="Verdana" w:hAnsi="Verdana" w:cstheme="minorBidi"/>
                <w:sz w:val="18"/>
                <w:szCs w:val="18"/>
              </w:rPr>
            </w:pPr>
            <w:r w:rsidRPr="00451AB7">
              <w:rPr>
                <w:rFonts w:ascii="Verdana" w:hAnsi="Verdana" w:cstheme="minorBidi"/>
                <w:sz w:val="18"/>
                <w:szCs w:val="18"/>
              </w:rPr>
              <w:t>Tierra y medios naturales</w:t>
            </w:r>
          </w:p>
        </w:tc>
        <w:tc>
          <w:tcPr>
            <w:tcW w:w="2240" w:type="dxa"/>
            <w:vAlign w:val="center"/>
          </w:tcPr>
          <w:p w14:paraId="62486C05" w14:textId="0AA8E28E" w:rsidR="00C251C2" w:rsidRPr="00451AB7" w:rsidRDefault="00451AB7" w:rsidP="00451AB7">
            <w:pPr>
              <w:jc w:val="center"/>
              <w:rPr>
                <w:rFonts w:ascii="Verdana" w:hAnsi="Verdana" w:cstheme="minorBidi"/>
                <w:sz w:val="18"/>
                <w:szCs w:val="18"/>
              </w:rPr>
            </w:pPr>
            <w:r w:rsidRPr="00451AB7">
              <w:rPr>
                <w:rFonts w:ascii="Verdana" w:hAnsi="Verdana" w:cstheme="minorBidi"/>
                <w:sz w:val="18"/>
                <w:szCs w:val="18"/>
              </w:rPr>
              <w:t>Espacio humano</w:t>
            </w:r>
          </w:p>
        </w:tc>
        <w:tc>
          <w:tcPr>
            <w:tcW w:w="2240" w:type="dxa"/>
            <w:vAlign w:val="center"/>
          </w:tcPr>
          <w:p w14:paraId="4101652C" w14:textId="2E19CD1B" w:rsidR="00C251C2" w:rsidRPr="00451AB7" w:rsidRDefault="00451AB7" w:rsidP="00451AB7">
            <w:pPr>
              <w:jc w:val="center"/>
              <w:rPr>
                <w:rFonts w:ascii="Verdana" w:hAnsi="Verdana" w:cstheme="minorBidi"/>
                <w:sz w:val="18"/>
                <w:szCs w:val="18"/>
              </w:rPr>
            </w:pPr>
            <w:r w:rsidRPr="00451AB7">
              <w:rPr>
                <w:rFonts w:ascii="Verdana" w:hAnsi="Verdana" w:cstheme="minorBidi"/>
                <w:sz w:val="18"/>
                <w:szCs w:val="18"/>
              </w:rPr>
              <w:t>Población y globalización</w:t>
            </w:r>
          </w:p>
        </w:tc>
        <w:tc>
          <w:tcPr>
            <w:tcW w:w="2240" w:type="dxa"/>
            <w:vAlign w:val="center"/>
          </w:tcPr>
          <w:p w14:paraId="4B99056E" w14:textId="2135B6C2" w:rsidR="00C251C2" w:rsidRPr="00451AB7" w:rsidRDefault="00451AB7" w:rsidP="00451AB7">
            <w:pPr>
              <w:jc w:val="center"/>
              <w:rPr>
                <w:rFonts w:ascii="Verdana" w:hAnsi="Verdana" w:cstheme="minorBidi"/>
                <w:sz w:val="18"/>
                <w:szCs w:val="18"/>
              </w:rPr>
            </w:pPr>
            <w:r w:rsidRPr="00451AB7">
              <w:rPr>
                <w:rFonts w:ascii="Verdana" w:hAnsi="Verdana" w:cstheme="minorBidi"/>
                <w:sz w:val="18"/>
                <w:szCs w:val="18"/>
              </w:rPr>
              <w:t>Bases de la historia contemporánea</w:t>
            </w:r>
          </w:p>
        </w:tc>
      </w:tr>
      <w:tr w:rsidR="00C251C2" w:rsidRPr="00451AB7" w14:paraId="1299C43A" w14:textId="77777777" w:rsidTr="00451AB7">
        <w:trPr>
          <w:trHeight w:val="340"/>
        </w:trPr>
        <w:tc>
          <w:tcPr>
            <w:tcW w:w="2239" w:type="dxa"/>
            <w:vAlign w:val="center"/>
          </w:tcPr>
          <w:p w14:paraId="4DDBEF00" w14:textId="34563496" w:rsidR="00C251C2" w:rsidRPr="00451AB7" w:rsidRDefault="00451AB7" w:rsidP="00451AB7">
            <w:pPr>
              <w:jc w:val="center"/>
              <w:rPr>
                <w:rFonts w:ascii="Verdana" w:hAnsi="Verdana" w:cstheme="minorBidi"/>
                <w:sz w:val="18"/>
                <w:szCs w:val="18"/>
              </w:rPr>
            </w:pPr>
            <w:r w:rsidRPr="00451AB7">
              <w:rPr>
                <w:rFonts w:ascii="Verdana" w:hAnsi="Verdana" w:cstheme="minorBidi"/>
                <w:sz w:val="18"/>
                <w:szCs w:val="18"/>
              </w:rPr>
              <w:t>Prehistoria y edad antigua</w:t>
            </w:r>
          </w:p>
        </w:tc>
        <w:tc>
          <w:tcPr>
            <w:tcW w:w="2240" w:type="dxa"/>
            <w:vAlign w:val="center"/>
          </w:tcPr>
          <w:p w14:paraId="3461D779" w14:textId="3A7D48F4" w:rsidR="009A69C5" w:rsidRPr="00451AB7" w:rsidRDefault="00451AB7" w:rsidP="00451AB7">
            <w:pPr>
              <w:jc w:val="center"/>
              <w:rPr>
                <w:rFonts w:ascii="Verdana" w:hAnsi="Verdana" w:cstheme="minorBidi"/>
                <w:sz w:val="18"/>
                <w:szCs w:val="18"/>
              </w:rPr>
            </w:pPr>
            <w:r w:rsidRPr="00451AB7">
              <w:rPr>
                <w:rFonts w:ascii="Verdana" w:hAnsi="Verdana" w:cstheme="minorBidi"/>
                <w:sz w:val="18"/>
                <w:szCs w:val="18"/>
              </w:rPr>
              <w:t>Edad media y moderna</w:t>
            </w:r>
          </w:p>
        </w:tc>
        <w:tc>
          <w:tcPr>
            <w:tcW w:w="2240" w:type="dxa"/>
            <w:vAlign w:val="center"/>
          </w:tcPr>
          <w:p w14:paraId="3CF2D8B6" w14:textId="71D06752" w:rsidR="00C251C2" w:rsidRPr="00451AB7" w:rsidRDefault="00451AB7" w:rsidP="00451AB7">
            <w:pPr>
              <w:jc w:val="center"/>
              <w:rPr>
                <w:rFonts w:ascii="Verdana" w:hAnsi="Verdana" w:cstheme="minorBidi"/>
                <w:sz w:val="18"/>
                <w:szCs w:val="18"/>
              </w:rPr>
            </w:pPr>
            <w:r w:rsidRPr="00451AB7">
              <w:rPr>
                <w:rFonts w:ascii="Verdana" w:hAnsi="Verdana" w:cstheme="minorBidi"/>
                <w:sz w:val="18"/>
                <w:szCs w:val="18"/>
              </w:rPr>
              <w:t>Ciudadanía y valores democráticos</w:t>
            </w:r>
          </w:p>
        </w:tc>
        <w:tc>
          <w:tcPr>
            <w:tcW w:w="2240" w:type="dxa"/>
            <w:vAlign w:val="center"/>
          </w:tcPr>
          <w:p w14:paraId="0FB78278" w14:textId="4634C266" w:rsidR="00C251C2" w:rsidRPr="00451AB7" w:rsidRDefault="00451AB7" w:rsidP="00451AB7">
            <w:pPr>
              <w:jc w:val="center"/>
              <w:rPr>
                <w:rFonts w:ascii="Verdana" w:hAnsi="Verdana" w:cstheme="minorBidi"/>
                <w:sz w:val="18"/>
                <w:szCs w:val="18"/>
              </w:rPr>
            </w:pPr>
            <w:r w:rsidRPr="00451AB7">
              <w:rPr>
                <w:rFonts w:ascii="Verdana" w:hAnsi="Verdana" w:cstheme="minorBidi"/>
                <w:sz w:val="18"/>
                <w:szCs w:val="18"/>
              </w:rPr>
              <w:t>Mundo actual</w:t>
            </w:r>
          </w:p>
        </w:tc>
      </w:tr>
      <w:tr w:rsidR="00C251C2" w:rsidRPr="00451AB7" w14:paraId="1FC39945" w14:textId="77777777" w:rsidTr="00451AB7">
        <w:trPr>
          <w:trHeight w:val="340"/>
        </w:trPr>
        <w:tc>
          <w:tcPr>
            <w:tcW w:w="2239" w:type="dxa"/>
            <w:vAlign w:val="center"/>
          </w:tcPr>
          <w:p w14:paraId="0562CB0E" w14:textId="73086420" w:rsidR="00C251C2" w:rsidRPr="00451AB7" w:rsidRDefault="00451AB7" w:rsidP="00451AB7">
            <w:pPr>
              <w:jc w:val="center"/>
              <w:rPr>
                <w:rFonts w:ascii="Verdana" w:hAnsi="Verdana" w:cstheme="minorBidi"/>
                <w:sz w:val="18"/>
                <w:szCs w:val="18"/>
              </w:rPr>
            </w:pPr>
            <w:r w:rsidRPr="00451AB7">
              <w:rPr>
                <w:rFonts w:ascii="Verdana" w:hAnsi="Verdana" w:cstheme="minorBidi"/>
                <w:sz w:val="18"/>
                <w:szCs w:val="18"/>
              </w:rPr>
              <w:t>Economía cotidiana</w:t>
            </w:r>
          </w:p>
        </w:tc>
        <w:tc>
          <w:tcPr>
            <w:tcW w:w="2240" w:type="dxa"/>
            <w:vAlign w:val="center"/>
          </w:tcPr>
          <w:p w14:paraId="34CE0A41" w14:textId="349D14D9" w:rsidR="00C251C2" w:rsidRPr="00451AB7" w:rsidRDefault="00451AB7" w:rsidP="00451AB7">
            <w:pPr>
              <w:jc w:val="center"/>
              <w:rPr>
                <w:rFonts w:ascii="Verdana" w:hAnsi="Verdana" w:cstheme="minorBidi"/>
                <w:sz w:val="18"/>
                <w:szCs w:val="18"/>
              </w:rPr>
            </w:pPr>
            <w:r w:rsidRPr="00451AB7">
              <w:rPr>
                <w:rFonts w:ascii="Verdana" w:hAnsi="Verdana" w:cstheme="minorBidi"/>
                <w:sz w:val="18"/>
                <w:szCs w:val="18"/>
              </w:rPr>
              <w:t>Educación financiera básica</w:t>
            </w:r>
          </w:p>
        </w:tc>
        <w:tc>
          <w:tcPr>
            <w:tcW w:w="2240" w:type="dxa"/>
            <w:vAlign w:val="center"/>
          </w:tcPr>
          <w:p w14:paraId="62EBF3C5" w14:textId="6A2FCC56" w:rsidR="00C251C2" w:rsidRPr="00451AB7" w:rsidRDefault="00451AB7" w:rsidP="00451AB7">
            <w:pPr>
              <w:jc w:val="center"/>
              <w:rPr>
                <w:rFonts w:ascii="Verdana" w:hAnsi="Verdana" w:cstheme="minorBidi"/>
                <w:sz w:val="18"/>
                <w:szCs w:val="18"/>
              </w:rPr>
            </w:pPr>
            <w:r w:rsidRPr="00451AB7">
              <w:rPr>
                <w:rFonts w:ascii="Verdana" w:hAnsi="Verdana" w:cstheme="minorBidi"/>
                <w:sz w:val="18"/>
                <w:szCs w:val="18"/>
              </w:rPr>
              <w:t>Empresa y entorno económico</w:t>
            </w:r>
          </w:p>
        </w:tc>
        <w:tc>
          <w:tcPr>
            <w:tcW w:w="2240" w:type="dxa"/>
            <w:vAlign w:val="center"/>
          </w:tcPr>
          <w:p w14:paraId="6D98A12B" w14:textId="237DE216" w:rsidR="00C251C2" w:rsidRPr="00451AB7" w:rsidRDefault="00451AB7" w:rsidP="00451AB7">
            <w:pPr>
              <w:jc w:val="center"/>
              <w:rPr>
                <w:rFonts w:ascii="Verdana" w:hAnsi="Verdana" w:cstheme="minorBidi"/>
                <w:sz w:val="18"/>
                <w:szCs w:val="18"/>
              </w:rPr>
            </w:pPr>
            <w:r w:rsidRPr="00451AB7">
              <w:rPr>
                <w:rFonts w:ascii="Verdana" w:hAnsi="Verdana" w:cstheme="minorBidi"/>
                <w:sz w:val="18"/>
                <w:szCs w:val="18"/>
              </w:rPr>
              <w:t>Proyecto emprendedor</w:t>
            </w:r>
          </w:p>
        </w:tc>
      </w:tr>
    </w:tbl>
    <w:p w14:paraId="2E684CB2" w14:textId="77777777" w:rsidR="00E17537" w:rsidRPr="00451AB7" w:rsidRDefault="00E17537" w:rsidP="00150CA0">
      <w:pPr>
        <w:pStyle w:val="Ttulo2"/>
      </w:pPr>
    </w:p>
    <w:p w14:paraId="28EEC7CC" w14:textId="77777777" w:rsidR="00787547" w:rsidRDefault="00787547">
      <w:pPr>
        <w:rPr>
          <w:rFonts w:ascii="Verdana" w:hAnsi="Verdana"/>
          <w:b/>
          <w:bCs/>
          <w:color w:val="6C9650"/>
          <w:sz w:val="18"/>
          <w:szCs w:val="18"/>
        </w:rPr>
      </w:pPr>
      <w:r>
        <w:rPr>
          <w:rFonts w:ascii="Verdana" w:hAnsi="Verdana"/>
          <w:sz w:val="18"/>
          <w:szCs w:val="18"/>
        </w:rPr>
        <w:br w:type="page"/>
      </w:r>
    </w:p>
    <w:p w14:paraId="7B6C6133" w14:textId="570EAD28" w:rsidR="00C251C2" w:rsidRPr="00451AB7" w:rsidRDefault="00C251C2" w:rsidP="00150CA0">
      <w:pPr>
        <w:pStyle w:val="Ttulo2"/>
      </w:pPr>
      <w:bookmarkStart w:id="4" w:name="_Toc158213919"/>
      <w:r w:rsidRPr="00451AB7">
        <w:lastRenderedPageBreak/>
        <w:t xml:space="preserve">3.1. </w:t>
      </w:r>
      <w:r w:rsidR="00390530" w:rsidRPr="00451AB7">
        <w:t>Módulo</w:t>
      </w:r>
      <w:r w:rsidRPr="00451AB7">
        <w:t xml:space="preserve">: </w:t>
      </w:r>
      <w:r w:rsidR="00390530" w:rsidRPr="00451AB7">
        <w:t>Tierra y medios naturales</w:t>
      </w:r>
      <w:r w:rsidRPr="00451AB7">
        <w:t xml:space="preserve"> </w:t>
      </w:r>
      <w:r w:rsidR="009A69C5" w:rsidRPr="00451AB7">
        <w:t>–</w:t>
      </w:r>
      <w:r w:rsidRPr="00451AB7">
        <w:t xml:space="preserve"> </w:t>
      </w:r>
      <w:r w:rsidR="00390530" w:rsidRPr="00451AB7">
        <w:t>Nivel</w:t>
      </w:r>
      <w:r w:rsidR="009A69C5" w:rsidRPr="00451AB7">
        <w:t xml:space="preserve"> 1.1.</w:t>
      </w:r>
      <w:bookmarkEnd w:id="4"/>
    </w:p>
    <w:p w14:paraId="65A7771A" w14:textId="13A45308" w:rsidR="00C251C2" w:rsidRPr="00451AB7" w:rsidRDefault="00C251C2" w:rsidP="00C87EC0">
      <w:pPr>
        <w:pStyle w:val="Ttulo3"/>
        <w:rPr>
          <w:rFonts w:ascii="Verdana" w:hAnsi="Verdana"/>
          <w:sz w:val="18"/>
          <w:szCs w:val="18"/>
        </w:rPr>
      </w:pPr>
      <w:bookmarkStart w:id="5" w:name="_Toc158213920"/>
      <w:r w:rsidRPr="00451AB7">
        <w:rPr>
          <w:rFonts w:ascii="Verdana" w:hAnsi="Verdana"/>
          <w:sz w:val="18"/>
          <w:szCs w:val="18"/>
        </w:rPr>
        <w:t>3.1.1.</w:t>
      </w:r>
      <w:r w:rsidR="1C584F41" w:rsidRPr="00451AB7">
        <w:rPr>
          <w:rFonts w:ascii="Verdana" w:hAnsi="Verdana"/>
          <w:sz w:val="18"/>
          <w:szCs w:val="18"/>
        </w:rPr>
        <w:t xml:space="preserve"> </w:t>
      </w:r>
      <w:r w:rsidRPr="00451AB7">
        <w:rPr>
          <w:rFonts w:ascii="Verdana" w:hAnsi="Verdana"/>
          <w:sz w:val="18"/>
          <w:szCs w:val="18"/>
        </w:rPr>
        <w:t>Temporalización de las unidades de programación</w:t>
      </w:r>
      <w:bookmarkEnd w:id="5"/>
    </w:p>
    <w:p w14:paraId="761C7253" w14:textId="77777777" w:rsidR="00C251C2" w:rsidRPr="00451AB7" w:rsidRDefault="00C251C2" w:rsidP="009C3CE9">
      <w:pPr>
        <w:jc w:val="both"/>
        <w:rPr>
          <w:rFonts w:ascii="Verdana" w:hAnsi="Verdana" w:cstheme="minorHAnsi"/>
          <w:sz w:val="18"/>
          <w:szCs w:val="18"/>
        </w:rPr>
      </w:pPr>
      <w:r w:rsidRPr="00451AB7">
        <w:rPr>
          <w:rFonts w:ascii="Verdana" w:hAnsi="Verdana" w:cstheme="minorHAnsi"/>
          <w:sz w:val="18"/>
          <w:szCs w:val="18"/>
        </w:rPr>
        <w:t>L</w:t>
      </w:r>
      <w:r w:rsidR="00287501" w:rsidRPr="00451AB7">
        <w:rPr>
          <w:rFonts w:ascii="Verdana" w:hAnsi="Verdana" w:cstheme="minorHAnsi"/>
          <w:sz w:val="18"/>
          <w:szCs w:val="18"/>
        </w:rPr>
        <w:t>as unidades de p</w:t>
      </w:r>
      <w:r w:rsidRPr="00451AB7">
        <w:rPr>
          <w:rFonts w:ascii="Verdana" w:hAnsi="Verdana" w:cstheme="minorHAnsi"/>
          <w:sz w:val="18"/>
          <w:szCs w:val="18"/>
        </w:rPr>
        <w:t>rogramación se centran en concretar el currículo en un período temporal específico y en definir las situaciones de aprendizaje, proyectos, talleres u otras acciones competenciales que llevamos a cabo con nuestro alumnado.</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71"/>
        <w:gridCol w:w="1941"/>
      </w:tblGrid>
      <w:tr w:rsidR="00B66B06" w:rsidRPr="00451AB7" w14:paraId="5BA96D2F" w14:textId="77777777" w:rsidTr="00F823C8">
        <w:trPr>
          <w:trHeight w:val="270"/>
        </w:trPr>
        <w:tc>
          <w:tcPr>
            <w:tcW w:w="9328" w:type="dxa"/>
            <w:gridSpan w:val="2"/>
            <w:tcBorders>
              <w:top w:val="single" w:sz="6" w:space="0" w:color="auto"/>
              <w:left w:val="single" w:sz="6" w:space="0" w:color="auto"/>
              <w:bottom w:val="single" w:sz="6" w:space="0" w:color="auto"/>
              <w:right w:val="single" w:sz="6" w:space="0" w:color="auto"/>
            </w:tcBorders>
            <w:shd w:val="clear" w:color="auto" w:fill="6C9650"/>
            <w:vAlign w:val="center"/>
            <w:hideMark/>
          </w:tcPr>
          <w:p w14:paraId="2F153545" w14:textId="3E849FD9" w:rsidR="00B66B06" w:rsidRPr="00451AB7" w:rsidRDefault="00B70D71" w:rsidP="00B66B06">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B70D71">
              <w:rPr>
                <w:rFonts w:ascii="Verdana" w:eastAsia="Times New Roman" w:hAnsi="Verdana"/>
                <w:b/>
                <w:bCs/>
                <w:color w:val="FFFFFF"/>
                <w:sz w:val="18"/>
                <w:szCs w:val="18"/>
                <w:lang w:eastAsia="es-ES_tradnl"/>
              </w:rPr>
              <w:t>MÓDULO TIERRA Y MEDIOS NATURALES</w:t>
            </w:r>
            <w:r w:rsidR="00B66B06" w:rsidRPr="00451AB7">
              <w:rPr>
                <w:rFonts w:ascii="Verdana" w:eastAsia="Times New Roman" w:hAnsi="Verdana"/>
                <w:b/>
                <w:bCs/>
                <w:color w:val="FFFFFF"/>
                <w:sz w:val="18"/>
                <w:szCs w:val="18"/>
                <w:lang w:eastAsia="es-ES_tradnl"/>
              </w:rPr>
              <w:t xml:space="preserve">– </w:t>
            </w:r>
            <w:r w:rsidR="00390530" w:rsidRPr="00451AB7">
              <w:rPr>
                <w:rFonts w:ascii="Verdana" w:eastAsia="Times New Roman" w:hAnsi="Verdana"/>
                <w:b/>
                <w:bCs/>
                <w:color w:val="FFFFFF"/>
                <w:sz w:val="18"/>
                <w:szCs w:val="18"/>
                <w:lang w:eastAsia="es-ES_tradnl"/>
              </w:rPr>
              <w:t>Nivel</w:t>
            </w:r>
            <w:r w:rsidR="00B66B06" w:rsidRPr="00451AB7">
              <w:rPr>
                <w:rFonts w:ascii="Verdana" w:eastAsia="Times New Roman" w:hAnsi="Verdana"/>
                <w:b/>
                <w:bCs/>
                <w:color w:val="FFFFFF"/>
                <w:sz w:val="18"/>
                <w:szCs w:val="18"/>
                <w:lang w:eastAsia="es-ES_tradnl"/>
              </w:rPr>
              <w:t xml:space="preserve"> 1.1 (27 horas)</w:t>
            </w:r>
            <w:r w:rsidR="00B66B06" w:rsidRPr="00451AB7">
              <w:rPr>
                <w:rFonts w:ascii="Verdana" w:eastAsia="Times New Roman" w:hAnsi="Verdana"/>
                <w:color w:val="FFFFFF"/>
                <w:sz w:val="18"/>
                <w:szCs w:val="18"/>
                <w:lang w:eastAsia="es-ES_tradnl"/>
              </w:rPr>
              <w:t> </w:t>
            </w:r>
          </w:p>
        </w:tc>
      </w:tr>
      <w:tr w:rsidR="00B66B06" w:rsidRPr="00451AB7" w14:paraId="71E9A4DB" w14:textId="77777777" w:rsidTr="00F823C8">
        <w:trPr>
          <w:trHeight w:val="472"/>
        </w:trPr>
        <w:tc>
          <w:tcPr>
            <w:tcW w:w="7386"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0DCE8B1B" w14:textId="53B817B3" w:rsidR="00B66B06" w:rsidRPr="00451AB7" w:rsidRDefault="00451AB7" w:rsidP="00451AB7">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Unidades de programación</w:t>
            </w:r>
            <w:r w:rsidR="00B66B06" w:rsidRPr="00451AB7">
              <w:rPr>
                <w:rFonts w:ascii="Verdana" w:eastAsia="Times New Roman" w:hAnsi="Verdana"/>
                <w:color w:val="FFFFFF"/>
                <w:sz w:val="18"/>
                <w:szCs w:val="18"/>
                <w:lang w:eastAsia="es-ES_tradnl"/>
              </w:rPr>
              <w:t> </w:t>
            </w:r>
          </w:p>
        </w:tc>
        <w:tc>
          <w:tcPr>
            <w:tcW w:w="1942"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73E9F85B" w14:textId="09000324" w:rsidR="00B66B06" w:rsidRPr="00451AB7" w:rsidRDefault="00451AB7" w:rsidP="00451AB7">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Temporalización</w:t>
            </w:r>
            <w:r>
              <w:rPr>
                <w:rFonts w:ascii="Verdana" w:eastAsia="Times New Roman" w:hAnsi="Verdana"/>
                <w:color w:val="FFFFFF"/>
                <w:sz w:val="18"/>
                <w:szCs w:val="18"/>
                <w:lang w:eastAsia="es-ES_tradnl"/>
              </w:rPr>
              <w:t xml:space="preserve"> </w:t>
            </w:r>
            <w:r w:rsidR="00B66B06" w:rsidRPr="00F823C8">
              <w:rPr>
                <w:rFonts w:ascii="Verdana" w:eastAsia="Times New Roman" w:hAnsi="Verdana"/>
                <w:b/>
                <w:bCs/>
                <w:color w:val="FFFFFF"/>
                <w:sz w:val="18"/>
                <w:szCs w:val="18"/>
                <w:lang w:eastAsia="es-ES_tradnl"/>
              </w:rPr>
              <w:t>(horas)</w:t>
            </w:r>
          </w:p>
        </w:tc>
      </w:tr>
      <w:tr w:rsidR="00B66B06" w:rsidRPr="00451AB7" w14:paraId="4C246F27" w14:textId="77777777" w:rsidTr="00F823C8">
        <w:trPr>
          <w:trHeight w:val="270"/>
        </w:trPr>
        <w:tc>
          <w:tcPr>
            <w:tcW w:w="7386"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B6651AF" w14:textId="77777777" w:rsidR="00B66B06" w:rsidRPr="00451AB7" w:rsidRDefault="00B66B06" w:rsidP="004759F0">
            <w:pPr>
              <w:spacing w:before="100" w:beforeAutospacing="1" w:after="100" w:afterAutospacing="1" w:line="240" w:lineRule="auto"/>
              <w:ind w:left="113" w:right="113"/>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1: </w:t>
            </w:r>
            <w:r w:rsidRPr="00451AB7">
              <w:rPr>
                <w:rFonts w:ascii="Verdana" w:eastAsia="Times New Roman" w:hAnsi="Verdana"/>
                <w:i/>
                <w:iCs/>
                <w:sz w:val="18"/>
                <w:szCs w:val="18"/>
                <w:lang w:eastAsia="es-ES_tradnl"/>
              </w:rPr>
              <w:t>El planeta Tierra </w:t>
            </w:r>
            <w:r w:rsidRPr="00451AB7">
              <w:rPr>
                <w:rFonts w:ascii="Verdana" w:eastAsia="Times New Roman" w:hAnsi="Verdana"/>
                <w:sz w:val="18"/>
                <w:szCs w:val="18"/>
                <w:lang w:eastAsia="es-ES_tradnl"/>
              </w:rPr>
              <w:t> </w:t>
            </w:r>
          </w:p>
        </w:tc>
        <w:tc>
          <w:tcPr>
            <w:tcW w:w="194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0F585E40" w14:textId="77777777" w:rsidR="00B66B06" w:rsidRPr="00451AB7" w:rsidRDefault="00B66B06" w:rsidP="00B66B06">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5 horas </w:t>
            </w:r>
          </w:p>
        </w:tc>
      </w:tr>
      <w:tr w:rsidR="00B66B06" w:rsidRPr="00451AB7" w14:paraId="27002AFA" w14:textId="77777777" w:rsidTr="00F823C8">
        <w:trPr>
          <w:trHeight w:val="270"/>
        </w:trPr>
        <w:tc>
          <w:tcPr>
            <w:tcW w:w="7386"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CC903F6" w14:textId="45E37530" w:rsidR="00B66B06" w:rsidRPr="00451AB7" w:rsidRDefault="00173B58" w:rsidP="004759F0">
            <w:pPr>
              <w:spacing w:before="100" w:beforeAutospacing="1" w:after="100" w:afterAutospacing="1" w:line="240" w:lineRule="auto"/>
              <w:ind w:left="113" w:right="113"/>
              <w:jc w:val="both"/>
              <w:textAlignment w:val="baseline"/>
              <w:rPr>
                <w:rFonts w:ascii="Verdana" w:eastAsia="Times New Roman" w:hAnsi="Verdana" w:cs="Times New Roman"/>
                <w:sz w:val="18"/>
                <w:szCs w:val="18"/>
                <w:lang w:eastAsia="es-ES_tradnl"/>
              </w:rPr>
            </w:pPr>
            <w:r>
              <w:rPr>
                <w:rFonts w:ascii="Verdana" w:eastAsia="Times New Roman" w:hAnsi="Verdana"/>
                <w:sz w:val="18"/>
                <w:szCs w:val="18"/>
                <w:lang w:eastAsia="es-ES_tradnl"/>
              </w:rPr>
              <w:t xml:space="preserve">Unidad de programación 2: </w:t>
            </w:r>
            <w:r w:rsidR="00B66B06" w:rsidRPr="00451AB7">
              <w:rPr>
                <w:rFonts w:ascii="Verdana" w:eastAsia="Times New Roman" w:hAnsi="Verdana"/>
                <w:i/>
                <w:iCs/>
                <w:sz w:val="18"/>
                <w:szCs w:val="18"/>
                <w:lang w:eastAsia="es-ES_tradnl"/>
              </w:rPr>
              <w:t>El relieve terrestre y el medio físico de los continentes</w:t>
            </w:r>
            <w:r w:rsidR="00B66B06" w:rsidRPr="00451AB7">
              <w:rPr>
                <w:rFonts w:ascii="Verdana" w:eastAsia="Times New Roman" w:hAnsi="Verdana"/>
                <w:sz w:val="18"/>
                <w:szCs w:val="18"/>
                <w:lang w:eastAsia="es-ES_tradnl"/>
              </w:rPr>
              <w:t> </w:t>
            </w:r>
          </w:p>
        </w:tc>
        <w:tc>
          <w:tcPr>
            <w:tcW w:w="194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36A9B136" w14:textId="77777777" w:rsidR="00B66B06" w:rsidRPr="00451AB7" w:rsidRDefault="00B66B06" w:rsidP="00B66B06">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10 horas </w:t>
            </w:r>
          </w:p>
        </w:tc>
      </w:tr>
      <w:tr w:rsidR="00B66B06" w:rsidRPr="00451AB7" w14:paraId="66E7672A" w14:textId="77777777" w:rsidTr="00F823C8">
        <w:trPr>
          <w:trHeight w:val="270"/>
        </w:trPr>
        <w:tc>
          <w:tcPr>
            <w:tcW w:w="7386"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C7D81CD" w14:textId="77777777" w:rsidR="00B66B06" w:rsidRPr="00451AB7" w:rsidRDefault="00B66B06" w:rsidP="004759F0">
            <w:pPr>
              <w:spacing w:before="100" w:beforeAutospacing="1" w:after="100" w:afterAutospacing="1" w:line="240" w:lineRule="auto"/>
              <w:ind w:left="113" w:right="113"/>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3: </w:t>
            </w:r>
            <w:r w:rsidRPr="00451AB7">
              <w:rPr>
                <w:rFonts w:ascii="Verdana" w:eastAsia="Times New Roman" w:hAnsi="Verdana"/>
                <w:i/>
                <w:iCs/>
                <w:sz w:val="18"/>
                <w:szCs w:val="18"/>
                <w:lang w:eastAsia="es-ES_tradnl"/>
              </w:rPr>
              <w:t>El clima, áreas bioclimáticas y paisajes</w:t>
            </w:r>
            <w:r w:rsidRPr="00451AB7">
              <w:rPr>
                <w:rFonts w:ascii="Verdana" w:eastAsia="Times New Roman" w:hAnsi="Verdana"/>
                <w:sz w:val="18"/>
                <w:szCs w:val="18"/>
                <w:lang w:eastAsia="es-ES_tradnl"/>
              </w:rPr>
              <w:t> </w:t>
            </w:r>
          </w:p>
        </w:tc>
        <w:tc>
          <w:tcPr>
            <w:tcW w:w="194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05E96C2B" w14:textId="77777777" w:rsidR="00B66B06" w:rsidRPr="00451AB7" w:rsidRDefault="00B66B06" w:rsidP="00B66B06">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 horas </w:t>
            </w:r>
          </w:p>
        </w:tc>
      </w:tr>
      <w:tr w:rsidR="00B66B06" w:rsidRPr="00451AB7" w14:paraId="5B4E0983" w14:textId="77777777" w:rsidTr="00F823C8">
        <w:trPr>
          <w:trHeight w:val="270"/>
        </w:trPr>
        <w:tc>
          <w:tcPr>
            <w:tcW w:w="7386"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566DA347" w14:textId="77777777" w:rsidR="00B66B06" w:rsidRPr="00451AB7" w:rsidRDefault="00B66B06" w:rsidP="004759F0">
            <w:pPr>
              <w:spacing w:after="0" w:line="240" w:lineRule="auto"/>
              <w:ind w:left="113" w:right="113"/>
              <w:jc w:val="both"/>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w:t>
            </w:r>
            <w:r w:rsidRPr="00F823C8">
              <w:rPr>
                <w:rFonts w:ascii="Verdana" w:eastAsia="Verdana" w:hAnsi="Verdana" w:cs="Verdana"/>
                <w:color w:val="000000" w:themeColor="text1"/>
                <w:sz w:val="18"/>
                <w:szCs w:val="18"/>
              </w:rPr>
              <w:t>programación</w:t>
            </w:r>
            <w:r w:rsidRPr="00451AB7">
              <w:rPr>
                <w:rFonts w:ascii="Verdana" w:eastAsia="Times New Roman" w:hAnsi="Verdana"/>
                <w:sz w:val="18"/>
                <w:szCs w:val="18"/>
                <w:lang w:eastAsia="es-ES_tradnl"/>
              </w:rPr>
              <w:t xml:space="preserve"> 4: </w:t>
            </w:r>
            <w:r w:rsidRPr="00451AB7">
              <w:rPr>
                <w:rFonts w:ascii="Verdana" w:eastAsia="Times New Roman" w:hAnsi="Verdana"/>
                <w:i/>
                <w:iCs/>
                <w:sz w:val="18"/>
                <w:szCs w:val="18"/>
                <w:lang w:eastAsia="es-ES_tradnl"/>
              </w:rPr>
              <w:t>Problemas medioambientales de los medios naturales</w:t>
            </w:r>
            <w:r w:rsidRPr="00451AB7">
              <w:rPr>
                <w:rFonts w:ascii="Verdana" w:eastAsia="Times New Roman" w:hAnsi="Verdana"/>
                <w:sz w:val="18"/>
                <w:szCs w:val="18"/>
                <w:lang w:eastAsia="es-ES_tradnl"/>
              </w:rPr>
              <w:t> </w:t>
            </w:r>
          </w:p>
        </w:tc>
        <w:tc>
          <w:tcPr>
            <w:tcW w:w="194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71DBFA5" w14:textId="77777777" w:rsidR="00B66B06" w:rsidRPr="00451AB7" w:rsidRDefault="00B66B06" w:rsidP="00B66B06">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5 horas </w:t>
            </w:r>
          </w:p>
        </w:tc>
      </w:tr>
    </w:tbl>
    <w:p w14:paraId="61829076" w14:textId="77777777" w:rsidR="00AE3FAD" w:rsidRPr="00451AB7" w:rsidRDefault="00AE3FAD" w:rsidP="009C3CE9">
      <w:pPr>
        <w:jc w:val="both"/>
        <w:rPr>
          <w:rFonts w:ascii="Verdana" w:hAnsi="Verdana" w:cstheme="minorHAnsi"/>
          <w:sz w:val="18"/>
          <w:szCs w:val="18"/>
        </w:rPr>
      </w:pPr>
    </w:p>
    <w:p w14:paraId="6BB53986" w14:textId="0A9CEAC5" w:rsidR="00576752" w:rsidRPr="00451AB7" w:rsidRDefault="00576752" w:rsidP="00C87EC0">
      <w:pPr>
        <w:pStyle w:val="Ttulo3"/>
        <w:rPr>
          <w:rFonts w:ascii="Verdana" w:hAnsi="Verdana"/>
          <w:sz w:val="18"/>
          <w:szCs w:val="18"/>
        </w:rPr>
      </w:pPr>
      <w:bookmarkStart w:id="6" w:name="_Toc158213921"/>
      <w:r w:rsidRPr="00451AB7">
        <w:rPr>
          <w:rFonts w:ascii="Verdana" w:hAnsi="Verdana"/>
          <w:sz w:val="18"/>
          <w:szCs w:val="18"/>
        </w:rPr>
        <w:t>3.1.2. Organización y secuenciación de las unidades de programación</w:t>
      </w:r>
      <w:bookmarkEnd w:id="6"/>
    </w:p>
    <w:p w14:paraId="647CFAAE" w14:textId="77777777" w:rsidR="00576752" w:rsidRPr="00451AB7" w:rsidRDefault="00576752" w:rsidP="009C3CE9">
      <w:pPr>
        <w:jc w:val="both"/>
        <w:rPr>
          <w:rFonts w:ascii="Verdana" w:hAnsi="Verdana" w:cstheme="minorHAnsi"/>
          <w:sz w:val="18"/>
          <w:szCs w:val="18"/>
        </w:rPr>
      </w:pPr>
      <w:r w:rsidRPr="00451AB7">
        <w:rPr>
          <w:rFonts w:ascii="Verdana" w:hAnsi="Verdana" w:cstheme="minorHAnsi"/>
          <w:sz w:val="18"/>
          <w:szCs w:val="18"/>
        </w:rPr>
        <w:t xml:space="preserve">Secuenciación y distribución temporal de los diferentes elementos del currículo de </w:t>
      </w:r>
      <w:r w:rsidR="00F704BD" w:rsidRPr="00451AB7">
        <w:rPr>
          <w:rFonts w:ascii="Verdana" w:hAnsi="Verdana" w:cstheme="minorHAnsi"/>
          <w:sz w:val="18"/>
          <w:szCs w:val="18"/>
        </w:rPr>
        <w:t>las unidades de programación distribuida por meses.</w:t>
      </w:r>
    </w:p>
    <w:tbl>
      <w:tblPr>
        <w:tblW w:w="93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7"/>
        <w:gridCol w:w="4253"/>
        <w:gridCol w:w="1690"/>
      </w:tblGrid>
      <w:tr w:rsidR="00B66B06" w:rsidRPr="00451AB7" w14:paraId="77319C2E" w14:textId="77777777" w:rsidTr="00F823C8">
        <w:trPr>
          <w:cantSplit/>
          <w:trHeight w:val="330"/>
          <w:tblHeader/>
        </w:trPr>
        <w:tc>
          <w:tcPr>
            <w:tcW w:w="9360"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6009E8B7" w14:textId="51587E9F" w:rsidR="00B66B06" w:rsidRPr="00451AB7" w:rsidRDefault="00390530" w:rsidP="00451AB7">
            <w:pPr>
              <w:spacing w:after="0" w:line="240" w:lineRule="auto"/>
              <w:ind w:left="57" w:right="57"/>
              <w:jc w:val="center"/>
              <w:textAlignment w:val="baseline"/>
              <w:divId w:val="1269895158"/>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Módulo</w:t>
            </w:r>
            <w:r w:rsidR="00B66B06" w:rsidRPr="00451AB7">
              <w:rPr>
                <w:rFonts w:ascii="Verdana" w:eastAsia="Times New Roman" w:hAnsi="Verdana"/>
                <w:b/>
                <w:bCs/>
                <w:color w:val="FFFFFF"/>
                <w:sz w:val="18"/>
                <w:szCs w:val="18"/>
                <w:lang w:eastAsia="es-ES_tradnl"/>
              </w:rPr>
              <w:t xml:space="preserve"> </w:t>
            </w:r>
            <w:r w:rsidR="002D1980" w:rsidRPr="00B70D71">
              <w:rPr>
                <w:rFonts w:ascii="Verdana" w:eastAsia="Times New Roman" w:hAnsi="Verdana"/>
                <w:b/>
                <w:bCs/>
                <w:color w:val="FFFFFF"/>
                <w:sz w:val="18"/>
                <w:szCs w:val="18"/>
                <w:lang w:eastAsia="es-ES_tradnl"/>
              </w:rPr>
              <w:t>Tierra y medios naturales</w:t>
            </w:r>
            <w:r w:rsidR="002D1980" w:rsidRPr="00451AB7">
              <w:rPr>
                <w:rFonts w:ascii="Verdana" w:eastAsia="Times New Roman" w:hAnsi="Verdana"/>
                <w:b/>
                <w:bCs/>
                <w:color w:val="FFFFFF"/>
                <w:sz w:val="18"/>
                <w:szCs w:val="18"/>
                <w:lang w:eastAsia="es-ES_tradnl"/>
              </w:rPr>
              <w:t xml:space="preserve"> </w:t>
            </w:r>
            <w:r w:rsidR="00B66B06" w:rsidRPr="00451AB7">
              <w:rPr>
                <w:rFonts w:ascii="Verdana" w:eastAsia="Times New Roman" w:hAnsi="Verdana"/>
                <w:b/>
                <w:bCs/>
                <w:color w:val="FFFFFF"/>
                <w:sz w:val="18"/>
                <w:szCs w:val="18"/>
                <w:lang w:eastAsia="es-ES_tradnl"/>
              </w:rPr>
              <w:t xml:space="preserve">– </w:t>
            </w:r>
            <w:r w:rsidRPr="00451AB7">
              <w:rPr>
                <w:rFonts w:ascii="Verdana" w:eastAsia="Times New Roman" w:hAnsi="Verdana"/>
                <w:b/>
                <w:bCs/>
                <w:color w:val="FFFFFF"/>
                <w:sz w:val="18"/>
                <w:szCs w:val="18"/>
                <w:lang w:eastAsia="es-ES_tradnl"/>
              </w:rPr>
              <w:t>Nivel</w:t>
            </w:r>
            <w:r w:rsidR="00B66B06" w:rsidRPr="00451AB7">
              <w:rPr>
                <w:rFonts w:ascii="Verdana" w:eastAsia="Times New Roman" w:hAnsi="Verdana"/>
                <w:b/>
                <w:bCs/>
                <w:color w:val="FFFFFF"/>
                <w:sz w:val="18"/>
                <w:szCs w:val="18"/>
                <w:lang w:eastAsia="es-ES_tradnl"/>
              </w:rPr>
              <w:t xml:space="preserve"> 1.1</w:t>
            </w:r>
            <w:r w:rsidR="00B66B06" w:rsidRPr="00451AB7">
              <w:rPr>
                <w:rFonts w:ascii="Verdana" w:eastAsia="Times New Roman" w:hAnsi="Verdana"/>
                <w:color w:val="FFFFFF"/>
                <w:sz w:val="18"/>
                <w:szCs w:val="18"/>
                <w:lang w:eastAsia="es-ES_tradnl"/>
              </w:rPr>
              <w:t> </w:t>
            </w:r>
          </w:p>
        </w:tc>
      </w:tr>
      <w:tr w:rsidR="00B66B06" w:rsidRPr="00451AB7" w14:paraId="6913E895" w14:textId="77777777" w:rsidTr="00F823C8">
        <w:trPr>
          <w:cantSplit/>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45417989" w14:textId="4D7A5704" w:rsidR="00B66B06" w:rsidRPr="00451AB7" w:rsidRDefault="00390530" w:rsidP="00451AB7">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 xml:space="preserve">Unidad de programación </w:t>
            </w:r>
            <w:r w:rsidR="00B66B06" w:rsidRPr="00451AB7">
              <w:rPr>
                <w:rFonts w:ascii="Verdana" w:eastAsia="Times New Roman" w:hAnsi="Verdana"/>
                <w:b/>
                <w:bCs/>
                <w:sz w:val="18"/>
                <w:szCs w:val="18"/>
                <w:lang w:eastAsia="es-ES_tradnl"/>
              </w:rPr>
              <w:t xml:space="preserve">1: </w:t>
            </w:r>
            <w:r w:rsidR="00B66B06" w:rsidRPr="00173B58">
              <w:rPr>
                <w:rFonts w:ascii="Verdana" w:eastAsia="Times New Roman" w:hAnsi="Verdana"/>
                <w:b/>
                <w:bCs/>
                <w:iCs/>
                <w:sz w:val="18"/>
                <w:szCs w:val="18"/>
                <w:lang w:eastAsia="es-ES_tradnl"/>
              </w:rPr>
              <w:t>El planeta Tierra</w:t>
            </w:r>
            <w:r w:rsidR="00B66B06" w:rsidRPr="00451AB7">
              <w:rPr>
                <w:rFonts w:ascii="Verdana" w:eastAsia="Times New Roman" w:hAnsi="Verdana"/>
                <w:sz w:val="18"/>
                <w:szCs w:val="18"/>
                <w:lang w:eastAsia="es-ES_tradnl"/>
              </w:rPr>
              <w:t> </w:t>
            </w:r>
          </w:p>
        </w:tc>
        <w:tc>
          <w:tcPr>
            <w:tcW w:w="1690"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BE05B1A" w14:textId="77777777" w:rsidR="00B66B06" w:rsidRPr="00451AB7" w:rsidRDefault="00B66B06" w:rsidP="00451AB7">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5 horas</w:t>
            </w:r>
            <w:r w:rsidRPr="00451AB7">
              <w:rPr>
                <w:rFonts w:ascii="Verdana" w:eastAsia="Times New Roman" w:hAnsi="Verdana"/>
                <w:sz w:val="18"/>
                <w:szCs w:val="18"/>
                <w:lang w:eastAsia="es-ES_tradnl"/>
              </w:rPr>
              <w:t> </w:t>
            </w:r>
          </w:p>
        </w:tc>
      </w:tr>
      <w:tr w:rsidR="00B66B06" w:rsidRPr="00451AB7" w14:paraId="443F024B" w14:textId="77777777" w:rsidTr="009555CC">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E8AF3" w14:textId="77777777" w:rsidR="00B66B06" w:rsidRPr="00451AB7" w:rsidRDefault="00B66B06" w:rsidP="00451AB7">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5588D" w14:textId="77777777" w:rsidR="00B66B06" w:rsidRPr="00451AB7" w:rsidRDefault="00B66B06" w:rsidP="00451AB7">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315FB" w14:textId="77777777" w:rsidR="00B66B06" w:rsidRPr="00451AB7" w:rsidRDefault="00B66B06" w:rsidP="00451AB7">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B66B06" w:rsidRPr="00451AB7" w14:paraId="6F1D9409" w14:textId="77777777" w:rsidTr="009555CC">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47D55B" w14:textId="77777777"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AC88EA" w14:textId="09DB7C0C"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FD0BE2" w14:textId="77777777" w:rsidR="006C740D" w:rsidRDefault="006C740D" w:rsidP="00451AB7">
            <w:pPr>
              <w:spacing w:after="0" w:line="240" w:lineRule="auto"/>
              <w:ind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CCL3</w:t>
            </w:r>
          </w:p>
          <w:p w14:paraId="3429E8BC" w14:textId="57B4AC58" w:rsidR="00451AB7" w:rsidRDefault="006C740D" w:rsidP="00451AB7">
            <w:pPr>
              <w:spacing w:after="0" w:line="240" w:lineRule="auto"/>
              <w:ind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STEM4</w:t>
            </w:r>
          </w:p>
          <w:p w14:paraId="6477EBC0" w14:textId="77777777" w:rsidR="006C740D" w:rsidRDefault="006C740D" w:rsidP="00451AB7">
            <w:pPr>
              <w:spacing w:after="0" w:line="240" w:lineRule="auto"/>
              <w:ind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CD2</w:t>
            </w:r>
          </w:p>
          <w:p w14:paraId="37A5CFB1" w14:textId="4944838F" w:rsidR="00B66B06" w:rsidRPr="00451AB7" w:rsidRDefault="00B66B06" w:rsidP="00451AB7">
            <w:pPr>
              <w:spacing w:after="0" w:line="240" w:lineRule="auto"/>
              <w:ind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CC1</w:t>
            </w:r>
          </w:p>
        </w:tc>
      </w:tr>
      <w:tr w:rsidR="00B66B06" w:rsidRPr="00451AB7" w14:paraId="4216DC18" w14:textId="77777777" w:rsidTr="009555CC">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D79EFB" w14:textId="679C06AE"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w:t>
            </w:r>
            <w:r w:rsidR="005A4FC7">
              <w:rPr>
                <w:rFonts w:ascii="Verdana" w:eastAsia="Times New Roman" w:hAnsi="Verdana"/>
                <w:color w:val="000000"/>
                <w:sz w:val="18"/>
                <w:szCs w:val="18"/>
                <w:lang w:eastAsia="es-ES_tradnl"/>
              </w:rPr>
              <w:t xml:space="preserve"> a enriquecer el acervo común.</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FABD7A" w14:textId="77777777"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2.1. Identificar, valorar y mostrar interés por los principales problemas que afectan a la sociedad, adoptando una posición crítica y proactiva hacia los mismos.  </w:t>
            </w:r>
          </w:p>
          <w:p w14:paraId="4043D74C" w14:textId="77777777"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2.2. Argumentar de forma crítica sobre problemas de actualidad a través de conocimientos geográficos e históricos, contrastando y valorando fuentes diversas.  </w:t>
            </w:r>
          </w:p>
          <w:p w14:paraId="05A7609F" w14:textId="77777777"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p>
          <w:p w14:paraId="034DFC41" w14:textId="2A517979"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2.4. Elaborar juicios argumentados, respetando las opiniones de los demás y enriqueciendo el acervo común en el contexto del mundo actual, sus retos y sus conflictos desde una perspectiva sistémica y global.  </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A298A0" w14:textId="77777777" w:rsidR="006C740D" w:rsidRDefault="006C740D" w:rsidP="00A85240">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CCL1</w:t>
            </w:r>
          </w:p>
          <w:p w14:paraId="4483C4B1" w14:textId="77777777" w:rsidR="006C740D" w:rsidRDefault="006C740D" w:rsidP="00A85240">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CCL2</w:t>
            </w:r>
          </w:p>
          <w:p w14:paraId="48A53B8E" w14:textId="77777777" w:rsidR="006C740D" w:rsidRDefault="006C740D" w:rsidP="00A85240">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CD2</w:t>
            </w:r>
          </w:p>
          <w:p w14:paraId="5F2780F2" w14:textId="77777777" w:rsidR="006C740D" w:rsidRDefault="006C740D" w:rsidP="00A85240">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16CFDF4C" w14:textId="77777777" w:rsidR="006C740D" w:rsidRDefault="006C740D" w:rsidP="00A85240">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097FA32A" w14:textId="77777777" w:rsidR="006C740D" w:rsidRDefault="00B66B06" w:rsidP="00A85240">
            <w:pPr>
              <w:spacing w:after="0" w:line="240" w:lineRule="auto"/>
              <w:ind w:left="57" w:right="57"/>
              <w:jc w:val="center"/>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CE</w:t>
            </w:r>
            <w:r w:rsidR="006C740D">
              <w:rPr>
                <w:rFonts w:ascii="Verdana" w:eastAsia="Times New Roman" w:hAnsi="Verdana"/>
                <w:color w:val="000000"/>
                <w:sz w:val="18"/>
                <w:szCs w:val="18"/>
                <w:lang w:eastAsia="es-ES_tradnl"/>
              </w:rPr>
              <w:t>3</w:t>
            </w:r>
          </w:p>
          <w:p w14:paraId="4C64622B" w14:textId="4BAB6648" w:rsidR="00B66B06" w:rsidRPr="00451AB7" w:rsidRDefault="00B66B06" w:rsidP="00A85240">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olor w:val="000000"/>
                <w:sz w:val="18"/>
                <w:szCs w:val="18"/>
                <w:lang w:eastAsia="es-ES_tradnl"/>
              </w:rPr>
              <w:t>CCEC3</w:t>
            </w:r>
          </w:p>
        </w:tc>
      </w:tr>
      <w:tr w:rsidR="00B66B06" w:rsidRPr="00451AB7" w14:paraId="04B23E0A" w14:textId="77777777" w:rsidTr="009555CC">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DF2030" w14:textId="00A32EEB"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 xml:space="preserve">3. Conocer los principales desafíos a los que se han enfrentado distintas sociedades a lo largo del tiempo, identificando las causas y consecuencias de los cambios producidos y los problemas a los que </w:t>
            </w:r>
            <w:r w:rsidRPr="00451AB7">
              <w:rPr>
                <w:rFonts w:ascii="Verdana" w:eastAsia="Times New Roman" w:hAnsi="Verdana"/>
                <w:color w:val="000000"/>
                <w:sz w:val="18"/>
                <w:szCs w:val="18"/>
                <w:lang w:eastAsia="es-ES_tradnl"/>
              </w:rPr>
              <w:lastRenderedPageBreak/>
              <w:t>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E2BD91" w14:textId="77777777"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 xml:space="preserve">3.1. Adquirir y construir conocimiento relevante del mundo actual y de la historia, a través de procesos inductivos, de la investigación y del trabajo por proyectos, retos o problemas, mediante la elaboración </w:t>
            </w:r>
            <w:r w:rsidRPr="00451AB7">
              <w:rPr>
                <w:rFonts w:ascii="Verdana" w:eastAsia="Times New Roman" w:hAnsi="Verdana"/>
                <w:color w:val="000000"/>
                <w:sz w:val="18"/>
                <w:szCs w:val="18"/>
                <w:lang w:eastAsia="es-ES_tradnl"/>
              </w:rPr>
              <w:lastRenderedPageBreak/>
              <w:t>de productos que reflejen la comprensión de los fenómenos y problemas abordados.  </w:t>
            </w:r>
          </w:p>
          <w:p w14:paraId="088F0BEA" w14:textId="77777777"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p w14:paraId="72C8D83C" w14:textId="77777777"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3.3. Representar adecuadamente información geográfica e histórica a través de diversas formas de representación gráfica, cartográfica y visual.  </w:t>
            </w:r>
          </w:p>
          <w:p w14:paraId="1E1C79E6" w14:textId="77777777"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3.4. Utilizar una secuencia cronológica con objeto de examinar la relación entre hechos y procesos en diferentes períodos y lugares históricos (simultaneidad y duración), utilizando términos y conceptos apropiados. </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0C2B97"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lastRenderedPageBreak/>
              <w:t>STEM3</w:t>
            </w:r>
          </w:p>
          <w:p w14:paraId="5CCAA967"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STEM4</w:t>
            </w:r>
          </w:p>
          <w:p w14:paraId="0551D07D"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STEM5</w:t>
            </w:r>
          </w:p>
          <w:p w14:paraId="465E2DF8"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CPSAA3</w:t>
            </w:r>
          </w:p>
          <w:p w14:paraId="0282A3C7"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CC3</w:t>
            </w:r>
          </w:p>
          <w:p w14:paraId="390453C0"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CC4</w:t>
            </w:r>
          </w:p>
          <w:p w14:paraId="6D9B950E" w14:textId="4EFC1D7E" w:rsidR="00B66B06" w:rsidRPr="00451AB7" w:rsidRDefault="00B66B06" w:rsidP="00451AB7">
            <w:pPr>
              <w:spacing w:after="0" w:line="240" w:lineRule="auto"/>
              <w:ind w:left="57" w:right="57"/>
              <w:jc w:val="center"/>
              <w:textAlignment w:val="baseline"/>
              <w:rPr>
                <w:rFonts w:ascii="Verdana" w:eastAsia="Times New Roman" w:hAnsi="Verdana" w:cs="Times New Roman"/>
                <w:color w:val="000000"/>
                <w:sz w:val="18"/>
                <w:szCs w:val="18"/>
                <w:lang w:val="en-US" w:eastAsia="es-ES_tradnl"/>
              </w:rPr>
            </w:pPr>
            <w:r w:rsidRPr="00451AB7">
              <w:rPr>
                <w:rFonts w:ascii="Verdana" w:eastAsia="Times New Roman" w:hAnsi="Verdana"/>
                <w:color w:val="000000"/>
                <w:sz w:val="18"/>
                <w:szCs w:val="18"/>
                <w:lang w:val="en-GB" w:eastAsia="es-ES_tradnl"/>
              </w:rPr>
              <w:lastRenderedPageBreak/>
              <w:t>CE1</w:t>
            </w:r>
          </w:p>
        </w:tc>
      </w:tr>
      <w:tr w:rsidR="00B66B06" w:rsidRPr="00451AB7" w14:paraId="44E49FF8" w14:textId="77777777" w:rsidTr="009555CC">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68162" w14:textId="760DB295"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4.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w:t>
            </w:r>
            <w:r w:rsidR="00A85240">
              <w:rPr>
                <w:rFonts w:ascii="Verdana" w:eastAsia="Times New Roman" w:hAnsi="Verdana"/>
                <w:color w:val="000000"/>
                <w:sz w:val="18"/>
                <w:szCs w:val="18"/>
                <w:lang w:eastAsia="es-ES_tradnl"/>
              </w:rPr>
              <w:t>ción, mejora y uso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5E4313" w14:textId="77777777"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4.1. Interpretar el entorno desde una perspectiva sistémica e integradora, a través del concepto de paisaje, identificando sus principales elementos y las interrelaciones existentes.  </w:t>
            </w:r>
          </w:p>
          <w:p w14:paraId="58400BC3" w14:textId="77777777"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  </w:t>
            </w:r>
          </w:p>
          <w:p w14:paraId="037CA41B" w14:textId="384ED94E"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4.3. Argumentar la necesidad de acciones de defensa, protección, conservación y mejora del entorno (natural, rural y urbano) a través de propuestas e iniciativas que reflejen compromisos y conductas en favor de la sostenibilidad y del reparto justo y solidario de los recursos.  </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75B77"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CPSAA2</w:t>
            </w:r>
          </w:p>
          <w:p w14:paraId="61C7A845"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CC2</w:t>
            </w:r>
          </w:p>
          <w:p w14:paraId="4002E4AC"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CC3</w:t>
            </w:r>
          </w:p>
          <w:p w14:paraId="04133E03"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CC4</w:t>
            </w:r>
          </w:p>
          <w:p w14:paraId="17B99061" w14:textId="338EB06E" w:rsidR="00B66B06" w:rsidRPr="00451AB7" w:rsidRDefault="00B66B06" w:rsidP="00451AB7">
            <w:pPr>
              <w:spacing w:after="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en-GB" w:eastAsia="es-ES_tradnl"/>
              </w:rPr>
              <w:t>CE1</w:t>
            </w:r>
          </w:p>
        </w:tc>
      </w:tr>
      <w:tr w:rsidR="00B66B06" w:rsidRPr="00451AB7" w14:paraId="216F3B1F" w14:textId="77777777" w:rsidTr="009555CC">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637175" w14:textId="713EA897"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10703" w14:textId="7A1AF1B0"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6.3. Valorar la diversidad social y cultural, argumentando e interviniendo en favor de la inclusión, así como rechazando y actuando en contra de cualquier actitud o comportamiento discriminat</w:t>
            </w:r>
            <w:r w:rsidR="00A85240">
              <w:rPr>
                <w:rFonts w:ascii="Verdana" w:eastAsia="Times New Roman" w:hAnsi="Verdana"/>
                <w:color w:val="000000"/>
                <w:sz w:val="18"/>
                <w:szCs w:val="18"/>
                <w:lang w:eastAsia="es-ES_tradnl"/>
              </w:rPr>
              <w:t>orio o basado en estereotipos.</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E1E56F"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CCL5</w:t>
            </w:r>
          </w:p>
          <w:p w14:paraId="7492E9B7"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CPSAA3</w:t>
            </w:r>
          </w:p>
          <w:p w14:paraId="4003C99F"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67734C5B"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71A4D262" w14:textId="77777777" w:rsidR="006C740D" w:rsidRDefault="00B66B06" w:rsidP="00451AB7">
            <w:pPr>
              <w:spacing w:after="0" w:line="240" w:lineRule="auto"/>
              <w:ind w:left="57" w:right="57"/>
              <w:jc w:val="center"/>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C</w:t>
            </w:r>
            <w:r w:rsidR="006C740D">
              <w:rPr>
                <w:rFonts w:ascii="Verdana" w:eastAsia="Times New Roman" w:hAnsi="Verdana"/>
                <w:color w:val="000000"/>
                <w:sz w:val="18"/>
                <w:szCs w:val="18"/>
                <w:lang w:eastAsia="es-ES_tradnl"/>
              </w:rPr>
              <w:t>C3</w:t>
            </w:r>
          </w:p>
          <w:p w14:paraId="290434ED" w14:textId="74B57DB7" w:rsidR="00B66B06" w:rsidRPr="00451AB7" w:rsidRDefault="00B66B06" w:rsidP="00451AB7">
            <w:pPr>
              <w:spacing w:after="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tc>
      </w:tr>
      <w:tr w:rsidR="00B66B06" w:rsidRPr="00451AB7" w14:paraId="28100CC3" w14:textId="77777777" w:rsidTr="009555CC">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5DE42" w14:textId="5B27F203"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 xml:space="preserve">7. Identificar los fundamentos que sostienen las diversas identidades propias y ajenas, a través del conocimiento y puesta en valor del patrimonio material e inmaterial que compartimos para conservarlo y respetar los sentimientos de pertenencia, así como favorecer </w:t>
            </w:r>
            <w:r w:rsidRPr="00451AB7">
              <w:rPr>
                <w:rFonts w:ascii="Verdana" w:eastAsia="Times New Roman" w:hAnsi="Verdana"/>
                <w:color w:val="000000"/>
                <w:sz w:val="18"/>
                <w:szCs w:val="18"/>
                <w:lang w:eastAsia="es-ES_tradnl"/>
              </w:rPr>
              <w:lastRenderedPageBreak/>
              <w:t>procesos que contribuyan a la cohesión y solidaridad territorial en orden a los valores del europeísmo y de la Declaración Universal de los Derechos Humanos.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84250F" w14:textId="028B3074"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7.4. Valorar, proteger y conservar el patrimonio artístico, histórico y cultural como fundamento de identidad colectiva local, autonómica, nacional, europea y universal, considerándolo un bien para el disfrute recreativo y cultural y un recurso para el desarrollo de los pueblos.  </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EA0DD"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CP3</w:t>
            </w:r>
          </w:p>
          <w:p w14:paraId="51EB29D0"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26D72E18" w14:textId="642DF3B4" w:rsidR="00B66B06" w:rsidRPr="00451AB7" w:rsidRDefault="00B66B06" w:rsidP="00451AB7">
            <w:pPr>
              <w:spacing w:after="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tc>
      </w:tr>
      <w:tr w:rsidR="00B66B06" w:rsidRPr="00451AB7" w14:paraId="2758F908" w14:textId="77777777" w:rsidTr="009555CC">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1B82B6" w14:textId="45B00035"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ED69E" w14:textId="17934144" w:rsidR="00B66B06" w:rsidRPr="00451AB7" w:rsidRDefault="00B66B06"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  </w:t>
            </w:r>
          </w:p>
        </w:tc>
        <w:tc>
          <w:tcPr>
            <w:tcW w:w="1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E500EE"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STEM5</w:t>
            </w:r>
          </w:p>
          <w:p w14:paraId="569BA822"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CPSAA2</w:t>
            </w:r>
          </w:p>
          <w:p w14:paraId="4622B843" w14:textId="77777777" w:rsidR="006C740D" w:rsidRDefault="006C740D" w:rsidP="00451AB7">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CPSAA5</w:t>
            </w:r>
          </w:p>
          <w:p w14:paraId="6523BEBB" w14:textId="6008A159" w:rsidR="00B66B06" w:rsidRPr="00451AB7" w:rsidRDefault="00B66B06" w:rsidP="00451AB7">
            <w:pPr>
              <w:spacing w:after="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CC1</w:t>
            </w:r>
          </w:p>
        </w:tc>
      </w:tr>
      <w:tr w:rsidR="00B66B06" w:rsidRPr="00451AB7" w14:paraId="5DAE713C" w14:textId="77777777" w:rsidTr="00F823C8">
        <w:trPr>
          <w:trHeight w:val="330"/>
        </w:trPr>
        <w:tc>
          <w:tcPr>
            <w:tcW w:w="9360"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1B566D5E" w14:textId="3D03AF84" w:rsidR="00B66B06" w:rsidRPr="00451AB7" w:rsidRDefault="00B66B06" w:rsidP="00451AB7">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3C3E18" w:rsidRPr="00451AB7" w14:paraId="0DB5D78C" w14:textId="77777777" w:rsidTr="00F823C8">
        <w:trPr>
          <w:trHeight w:val="5495"/>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34DC0C7" w14:textId="728390DE" w:rsidR="003C3E18" w:rsidRDefault="003C3E18" w:rsidP="00D860DF">
            <w:pPr>
              <w:spacing w:after="20" w:line="240" w:lineRule="auto"/>
              <w:ind w:left="142" w:hanging="142"/>
              <w:jc w:val="center"/>
              <w:rPr>
                <w:rFonts w:ascii="Verdana" w:eastAsia="Verdana" w:hAnsi="Verdana" w:cs="Verdana"/>
                <w:color w:val="000000" w:themeColor="text1"/>
                <w:sz w:val="18"/>
                <w:szCs w:val="18"/>
              </w:rPr>
            </w:pPr>
            <w:r w:rsidRPr="00451AB7">
              <w:rPr>
                <w:rFonts w:ascii="Verdana" w:eastAsia="Times New Roman" w:hAnsi="Verdana"/>
                <w:b/>
                <w:bCs/>
                <w:color w:val="000000"/>
                <w:sz w:val="18"/>
                <w:szCs w:val="18"/>
                <w:lang w:eastAsia="es-ES_tradnl"/>
              </w:rPr>
              <w:t>Bloque A. Retos del mundo actual</w:t>
            </w:r>
          </w:p>
          <w:p w14:paraId="1DFEC93C" w14:textId="77777777" w:rsidR="003C3E18" w:rsidRDefault="003C3E18" w:rsidP="00D860DF">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3C3E18">
              <w:rPr>
                <w:rFonts w:ascii="Verdana" w:eastAsia="Verdana" w:hAnsi="Verdana" w:cs="Verdana"/>
                <w:color w:val="000000" w:themeColor="text1"/>
                <w:sz w:val="18"/>
                <w:szCs w:val="18"/>
              </w:rPr>
              <w:t>Ubicación espacial: representación del espacio, orientación y escalas. Utilización de recursos digitales e interpretación y elaboración de mapas, esquemas, imágenes y representaciones gráficas. Tecnologías de la Información Geográfica (TIG).  </w:t>
            </w:r>
          </w:p>
          <w:p w14:paraId="7B65CF98" w14:textId="77777777" w:rsidR="003C3E18" w:rsidRDefault="003C3E18" w:rsidP="00D860DF">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3C3E18">
              <w:rPr>
                <w:rFonts w:ascii="Verdana" w:eastAsia="Verdana" w:hAnsi="Verdana" w:cs="Verdana"/>
                <w:color w:val="000000" w:themeColor="text1"/>
                <w:sz w:val="18"/>
                <w:szCs w:val="18"/>
              </w:rPr>
              <w:t>Emergencia climática y sostenibilidad. Relación entre factores naturales y antrópicos en la Tierra.  </w:t>
            </w:r>
          </w:p>
          <w:p w14:paraId="69A3DBFB" w14:textId="77777777" w:rsidR="003C3E18" w:rsidRDefault="003C3E18" w:rsidP="00D860DF">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3C3E18">
              <w:rPr>
                <w:rFonts w:ascii="Verdana" w:eastAsia="Verdana" w:hAnsi="Verdana" w:cs="Verdana"/>
                <w:color w:val="000000" w:themeColor="text1"/>
                <w:sz w:val="18"/>
                <w:szCs w:val="18"/>
              </w:rPr>
              <w:t>Biodiversidad. Dinámicas y amenazas de los ecosistemas planetarios. Formas y procesos de modificación de la superficie terrestre. Riqueza y valor del patrimonio natural. La influencia humana en la alteración de los ecosistemas en el pasado y la actualidad.  Lectura crítica de la información.  </w:t>
            </w:r>
          </w:p>
          <w:p w14:paraId="38BDF530" w14:textId="4E3B0FD6" w:rsidR="003C3E18" w:rsidRPr="003C3E18" w:rsidRDefault="003C3E18" w:rsidP="00D860DF">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3C3E18">
              <w:rPr>
                <w:rFonts w:ascii="Verdana" w:eastAsia="Verdana" w:hAnsi="Verdana" w:cs="Verdana"/>
                <w:color w:val="000000" w:themeColor="text1"/>
                <w:sz w:val="18"/>
                <w:szCs w:val="18"/>
              </w:rPr>
              <w:t>Sociedad del conocimiento. Introducción a los objetivos y estrategias de las Ciencias Sociales y al uso de sus procedimientos, términos y conceptos. Uso de plataformas digitales. </w:t>
            </w:r>
          </w:p>
          <w:p w14:paraId="7A9FF947" w14:textId="77777777" w:rsidR="003C3E18" w:rsidRPr="00D860DF" w:rsidRDefault="003C3E18" w:rsidP="00D860DF">
            <w:pPr>
              <w:spacing w:after="20" w:line="240" w:lineRule="auto"/>
              <w:ind w:left="142" w:hanging="142"/>
              <w:jc w:val="center"/>
              <w:rPr>
                <w:rFonts w:ascii="Verdana" w:eastAsia="Times New Roman" w:hAnsi="Verdana"/>
                <w:b/>
                <w:bCs/>
                <w:color w:val="000000"/>
                <w:sz w:val="18"/>
                <w:szCs w:val="18"/>
                <w:lang w:eastAsia="es-ES_tradnl"/>
              </w:rPr>
            </w:pPr>
            <w:r w:rsidRPr="00451AB7">
              <w:rPr>
                <w:rFonts w:ascii="Verdana" w:eastAsia="Times New Roman" w:hAnsi="Verdana"/>
                <w:b/>
                <w:bCs/>
                <w:color w:val="000000"/>
                <w:sz w:val="18"/>
                <w:szCs w:val="18"/>
                <w:lang w:eastAsia="es-ES_tradnl"/>
              </w:rPr>
              <w:t>Bloque B. Sociedades y territorios</w:t>
            </w:r>
          </w:p>
          <w:p w14:paraId="662B1339" w14:textId="5F8CE6E6" w:rsidR="003C3E18" w:rsidRPr="00451AB7" w:rsidRDefault="003C3E18" w:rsidP="00D860DF">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451AB7">
              <w:rPr>
                <w:rFonts w:ascii="Verdana" w:eastAsia="Verdana" w:hAnsi="Verdana" w:cs="Verdana"/>
                <w:color w:val="000000" w:themeColor="text1"/>
                <w:sz w:val="18"/>
                <w:szCs w:val="18"/>
              </w:rPr>
              <w:t>Métodos básicos de investigación para la construcción del conocimiento de la Geografía y la Historia. Metodologías del pensamiento geográfico y del pensamiento histórico.  </w:t>
            </w:r>
          </w:p>
          <w:p w14:paraId="4B3118B8" w14:textId="264B1CAB" w:rsidR="003C3E18" w:rsidRPr="00451AB7" w:rsidRDefault="003C3E18" w:rsidP="00D860DF">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451AB7">
              <w:rPr>
                <w:rFonts w:ascii="Verdana" w:eastAsia="Verdana" w:hAnsi="Verdana" w:cs="Verdana"/>
                <w:color w:val="000000" w:themeColor="text1"/>
                <w:sz w:val="18"/>
                <w:szCs w:val="18"/>
              </w:rPr>
              <w:t>Ciencia, medicina y avances tecnológicos.  </w:t>
            </w:r>
          </w:p>
          <w:p w14:paraId="358E15B3" w14:textId="77777777" w:rsidR="003C3E18" w:rsidRPr="00D860DF" w:rsidRDefault="003C3E18" w:rsidP="00D860DF">
            <w:pPr>
              <w:spacing w:after="20" w:line="240" w:lineRule="auto"/>
              <w:ind w:left="142" w:hanging="142"/>
              <w:jc w:val="center"/>
              <w:rPr>
                <w:rFonts w:ascii="Verdana" w:eastAsia="Times New Roman" w:hAnsi="Verdana"/>
                <w:b/>
                <w:bCs/>
                <w:color w:val="000000"/>
                <w:sz w:val="18"/>
                <w:szCs w:val="18"/>
                <w:lang w:eastAsia="es-ES_tradnl"/>
              </w:rPr>
            </w:pPr>
            <w:r w:rsidRPr="00451AB7">
              <w:rPr>
                <w:rFonts w:ascii="Verdana" w:eastAsia="Times New Roman" w:hAnsi="Verdana"/>
                <w:b/>
                <w:bCs/>
                <w:color w:val="000000"/>
                <w:sz w:val="18"/>
                <w:szCs w:val="18"/>
                <w:lang w:eastAsia="es-ES_tradnl"/>
              </w:rPr>
              <w:t>Bloque C. Compromiso cívico </w:t>
            </w:r>
            <w:r w:rsidRPr="00D860DF">
              <w:rPr>
                <w:rFonts w:ascii="Verdana" w:eastAsia="Times New Roman" w:hAnsi="Verdana"/>
                <w:b/>
                <w:bCs/>
                <w:color w:val="000000"/>
                <w:sz w:val="18"/>
                <w:szCs w:val="18"/>
                <w:lang w:eastAsia="es-ES_tradnl"/>
              </w:rPr>
              <w:t> </w:t>
            </w:r>
          </w:p>
          <w:p w14:paraId="26E3391D" w14:textId="5CA21268" w:rsidR="003C3E18" w:rsidRPr="003C3E18" w:rsidRDefault="003C3E18" w:rsidP="00D860DF">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3C3E18">
              <w:rPr>
                <w:rFonts w:ascii="Verdana" w:eastAsia="Verdana" w:hAnsi="Verdana" w:cs="Verdana"/>
                <w:color w:val="000000" w:themeColor="text1"/>
                <w:sz w:val="18"/>
                <w:szCs w:val="18"/>
              </w:rPr>
              <w:t>Interés ante los retos y problemas de actualidad en el entorno local y global.  </w:t>
            </w:r>
          </w:p>
          <w:p w14:paraId="7612D324" w14:textId="47A4E8F1" w:rsidR="003C3E18" w:rsidRPr="003C3E18" w:rsidRDefault="003C3E18" w:rsidP="00D860DF">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3C3E18">
              <w:rPr>
                <w:rFonts w:ascii="Verdana" w:eastAsia="Verdana" w:hAnsi="Verdana" w:cs="Verdana"/>
                <w:color w:val="000000" w:themeColor="text1"/>
                <w:sz w:val="18"/>
                <w:szCs w:val="18"/>
              </w:rPr>
              <w:t>Las redes sociales. Seguridad y prevención ante los riegos y peligros del uso de las tecnologías de la información y de la comunicación.  </w:t>
            </w:r>
          </w:p>
          <w:p w14:paraId="4B3B0277" w14:textId="70447249" w:rsidR="003C3E18" w:rsidRPr="003C3E18" w:rsidRDefault="003C3E18" w:rsidP="00D860DF">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3C3E18">
              <w:rPr>
                <w:rFonts w:ascii="Verdana" w:eastAsia="Verdana" w:hAnsi="Verdana" w:cs="Verdana"/>
                <w:color w:val="000000" w:themeColor="text1"/>
                <w:sz w:val="18"/>
                <w:szCs w:val="18"/>
              </w:rPr>
              <w:t>Conciencia ambiental. Respeto, protección y cuidado de los seres vivos y del planeta.  </w:t>
            </w:r>
          </w:p>
          <w:p w14:paraId="31DA68C5" w14:textId="046C4E92" w:rsidR="003C3E18" w:rsidRPr="003C3E18" w:rsidRDefault="003C3E18" w:rsidP="00D860DF">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3C3E18">
              <w:rPr>
                <w:rFonts w:ascii="Verdana" w:eastAsia="Verdana" w:hAnsi="Verdana" w:cs="Verdana"/>
                <w:color w:val="000000" w:themeColor="text1"/>
                <w:sz w:val="18"/>
                <w:szCs w:val="18"/>
              </w:rPr>
              <w:t>Implicación en la defensa y protección del medio ambiente.  </w:t>
            </w:r>
          </w:p>
          <w:p w14:paraId="229A1F77" w14:textId="3611137D" w:rsidR="003C3E18" w:rsidRPr="003C3E18" w:rsidRDefault="003C3E18" w:rsidP="00D860DF">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3C3E18">
              <w:rPr>
                <w:rFonts w:ascii="Verdana" w:eastAsia="Verdana" w:hAnsi="Verdana" w:cs="Verdana"/>
                <w:color w:val="000000" w:themeColor="text1"/>
                <w:sz w:val="18"/>
                <w:szCs w:val="18"/>
              </w:rPr>
              <w:t>Solidaridad, empatía y acciones de apoyo a colectivos en situaciones de pobreza, vulnerabilidad y exclusión social.  </w:t>
            </w:r>
          </w:p>
        </w:tc>
      </w:tr>
    </w:tbl>
    <w:p w14:paraId="30FE8964" w14:textId="77777777" w:rsidR="00B70328" w:rsidRDefault="00B70328"/>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7"/>
        <w:gridCol w:w="4253"/>
        <w:gridCol w:w="1612"/>
      </w:tblGrid>
      <w:tr w:rsidR="00306DEB" w:rsidRPr="00451AB7" w14:paraId="28AE5795" w14:textId="77777777" w:rsidTr="00B350C9">
        <w:trPr>
          <w:trHeight w:val="330"/>
          <w:tblHeader/>
        </w:trPr>
        <w:tc>
          <w:tcPr>
            <w:tcW w:w="9282"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4A25D6CD" w14:textId="3F459AEE" w:rsidR="00306DEB" w:rsidRPr="00451AB7" w:rsidRDefault="009C3C6F" w:rsidP="00A20DB5">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Módulo</w:t>
            </w:r>
            <w:r w:rsidR="00306DEB" w:rsidRPr="00451AB7">
              <w:rPr>
                <w:rFonts w:ascii="Verdana" w:eastAsia="Times New Roman" w:hAnsi="Verdana"/>
                <w:b/>
                <w:bCs/>
                <w:color w:val="FFFFFF"/>
                <w:sz w:val="18"/>
                <w:szCs w:val="18"/>
                <w:lang w:eastAsia="es-ES_tradnl"/>
              </w:rPr>
              <w:t xml:space="preserve"> </w:t>
            </w:r>
            <w:r w:rsidR="002D1980" w:rsidRPr="00B70D71">
              <w:rPr>
                <w:rFonts w:ascii="Verdana" w:eastAsia="Times New Roman" w:hAnsi="Verdana"/>
                <w:b/>
                <w:bCs/>
                <w:color w:val="FFFFFF"/>
                <w:sz w:val="18"/>
                <w:szCs w:val="18"/>
                <w:lang w:eastAsia="es-ES_tradnl"/>
              </w:rPr>
              <w:t>Tierra y medios naturales</w:t>
            </w:r>
            <w:r w:rsidR="002D1980" w:rsidRPr="00451AB7">
              <w:rPr>
                <w:rFonts w:ascii="Verdana" w:eastAsia="Times New Roman" w:hAnsi="Verdana"/>
                <w:b/>
                <w:bCs/>
                <w:color w:val="FFFFFF"/>
                <w:sz w:val="18"/>
                <w:szCs w:val="18"/>
                <w:lang w:eastAsia="es-ES_tradnl"/>
              </w:rPr>
              <w:t xml:space="preserve"> </w:t>
            </w:r>
            <w:r w:rsidR="00306DEB" w:rsidRPr="00451AB7">
              <w:rPr>
                <w:rFonts w:ascii="Verdana" w:eastAsia="Times New Roman" w:hAnsi="Verdana"/>
                <w:b/>
                <w:bCs/>
                <w:color w:val="FFFFFF"/>
                <w:sz w:val="18"/>
                <w:szCs w:val="18"/>
                <w:lang w:eastAsia="es-ES_tradnl"/>
              </w:rPr>
              <w:t xml:space="preserve">– </w:t>
            </w:r>
            <w:r w:rsidRPr="00451AB7">
              <w:rPr>
                <w:rFonts w:ascii="Verdana" w:eastAsia="Times New Roman" w:hAnsi="Verdana"/>
                <w:b/>
                <w:bCs/>
                <w:color w:val="FFFFFF"/>
                <w:sz w:val="18"/>
                <w:szCs w:val="18"/>
                <w:lang w:eastAsia="es-ES_tradnl"/>
              </w:rPr>
              <w:t>Nivel</w:t>
            </w:r>
            <w:r w:rsidR="00306DEB" w:rsidRPr="00451AB7">
              <w:rPr>
                <w:rFonts w:ascii="Verdana" w:eastAsia="Times New Roman" w:hAnsi="Verdana"/>
                <w:b/>
                <w:bCs/>
                <w:color w:val="FFFFFF"/>
                <w:sz w:val="18"/>
                <w:szCs w:val="18"/>
                <w:lang w:eastAsia="es-ES_tradnl"/>
              </w:rPr>
              <w:t xml:space="preserve"> 1.1</w:t>
            </w:r>
            <w:r w:rsidR="00306DEB" w:rsidRPr="00451AB7">
              <w:rPr>
                <w:rFonts w:ascii="Verdana" w:eastAsia="Times New Roman" w:hAnsi="Verdana"/>
                <w:color w:val="FFFFFF"/>
                <w:sz w:val="18"/>
                <w:szCs w:val="18"/>
                <w:lang w:eastAsia="es-ES_tradnl"/>
              </w:rPr>
              <w:t> </w:t>
            </w:r>
          </w:p>
        </w:tc>
      </w:tr>
      <w:tr w:rsidR="00306DEB" w:rsidRPr="00451AB7" w14:paraId="6FBE2C82" w14:textId="77777777" w:rsidTr="00B350C9">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84C74B1" w14:textId="2825A93B" w:rsidR="00177D0B" w:rsidRPr="00173B58" w:rsidRDefault="009C3C6F" w:rsidP="00306DEB">
            <w:pPr>
              <w:spacing w:after="0" w:line="240" w:lineRule="auto"/>
              <w:ind w:left="57" w:right="57"/>
              <w:jc w:val="center"/>
              <w:textAlignment w:val="baseline"/>
              <w:rPr>
                <w:rFonts w:ascii="Verdana" w:eastAsia="Times New Roman" w:hAnsi="Verdana"/>
                <w:b/>
                <w:bCs/>
                <w:iCs/>
                <w:sz w:val="18"/>
                <w:szCs w:val="18"/>
                <w:lang w:eastAsia="es-ES_tradnl"/>
              </w:rPr>
            </w:pPr>
            <w:r w:rsidRPr="00451AB7">
              <w:rPr>
                <w:rFonts w:ascii="Verdana" w:eastAsia="Times New Roman" w:hAnsi="Verdana"/>
                <w:b/>
                <w:bCs/>
                <w:sz w:val="18"/>
                <w:szCs w:val="18"/>
                <w:lang w:eastAsia="es-ES_tradnl"/>
              </w:rPr>
              <w:t xml:space="preserve">Unidad de programación </w:t>
            </w:r>
            <w:r w:rsidR="00306DEB" w:rsidRPr="00451AB7">
              <w:rPr>
                <w:rFonts w:ascii="Verdana" w:eastAsia="Times New Roman" w:hAnsi="Verdana"/>
                <w:b/>
                <w:bCs/>
                <w:sz w:val="18"/>
                <w:szCs w:val="18"/>
                <w:lang w:eastAsia="es-ES_tradnl"/>
              </w:rPr>
              <w:t xml:space="preserve">2: </w:t>
            </w:r>
            <w:r w:rsidR="00306DEB" w:rsidRPr="00173B58">
              <w:rPr>
                <w:rFonts w:ascii="Verdana" w:eastAsia="Times New Roman" w:hAnsi="Verdana"/>
                <w:b/>
                <w:bCs/>
                <w:iCs/>
                <w:sz w:val="18"/>
                <w:szCs w:val="18"/>
                <w:lang w:eastAsia="es-ES_tradnl"/>
              </w:rPr>
              <w:t>El relieve ter</w:t>
            </w:r>
            <w:r w:rsidR="00177D0B" w:rsidRPr="00173B58">
              <w:rPr>
                <w:rFonts w:ascii="Verdana" w:eastAsia="Times New Roman" w:hAnsi="Verdana"/>
                <w:b/>
                <w:bCs/>
                <w:iCs/>
                <w:sz w:val="18"/>
                <w:szCs w:val="18"/>
                <w:lang w:eastAsia="es-ES_tradnl"/>
              </w:rPr>
              <w:t>restre y el medio físico de los</w:t>
            </w:r>
          </w:p>
          <w:p w14:paraId="6185BB79" w14:textId="47DA0AE2" w:rsidR="00306DEB" w:rsidRPr="00451AB7" w:rsidRDefault="00177D0B" w:rsidP="00177D0B">
            <w:pPr>
              <w:spacing w:after="0" w:line="240" w:lineRule="auto"/>
              <w:ind w:left="57" w:right="57"/>
              <w:jc w:val="both"/>
              <w:textAlignment w:val="baseline"/>
              <w:rPr>
                <w:rFonts w:ascii="Verdana" w:eastAsia="Times New Roman" w:hAnsi="Verdana"/>
                <w:b/>
                <w:bCs/>
                <w:color w:val="FFFFFF"/>
                <w:sz w:val="18"/>
                <w:szCs w:val="18"/>
                <w:lang w:eastAsia="es-ES_tradnl"/>
              </w:rPr>
            </w:pPr>
            <w:r w:rsidRPr="00173B58">
              <w:rPr>
                <w:rFonts w:ascii="Verdana" w:eastAsia="Times New Roman" w:hAnsi="Verdana"/>
                <w:b/>
                <w:bCs/>
                <w:iCs/>
                <w:sz w:val="18"/>
                <w:szCs w:val="18"/>
                <w:lang w:eastAsia="es-ES_tradnl"/>
              </w:rPr>
              <w:t xml:space="preserve">                                                 </w:t>
            </w:r>
            <w:r w:rsidR="00306DEB" w:rsidRPr="00173B58">
              <w:rPr>
                <w:rFonts w:ascii="Verdana" w:eastAsia="Times New Roman" w:hAnsi="Verdana"/>
                <w:b/>
                <w:bCs/>
                <w:iCs/>
                <w:sz w:val="18"/>
                <w:szCs w:val="18"/>
                <w:lang w:eastAsia="es-ES_tradnl"/>
              </w:rPr>
              <w:t>continentes</w:t>
            </w:r>
            <w:r w:rsidR="00306DEB"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74A12BF" w14:textId="782BDE86" w:rsidR="00306DEB" w:rsidRPr="00451AB7" w:rsidRDefault="00306DEB" w:rsidP="00306DEB">
            <w:pPr>
              <w:spacing w:after="0" w:line="240" w:lineRule="auto"/>
              <w:ind w:left="57" w:right="57"/>
              <w:jc w:val="center"/>
              <w:textAlignment w:val="baseline"/>
              <w:rPr>
                <w:rFonts w:ascii="Verdana" w:eastAsia="Times New Roman" w:hAnsi="Verdana"/>
                <w:b/>
                <w:bCs/>
                <w:color w:val="FFFFFF"/>
                <w:sz w:val="18"/>
                <w:szCs w:val="18"/>
                <w:lang w:eastAsia="es-ES_tradnl"/>
              </w:rPr>
            </w:pPr>
            <w:r w:rsidRPr="00451AB7">
              <w:rPr>
                <w:rFonts w:ascii="Verdana" w:eastAsia="Times New Roman" w:hAnsi="Verdana"/>
                <w:b/>
                <w:bCs/>
                <w:sz w:val="18"/>
                <w:szCs w:val="18"/>
                <w:lang w:eastAsia="es-ES_tradnl"/>
              </w:rPr>
              <w:t>10 horas</w:t>
            </w:r>
            <w:r w:rsidRPr="00451AB7">
              <w:rPr>
                <w:rFonts w:ascii="Verdana" w:eastAsia="Times New Roman" w:hAnsi="Verdana"/>
                <w:sz w:val="18"/>
                <w:szCs w:val="18"/>
                <w:lang w:eastAsia="es-ES_tradnl"/>
              </w:rPr>
              <w:t> </w:t>
            </w:r>
          </w:p>
        </w:tc>
      </w:tr>
      <w:tr w:rsidR="00306DEB" w:rsidRPr="00451AB7" w14:paraId="47FA08EF"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918DEB" w14:textId="77777777" w:rsidR="00306DEB" w:rsidRPr="00451AB7" w:rsidRDefault="00306DEB" w:rsidP="00306DEB">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FE3742" w14:textId="77777777" w:rsidR="00306DEB" w:rsidRPr="00451AB7" w:rsidRDefault="00306DEB" w:rsidP="00306DEB">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A8C02" w14:textId="77777777" w:rsidR="00306DEB" w:rsidRPr="00451AB7" w:rsidRDefault="00306DEB" w:rsidP="00306DEB">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306DEB" w:rsidRPr="00451AB7" w14:paraId="55F18CC3"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95C66D" w14:textId="7B2B6FA0" w:rsidR="00306DEB" w:rsidRPr="00F37901"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35084B" w14:textId="109FE33C" w:rsidR="00306DEB" w:rsidRPr="00451AB7" w:rsidRDefault="00306DEB" w:rsidP="00B70328">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w:t>
            </w:r>
            <w:r w:rsidR="00B70328">
              <w:rPr>
                <w:rFonts w:ascii="Verdana" w:eastAsia="Times New Roman" w:hAnsi="Verdana"/>
                <w:color w:val="000000"/>
                <w:sz w:val="18"/>
                <w:szCs w:val="18"/>
                <w:lang w:eastAsia="es-ES_tradnl"/>
              </w:rPr>
              <w:t>do.</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F58B20" w14:textId="77777777" w:rsidR="006C740D" w:rsidRDefault="006C740D" w:rsidP="00306DEB">
            <w:pPr>
              <w:spacing w:after="0" w:line="240" w:lineRule="auto"/>
              <w:ind w:left="57" w:right="57"/>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CCL3</w:t>
            </w:r>
          </w:p>
          <w:p w14:paraId="58CE4FFB" w14:textId="605B8DE8" w:rsidR="00306DEB" w:rsidRDefault="00434566" w:rsidP="00306DEB">
            <w:pPr>
              <w:spacing w:after="0" w:line="240" w:lineRule="auto"/>
              <w:ind w:left="57" w:right="57"/>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STEM4</w:t>
            </w:r>
          </w:p>
          <w:p w14:paraId="7E505E64" w14:textId="77777777" w:rsidR="006C740D" w:rsidRDefault="006C740D" w:rsidP="00306DEB">
            <w:pPr>
              <w:spacing w:after="0" w:line="240" w:lineRule="auto"/>
              <w:ind w:left="57" w:right="57"/>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CD2</w:t>
            </w:r>
          </w:p>
          <w:p w14:paraId="148BE58A" w14:textId="31F42586" w:rsidR="00306DEB" w:rsidRPr="00451AB7" w:rsidRDefault="00306DEB" w:rsidP="00306DEB">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val="en-GB" w:eastAsia="es-ES_tradnl"/>
              </w:rPr>
              <w:t>CC1</w:t>
            </w:r>
          </w:p>
        </w:tc>
      </w:tr>
      <w:tr w:rsidR="00306DEB" w:rsidRPr="00451AB7" w14:paraId="4BDB430A"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B2066F" w14:textId="6C4224ED"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 xml:space="preserve">2. Indagar, argumentar y elaborar productos propios sobre problemas </w:t>
            </w:r>
            <w:r w:rsidRPr="00451AB7">
              <w:rPr>
                <w:rFonts w:ascii="Verdana" w:eastAsia="Times New Roman" w:hAnsi="Verdana"/>
                <w:color w:val="000000"/>
                <w:sz w:val="18"/>
                <w:szCs w:val="18"/>
                <w:lang w:eastAsia="es-ES_tradnl"/>
              </w:rPr>
              <w:lastRenderedPageBreak/>
              <w:t>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AD91E2" w14:textId="77777777"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 xml:space="preserve">2.1. Identificar, valorar y mostrar interés por los principales problemas que afectan a la </w:t>
            </w:r>
            <w:r w:rsidRPr="00451AB7">
              <w:rPr>
                <w:rFonts w:ascii="Verdana" w:eastAsia="Times New Roman" w:hAnsi="Verdana"/>
                <w:color w:val="000000"/>
                <w:sz w:val="18"/>
                <w:szCs w:val="18"/>
                <w:lang w:eastAsia="es-ES_tradnl"/>
              </w:rPr>
              <w:lastRenderedPageBreak/>
              <w:t>sociedad, adoptando una posición crítica y proactiva hacia los mismos.  </w:t>
            </w:r>
          </w:p>
          <w:p w14:paraId="63C288D4" w14:textId="77777777"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2.2. Argumentar de forma crítica sobre problemas de actualidad a través de conocimientos geográficos e históricos, contrastando y valorando fuentes diversas.  </w:t>
            </w:r>
          </w:p>
          <w:p w14:paraId="3908256D" w14:textId="77777777"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909C78" w14:textId="65D84C30"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p>
          <w:p w14:paraId="5D882E1A"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CCL1</w:t>
            </w:r>
          </w:p>
          <w:p w14:paraId="3F17517D"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lastRenderedPageBreak/>
              <w:t>CCL2</w:t>
            </w:r>
          </w:p>
          <w:p w14:paraId="1BCE62B7"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CD2</w:t>
            </w:r>
          </w:p>
          <w:p w14:paraId="0B5B590D"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537F8ADA"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787D8E96"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CE3</w:t>
            </w:r>
          </w:p>
          <w:p w14:paraId="2ECF6137" w14:textId="6C579F0C"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CCEC3</w:t>
            </w:r>
          </w:p>
          <w:p w14:paraId="64D1489B" w14:textId="48470591"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p>
        </w:tc>
      </w:tr>
      <w:tr w:rsidR="00306DEB" w:rsidRPr="00451AB7" w14:paraId="5FEB69BD"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06E2A8" w14:textId="03D3FAD2"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1EB00" w14:textId="77777777"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p w14:paraId="4D1119AB" w14:textId="77777777"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p w14:paraId="2412A537" w14:textId="77777777"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3.3. Representar adecuadamente información geográfica e histórica a través de diversas formas de representación gráfica, cartográfica y visual.  </w:t>
            </w:r>
          </w:p>
          <w:p w14:paraId="432D438D" w14:textId="2D78F278"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3.4. Utilizar una secuencia cronológica con objeto de examinar la relación entre hechos y procesos en diferentes períodos y lugares históricos (simultaneidad y duración), utilizando términos y conceptos apropiados.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292A6F"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STEM3</w:t>
            </w:r>
          </w:p>
          <w:p w14:paraId="7E777C43"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STEM4</w:t>
            </w:r>
          </w:p>
          <w:p w14:paraId="32478A24"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STEM5</w:t>
            </w:r>
          </w:p>
          <w:p w14:paraId="7C4AB709"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CPSAA3</w:t>
            </w:r>
          </w:p>
          <w:p w14:paraId="17C9FCD8"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CC3</w:t>
            </w:r>
          </w:p>
          <w:p w14:paraId="6FCD660B"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CC4</w:t>
            </w:r>
          </w:p>
          <w:p w14:paraId="3A8542C7" w14:textId="7E2BC264"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val="en-US" w:eastAsia="es-ES_tradnl"/>
              </w:rPr>
            </w:pPr>
            <w:r w:rsidRPr="00451AB7">
              <w:rPr>
                <w:rFonts w:ascii="Verdana" w:eastAsia="Times New Roman" w:hAnsi="Verdana"/>
                <w:color w:val="000000"/>
                <w:sz w:val="18"/>
                <w:szCs w:val="18"/>
                <w:lang w:val="en-GB" w:eastAsia="es-ES_tradnl"/>
              </w:rPr>
              <w:t>CE1</w:t>
            </w:r>
          </w:p>
          <w:p w14:paraId="255F9BDE" w14:textId="0011222B"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val="en-US" w:eastAsia="es-ES_tradnl"/>
              </w:rPr>
            </w:pPr>
          </w:p>
        </w:tc>
      </w:tr>
      <w:tr w:rsidR="00306DEB" w:rsidRPr="00451AB7" w14:paraId="56D5A60C"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051E7D" w14:textId="35D0AD9B"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F5CE8" w14:textId="77777777"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4.1. Interpretar el entorno desde una perspectiva sistémica e integradora, a través del concepto de paisaje, identificando sus principales elementos y las interrelaciones existentes.  </w:t>
            </w:r>
          </w:p>
          <w:p w14:paraId="034BEC4E" w14:textId="77777777"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  </w:t>
            </w:r>
          </w:p>
          <w:p w14:paraId="46A9C1BB" w14:textId="4A014D06"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4.3. Argumentar la necesidad de acciones de defensa, protección, conservación y mejora del entorno (natural, rural y urbano) a través de propuestas e iniciativas que reflejen compromisos y conductas en favor de la sostenibilidad y del reparto justo y solidario de los recursos.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72969"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CPSAA2</w:t>
            </w:r>
          </w:p>
          <w:p w14:paraId="050C13D3"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CC2</w:t>
            </w:r>
          </w:p>
          <w:p w14:paraId="1C32CF37"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CC3</w:t>
            </w:r>
          </w:p>
          <w:p w14:paraId="1140DCD0"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CC4</w:t>
            </w:r>
          </w:p>
          <w:p w14:paraId="797A0C81" w14:textId="27C6D0B1"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fr-FR" w:eastAsia="es-ES_tradnl"/>
              </w:rPr>
              <w:t>CE1</w:t>
            </w:r>
          </w:p>
          <w:p w14:paraId="5A3EAE71" w14:textId="576A5246"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p>
          <w:p w14:paraId="31B70F60" w14:textId="24E33BF2"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p>
        </w:tc>
      </w:tr>
      <w:tr w:rsidR="00306DEB" w:rsidRPr="00451AB7" w14:paraId="424AED56"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001D5" w14:textId="0063C81F"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 xml:space="preserve">5. Analizar de forma crítica planteamientos históricos y geográficos explicando la </w:t>
            </w:r>
            <w:r w:rsidRPr="00451AB7">
              <w:rPr>
                <w:rFonts w:ascii="Verdana" w:eastAsia="Times New Roman" w:hAnsi="Verdana"/>
                <w:color w:val="000000"/>
                <w:sz w:val="18"/>
                <w:szCs w:val="18"/>
                <w:lang w:eastAsia="es-ES_tradnl"/>
              </w:rPr>
              <w:lastRenderedPageBreak/>
              <w:t>construcción de los sistemas democráticos y los principios constitucionales que rigen la vida en comunidad, así como asumiendo los deberes y derechos propios de nuestro marco de convivencia, para promover la participación ciudadana y la cohesión social.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013805" w14:textId="008CC269"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 xml:space="preserve">5.3. Mostrar actitudes pacíficas y respetuosas y asumir las normas como marco necesario para la convivencia, demostrando capacidad </w:t>
            </w:r>
            <w:r w:rsidRPr="00451AB7">
              <w:rPr>
                <w:rFonts w:ascii="Verdana" w:eastAsia="Times New Roman" w:hAnsi="Verdana"/>
                <w:color w:val="000000"/>
                <w:sz w:val="18"/>
                <w:szCs w:val="18"/>
                <w:lang w:eastAsia="es-ES_tradnl"/>
              </w:rPr>
              <w:lastRenderedPageBreak/>
              <w:t>crítica e identificando y respondiendo de manera asertiva ante las situaciones de injusticia y desigualdad.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EDD80" w14:textId="3C7F77B3"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p>
          <w:p w14:paraId="32D137FE"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CCL5</w:t>
            </w:r>
          </w:p>
          <w:p w14:paraId="1F509C6A"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32B1B6E7"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lastRenderedPageBreak/>
              <w:t>CC2</w:t>
            </w:r>
          </w:p>
          <w:p w14:paraId="18144E7F" w14:textId="3530F848"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p w14:paraId="5E140D31" w14:textId="3E995222"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p>
        </w:tc>
      </w:tr>
      <w:tr w:rsidR="00306DEB" w:rsidRPr="00451AB7" w14:paraId="26F907DF"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24BFB3" w14:textId="66C2801A"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0423DF" w14:textId="7D5D11A3"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6.3. Valorar la diversidad social y cultural, argumentando e interviniendo en favor de la inclusión, así como rechazando y actuando en contra de cualquier actitud o comportamiento discriminatorio o basado en estereotipos.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10778" w14:textId="1AF0BA65"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p>
          <w:p w14:paraId="356CD1CB"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CCL5</w:t>
            </w:r>
          </w:p>
          <w:p w14:paraId="35E589A5"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CPSAA3</w:t>
            </w:r>
          </w:p>
          <w:p w14:paraId="4A5937DC" w14:textId="77777777" w:rsidR="006C740D" w:rsidRDefault="00306DEB" w:rsidP="00306DEB">
            <w:pPr>
              <w:spacing w:after="0" w:line="240" w:lineRule="auto"/>
              <w:ind w:left="57" w:right="57"/>
              <w:jc w:val="center"/>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CC2</w:t>
            </w:r>
          </w:p>
          <w:p w14:paraId="381EB1B3"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69E837D2" w14:textId="0ED262A3"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p w14:paraId="0CB25A18" w14:textId="40755B2F"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p>
          <w:p w14:paraId="3137064A" w14:textId="7137F4F6" w:rsidR="00306DEB" w:rsidRPr="00451AB7" w:rsidRDefault="00306DEB" w:rsidP="00306DEB">
            <w:pPr>
              <w:spacing w:after="0" w:line="240" w:lineRule="auto"/>
              <w:ind w:left="57" w:right="57"/>
              <w:jc w:val="center"/>
              <w:textAlignment w:val="baseline"/>
              <w:rPr>
                <w:rFonts w:ascii="Verdana" w:eastAsia="Times New Roman" w:hAnsi="Verdana" w:cs="Times New Roman"/>
                <w:sz w:val="18"/>
                <w:szCs w:val="18"/>
                <w:lang w:eastAsia="es-ES_tradnl"/>
              </w:rPr>
            </w:pPr>
          </w:p>
        </w:tc>
      </w:tr>
      <w:tr w:rsidR="00306DEB" w:rsidRPr="00451AB7" w14:paraId="25CD748E"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F187B" w14:textId="0C93F97F"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123B31" w14:textId="264478F9" w:rsidR="00306DEB" w:rsidRPr="00451AB7" w:rsidRDefault="00306DEB" w:rsidP="0078754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5A2CF" w14:textId="0ABD67DF"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p>
          <w:p w14:paraId="10BE90BA"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CP3</w:t>
            </w:r>
          </w:p>
          <w:p w14:paraId="76BE0125" w14:textId="77777777" w:rsidR="006C740D" w:rsidRDefault="006C740D" w:rsidP="00306DEB">
            <w:pPr>
              <w:spacing w:after="0" w:line="240" w:lineRule="auto"/>
              <w:ind w:left="57" w:right="57"/>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24F3E180" w14:textId="48476A18" w:rsidR="00306DEB" w:rsidRPr="00451AB7" w:rsidRDefault="00306DEB"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p w14:paraId="3B1EC08B" w14:textId="72DE3202" w:rsidR="00306DEB" w:rsidRPr="00451AB7" w:rsidRDefault="00306DEB" w:rsidP="00306DEB">
            <w:pPr>
              <w:spacing w:after="0" w:line="240" w:lineRule="auto"/>
              <w:ind w:left="57" w:right="57"/>
              <w:jc w:val="center"/>
              <w:textAlignment w:val="baseline"/>
              <w:rPr>
                <w:rFonts w:ascii="Verdana" w:eastAsia="Times New Roman" w:hAnsi="Verdana" w:cs="Times New Roman"/>
                <w:sz w:val="18"/>
                <w:szCs w:val="18"/>
                <w:lang w:eastAsia="es-ES_tradnl"/>
              </w:rPr>
            </w:pPr>
          </w:p>
        </w:tc>
      </w:tr>
      <w:tr w:rsidR="00B350C9" w:rsidRPr="00451AB7" w14:paraId="466DE76F" w14:textId="77777777" w:rsidTr="00B350C9">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71E74A6" w14:textId="7DDF8C3D" w:rsidR="00B350C9" w:rsidRPr="00451AB7" w:rsidRDefault="00B350C9" w:rsidP="00306DEB">
            <w:pPr>
              <w:spacing w:after="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B350C9" w:rsidRPr="00451AB7" w14:paraId="434449DE" w14:textId="77777777" w:rsidTr="00E923FE">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78AED24" w14:textId="77777777" w:rsidR="00B350C9" w:rsidRPr="00451AB7" w:rsidRDefault="00B350C9" w:rsidP="00B350C9">
            <w:pPr>
              <w:spacing w:after="2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A. Retos del mundo actual</w:t>
            </w:r>
          </w:p>
          <w:p w14:paraId="57B87583" w14:textId="77777777" w:rsidR="00B350C9" w:rsidRPr="00787735" w:rsidRDefault="00B350C9" w:rsidP="00B350C9">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787735">
              <w:rPr>
                <w:rFonts w:ascii="Verdana" w:eastAsia="Verdana" w:hAnsi="Verdana" w:cs="Verdana"/>
                <w:color w:val="000000" w:themeColor="text1"/>
                <w:sz w:val="18"/>
                <w:szCs w:val="18"/>
              </w:rPr>
              <w:t>Ubicación espacial: representación del espacio, orientación y escalas. Utilización de recursos digitales e interpretación y elaboración de mapas, esquemas, imágenes y representaciones gráficas. Tecnologías de la Información Geográfica (TIG).  </w:t>
            </w:r>
          </w:p>
          <w:p w14:paraId="5A8110F5" w14:textId="77777777" w:rsidR="00B350C9" w:rsidRPr="00787735" w:rsidRDefault="00B350C9" w:rsidP="00B350C9">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787735">
              <w:rPr>
                <w:rFonts w:ascii="Verdana" w:eastAsia="Verdana" w:hAnsi="Verdana" w:cs="Verdana"/>
                <w:color w:val="000000" w:themeColor="text1"/>
                <w:sz w:val="18"/>
                <w:szCs w:val="18"/>
              </w:rPr>
              <w:t>Emergencia climática y sostenibilidad. Relación entre factores naturales y antrópicos en la Tierra.  </w:t>
            </w:r>
          </w:p>
          <w:p w14:paraId="24747633" w14:textId="77777777" w:rsidR="00B350C9" w:rsidRPr="00787735" w:rsidRDefault="00B350C9" w:rsidP="00B350C9">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787735">
              <w:rPr>
                <w:rFonts w:ascii="Verdana" w:eastAsia="Verdana" w:hAnsi="Verdana" w:cs="Verdana"/>
                <w:color w:val="000000" w:themeColor="text1"/>
                <w:sz w:val="18"/>
                <w:szCs w:val="18"/>
              </w:rPr>
              <w:t>Biodiversidad. Dinámicas y amenazas de los ecosistemas planetarios. Formas y procesos de modificación de la superficie terrestre. Riqueza y valor del patrimonio natural. La influencia humana en la alteración de los ecosistemas en el pasado y la actualidad.  </w:t>
            </w:r>
          </w:p>
          <w:p w14:paraId="22E74B49" w14:textId="77777777" w:rsidR="00B350C9" w:rsidRPr="00787735" w:rsidRDefault="00B350C9" w:rsidP="00B350C9">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787735">
              <w:rPr>
                <w:rFonts w:ascii="Verdana" w:eastAsia="Verdana" w:hAnsi="Verdana" w:cs="Verdana"/>
                <w:color w:val="000000" w:themeColor="text1"/>
                <w:sz w:val="18"/>
                <w:szCs w:val="18"/>
              </w:rPr>
              <w:t>Lectura crítica de la información.  </w:t>
            </w:r>
          </w:p>
          <w:p w14:paraId="1E3FF14F" w14:textId="77777777" w:rsidR="00B350C9" w:rsidRPr="00787735" w:rsidRDefault="00B350C9" w:rsidP="00B350C9">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787735">
              <w:rPr>
                <w:rFonts w:ascii="Verdana" w:eastAsia="Verdana" w:hAnsi="Verdana" w:cs="Verdana"/>
                <w:color w:val="000000" w:themeColor="text1"/>
                <w:sz w:val="18"/>
                <w:szCs w:val="18"/>
              </w:rPr>
              <w:t>Sociedad del conocimiento. Introducción a los objetivos y estrategias de las Ciencias Sociales y al uso de sus procedimientos, términos y conceptos. Uso de plataformas digitales. </w:t>
            </w:r>
          </w:p>
          <w:p w14:paraId="1619299C" w14:textId="77777777" w:rsidR="00B350C9" w:rsidRPr="00C751D8" w:rsidRDefault="00B350C9" w:rsidP="00B350C9">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787735">
              <w:rPr>
                <w:rFonts w:ascii="Verdana" w:eastAsia="Verdana" w:hAnsi="Verdana" w:cs="Verdana"/>
                <w:color w:val="000000" w:themeColor="text1"/>
                <w:sz w:val="18"/>
                <w:szCs w:val="18"/>
              </w:rPr>
              <w:t>Objetivos de Desarrollo Sostenible. La visión de los dilemas del mundo actual, punto de partida para el pensamiento crítico y el desarrollo de juicios propios.  </w:t>
            </w:r>
          </w:p>
          <w:p w14:paraId="5E5E0B34" w14:textId="77777777" w:rsidR="00B350C9" w:rsidRPr="00451AB7" w:rsidRDefault="00B350C9" w:rsidP="00B350C9">
            <w:pPr>
              <w:spacing w:after="2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B. Sociedades y territorios </w:t>
            </w:r>
            <w:r w:rsidRPr="0014441F">
              <w:rPr>
                <w:rFonts w:ascii="Verdana" w:eastAsia="Times New Roman" w:hAnsi="Verdana"/>
                <w:b/>
                <w:bCs/>
                <w:color w:val="000000"/>
                <w:sz w:val="18"/>
                <w:szCs w:val="18"/>
                <w:lang w:eastAsia="es-ES_tradnl"/>
              </w:rPr>
              <w:t> </w:t>
            </w:r>
          </w:p>
          <w:p w14:paraId="58E0B94F" w14:textId="77777777" w:rsidR="00B350C9" w:rsidRPr="00787735" w:rsidRDefault="00B350C9" w:rsidP="00B350C9">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787735">
              <w:rPr>
                <w:rFonts w:ascii="Verdana" w:eastAsia="Verdana" w:hAnsi="Verdana" w:cs="Verdana"/>
                <w:color w:val="000000" w:themeColor="text1"/>
                <w:sz w:val="18"/>
                <w:szCs w:val="18"/>
              </w:rPr>
              <w:t>Métodos básicos de investigación para la construcción del conocimiento de la Geografía y la Historia. Metodologías del pensamiento geográfico y del pensamiento histórico.  </w:t>
            </w:r>
          </w:p>
          <w:p w14:paraId="4031E95C" w14:textId="77777777" w:rsidR="00B350C9" w:rsidRPr="00C751D8" w:rsidRDefault="00B350C9" w:rsidP="00B350C9">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787735">
              <w:rPr>
                <w:rFonts w:ascii="Verdana" w:eastAsia="Verdana" w:hAnsi="Verdana" w:cs="Verdana"/>
                <w:color w:val="000000" w:themeColor="text1"/>
                <w:sz w:val="18"/>
                <w:szCs w:val="18"/>
              </w:rPr>
              <w:t>Ciencia, medicina y avances tecnológicos.  </w:t>
            </w:r>
          </w:p>
          <w:p w14:paraId="55D24A35" w14:textId="77777777" w:rsidR="00B350C9" w:rsidRPr="0014441F" w:rsidRDefault="00B350C9" w:rsidP="00B350C9">
            <w:pPr>
              <w:spacing w:after="20" w:line="240" w:lineRule="auto"/>
              <w:ind w:left="57" w:right="57"/>
              <w:jc w:val="center"/>
              <w:textAlignment w:val="baseline"/>
              <w:rPr>
                <w:rFonts w:ascii="Verdana" w:eastAsia="Times New Roman" w:hAnsi="Verdana"/>
                <w:b/>
                <w:bCs/>
                <w:color w:val="000000"/>
                <w:sz w:val="18"/>
                <w:szCs w:val="18"/>
                <w:lang w:eastAsia="es-ES_tradnl"/>
              </w:rPr>
            </w:pPr>
            <w:r w:rsidRPr="00451AB7">
              <w:rPr>
                <w:rFonts w:ascii="Verdana" w:eastAsia="Times New Roman" w:hAnsi="Verdana"/>
                <w:b/>
                <w:bCs/>
                <w:color w:val="000000"/>
                <w:sz w:val="18"/>
                <w:szCs w:val="18"/>
                <w:lang w:eastAsia="es-ES_tradnl"/>
              </w:rPr>
              <w:t>Bloque C. Compromiso cívico </w:t>
            </w:r>
            <w:r w:rsidRPr="0014441F">
              <w:rPr>
                <w:rFonts w:ascii="Verdana" w:eastAsia="Times New Roman" w:hAnsi="Verdana"/>
                <w:b/>
                <w:bCs/>
                <w:color w:val="000000"/>
                <w:sz w:val="18"/>
                <w:szCs w:val="18"/>
                <w:lang w:eastAsia="es-ES_tradnl"/>
              </w:rPr>
              <w:t> </w:t>
            </w:r>
          </w:p>
          <w:p w14:paraId="7F75C0A5" w14:textId="77777777" w:rsidR="00B350C9" w:rsidRPr="00FB363E" w:rsidRDefault="00B350C9" w:rsidP="00B350C9">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FB363E">
              <w:rPr>
                <w:rFonts w:ascii="Verdana" w:eastAsia="Verdana" w:hAnsi="Verdana" w:cs="Verdana"/>
                <w:color w:val="000000" w:themeColor="text1"/>
                <w:sz w:val="18"/>
                <w:szCs w:val="18"/>
              </w:rPr>
              <w:t>Interés ante los retos y problemas de actualidad en el entorno local y global.  </w:t>
            </w:r>
          </w:p>
          <w:p w14:paraId="636C81A2" w14:textId="77777777" w:rsidR="00B350C9" w:rsidRPr="00FB363E" w:rsidRDefault="00B350C9" w:rsidP="00B350C9">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FB363E">
              <w:rPr>
                <w:rFonts w:ascii="Verdana" w:eastAsia="Verdana" w:hAnsi="Verdana" w:cs="Verdana"/>
                <w:color w:val="000000" w:themeColor="text1"/>
                <w:sz w:val="18"/>
                <w:szCs w:val="18"/>
              </w:rPr>
              <w:t>Las redes sociales. Seguridad y prevención ante los riegos y peligros del uso de las tecnologías de la información y de la comunicación.  </w:t>
            </w:r>
          </w:p>
          <w:p w14:paraId="54B62241" w14:textId="77777777" w:rsidR="00B350C9" w:rsidRPr="00FB363E" w:rsidRDefault="00B350C9" w:rsidP="00B350C9">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FB363E">
              <w:rPr>
                <w:rFonts w:ascii="Verdana" w:eastAsia="Verdana" w:hAnsi="Verdana" w:cs="Verdana"/>
                <w:color w:val="000000" w:themeColor="text1"/>
                <w:sz w:val="18"/>
                <w:szCs w:val="18"/>
              </w:rPr>
              <w:t>Conciencia ambiental. Respeto, protección y cuidado de los seres vivos y del planeta.  </w:t>
            </w:r>
          </w:p>
          <w:p w14:paraId="6A4D01DC" w14:textId="77777777" w:rsidR="00B350C9" w:rsidRPr="00FB363E" w:rsidRDefault="00B350C9" w:rsidP="00B350C9">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FB363E">
              <w:rPr>
                <w:rFonts w:ascii="Verdana" w:eastAsia="Verdana" w:hAnsi="Verdana" w:cs="Verdana"/>
                <w:color w:val="000000" w:themeColor="text1"/>
                <w:sz w:val="18"/>
                <w:szCs w:val="18"/>
              </w:rPr>
              <w:t>Implicación en la defensa y protección del medio ambiente.  </w:t>
            </w:r>
          </w:p>
          <w:p w14:paraId="738EAB08" w14:textId="274D447E" w:rsidR="00B350C9" w:rsidRPr="00451AB7" w:rsidRDefault="00B350C9" w:rsidP="00B350C9">
            <w:pPr>
              <w:spacing w:after="0" w:line="240" w:lineRule="auto"/>
              <w:ind w:left="57" w:right="57"/>
              <w:jc w:val="center"/>
              <w:textAlignment w:val="baseline"/>
              <w:rPr>
                <w:rFonts w:ascii="Verdana" w:eastAsia="Times New Roman" w:hAnsi="Verdana" w:cs="Times New Roman"/>
                <w:color w:val="000000"/>
                <w:sz w:val="18"/>
                <w:szCs w:val="18"/>
                <w:lang w:eastAsia="es-ES_tradnl"/>
              </w:rPr>
            </w:pPr>
            <w:r w:rsidRPr="00FB363E">
              <w:rPr>
                <w:rFonts w:ascii="Verdana" w:eastAsia="Verdana" w:hAnsi="Verdana" w:cs="Verdana"/>
                <w:color w:val="000000" w:themeColor="text1"/>
                <w:sz w:val="18"/>
                <w:szCs w:val="18"/>
              </w:rPr>
              <w:t>Solidaridad, empatía y acciones de apoyo a colectivos en situaciones de pobreza, vulnerabilidad y exclusión social.  </w:t>
            </w:r>
          </w:p>
        </w:tc>
      </w:tr>
    </w:tbl>
    <w:p w14:paraId="0171FB37" w14:textId="723ECDE4" w:rsidR="0008512E" w:rsidRDefault="0008512E" w:rsidP="00306DEB">
      <w:pPr>
        <w:spacing w:after="0" w:line="240" w:lineRule="auto"/>
        <w:ind w:left="57" w:right="57"/>
        <w:jc w:val="center"/>
        <w:textAlignment w:val="baseline"/>
        <w:rPr>
          <w:rFonts w:ascii="Verdana" w:eastAsia="Times New Roman" w:hAnsi="Verdana"/>
          <w:b/>
          <w:bCs/>
          <w:sz w:val="18"/>
          <w:szCs w:val="18"/>
          <w:lang w:eastAsia="es-ES_tradnl"/>
        </w:rPr>
        <w:sectPr w:rsidR="0008512E" w:rsidSect="000D0627">
          <w:headerReference w:type="even" r:id="rId13"/>
          <w:headerReference w:type="default" r:id="rId14"/>
          <w:footerReference w:type="even" r:id="rId15"/>
          <w:footerReference w:type="default" r:id="rId16"/>
          <w:headerReference w:type="first" r:id="rId17"/>
          <w:footerReference w:type="first" r:id="rId18"/>
          <w:pgSz w:w="11906" w:h="16838"/>
          <w:pgMar w:top="992" w:right="1274" w:bottom="851" w:left="1304" w:header="709" w:footer="438" w:gutter="0"/>
          <w:cols w:space="708"/>
          <w:titlePg/>
          <w:docGrid w:linePitch="360"/>
        </w:sectPr>
      </w:pPr>
    </w:p>
    <w:p w14:paraId="1BC872D5" w14:textId="2BE1BDF4" w:rsidR="00B66B06" w:rsidRDefault="00B66B06" w:rsidP="00787547">
      <w:pPr>
        <w:spacing w:after="0" w:line="240" w:lineRule="auto"/>
        <w:textAlignment w:val="baseline"/>
        <w:rPr>
          <w:rFonts w:ascii="Verdana" w:eastAsia="Times New Roman" w:hAnsi="Verdana" w:cs="Times New Roman"/>
          <w:sz w:val="18"/>
          <w:szCs w:val="18"/>
          <w:lang w:eastAsia="es-ES_tradnl"/>
        </w:rPr>
      </w:pPr>
    </w:p>
    <w:p w14:paraId="04275EA0" w14:textId="77777777" w:rsidR="005303DD" w:rsidRDefault="005303DD" w:rsidP="00787547">
      <w:pPr>
        <w:spacing w:after="0" w:line="240" w:lineRule="auto"/>
        <w:textAlignment w:val="baseline"/>
        <w:rPr>
          <w:rFonts w:ascii="Verdana" w:eastAsia="Times New Roman" w:hAnsi="Verdana" w:cs="Times New Roman"/>
          <w:sz w:val="18"/>
          <w:szCs w:val="18"/>
          <w:lang w:eastAsia="es-ES_tradnl"/>
        </w:rPr>
      </w:pPr>
    </w:p>
    <w:p w14:paraId="7565C390" w14:textId="77777777" w:rsidR="005303DD" w:rsidRDefault="005303DD" w:rsidP="00787547">
      <w:pPr>
        <w:spacing w:after="0" w:line="240" w:lineRule="auto"/>
        <w:textAlignment w:val="baseline"/>
        <w:rPr>
          <w:rFonts w:ascii="Verdana" w:eastAsia="Times New Roman" w:hAnsi="Verdana" w:cs="Times New Roman"/>
          <w:sz w:val="18"/>
          <w:szCs w:val="18"/>
          <w:lang w:eastAsia="es-ES_tradnl"/>
        </w:rPr>
      </w:pPr>
    </w:p>
    <w:p w14:paraId="5C0C684B" w14:textId="77777777" w:rsidR="005303DD" w:rsidRPr="00451AB7" w:rsidRDefault="005303DD" w:rsidP="00787547">
      <w:pPr>
        <w:spacing w:after="0" w:line="240" w:lineRule="auto"/>
        <w:textAlignment w:val="baseline"/>
        <w:rPr>
          <w:rFonts w:ascii="Verdana" w:eastAsia="Times New Roman" w:hAnsi="Verdana" w:cs="Times New Roman"/>
          <w:sz w:val="18"/>
          <w:szCs w:val="18"/>
          <w:lang w:eastAsia="es-ES_tradnl"/>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7"/>
        <w:gridCol w:w="4253"/>
        <w:gridCol w:w="1612"/>
      </w:tblGrid>
      <w:tr w:rsidR="00816AB0" w:rsidRPr="00451AB7" w14:paraId="4A4512C5" w14:textId="77777777" w:rsidTr="004759F0">
        <w:trPr>
          <w:trHeight w:val="330"/>
          <w:tblHeader/>
        </w:trPr>
        <w:tc>
          <w:tcPr>
            <w:tcW w:w="9282" w:type="dxa"/>
            <w:gridSpan w:val="3"/>
            <w:tcBorders>
              <w:top w:val="single" w:sz="6" w:space="0" w:color="auto"/>
              <w:left w:val="single" w:sz="6" w:space="0" w:color="auto"/>
              <w:bottom w:val="single" w:sz="6" w:space="0" w:color="auto"/>
              <w:right w:val="single" w:sz="6" w:space="0" w:color="auto"/>
            </w:tcBorders>
            <w:shd w:val="clear" w:color="auto" w:fill="538135" w:themeFill="accent6" w:themeFillShade="BF"/>
          </w:tcPr>
          <w:p w14:paraId="4E37B5C5" w14:textId="37133777" w:rsidR="00816AB0" w:rsidRPr="00DE3E1A" w:rsidRDefault="00816AB0" w:rsidP="00DE3E1A">
            <w:pPr>
              <w:spacing w:after="0" w:line="240" w:lineRule="auto"/>
              <w:ind w:left="57" w:right="57"/>
              <w:jc w:val="center"/>
              <w:textAlignment w:val="baseline"/>
              <w:rPr>
                <w:rFonts w:ascii="Verdana" w:eastAsia="Times New Roman" w:hAnsi="Verdana"/>
                <w:b/>
                <w:bCs/>
                <w:color w:val="FFFFFF"/>
                <w:sz w:val="18"/>
                <w:szCs w:val="18"/>
                <w:lang w:eastAsia="es-ES_tradnl"/>
              </w:rPr>
            </w:pPr>
            <w:r w:rsidRPr="004F5D73">
              <w:rPr>
                <w:rFonts w:ascii="Verdana" w:eastAsia="Times New Roman" w:hAnsi="Verdana"/>
                <w:b/>
                <w:bCs/>
                <w:color w:val="FFFFFF"/>
                <w:sz w:val="18"/>
                <w:szCs w:val="18"/>
                <w:lang w:eastAsia="es-ES_tradnl"/>
              </w:rPr>
              <w:t xml:space="preserve">Módulo </w:t>
            </w:r>
            <w:r w:rsidRPr="00B70D71">
              <w:rPr>
                <w:rFonts w:ascii="Verdana" w:eastAsia="Times New Roman" w:hAnsi="Verdana"/>
                <w:b/>
                <w:bCs/>
                <w:color w:val="FFFFFF"/>
                <w:sz w:val="18"/>
                <w:szCs w:val="18"/>
                <w:lang w:eastAsia="es-ES_tradnl"/>
              </w:rPr>
              <w:t>Tierra y medios naturales</w:t>
            </w:r>
            <w:r w:rsidRPr="004F5D73">
              <w:rPr>
                <w:rFonts w:ascii="Verdana" w:eastAsia="Times New Roman" w:hAnsi="Verdana"/>
                <w:b/>
                <w:bCs/>
                <w:color w:val="FFFFFF"/>
                <w:sz w:val="18"/>
                <w:szCs w:val="18"/>
                <w:lang w:eastAsia="es-ES_tradnl"/>
              </w:rPr>
              <w:t xml:space="preserve"> – Nivel 1.1</w:t>
            </w:r>
            <w:r w:rsidRPr="00DE3E1A">
              <w:rPr>
                <w:rFonts w:ascii="Verdana" w:eastAsia="Times New Roman" w:hAnsi="Verdana"/>
                <w:b/>
                <w:bCs/>
                <w:color w:val="FFFFFF"/>
                <w:sz w:val="18"/>
                <w:szCs w:val="18"/>
                <w:lang w:eastAsia="es-ES_tradnl"/>
              </w:rPr>
              <w:t> </w:t>
            </w:r>
          </w:p>
        </w:tc>
      </w:tr>
      <w:tr w:rsidR="00B66B06" w:rsidRPr="00451AB7" w14:paraId="17058D0B" w14:textId="77777777" w:rsidTr="00F823C8">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73EA1058" w14:textId="1A827F9D" w:rsidR="00B66B06" w:rsidRPr="00DE3E1A" w:rsidRDefault="00DE3E1A" w:rsidP="00DE3E1A">
            <w:pPr>
              <w:spacing w:after="0" w:line="240" w:lineRule="auto"/>
              <w:ind w:left="57" w:right="57"/>
              <w:jc w:val="center"/>
              <w:textAlignment w:val="baseline"/>
              <w:rPr>
                <w:rFonts w:ascii="Verdana" w:eastAsia="Times New Roman" w:hAnsi="Verdana"/>
                <w:b/>
                <w:bCs/>
                <w:sz w:val="18"/>
                <w:szCs w:val="18"/>
                <w:lang w:eastAsia="es-ES_tradnl"/>
              </w:rPr>
            </w:pPr>
            <w:r w:rsidRPr="00DE3E1A">
              <w:rPr>
                <w:rFonts w:ascii="Verdana" w:eastAsia="Times New Roman" w:hAnsi="Verdana"/>
                <w:b/>
                <w:bCs/>
                <w:sz w:val="18"/>
                <w:szCs w:val="18"/>
                <w:lang w:eastAsia="es-ES_tradnl"/>
              </w:rPr>
              <w:t xml:space="preserve">Unidad de programación </w:t>
            </w:r>
            <w:r w:rsidR="00B66B06" w:rsidRPr="00DE3E1A">
              <w:rPr>
                <w:rFonts w:ascii="Verdana" w:eastAsia="Times New Roman" w:hAnsi="Verdana"/>
                <w:b/>
                <w:bCs/>
                <w:sz w:val="18"/>
                <w:szCs w:val="18"/>
                <w:lang w:eastAsia="es-ES_tradnl"/>
              </w:rPr>
              <w:t xml:space="preserve">3: </w:t>
            </w:r>
            <w:r w:rsidR="00B66B06" w:rsidRPr="00173B58">
              <w:rPr>
                <w:rFonts w:ascii="Verdana" w:eastAsia="Times New Roman" w:hAnsi="Verdana"/>
                <w:b/>
                <w:bCs/>
                <w:sz w:val="18"/>
                <w:szCs w:val="18"/>
                <w:lang w:eastAsia="es-ES_tradnl"/>
              </w:rPr>
              <w:t>El clima, áreas bioclimáticas y paisajes </w:t>
            </w:r>
          </w:p>
        </w:tc>
        <w:tc>
          <w:tcPr>
            <w:tcW w:w="161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581FE4B" w14:textId="77777777" w:rsidR="00B66B06" w:rsidRPr="00DE3E1A" w:rsidRDefault="00B66B06" w:rsidP="00DE3E1A">
            <w:pPr>
              <w:spacing w:after="0" w:line="240" w:lineRule="auto"/>
              <w:ind w:left="57" w:right="57"/>
              <w:jc w:val="center"/>
              <w:textAlignment w:val="baseline"/>
              <w:rPr>
                <w:rFonts w:ascii="Verdana" w:eastAsia="Times New Roman" w:hAnsi="Verdana"/>
                <w:b/>
                <w:bCs/>
                <w:sz w:val="18"/>
                <w:szCs w:val="18"/>
                <w:lang w:eastAsia="es-ES_tradnl"/>
              </w:rPr>
            </w:pPr>
            <w:r w:rsidRPr="00DE3E1A">
              <w:rPr>
                <w:rFonts w:ascii="Verdana" w:eastAsia="Times New Roman" w:hAnsi="Verdana"/>
                <w:b/>
                <w:bCs/>
                <w:sz w:val="18"/>
                <w:szCs w:val="18"/>
                <w:lang w:eastAsia="es-ES_tradnl"/>
              </w:rPr>
              <w:t>7 horas </w:t>
            </w:r>
          </w:p>
        </w:tc>
      </w:tr>
      <w:tr w:rsidR="00B66B06" w:rsidRPr="00451AB7" w14:paraId="674FE417" w14:textId="77777777" w:rsidTr="00330377">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0093F8" w14:textId="77777777" w:rsidR="00B66B06" w:rsidRPr="00451AB7" w:rsidRDefault="00B66B06" w:rsidP="00B66B06">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97B0A" w14:textId="77777777" w:rsidR="00B66B06" w:rsidRPr="00451AB7" w:rsidRDefault="00B66B06" w:rsidP="00B66B06">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3228B0" w14:textId="77777777" w:rsidR="00B66B06" w:rsidRPr="00451AB7" w:rsidRDefault="00B66B06" w:rsidP="00B66B06">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B66B06" w:rsidRPr="00451AB7" w14:paraId="06DDBBA1" w14:textId="77777777" w:rsidTr="00330377">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F60F0C" w14:textId="4F7B0E41"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8CC209" w14:textId="7EDC5661"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C358B" w14:textId="77777777" w:rsidR="00F76EC6" w:rsidRDefault="00F76EC6" w:rsidP="00F76EC6">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CCL3</w:t>
            </w:r>
          </w:p>
          <w:p w14:paraId="052C164B" w14:textId="77777777" w:rsidR="00F76EC6" w:rsidRDefault="00F76EC6" w:rsidP="00F76EC6">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STEM4</w:t>
            </w:r>
          </w:p>
          <w:p w14:paraId="0EAE111B" w14:textId="77777777" w:rsidR="00F76EC6" w:rsidRDefault="00F76EC6" w:rsidP="00F76EC6">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CD1</w:t>
            </w:r>
          </w:p>
          <w:p w14:paraId="7B2A91FB" w14:textId="77777777" w:rsidR="00F76EC6" w:rsidRDefault="00F76EC6" w:rsidP="00F76EC6">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CD2</w:t>
            </w:r>
          </w:p>
          <w:p w14:paraId="45FC9B47" w14:textId="509BC75B" w:rsidR="00B66B06" w:rsidRPr="00451AB7" w:rsidRDefault="00B66B06" w:rsidP="00F76EC6">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GB" w:eastAsia="es-ES_tradnl"/>
              </w:rPr>
              <w:t>CC1</w:t>
            </w:r>
          </w:p>
        </w:tc>
      </w:tr>
      <w:tr w:rsidR="00B66B06" w:rsidRPr="00451AB7" w14:paraId="428212E3" w14:textId="77777777" w:rsidTr="00330377">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7BECE4" w14:textId="2B2F394E"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3BACBD"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2.1. Identificar, valorar y mostrar interés por los principales problemas que afectan a la sociedad, adoptando una posición crítica y proactiva hacia los mismos.  </w:t>
            </w:r>
          </w:p>
          <w:p w14:paraId="2D5E9432"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2.2. Argumentar de forma crítica sobre problemas de actualidad a través de conocimientos geográficos e históricos, contrastando y valorando fuentes diversas.  </w:t>
            </w:r>
          </w:p>
          <w:p w14:paraId="52834101" w14:textId="63A94012"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619F27" w14:textId="77777777" w:rsidR="00B66B06" w:rsidRPr="00F76EC6" w:rsidRDefault="00B66B06" w:rsidP="00F76EC6">
            <w:pPr>
              <w:spacing w:after="0" w:line="240" w:lineRule="auto"/>
              <w:jc w:val="center"/>
              <w:textAlignment w:val="baseline"/>
              <w:rPr>
                <w:rFonts w:ascii="Verdana" w:eastAsia="Times New Roman" w:hAnsi="Verdana"/>
                <w:sz w:val="18"/>
                <w:szCs w:val="18"/>
                <w:lang w:val="en-GB" w:eastAsia="es-ES_tradnl"/>
              </w:rPr>
            </w:pPr>
            <w:r w:rsidRPr="00451AB7">
              <w:rPr>
                <w:rFonts w:ascii="Verdana" w:eastAsia="Times New Roman" w:hAnsi="Verdana"/>
                <w:color w:val="000000"/>
                <w:sz w:val="18"/>
                <w:szCs w:val="18"/>
                <w:lang w:eastAsia="es-ES_tradnl"/>
              </w:rPr>
              <w:t>  </w:t>
            </w:r>
          </w:p>
          <w:p w14:paraId="2A649237" w14:textId="77777777" w:rsidR="00F76EC6" w:rsidRPr="00F76EC6" w:rsidRDefault="00F76EC6" w:rsidP="00F76EC6">
            <w:pPr>
              <w:spacing w:after="0" w:line="240" w:lineRule="auto"/>
              <w:jc w:val="center"/>
              <w:textAlignment w:val="baseline"/>
              <w:rPr>
                <w:rFonts w:ascii="Verdana" w:eastAsia="Times New Roman" w:hAnsi="Verdana"/>
                <w:sz w:val="18"/>
                <w:szCs w:val="18"/>
                <w:lang w:val="en-GB" w:eastAsia="es-ES_tradnl"/>
              </w:rPr>
            </w:pPr>
            <w:r w:rsidRPr="00F76EC6">
              <w:rPr>
                <w:rFonts w:ascii="Verdana" w:eastAsia="Times New Roman" w:hAnsi="Verdana"/>
                <w:sz w:val="18"/>
                <w:szCs w:val="18"/>
                <w:lang w:val="en-GB" w:eastAsia="es-ES_tradnl"/>
              </w:rPr>
              <w:t>CCL1</w:t>
            </w:r>
          </w:p>
          <w:p w14:paraId="23FFC5F7" w14:textId="77777777" w:rsidR="00F76EC6" w:rsidRPr="00F76EC6" w:rsidRDefault="00F76EC6" w:rsidP="00F76EC6">
            <w:pPr>
              <w:spacing w:after="0" w:line="240" w:lineRule="auto"/>
              <w:jc w:val="center"/>
              <w:textAlignment w:val="baseline"/>
              <w:rPr>
                <w:rFonts w:ascii="Verdana" w:eastAsia="Times New Roman" w:hAnsi="Verdana"/>
                <w:sz w:val="18"/>
                <w:szCs w:val="18"/>
                <w:lang w:val="en-GB" w:eastAsia="es-ES_tradnl"/>
              </w:rPr>
            </w:pPr>
            <w:r w:rsidRPr="00F76EC6">
              <w:rPr>
                <w:rFonts w:ascii="Verdana" w:eastAsia="Times New Roman" w:hAnsi="Verdana"/>
                <w:sz w:val="18"/>
                <w:szCs w:val="18"/>
                <w:lang w:val="en-GB" w:eastAsia="es-ES_tradnl"/>
              </w:rPr>
              <w:t>CCL2</w:t>
            </w:r>
          </w:p>
          <w:p w14:paraId="701D1ABC" w14:textId="77777777" w:rsidR="00F76EC6" w:rsidRPr="00F76EC6" w:rsidRDefault="00F76EC6" w:rsidP="00F76EC6">
            <w:pPr>
              <w:spacing w:after="0" w:line="240" w:lineRule="auto"/>
              <w:jc w:val="center"/>
              <w:textAlignment w:val="baseline"/>
              <w:rPr>
                <w:rFonts w:ascii="Verdana" w:eastAsia="Times New Roman" w:hAnsi="Verdana"/>
                <w:sz w:val="18"/>
                <w:szCs w:val="18"/>
                <w:lang w:val="en-GB" w:eastAsia="es-ES_tradnl"/>
              </w:rPr>
            </w:pPr>
            <w:r w:rsidRPr="00F76EC6">
              <w:rPr>
                <w:rFonts w:ascii="Verdana" w:eastAsia="Times New Roman" w:hAnsi="Verdana"/>
                <w:sz w:val="18"/>
                <w:szCs w:val="18"/>
                <w:lang w:val="en-GB" w:eastAsia="es-ES_tradnl"/>
              </w:rPr>
              <w:t>CD2</w:t>
            </w:r>
          </w:p>
          <w:p w14:paraId="4930CA5C" w14:textId="77777777" w:rsidR="00F76EC6" w:rsidRPr="00F76EC6" w:rsidRDefault="00F76EC6" w:rsidP="00F76EC6">
            <w:pPr>
              <w:spacing w:after="0" w:line="240" w:lineRule="auto"/>
              <w:jc w:val="center"/>
              <w:textAlignment w:val="baseline"/>
              <w:rPr>
                <w:rFonts w:ascii="Verdana" w:eastAsia="Times New Roman" w:hAnsi="Verdana"/>
                <w:sz w:val="18"/>
                <w:szCs w:val="18"/>
                <w:lang w:val="en-GB" w:eastAsia="es-ES_tradnl"/>
              </w:rPr>
            </w:pPr>
            <w:r w:rsidRPr="00F76EC6">
              <w:rPr>
                <w:rFonts w:ascii="Verdana" w:eastAsia="Times New Roman" w:hAnsi="Verdana"/>
                <w:sz w:val="18"/>
                <w:szCs w:val="18"/>
                <w:lang w:val="en-GB" w:eastAsia="es-ES_tradnl"/>
              </w:rPr>
              <w:t>CC1</w:t>
            </w:r>
          </w:p>
          <w:p w14:paraId="583C8C02" w14:textId="77777777" w:rsidR="00F76EC6" w:rsidRPr="00F76EC6" w:rsidRDefault="00F76EC6" w:rsidP="00F76EC6">
            <w:pPr>
              <w:spacing w:after="0" w:line="240" w:lineRule="auto"/>
              <w:jc w:val="center"/>
              <w:textAlignment w:val="baseline"/>
              <w:rPr>
                <w:rFonts w:ascii="Verdana" w:eastAsia="Times New Roman" w:hAnsi="Verdana"/>
                <w:sz w:val="18"/>
                <w:szCs w:val="18"/>
                <w:lang w:val="en-GB" w:eastAsia="es-ES_tradnl"/>
              </w:rPr>
            </w:pPr>
            <w:r w:rsidRPr="00F76EC6">
              <w:rPr>
                <w:rFonts w:ascii="Verdana" w:eastAsia="Times New Roman" w:hAnsi="Verdana"/>
                <w:sz w:val="18"/>
                <w:szCs w:val="18"/>
                <w:lang w:val="en-GB" w:eastAsia="es-ES_tradnl"/>
              </w:rPr>
              <w:t>CC3</w:t>
            </w:r>
          </w:p>
          <w:p w14:paraId="2517A835" w14:textId="77777777" w:rsidR="00F76EC6" w:rsidRPr="00F76EC6" w:rsidRDefault="00F76EC6" w:rsidP="00F76EC6">
            <w:pPr>
              <w:spacing w:after="0" w:line="240" w:lineRule="auto"/>
              <w:jc w:val="center"/>
              <w:textAlignment w:val="baseline"/>
              <w:rPr>
                <w:rFonts w:ascii="Verdana" w:eastAsia="Times New Roman" w:hAnsi="Verdana"/>
                <w:sz w:val="18"/>
                <w:szCs w:val="18"/>
                <w:lang w:val="en-GB" w:eastAsia="es-ES_tradnl"/>
              </w:rPr>
            </w:pPr>
            <w:r w:rsidRPr="00F76EC6">
              <w:rPr>
                <w:rFonts w:ascii="Verdana" w:eastAsia="Times New Roman" w:hAnsi="Verdana"/>
                <w:sz w:val="18"/>
                <w:szCs w:val="18"/>
                <w:lang w:val="en-GB" w:eastAsia="es-ES_tradnl"/>
              </w:rPr>
              <w:t>CE3</w:t>
            </w:r>
          </w:p>
          <w:p w14:paraId="0C236234" w14:textId="50FD6BA6" w:rsidR="00B66B06" w:rsidRPr="00451AB7" w:rsidRDefault="00B66B06" w:rsidP="00F76EC6">
            <w:pPr>
              <w:spacing w:after="0" w:line="240" w:lineRule="auto"/>
              <w:jc w:val="center"/>
              <w:textAlignment w:val="baseline"/>
              <w:rPr>
                <w:rFonts w:ascii="Verdana" w:eastAsia="Times New Roman" w:hAnsi="Verdana" w:cs="Times New Roman"/>
                <w:color w:val="000000"/>
                <w:sz w:val="18"/>
                <w:szCs w:val="18"/>
                <w:lang w:eastAsia="es-ES_tradnl"/>
              </w:rPr>
            </w:pPr>
            <w:r w:rsidRPr="00F76EC6">
              <w:rPr>
                <w:rFonts w:ascii="Verdana" w:eastAsia="Times New Roman" w:hAnsi="Verdana"/>
                <w:sz w:val="18"/>
                <w:szCs w:val="18"/>
                <w:lang w:val="en-GB" w:eastAsia="es-ES_tradnl"/>
              </w:rPr>
              <w:t>CCEC3</w:t>
            </w:r>
            <w:r w:rsidRPr="00451AB7">
              <w:rPr>
                <w:rFonts w:ascii="Verdana" w:eastAsia="Times New Roman" w:hAnsi="Verdana"/>
                <w:color w:val="000000"/>
                <w:sz w:val="18"/>
                <w:szCs w:val="18"/>
                <w:lang w:eastAsia="es-ES_tradnl"/>
              </w:rPr>
              <w:t> </w:t>
            </w:r>
          </w:p>
          <w:p w14:paraId="447B1FDC" w14:textId="77777777" w:rsidR="00B66B06" w:rsidRPr="00451AB7" w:rsidRDefault="00B66B06" w:rsidP="00B66B06">
            <w:pPr>
              <w:spacing w:before="100" w:beforeAutospacing="1" w:after="100" w:afterAutospacing="1" w:line="240" w:lineRule="auto"/>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  </w:t>
            </w:r>
          </w:p>
        </w:tc>
      </w:tr>
      <w:tr w:rsidR="00B66B06" w:rsidRPr="00451AB7" w14:paraId="327BCB79" w14:textId="77777777" w:rsidTr="00330377">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779B7" w14:textId="179CB81F"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352657"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p w14:paraId="5F0CAEAC"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p w14:paraId="0495D8E0"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3.3. Representar adecuadamente información geográfica e histórica a través de diversas formas de representación gráfica, cartográfica y visual.  </w:t>
            </w:r>
          </w:p>
          <w:p w14:paraId="3AFC2B53" w14:textId="0E70B571"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3.4. Utilizar una secuencia cronológica con objeto de examinar la relación entre hechos y procesos en diferentes períodos y lugares históricos (simultaneidad y duración), utilizando términos y conceptos apropiados.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E28770" w14:textId="77777777" w:rsidR="000C1170" w:rsidRPr="000C1170" w:rsidRDefault="000C1170" w:rsidP="000C1170">
            <w:pPr>
              <w:spacing w:after="0" w:line="240" w:lineRule="auto"/>
              <w:jc w:val="center"/>
              <w:textAlignment w:val="baseline"/>
              <w:rPr>
                <w:rFonts w:ascii="Verdana" w:eastAsia="Times New Roman" w:hAnsi="Verdana"/>
                <w:sz w:val="18"/>
                <w:szCs w:val="18"/>
                <w:lang w:val="en-GB" w:eastAsia="es-ES_tradnl"/>
              </w:rPr>
            </w:pPr>
            <w:r w:rsidRPr="000C1170">
              <w:rPr>
                <w:rFonts w:ascii="Verdana" w:eastAsia="Times New Roman" w:hAnsi="Verdana"/>
                <w:sz w:val="18"/>
                <w:szCs w:val="18"/>
                <w:lang w:val="en-GB" w:eastAsia="es-ES_tradnl"/>
              </w:rPr>
              <w:t>STEM3</w:t>
            </w:r>
          </w:p>
          <w:p w14:paraId="24B018A8" w14:textId="77777777" w:rsidR="000C1170" w:rsidRPr="000C1170" w:rsidRDefault="000C1170" w:rsidP="000C1170">
            <w:pPr>
              <w:spacing w:after="0" w:line="240" w:lineRule="auto"/>
              <w:jc w:val="center"/>
              <w:textAlignment w:val="baseline"/>
              <w:rPr>
                <w:rFonts w:ascii="Verdana" w:eastAsia="Times New Roman" w:hAnsi="Verdana"/>
                <w:sz w:val="18"/>
                <w:szCs w:val="18"/>
                <w:lang w:val="en-GB" w:eastAsia="es-ES_tradnl"/>
              </w:rPr>
            </w:pPr>
            <w:r w:rsidRPr="000C1170">
              <w:rPr>
                <w:rFonts w:ascii="Verdana" w:eastAsia="Times New Roman" w:hAnsi="Verdana"/>
                <w:sz w:val="18"/>
                <w:szCs w:val="18"/>
                <w:lang w:val="en-GB" w:eastAsia="es-ES_tradnl"/>
              </w:rPr>
              <w:t>STEM4</w:t>
            </w:r>
          </w:p>
          <w:p w14:paraId="6389003F" w14:textId="77777777" w:rsidR="000C1170" w:rsidRPr="000C1170" w:rsidRDefault="000C1170" w:rsidP="000C1170">
            <w:pPr>
              <w:spacing w:after="0" w:line="240" w:lineRule="auto"/>
              <w:jc w:val="center"/>
              <w:textAlignment w:val="baseline"/>
              <w:rPr>
                <w:rFonts w:ascii="Verdana" w:eastAsia="Times New Roman" w:hAnsi="Verdana"/>
                <w:sz w:val="18"/>
                <w:szCs w:val="18"/>
                <w:lang w:val="en-GB" w:eastAsia="es-ES_tradnl"/>
              </w:rPr>
            </w:pPr>
            <w:r w:rsidRPr="000C1170">
              <w:rPr>
                <w:rFonts w:ascii="Verdana" w:eastAsia="Times New Roman" w:hAnsi="Verdana"/>
                <w:sz w:val="18"/>
                <w:szCs w:val="18"/>
                <w:lang w:val="en-GB" w:eastAsia="es-ES_tradnl"/>
              </w:rPr>
              <w:t>STEM5</w:t>
            </w:r>
          </w:p>
          <w:p w14:paraId="67A94E5B" w14:textId="77777777" w:rsidR="000C1170" w:rsidRPr="000C1170" w:rsidRDefault="000C1170" w:rsidP="000C1170">
            <w:pPr>
              <w:spacing w:after="0" w:line="240" w:lineRule="auto"/>
              <w:jc w:val="center"/>
              <w:textAlignment w:val="baseline"/>
              <w:rPr>
                <w:rFonts w:ascii="Verdana" w:eastAsia="Times New Roman" w:hAnsi="Verdana"/>
                <w:sz w:val="18"/>
                <w:szCs w:val="18"/>
                <w:lang w:val="en-GB" w:eastAsia="es-ES_tradnl"/>
              </w:rPr>
            </w:pPr>
            <w:r w:rsidRPr="000C1170">
              <w:rPr>
                <w:rFonts w:ascii="Verdana" w:eastAsia="Times New Roman" w:hAnsi="Verdana"/>
                <w:sz w:val="18"/>
                <w:szCs w:val="18"/>
                <w:lang w:val="en-GB" w:eastAsia="es-ES_tradnl"/>
              </w:rPr>
              <w:t>CPSAA3</w:t>
            </w:r>
          </w:p>
          <w:p w14:paraId="07C5DD9D" w14:textId="77777777" w:rsidR="000C1170" w:rsidRPr="000C1170" w:rsidRDefault="000C1170" w:rsidP="000C1170">
            <w:pPr>
              <w:spacing w:after="0" w:line="240" w:lineRule="auto"/>
              <w:jc w:val="center"/>
              <w:textAlignment w:val="baseline"/>
              <w:rPr>
                <w:rFonts w:ascii="Verdana" w:eastAsia="Times New Roman" w:hAnsi="Verdana"/>
                <w:sz w:val="18"/>
                <w:szCs w:val="18"/>
                <w:lang w:val="en-GB" w:eastAsia="es-ES_tradnl"/>
              </w:rPr>
            </w:pPr>
            <w:r w:rsidRPr="000C1170">
              <w:rPr>
                <w:rFonts w:ascii="Verdana" w:eastAsia="Times New Roman" w:hAnsi="Verdana"/>
                <w:sz w:val="18"/>
                <w:szCs w:val="18"/>
                <w:lang w:val="en-GB" w:eastAsia="es-ES_tradnl"/>
              </w:rPr>
              <w:t>CC3</w:t>
            </w:r>
          </w:p>
          <w:p w14:paraId="7971492C" w14:textId="77777777" w:rsidR="000C1170" w:rsidRPr="000C1170" w:rsidRDefault="000C1170" w:rsidP="000C1170">
            <w:pPr>
              <w:spacing w:after="0" w:line="240" w:lineRule="auto"/>
              <w:jc w:val="center"/>
              <w:textAlignment w:val="baseline"/>
              <w:rPr>
                <w:rFonts w:ascii="Verdana" w:eastAsia="Times New Roman" w:hAnsi="Verdana"/>
                <w:sz w:val="18"/>
                <w:szCs w:val="18"/>
                <w:lang w:val="en-GB" w:eastAsia="es-ES_tradnl"/>
              </w:rPr>
            </w:pPr>
            <w:r w:rsidRPr="000C1170">
              <w:rPr>
                <w:rFonts w:ascii="Verdana" w:eastAsia="Times New Roman" w:hAnsi="Verdana"/>
                <w:sz w:val="18"/>
                <w:szCs w:val="18"/>
                <w:lang w:val="en-GB" w:eastAsia="es-ES_tradnl"/>
              </w:rPr>
              <w:t>CC4</w:t>
            </w:r>
          </w:p>
          <w:p w14:paraId="027736BE" w14:textId="6B8571F2" w:rsidR="00B66B06" w:rsidRPr="000C1170" w:rsidRDefault="00B66B06" w:rsidP="000C1170">
            <w:pPr>
              <w:spacing w:after="0" w:line="240" w:lineRule="auto"/>
              <w:jc w:val="center"/>
              <w:textAlignment w:val="baseline"/>
              <w:rPr>
                <w:rFonts w:ascii="Verdana" w:eastAsia="Times New Roman" w:hAnsi="Verdana"/>
                <w:sz w:val="18"/>
                <w:szCs w:val="18"/>
                <w:lang w:val="en-GB" w:eastAsia="es-ES_tradnl"/>
              </w:rPr>
            </w:pPr>
            <w:r w:rsidRPr="000C1170">
              <w:rPr>
                <w:rFonts w:ascii="Verdana" w:eastAsia="Times New Roman" w:hAnsi="Verdana"/>
                <w:sz w:val="18"/>
                <w:szCs w:val="18"/>
                <w:lang w:val="en-GB" w:eastAsia="es-ES_tradnl"/>
              </w:rPr>
              <w:t>CE1 </w:t>
            </w:r>
          </w:p>
        </w:tc>
      </w:tr>
      <w:tr w:rsidR="00B66B06" w:rsidRPr="00451AB7" w14:paraId="03A3F25B" w14:textId="77777777" w:rsidTr="00330377">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A82F5" w14:textId="0A110B5B"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4. Identificar y analizar los elementos del paisaje y su articulación en sistemas complejos naturales, rurales y urbanos, así como su evolución en el tiempo, interpretando las causas de las transformaciones y valorando el grado de equilibrio existente en los </w:t>
            </w:r>
            <w:r w:rsidRPr="00451AB7">
              <w:rPr>
                <w:rFonts w:ascii="Verdana" w:eastAsia="Times New Roman" w:hAnsi="Verdana"/>
                <w:color w:val="000000"/>
                <w:sz w:val="18"/>
                <w:szCs w:val="18"/>
                <w:lang w:eastAsia="es-ES_tradnl"/>
              </w:rPr>
              <w:lastRenderedPageBreak/>
              <w:t>distintos ecosistemas, para promover su conservación, mejora y uso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9EBB09"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4.1. Interpretar el entorno desde una perspectiva sistémica e integradora, a través del concepto de paisaje, identificando sus principales elementos y las interrelaciones existentes. </w:t>
            </w:r>
          </w:p>
          <w:p w14:paraId="4A7A0D6E"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4.2. Valorar el grado de sostenibilidad y de equilibrio de los diferentes espacios y desde distintas escalas y analizar su transformación </w:t>
            </w:r>
            <w:r w:rsidRPr="00451AB7">
              <w:rPr>
                <w:rFonts w:ascii="Verdana" w:eastAsia="Times New Roman" w:hAnsi="Verdana"/>
                <w:color w:val="000000"/>
                <w:sz w:val="18"/>
                <w:szCs w:val="18"/>
                <w:lang w:eastAsia="es-ES_tradnl"/>
              </w:rPr>
              <w:lastRenderedPageBreak/>
              <w:t>y degradación a través del tiempo por la acción humana en la explotación de los recursos, su relación con la evolución de la población y las estrategias desarrolladas para su control y dominio y los conflictos que ha provocado. </w:t>
            </w:r>
          </w:p>
          <w:p w14:paraId="15E1D70A" w14:textId="410764CE"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4.3. Argumentar la necesidad de acciones de defensa, protección, conservación y mejora del entorno (natural, rural y urbano) a través de propuestas e iniciativas que reflejen compromisos y conductas en favor de la sostenibilidad y del reparto justo y solidario de los recursos.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CF8944" w14:textId="77777777" w:rsidR="000C1170" w:rsidRDefault="00B66B06" w:rsidP="000C1170">
            <w:pPr>
              <w:spacing w:after="0" w:line="240" w:lineRule="auto"/>
              <w:jc w:val="center"/>
              <w:textAlignment w:val="baseline"/>
              <w:rPr>
                <w:rFonts w:ascii="Verdana" w:eastAsia="Times New Roman" w:hAnsi="Verdana"/>
                <w:sz w:val="18"/>
                <w:szCs w:val="18"/>
                <w:lang w:val="en-GB" w:eastAsia="es-ES_tradnl"/>
              </w:rPr>
            </w:pPr>
            <w:r w:rsidRPr="000C1170">
              <w:rPr>
                <w:rFonts w:ascii="Verdana" w:eastAsia="Times New Roman" w:hAnsi="Verdana"/>
                <w:sz w:val="18"/>
                <w:szCs w:val="18"/>
                <w:lang w:val="en-GB" w:eastAsia="es-ES_tradnl"/>
              </w:rPr>
              <w:lastRenderedPageBreak/>
              <w:t>CPSA</w:t>
            </w:r>
            <w:r w:rsidR="000C1170">
              <w:rPr>
                <w:rFonts w:ascii="Verdana" w:eastAsia="Times New Roman" w:hAnsi="Verdana"/>
                <w:sz w:val="18"/>
                <w:szCs w:val="18"/>
                <w:lang w:val="en-GB" w:eastAsia="es-ES_tradnl"/>
              </w:rPr>
              <w:t>A2</w:t>
            </w:r>
          </w:p>
          <w:p w14:paraId="6FDB5ECC" w14:textId="77777777" w:rsidR="000C1170" w:rsidRDefault="000C1170" w:rsidP="000C1170">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CC2</w:t>
            </w:r>
          </w:p>
          <w:p w14:paraId="1301A048" w14:textId="77777777" w:rsidR="000C1170" w:rsidRDefault="000C1170" w:rsidP="000C1170">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CC3</w:t>
            </w:r>
          </w:p>
          <w:p w14:paraId="3716665C" w14:textId="77777777" w:rsidR="000C1170" w:rsidRDefault="000C1170" w:rsidP="000C1170">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CC4</w:t>
            </w:r>
          </w:p>
          <w:p w14:paraId="3E41F6C0" w14:textId="4B502F38" w:rsidR="00B66B06" w:rsidRPr="000C1170" w:rsidRDefault="00B66B06" w:rsidP="000C1170">
            <w:pPr>
              <w:spacing w:after="0" w:line="240" w:lineRule="auto"/>
              <w:jc w:val="center"/>
              <w:textAlignment w:val="baseline"/>
              <w:rPr>
                <w:rFonts w:ascii="Verdana" w:eastAsia="Times New Roman" w:hAnsi="Verdana"/>
                <w:sz w:val="18"/>
                <w:szCs w:val="18"/>
                <w:lang w:val="en-GB" w:eastAsia="es-ES_tradnl"/>
              </w:rPr>
            </w:pPr>
            <w:r w:rsidRPr="000C1170">
              <w:rPr>
                <w:rFonts w:ascii="Verdana" w:eastAsia="Times New Roman" w:hAnsi="Verdana"/>
                <w:sz w:val="18"/>
                <w:szCs w:val="18"/>
                <w:lang w:val="en-GB" w:eastAsia="es-ES_tradnl"/>
              </w:rPr>
              <w:t>CE1</w:t>
            </w:r>
          </w:p>
        </w:tc>
      </w:tr>
      <w:tr w:rsidR="00B66B06" w:rsidRPr="00451AB7" w14:paraId="02129F81" w14:textId="77777777" w:rsidTr="00330377">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617D5" w14:textId="7161ADA9"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5FE6A0" w14:textId="7B15893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6.3. Valorar la diversidad social y cultural, argumentando e interviniendo en favor de la inclusión, así como rechazando y actuando en contra de cualquier actitud o comportamiento discriminatorio o basado en estereotipos.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05902" w14:textId="77777777" w:rsidR="000C1170" w:rsidRDefault="000C1170" w:rsidP="000C1170">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CCL5</w:t>
            </w:r>
          </w:p>
          <w:p w14:paraId="4F6181C7" w14:textId="77777777" w:rsidR="000C1170" w:rsidRDefault="000C1170" w:rsidP="000C1170">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CPSAA3</w:t>
            </w:r>
          </w:p>
          <w:p w14:paraId="538454E9" w14:textId="77777777" w:rsidR="000C1170" w:rsidRDefault="000C1170" w:rsidP="000C1170">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CC1</w:t>
            </w:r>
          </w:p>
          <w:p w14:paraId="3B9E839C" w14:textId="77777777" w:rsidR="000C1170" w:rsidRDefault="000C1170" w:rsidP="000C1170">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CC2</w:t>
            </w:r>
            <w:r w:rsidR="00B66B06" w:rsidRPr="000C1170">
              <w:rPr>
                <w:rFonts w:ascii="Verdana" w:eastAsia="Times New Roman" w:hAnsi="Verdana"/>
                <w:sz w:val="18"/>
                <w:szCs w:val="18"/>
                <w:lang w:val="en-GB" w:eastAsia="es-ES_tradnl"/>
              </w:rPr>
              <w:t xml:space="preserve"> </w:t>
            </w:r>
          </w:p>
          <w:p w14:paraId="72B0A56C" w14:textId="77777777" w:rsidR="000C1170" w:rsidRDefault="000C1170" w:rsidP="000C1170">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CC3</w:t>
            </w:r>
            <w:r w:rsidR="00B66B06" w:rsidRPr="000C1170">
              <w:rPr>
                <w:rFonts w:ascii="Verdana" w:eastAsia="Times New Roman" w:hAnsi="Verdana"/>
                <w:sz w:val="18"/>
                <w:szCs w:val="18"/>
                <w:lang w:val="en-GB" w:eastAsia="es-ES_tradnl"/>
              </w:rPr>
              <w:t xml:space="preserve"> </w:t>
            </w:r>
          </w:p>
          <w:p w14:paraId="0BF2F0F5" w14:textId="7DC71EEF" w:rsidR="00B66B06" w:rsidRPr="00D543C2" w:rsidRDefault="00B66B06" w:rsidP="000C1170">
            <w:pPr>
              <w:spacing w:after="0" w:line="240" w:lineRule="auto"/>
              <w:jc w:val="center"/>
              <w:textAlignment w:val="baseline"/>
              <w:rPr>
                <w:rFonts w:ascii="Verdana" w:eastAsia="Times New Roman" w:hAnsi="Verdana" w:cs="Times New Roman"/>
                <w:color w:val="000000"/>
                <w:sz w:val="18"/>
                <w:szCs w:val="18"/>
                <w:lang w:eastAsia="es-ES_tradnl"/>
              </w:rPr>
            </w:pPr>
            <w:r w:rsidRPr="000C1170">
              <w:rPr>
                <w:rFonts w:ascii="Verdana" w:eastAsia="Times New Roman" w:hAnsi="Verdana"/>
                <w:sz w:val="18"/>
                <w:szCs w:val="18"/>
                <w:lang w:val="en-GB" w:eastAsia="es-ES_tradnl"/>
              </w:rPr>
              <w:t>CCEC1</w:t>
            </w:r>
          </w:p>
        </w:tc>
      </w:tr>
      <w:tr w:rsidR="00B66B06" w:rsidRPr="000C1170" w14:paraId="3ACB14A9" w14:textId="77777777" w:rsidTr="00330377">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AF5D20" w14:textId="16BA4D82"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946C97"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8.2. Tomar conciencia del ciclo vital y analizar cómo han cambiado sus características, necesidades y obligaciones en distintos momentos históricos, así como las raíces de la distribución por motivos de género del trabajo doméstico, asumiendo las responsabilidades y compromisos propios de su edad en el ámbito familiar, en el entorno escolar y en la comunidad, y valorando la riqueza que aportan las relaciones intergeneracionales.  </w:t>
            </w:r>
          </w:p>
          <w:p w14:paraId="5DD5CC0A" w14:textId="54ACDB5F"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D838AA" w14:textId="77777777" w:rsidR="00816AB0" w:rsidRDefault="00816AB0" w:rsidP="009E29E5">
            <w:pPr>
              <w:spacing w:after="0" w:line="240" w:lineRule="auto"/>
              <w:textAlignment w:val="baseline"/>
              <w:rPr>
                <w:rFonts w:ascii="Verdana" w:eastAsia="Times New Roman" w:hAnsi="Verdana"/>
                <w:sz w:val="18"/>
                <w:szCs w:val="18"/>
                <w:lang w:val="en-GB" w:eastAsia="es-ES_tradnl"/>
              </w:rPr>
            </w:pPr>
          </w:p>
          <w:p w14:paraId="0802B604" w14:textId="77777777" w:rsidR="00816AB0" w:rsidRDefault="00816AB0" w:rsidP="000C1170">
            <w:pPr>
              <w:spacing w:after="0" w:line="240" w:lineRule="auto"/>
              <w:jc w:val="center"/>
              <w:textAlignment w:val="baseline"/>
              <w:rPr>
                <w:rFonts w:ascii="Verdana" w:eastAsia="Times New Roman" w:hAnsi="Verdana"/>
                <w:sz w:val="18"/>
                <w:szCs w:val="18"/>
                <w:lang w:val="en-GB" w:eastAsia="es-ES_tradnl"/>
              </w:rPr>
            </w:pPr>
          </w:p>
          <w:p w14:paraId="20F4C0DA" w14:textId="77777777" w:rsidR="000C1170" w:rsidRDefault="000C1170" w:rsidP="000C1170">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STEM5</w:t>
            </w:r>
          </w:p>
          <w:p w14:paraId="417723FC" w14:textId="77777777" w:rsidR="000C1170" w:rsidRDefault="000C1170" w:rsidP="000C1170">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CPSAA2</w:t>
            </w:r>
            <w:r w:rsidR="00B66B06" w:rsidRPr="000C1170">
              <w:rPr>
                <w:rFonts w:ascii="Verdana" w:eastAsia="Times New Roman" w:hAnsi="Verdana"/>
                <w:sz w:val="18"/>
                <w:szCs w:val="18"/>
                <w:lang w:val="en-GB" w:eastAsia="es-ES_tradnl"/>
              </w:rPr>
              <w:t xml:space="preserve"> </w:t>
            </w:r>
          </w:p>
          <w:p w14:paraId="3A439EAD" w14:textId="77777777" w:rsidR="000C1170" w:rsidRDefault="000C1170" w:rsidP="000C1170">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CPSAA5</w:t>
            </w:r>
          </w:p>
          <w:p w14:paraId="63457D28" w14:textId="77777777" w:rsidR="000C1170" w:rsidRDefault="000C1170" w:rsidP="000C1170">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CC1</w:t>
            </w:r>
          </w:p>
          <w:p w14:paraId="4B9F56A0" w14:textId="4000DDFE" w:rsidR="00B66B06" w:rsidRPr="000C1170" w:rsidRDefault="00B66B06" w:rsidP="000C1170">
            <w:pPr>
              <w:spacing w:after="0" w:line="240" w:lineRule="auto"/>
              <w:jc w:val="center"/>
              <w:textAlignment w:val="baseline"/>
              <w:rPr>
                <w:rFonts w:ascii="Verdana" w:eastAsia="Times New Roman" w:hAnsi="Verdana"/>
                <w:sz w:val="18"/>
                <w:szCs w:val="18"/>
                <w:lang w:val="en-GB" w:eastAsia="es-ES_tradnl"/>
              </w:rPr>
            </w:pPr>
            <w:r w:rsidRPr="000C1170">
              <w:rPr>
                <w:rFonts w:ascii="Verdana" w:eastAsia="Times New Roman" w:hAnsi="Verdana"/>
                <w:sz w:val="18"/>
                <w:szCs w:val="18"/>
                <w:lang w:val="en-GB" w:eastAsia="es-ES_tradnl"/>
              </w:rPr>
              <w:t>CC3</w:t>
            </w:r>
          </w:p>
        </w:tc>
      </w:tr>
      <w:tr w:rsidR="00B66B06" w:rsidRPr="00451AB7" w14:paraId="07D06362" w14:textId="77777777" w:rsidTr="00330377">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E47DC0" w14:textId="5324F5BA"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B8E6E0"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civiles en programas y misiones dirigidos por organismos nacionales e internacionales para el logro de la paz, la seguridad integral, la convivencia social y la cooperación entre los pueblos.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BC7E2" w14:textId="77777777" w:rsidR="0073173F" w:rsidRDefault="0073173F" w:rsidP="0073173F">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CCL2</w:t>
            </w:r>
          </w:p>
          <w:p w14:paraId="4566B1BC" w14:textId="77777777" w:rsidR="0073173F" w:rsidRDefault="0073173F" w:rsidP="0073173F">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CC2</w:t>
            </w:r>
          </w:p>
          <w:p w14:paraId="21F3C070" w14:textId="26C6F337" w:rsidR="0073173F" w:rsidRDefault="0073173F" w:rsidP="0073173F">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CC3</w:t>
            </w:r>
          </w:p>
          <w:p w14:paraId="0D90F0FE" w14:textId="408E1BA2" w:rsidR="0073173F" w:rsidRDefault="0073173F" w:rsidP="0073173F">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CC4</w:t>
            </w:r>
          </w:p>
          <w:p w14:paraId="7B7DD4B8" w14:textId="396D44E5" w:rsidR="00B66B06" w:rsidRPr="0073173F" w:rsidRDefault="00B66B06" w:rsidP="0073173F">
            <w:pPr>
              <w:spacing w:after="0" w:line="240" w:lineRule="auto"/>
              <w:jc w:val="center"/>
              <w:textAlignment w:val="baseline"/>
              <w:rPr>
                <w:rFonts w:ascii="Verdana" w:eastAsia="Times New Roman" w:hAnsi="Verdana"/>
                <w:sz w:val="18"/>
                <w:szCs w:val="18"/>
                <w:lang w:val="en-GB" w:eastAsia="es-ES_tradnl"/>
              </w:rPr>
            </w:pPr>
            <w:r w:rsidRPr="0073173F">
              <w:rPr>
                <w:rFonts w:ascii="Verdana" w:eastAsia="Times New Roman" w:hAnsi="Verdana"/>
                <w:sz w:val="18"/>
                <w:szCs w:val="18"/>
                <w:lang w:val="en-GB" w:eastAsia="es-ES_tradnl"/>
              </w:rPr>
              <w:t>CE1</w:t>
            </w:r>
          </w:p>
          <w:p w14:paraId="2556A3A3" w14:textId="2FF8DCB5" w:rsidR="00B66B06" w:rsidRPr="00451AB7" w:rsidRDefault="00B66B06" w:rsidP="0073173F">
            <w:pPr>
              <w:spacing w:after="0" w:line="240" w:lineRule="auto"/>
              <w:textAlignment w:val="baseline"/>
              <w:rPr>
                <w:rFonts w:ascii="Verdana" w:eastAsia="Times New Roman" w:hAnsi="Verdana" w:cs="Times New Roman"/>
                <w:color w:val="000000"/>
                <w:sz w:val="18"/>
                <w:szCs w:val="18"/>
                <w:lang w:eastAsia="es-ES_tradnl"/>
              </w:rPr>
            </w:pPr>
          </w:p>
        </w:tc>
      </w:tr>
      <w:tr w:rsidR="00DD3D12" w:rsidRPr="00451AB7" w14:paraId="0402BED8" w14:textId="77777777" w:rsidTr="00DD3D12">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62FFA250" w14:textId="1C5527A8" w:rsidR="00DD3D12" w:rsidRDefault="00DD3D12" w:rsidP="0073173F">
            <w:pPr>
              <w:spacing w:after="0" w:line="240" w:lineRule="auto"/>
              <w:jc w:val="center"/>
              <w:textAlignment w:val="baseline"/>
              <w:rPr>
                <w:rFonts w:ascii="Verdana" w:eastAsia="Times New Roman" w:hAnsi="Verdana"/>
                <w:sz w:val="18"/>
                <w:szCs w:val="18"/>
                <w:lang w:val="en-GB"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DD3D12" w:rsidRPr="00451AB7" w14:paraId="0544746D" w14:textId="77777777" w:rsidTr="00E923FE">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B72A5C4" w14:textId="77777777" w:rsidR="00DD3D12" w:rsidRPr="00451AB7" w:rsidRDefault="00DD3D12" w:rsidP="00DD3D12">
            <w:pPr>
              <w:spacing w:after="20" w:line="240" w:lineRule="auto"/>
              <w:contextualSpacing/>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A. Retos del mundo actual</w:t>
            </w:r>
            <w:r w:rsidRPr="00451AB7">
              <w:rPr>
                <w:rFonts w:ascii="Verdana" w:eastAsia="Times New Roman" w:hAnsi="Verdana"/>
                <w:color w:val="000000"/>
                <w:sz w:val="18"/>
                <w:szCs w:val="18"/>
                <w:lang w:eastAsia="es-ES_tradnl"/>
              </w:rPr>
              <w:t> </w:t>
            </w:r>
          </w:p>
          <w:p w14:paraId="384E2A1E" w14:textId="77777777" w:rsidR="00DD3D12" w:rsidRPr="008E2773" w:rsidRDefault="00DD3D12" w:rsidP="00DD3D12">
            <w:pPr>
              <w:pStyle w:val="Prrafodelista"/>
              <w:numPr>
                <w:ilvl w:val="0"/>
                <w:numId w:val="41"/>
              </w:numPr>
              <w:spacing w:before="0"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lastRenderedPageBreak/>
              <w:t>Ubicación espacial: representación del espacio, orientación y escalas. Utilización de recursos digitales e interpretación y elaboración de mapas, esquemas, imágenes y representaciones gráficas. Tecnologías de la Información Geográfica (TIG).  </w:t>
            </w:r>
          </w:p>
          <w:p w14:paraId="29B2998A" w14:textId="77777777" w:rsidR="00DD3D12" w:rsidRPr="008E2773" w:rsidRDefault="00DD3D12" w:rsidP="00DD3D12">
            <w:pPr>
              <w:pStyle w:val="Prrafodelista"/>
              <w:numPr>
                <w:ilvl w:val="0"/>
                <w:numId w:val="41"/>
              </w:numPr>
              <w:spacing w:before="0"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Emergencia climática: elementos y factores que condicionan el clima y el impacto de las actividades humanas. Métodos de recogida de datos meteorológicos e interpretación de gráficos. Riesgos y catástrofes climáticas en el presente, en el pasado y en el futuro.  </w:t>
            </w:r>
          </w:p>
          <w:p w14:paraId="43B91867" w14:textId="77777777" w:rsidR="00DD3D12" w:rsidRPr="008E2773" w:rsidRDefault="00DD3D12" w:rsidP="00DD3D12">
            <w:pPr>
              <w:pStyle w:val="Prrafodelista"/>
              <w:numPr>
                <w:ilvl w:val="0"/>
                <w:numId w:val="41"/>
              </w:numPr>
              <w:spacing w:before="0"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Emergencia climática y sostenibilidad. Relación entre factores naturales y antrópicos en la Tierra.  </w:t>
            </w:r>
          </w:p>
          <w:p w14:paraId="2EE9F605" w14:textId="77777777" w:rsidR="00DD3D12" w:rsidRPr="008E2773" w:rsidRDefault="00DD3D12" w:rsidP="00DD3D12">
            <w:pPr>
              <w:pStyle w:val="Prrafodelista"/>
              <w:numPr>
                <w:ilvl w:val="0"/>
                <w:numId w:val="41"/>
              </w:numPr>
              <w:spacing w:before="0"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Biodiversidad. Dinámicas y amenazas de los ecosistemas planetarios. Formas y procesos de modificación de la superficie terrestre. Riqueza y valor del patrimonio natural. La influencia humana en la alteración de los ecosistemas en el pasado y la actualidad.  </w:t>
            </w:r>
          </w:p>
          <w:p w14:paraId="608FE60C" w14:textId="77777777" w:rsidR="00DD3D12" w:rsidRPr="008E2773" w:rsidRDefault="00DD3D12" w:rsidP="00DD3D12">
            <w:pPr>
              <w:pStyle w:val="Prrafodelista"/>
              <w:numPr>
                <w:ilvl w:val="0"/>
                <w:numId w:val="41"/>
              </w:numPr>
              <w:spacing w:before="0"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Lectura crítica de la información.  </w:t>
            </w:r>
          </w:p>
          <w:p w14:paraId="0B793819" w14:textId="77777777" w:rsidR="00DD3D12" w:rsidRPr="008E2773" w:rsidRDefault="00DD3D12" w:rsidP="00DD3D12">
            <w:pPr>
              <w:pStyle w:val="Prrafodelista"/>
              <w:numPr>
                <w:ilvl w:val="0"/>
                <w:numId w:val="41"/>
              </w:numPr>
              <w:spacing w:before="0"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Sociedad del conocimiento. Introducción a los objetivos y estrategias de las Ciencias Sociales y al uso de sus procedimientos, términos y conceptos. Uso de plataformas digitales. </w:t>
            </w:r>
          </w:p>
          <w:p w14:paraId="4469D379" w14:textId="77777777" w:rsidR="00DD3D12" w:rsidRPr="00787547" w:rsidRDefault="00DD3D12" w:rsidP="00DD3D12">
            <w:pPr>
              <w:pStyle w:val="Prrafodelista"/>
              <w:numPr>
                <w:ilvl w:val="0"/>
                <w:numId w:val="41"/>
              </w:numPr>
              <w:spacing w:before="0"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Objetivos de Desarrollo Sostenible. La visión de los dilemas del mundo actual, punto de partida para el pensamiento crítico y el desarrollo de juicios propios.  </w:t>
            </w:r>
          </w:p>
          <w:p w14:paraId="2AE2B23C" w14:textId="77777777" w:rsidR="00DD3D12" w:rsidRPr="002D5D2A" w:rsidRDefault="00DD3D12" w:rsidP="00DD3D12">
            <w:pPr>
              <w:spacing w:after="20" w:line="240" w:lineRule="auto"/>
              <w:contextualSpacing/>
              <w:jc w:val="center"/>
              <w:textAlignment w:val="baseline"/>
              <w:rPr>
                <w:rFonts w:ascii="Verdana" w:eastAsia="Times New Roman" w:hAnsi="Verdana"/>
                <w:b/>
                <w:bCs/>
                <w:color w:val="000000"/>
                <w:sz w:val="18"/>
                <w:szCs w:val="18"/>
                <w:lang w:eastAsia="es-ES_tradnl"/>
              </w:rPr>
            </w:pPr>
            <w:r w:rsidRPr="002D5D2A">
              <w:rPr>
                <w:rFonts w:ascii="Verdana" w:eastAsia="Times New Roman" w:hAnsi="Verdana"/>
                <w:b/>
                <w:bCs/>
                <w:color w:val="000000"/>
                <w:sz w:val="18"/>
                <w:szCs w:val="18"/>
                <w:lang w:eastAsia="es-ES_tradnl"/>
              </w:rPr>
              <w:t>Bloque B. Sociedades y territorios  </w:t>
            </w:r>
          </w:p>
          <w:p w14:paraId="55DC6324" w14:textId="77777777" w:rsidR="00DD3D12" w:rsidRPr="008E2773" w:rsidRDefault="00DD3D12" w:rsidP="00DD3D12">
            <w:pPr>
              <w:pStyle w:val="Prrafodelista"/>
              <w:numPr>
                <w:ilvl w:val="0"/>
                <w:numId w:val="41"/>
              </w:numPr>
              <w:spacing w:before="0"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Métodos básicos de investigación para la construcción del conocimiento de la Geografía y la Historia. Metodologías del pensamiento geográfico y del pensamiento histórico.  </w:t>
            </w:r>
          </w:p>
          <w:p w14:paraId="02D43087" w14:textId="77777777" w:rsidR="00DD3D12" w:rsidRPr="00787547" w:rsidRDefault="00DD3D12" w:rsidP="00DD3D12">
            <w:pPr>
              <w:pStyle w:val="Prrafodelista"/>
              <w:numPr>
                <w:ilvl w:val="0"/>
                <w:numId w:val="41"/>
              </w:numPr>
              <w:spacing w:before="0"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Ciencia, medicina y avances tecnológicos.  </w:t>
            </w:r>
          </w:p>
          <w:p w14:paraId="2156535B" w14:textId="77777777" w:rsidR="00DD3D12" w:rsidRPr="008011DB" w:rsidRDefault="00DD3D12" w:rsidP="00DD3D12">
            <w:pPr>
              <w:spacing w:after="20" w:line="240" w:lineRule="auto"/>
              <w:contextualSpacing/>
              <w:jc w:val="center"/>
              <w:textAlignment w:val="baseline"/>
              <w:rPr>
                <w:rFonts w:ascii="Verdana" w:eastAsia="Times New Roman" w:hAnsi="Verdana"/>
                <w:b/>
                <w:bCs/>
                <w:color w:val="000000"/>
                <w:sz w:val="18"/>
                <w:szCs w:val="18"/>
                <w:lang w:eastAsia="es-ES_tradnl"/>
              </w:rPr>
            </w:pPr>
            <w:r w:rsidRPr="00451AB7">
              <w:rPr>
                <w:rFonts w:ascii="Verdana" w:eastAsia="Times New Roman" w:hAnsi="Verdana"/>
                <w:b/>
                <w:bCs/>
                <w:color w:val="000000"/>
                <w:sz w:val="18"/>
                <w:szCs w:val="18"/>
                <w:lang w:eastAsia="es-ES_tradnl"/>
              </w:rPr>
              <w:t>Bloque C. Compromiso cívico </w:t>
            </w:r>
            <w:r w:rsidRPr="008011DB">
              <w:rPr>
                <w:rFonts w:ascii="Verdana" w:eastAsia="Times New Roman" w:hAnsi="Verdana"/>
                <w:b/>
                <w:bCs/>
                <w:color w:val="000000"/>
                <w:sz w:val="18"/>
                <w:szCs w:val="18"/>
                <w:lang w:eastAsia="es-ES_tradnl"/>
              </w:rPr>
              <w:t> </w:t>
            </w:r>
          </w:p>
          <w:p w14:paraId="07C89944" w14:textId="77777777" w:rsidR="00DD3D12" w:rsidRPr="008E2773" w:rsidRDefault="00DD3D12" w:rsidP="00DD3D12">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Alteridad: respeto y aceptación del otro. Comportamientos no discriminatorios y contrarios a cualquier actitud diferenciadora y segregadora.  </w:t>
            </w:r>
          </w:p>
          <w:p w14:paraId="35AC6998" w14:textId="77777777" w:rsidR="00DD3D12" w:rsidRPr="008E2773" w:rsidRDefault="00DD3D12" w:rsidP="00DD3D12">
            <w:pPr>
              <w:pStyle w:val="Prrafodelista"/>
              <w:numPr>
                <w:ilvl w:val="0"/>
                <w:numId w:val="41"/>
              </w:numPr>
              <w:spacing w:beforeLines="40" w:before="96"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Igualdad de género. Manifestaciones y conductas no sexistas.  </w:t>
            </w:r>
          </w:p>
          <w:p w14:paraId="325BC649" w14:textId="77777777" w:rsidR="00DD3D12" w:rsidRPr="008E2773" w:rsidRDefault="00DD3D12" w:rsidP="00DD3D12">
            <w:pPr>
              <w:pStyle w:val="Prrafodelista"/>
              <w:numPr>
                <w:ilvl w:val="0"/>
                <w:numId w:val="41"/>
              </w:numPr>
              <w:spacing w:beforeLines="40" w:before="96"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Interés ante los retos y problemas de actualidad en el entorno local y global.  </w:t>
            </w:r>
          </w:p>
          <w:p w14:paraId="05D29EBD" w14:textId="77777777" w:rsidR="00DD3D12" w:rsidRPr="008E2773" w:rsidRDefault="00DD3D12" w:rsidP="00DD3D12">
            <w:pPr>
              <w:pStyle w:val="Prrafodelista"/>
              <w:numPr>
                <w:ilvl w:val="0"/>
                <w:numId w:val="41"/>
              </w:numPr>
              <w:spacing w:beforeLines="40" w:before="96"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Las redes sociales. Seguridad y prevención ante los riegos y peligros del uso de las tecnologías de la información y de la comunicación.  </w:t>
            </w:r>
          </w:p>
          <w:p w14:paraId="7C205F52" w14:textId="77777777" w:rsidR="00DD3D12" w:rsidRPr="008E2773" w:rsidRDefault="00DD3D12" w:rsidP="00DD3D12">
            <w:pPr>
              <w:pStyle w:val="Prrafodelista"/>
              <w:numPr>
                <w:ilvl w:val="0"/>
                <w:numId w:val="41"/>
              </w:numPr>
              <w:spacing w:beforeLines="40" w:before="96"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Conciencia ambiental. Respeto, protección y cuidado de los seres vivos y del planeta.  </w:t>
            </w:r>
          </w:p>
          <w:p w14:paraId="00F5C281" w14:textId="77777777" w:rsidR="00DD3D12" w:rsidRPr="008E2773" w:rsidRDefault="00DD3D12" w:rsidP="00DD3D12">
            <w:pPr>
              <w:pStyle w:val="Prrafodelista"/>
              <w:numPr>
                <w:ilvl w:val="0"/>
                <w:numId w:val="41"/>
              </w:numPr>
              <w:spacing w:beforeLines="40" w:before="96"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Implicación en la defensa y protección del medio ambiente.  </w:t>
            </w:r>
          </w:p>
          <w:p w14:paraId="6F339020" w14:textId="77777777" w:rsidR="00DD3D12" w:rsidRPr="008E2773" w:rsidRDefault="00DD3D12" w:rsidP="00DD3D12">
            <w:pPr>
              <w:pStyle w:val="Prrafodelista"/>
              <w:numPr>
                <w:ilvl w:val="0"/>
                <w:numId w:val="41"/>
              </w:numPr>
              <w:spacing w:beforeLines="40" w:before="96"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Acción y posición ante la emergencia climática. </w:t>
            </w:r>
          </w:p>
          <w:p w14:paraId="282CFD7C" w14:textId="77777777" w:rsidR="00DD3D12" w:rsidRPr="008E2773" w:rsidRDefault="00DD3D12" w:rsidP="00DD3D12">
            <w:pPr>
              <w:pStyle w:val="Prrafodelista"/>
              <w:numPr>
                <w:ilvl w:val="0"/>
                <w:numId w:val="41"/>
              </w:numPr>
              <w:spacing w:beforeLines="40" w:before="96"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Solidaridad, empatía y acciones de apoyo a colectivos en situaciones de pobreza, vulnerabilidad y exclusión social.  </w:t>
            </w:r>
          </w:p>
          <w:p w14:paraId="6105459A" w14:textId="77777777" w:rsidR="00DD3D12" w:rsidRPr="008E2773" w:rsidRDefault="00DD3D12" w:rsidP="00DD3D12">
            <w:pPr>
              <w:pStyle w:val="Prrafodelista"/>
              <w:numPr>
                <w:ilvl w:val="0"/>
                <w:numId w:val="41"/>
              </w:numPr>
              <w:spacing w:beforeLines="40" w:before="96"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Solidaridad, empatía y acciones de apoyo a colectivos en situaciones de pobreza, vulnerabilidad y exclusión social.  </w:t>
            </w:r>
          </w:p>
          <w:p w14:paraId="224C10B2" w14:textId="77777777" w:rsidR="00DD3D12" w:rsidRPr="008E2773" w:rsidRDefault="00DD3D12" w:rsidP="00DD3D12">
            <w:pPr>
              <w:pStyle w:val="Prrafodelista"/>
              <w:numPr>
                <w:ilvl w:val="0"/>
                <w:numId w:val="41"/>
              </w:numPr>
              <w:spacing w:beforeLines="40" w:before="96"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Identificación y gestión de las emociones y su repercusión en comportamientos individuales y colectivos.  </w:t>
            </w:r>
          </w:p>
          <w:p w14:paraId="5B2937C8" w14:textId="77777777" w:rsidR="00DD3D12" w:rsidRPr="008E2773" w:rsidRDefault="00DD3D12" w:rsidP="00DD3D12">
            <w:pPr>
              <w:pStyle w:val="Prrafodelista"/>
              <w:numPr>
                <w:ilvl w:val="0"/>
                <w:numId w:val="41"/>
              </w:numPr>
              <w:spacing w:beforeLines="40" w:before="96"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Ciclos vitales, uso del tiempo libre y hábitos de consumo: Diferencias y cambios en las formas de vida en sociedades actuales y del pasado.  </w:t>
            </w:r>
          </w:p>
          <w:p w14:paraId="2690861E" w14:textId="77777777" w:rsidR="00DD3D12" w:rsidRDefault="00DD3D12" w:rsidP="00DD3D12">
            <w:pPr>
              <w:pStyle w:val="Prrafodelista"/>
              <w:numPr>
                <w:ilvl w:val="0"/>
                <w:numId w:val="41"/>
              </w:numPr>
              <w:spacing w:beforeLines="40" w:before="96" w:afterLines="20" w:after="48"/>
              <w:ind w:left="261" w:right="113" w:hanging="142"/>
              <w:jc w:val="both"/>
              <w:rPr>
                <w:rFonts w:ascii="Verdana" w:eastAsia="Verdana" w:hAnsi="Verdana" w:cs="Verdana"/>
                <w:color w:val="000000" w:themeColor="text1"/>
                <w:sz w:val="18"/>
                <w:szCs w:val="18"/>
              </w:rPr>
            </w:pPr>
            <w:r w:rsidRPr="008E2773">
              <w:rPr>
                <w:rFonts w:ascii="Verdana" w:eastAsia="Verdana" w:hAnsi="Verdana" w:cs="Verdana"/>
                <w:color w:val="000000" w:themeColor="text1"/>
                <w:sz w:val="18"/>
                <w:szCs w:val="18"/>
              </w:rPr>
              <w:t>La contribución del Estado y sus instituciones a la paz, a la seguridad integral ciudadana y a la convivencia social.  </w:t>
            </w:r>
          </w:p>
          <w:p w14:paraId="2C34EBBD" w14:textId="1175EF23" w:rsidR="00DD3D12" w:rsidRPr="00DD3D12" w:rsidRDefault="00DD3D12" w:rsidP="00DD3D12">
            <w:pPr>
              <w:pStyle w:val="Prrafodelista"/>
              <w:numPr>
                <w:ilvl w:val="0"/>
                <w:numId w:val="41"/>
              </w:numPr>
              <w:spacing w:beforeLines="40" w:before="96" w:afterLines="20" w:after="48"/>
              <w:ind w:left="261" w:right="113" w:hanging="142"/>
              <w:jc w:val="both"/>
              <w:rPr>
                <w:rFonts w:ascii="Verdana" w:eastAsia="Verdana" w:hAnsi="Verdana" w:cs="Verdana"/>
                <w:color w:val="000000" w:themeColor="text1"/>
                <w:sz w:val="18"/>
                <w:szCs w:val="18"/>
              </w:rPr>
            </w:pPr>
            <w:r w:rsidRPr="00DD3D12">
              <w:rPr>
                <w:rFonts w:ascii="Verdana" w:eastAsia="Verdana" w:hAnsi="Verdana" w:cs="Verdana"/>
                <w:color w:val="000000" w:themeColor="text1"/>
                <w:sz w:val="18"/>
                <w:szCs w:val="18"/>
              </w:rPr>
              <w:t>Ciudadanía europea. Ideas y actitudes en el proyecto de construcción de una identidad común. La seguridad y la cooperación internacional.  </w:t>
            </w:r>
          </w:p>
        </w:tc>
      </w:tr>
    </w:tbl>
    <w:p w14:paraId="7BE8C2B6" w14:textId="70D60CF8" w:rsidR="00C70439" w:rsidRDefault="00C70439"/>
    <w:p w14:paraId="2E6E710C" w14:textId="77777777" w:rsidR="002F4FA0" w:rsidRPr="00451AB7" w:rsidRDefault="002F4FA0" w:rsidP="00C70439">
      <w:pPr>
        <w:spacing w:after="0" w:line="240" w:lineRule="auto"/>
        <w:textAlignment w:val="baseline"/>
        <w:rPr>
          <w:rFonts w:ascii="Verdana" w:eastAsia="Times New Roman" w:hAnsi="Verdana" w:cs="Times New Roman"/>
          <w:sz w:val="18"/>
          <w:szCs w:val="18"/>
          <w:lang w:eastAsia="es-ES_tradnl"/>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2"/>
        <w:gridCol w:w="4226"/>
        <w:gridCol w:w="1654"/>
      </w:tblGrid>
      <w:tr w:rsidR="00287F81" w:rsidRPr="00451AB7" w14:paraId="0C96545B" w14:textId="77777777" w:rsidTr="005F6E3A">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tcPr>
          <w:p w14:paraId="1C4B3754" w14:textId="54BAA51E" w:rsidR="00287F81" w:rsidRPr="00451AB7" w:rsidRDefault="00287F81" w:rsidP="00B66B06">
            <w:pPr>
              <w:spacing w:before="100" w:beforeAutospacing="1" w:after="100" w:afterAutospacing="1" w:line="240" w:lineRule="auto"/>
              <w:jc w:val="center"/>
              <w:textAlignment w:val="baseline"/>
              <w:rPr>
                <w:rFonts w:ascii="Verdana" w:eastAsia="Times New Roman" w:hAnsi="Verdana"/>
                <w:b/>
                <w:bCs/>
                <w:sz w:val="18"/>
                <w:szCs w:val="18"/>
                <w:lang w:eastAsia="es-ES_tradnl"/>
              </w:rPr>
            </w:pPr>
            <w:r w:rsidRPr="004F5D73">
              <w:rPr>
                <w:rFonts w:ascii="Verdana" w:eastAsia="Times New Roman" w:hAnsi="Verdana"/>
                <w:b/>
                <w:bCs/>
                <w:color w:val="FFFFFF"/>
                <w:sz w:val="18"/>
                <w:szCs w:val="18"/>
                <w:lang w:eastAsia="es-ES_tradnl"/>
              </w:rPr>
              <w:t xml:space="preserve">Módulo </w:t>
            </w:r>
            <w:r w:rsidRPr="00B70D71">
              <w:rPr>
                <w:rFonts w:ascii="Verdana" w:eastAsia="Times New Roman" w:hAnsi="Verdana"/>
                <w:b/>
                <w:bCs/>
                <w:color w:val="FFFFFF"/>
                <w:sz w:val="18"/>
                <w:szCs w:val="18"/>
                <w:lang w:eastAsia="es-ES_tradnl"/>
              </w:rPr>
              <w:t>Tierra y medios naturales</w:t>
            </w:r>
            <w:r w:rsidRPr="004F5D73">
              <w:rPr>
                <w:rFonts w:ascii="Verdana" w:eastAsia="Times New Roman" w:hAnsi="Verdana"/>
                <w:b/>
                <w:bCs/>
                <w:color w:val="FFFFFF"/>
                <w:sz w:val="18"/>
                <w:szCs w:val="18"/>
                <w:lang w:eastAsia="es-ES_tradnl"/>
              </w:rPr>
              <w:t xml:space="preserve"> – Nivel 1.1</w:t>
            </w:r>
            <w:r w:rsidRPr="00DE3E1A">
              <w:rPr>
                <w:rFonts w:ascii="Verdana" w:eastAsia="Times New Roman" w:hAnsi="Verdana"/>
                <w:b/>
                <w:bCs/>
                <w:color w:val="FFFFFF"/>
                <w:sz w:val="18"/>
                <w:szCs w:val="18"/>
                <w:lang w:eastAsia="es-ES_tradnl"/>
              </w:rPr>
              <w:t> </w:t>
            </w:r>
          </w:p>
        </w:tc>
      </w:tr>
      <w:tr w:rsidR="00B66B06" w:rsidRPr="00451AB7" w14:paraId="549CA3DE" w14:textId="77777777" w:rsidTr="005F6E3A">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19BAC5C5" w14:textId="2DA64BC6" w:rsidR="00B66B06" w:rsidRPr="0020562C" w:rsidRDefault="0020562C" w:rsidP="00173B58">
            <w:pPr>
              <w:spacing w:before="100" w:beforeAutospacing="1" w:after="100" w:afterAutospacing="1" w:line="240" w:lineRule="auto"/>
              <w:ind w:left="2977" w:hanging="2977"/>
              <w:jc w:val="both"/>
              <w:textAlignment w:val="baseline"/>
              <w:rPr>
                <w:rFonts w:ascii="Verdana" w:eastAsia="Times New Roman" w:hAnsi="Verdana"/>
                <w:b/>
                <w:bCs/>
                <w:iCs/>
                <w:sz w:val="18"/>
                <w:szCs w:val="18"/>
                <w:lang w:eastAsia="es-ES_tradnl"/>
              </w:rPr>
            </w:pPr>
            <w:r>
              <w:rPr>
                <w:rFonts w:ascii="Verdana" w:eastAsia="Times New Roman" w:hAnsi="Verdana"/>
                <w:b/>
                <w:bCs/>
                <w:sz w:val="18"/>
                <w:szCs w:val="18"/>
                <w:lang w:eastAsia="es-ES_tradnl"/>
              </w:rPr>
              <w:t>Unidad d</w:t>
            </w:r>
            <w:r w:rsidR="00157483" w:rsidRPr="00451AB7">
              <w:rPr>
                <w:rFonts w:ascii="Verdana" w:eastAsia="Times New Roman" w:hAnsi="Verdana"/>
                <w:b/>
                <w:bCs/>
                <w:sz w:val="18"/>
                <w:szCs w:val="18"/>
                <w:lang w:eastAsia="es-ES_tradnl"/>
              </w:rPr>
              <w:t>e Programación 4</w:t>
            </w:r>
            <w:r w:rsidR="00B66B06" w:rsidRPr="00451AB7">
              <w:rPr>
                <w:rFonts w:ascii="Verdana" w:eastAsia="Times New Roman" w:hAnsi="Verdana"/>
                <w:b/>
                <w:bCs/>
                <w:sz w:val="18"/>
                <w:szCs w:val="18"/>
                <w:lang w:eastAsia="es-ES_tradnl"/>
              </w:rPr>
              <w:t xml:space="preserve">: </w:t>
            </w:r>
            <w:r w:rsidR="00B66B06" w:rsidRPr="0020562C">
              <w:rPr>
                <w:rFonts w:ascii="Verdana" w:eastAsia="Times New Roman" w:hAnsi="Verdana"/>
                <w:b/>
                <w:bCs/>
                <w:iCs/>
                <w:sz w:val="18"/>
                <w:szCs w:val="18"/>
                <w:lang w:eastAsia="es-ES_tradnl"/>
              </w:rPr>
              <w:t>Problemas</w:t>
            </w:r>
            <w:r w:rsidR="00173B58">
              <w:rPr>
                <w:rFonts w:ascii="Verdana" w:eastAsia="Times New Roman" w:hAnsi="Verdana"/>
                <w:b/>
                <w:bCs/>
                <w:iCs/>
                <w:sz w:val="18"/>
                <w:szCs w:val="18"/>
                <w:lang w:eastAsia="es-ES_tradnl"/>
              </w:rPr>
              <w:t xml:space="preserve"> medioambientales de los medios               </w:t>
            </w:r>
            <w:r w:rsidR="00B66B06" w:rsidRPr="0020562C">
              <w:rPr>
                <w:rFonts w:ascii="Verdana" w:eastAsia="Times New Roman" w:hAnsi="Verdana"/>
                <w:b/>
                <w:bCs/>
                <w:iCs/>
                <w:sz w:val="18"/>
                <w:szCs w:val="18"/>
                <w:lang w:eastAsia="es-ES_tradnl"/>
              </w:rPr>
              <w:t>naturales</w:t>
            </w:r>
          </w:p>
        </w:tc>
        <w:tc>
          <w:tcPr>
            <w:tcW w:w="165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D41E937" w14:textId="77777777" w:rsidR="00B66B06" w:rsidRPr="00451AB7" w:rsidRDefault="00B66B06" w:rsidP="00B66B06">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5 horas</w:t>
            </w:r>
            <w:r w:rsidRPr="00451AB7">
              <w:rPr>
                <w:rFonts w:ascii="Verdana" w:eastAsia="Times New Roman" w:hAnsi="Verdana"/>
                <w:sz w:val="18"/>
                <w:szCs w:val="18"/>
                <w:lang w:eastAsia="es-ES_tradnl"/>
              </w:rPr>
              <w:t> </w:t>
            </w:r>
          </w:p>
        </w:tc>
      </w:tr>
      <w:tr w:rsidR="00B66B06" w:rsidRPr="00451AB7" w14:paraId="584ACE44" w14:textId="77777777" w:rsidTr="005F6E3A">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476107" w14:textId="77777777" w:rsidR="00B66B06" w:rsidRPr="00451AB7" w:rsidRDefault="00B66B06" w:rsidP="00B66B06">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621A2B" w14:textId="77777777" w:rsidR="00B66B06" w:rsidRPr="00451AB7" w:rsidRDefault="00B66B06" w:rsidP="00B66B06">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2A82F" w14:textId="77777777" w:rsidR="00B66B06" w:rsidRPr="00451AB7" w:rsidRDefault="00B66B06" w:rsidP="00B66B06">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B66B06" w:rsidRPr="00451AB7" w14:paraId="150D4BED"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A82552" w14:textId="48F6F69D"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19C9D1" w14:textId="04F6AB61"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86763" w14:textId="77777777" w:rsidR="0073173F" w:rsidRDefault="0073173F" w:rsidP="0073173F">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CCL3</w:t>
            </w:r>
          </w:p>
          <w:p w14:paraId="60C61C12" w14:textId="77777777" w:rsidR="0073173F" w:rsidRDefault="0073173F" w:rsidP="0073173F">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STEM4</w:t>
            </w:r>
          </w:p>
          <w:p w14:paraId="4CA31458" w14:textId="77777777" w:rsidR="0073173F" w:rsidRDefault="0073173F" w:rsidP="0073173F">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CD2</w:t>
            </w:r>
          </w:p>
          <w:p w14:paraId="66603CE7" w14:textId="502A3FD6" w:rsidR="00B66B06" w:rsidRPr="0073173F" w:rsidRDefault="00B66B06" w:rsidP="0073173F">
            <w:pPr>
              <w:spacing w:after="0" w:line="240" w:lineRule="auto"/>
              <w:jc w:val="center"/>
              <w:textAlignment w:val="baseline"/>
              <w:rPr>
                <w:rFonts w:ascii="Verdana" w:eastAsia="Times New Roman" w:hAnsi="Verdana"/>
                <w:sz w:val="18"/>
                <w:szCs w:val="18"/>
                <w:lang w:val="en-GB" w:eastAsia="es-ES_tradnl"/>
              </w:rPr>
            </w:pPr>
            <w:r w:rsidRPr="0073173F">
              <w:rPr>
                <w:rFonts w:ascii="Verdana" w:eastAsia="Times New Roman" w:hAnsi="Verdana"/>
                <w:sz w:val="18"/>
                <w:szCs w:val="18"/>
                <w:lang w:val="en-GB" w:eastAsia="es-ES_tradnl"/>
              </w:rPr>
              <w:t>CC1</w:t>
            </w:r>
          </w:p>
        </w:tc>
      </w:tr>
      <w:tr w:rsidR="00B66B06" w:rsidRPr="00451AB7" w14:paraId="68715262"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FE1046" w14:textId="2750571A"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2. Indagar, argumentar y elaborar productos propios sobre problemas geográficos, históricos y sociales que resulten relevantes en la </w:t>
            </w:r>
            <w:r w:rsidRPr="00451AB7">
              <w:rPr>
                <w:rFonts w:ascii="Verdana" w:eastAsia="Times New Roman" w:hAnsi="Verdana"/>
                <w:color w:val="000000"/>
                <w:sz w:val="18"/>
                <w:szCs w:val="18"/>
                <w:lang w:eastAsia="es-ES_tradnl"/>
              </w:rPr>
              <w:lastRenderedPageBreak/>
              <w:t>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C3447D"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2.1. Identificar, valorar y mostrar interés por los principales problemas que afectan a la sociedad, adoptando una posición crítica y proactiva hacia los mismos.  </w:t>
            </w:r>
          </w:p>
          <w:p w14:paraId="02276161"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2.2. Argumentar de forma crítica sobre problemas de actualidad a través de conocimientos geográficos e históricos, contrastando y valorando fuentes diversas.  </w:t>
            </w:r>
          </w:p>
          <w:p w14:paraId="231560CB" w14:textId="6C3B7610"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4CBD7" w14:textId="77777777" w:rsidR="00161047" w:rsidRDefault="00161047" w:rsidP="00B70D71">
            <w:pPr>
              <w:spacing w:after="0" w:line="240" w:lineRule="auto"/>
              <w:jc w:val="center"/>
              <w:textAlignment w:val="baseline"/>
              <w:rPr>
                <w:rFonts w:ascii="Verdana" w:eastAsia="Times New Roman" w:hAnsi="Verdana"/>
                <w:sz w:val="18"/>
                <w:szCs w:val="18"/>
                <w:lang w:val="en-GB" w:eastAsia="es-ES_tradnl"/>
              </w:rPr>
            </w:pPr>
          </w:p>
          <w:p w14:paraId="0B5CDF09" w14:textId="77777777" w:rsidR="00161047" w:rsidRDefault="00161047" w:rsidP="00B70D71">
            <w:pPr>
              <w:spacing w:after="0" w:line="240" w:lineRule="auto"/>
              <w:jc w:val="center"/>
              <w:textAlignment w:val="baseline"/>
              <w:rPr>
                <w:rFonts w:ascii="Verdana" w:eastAsia="Times New Roman" w:hAnsi="Verdana"/>
                <w:sz w:val="18"/>
                <w:szCs w:val="18"/>
                <w:lang w:val="en-GB" w:eastAsia="es-ES_tradnl"/>
              </w:rPr>
            </w:pPr>
          </w:p>
          <w:p w14:paraId="04E50D5A" w14:textId="77777777" w:rsidR="00161047" w:rsidRDefault="00161047" w:rsidP="00B70D71">
            <w:pPr>
              <w:spacing w:after="0" w:line="240" w:lineRule="auto"/>
              <w:jc w:val="center"/>
              <w:textAlignment w:val="baseline"/>
              <w:rPr>
                <w:rFonts w:ascii="Verdana" w:eastAsia="Times New Roman" w:hAnsi="Verdana"/>
                <w:sz w:val="18"/>
                <w:szCs w:val="18"/>
                <w:lang w:val="en-GB" w:eastAsia="es-ES_tradnl"/>
              </w:rPr>
            </w:pPr>
          </w:p>
          <w:p w14:paraId="4878D635" w14:textId="77777777" w:rsidR="00B70D71" w:rsidRDefault="00B70D71" w:rsidP="00B70D71">
            <w:pPr>
              <w:spacing w:after="0" w:line="240" w:lineRule="auto"/>
              <w:jc w:val="center"/>
              <w:textAlignment w:val="baseline"/>
              <w:rPr>
                <w:rFonts w:ascii="Verdana" w:eastAsia="Times New Roman" w:hAnsi="Verdana"/>
                <w:sz w:val="18"/>
                <w:szCs w:val="18"/>
                <w:lang w:val="en-GB" w:eastAsia="es-ES_tradnl"/>
              </w:rPr>
            </w:pPr>
          </w:p>
          <w:p w14:paraId="461C51C9" w14:textId="77777777" w:rsidR="0073173F" w:rsidRDefault="0073173F" w:rsidP="00B70D71">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lastRenderedPageBreak/>
              <w:t>CCL1</w:t>
            </w:r>
          </w:p>
          <w:p w14:paraId="407AE49D" w14:textId="77777777" w:rsidR="0073173F" w:rsidRDefault="0073173F" w:rsidP="00B70D71">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CCL2</w:t>
            </w:r>
          </w:p>
          <w:p w14:paraId="372345B4" w14:textId="77777777" w:rsidR="0073173F" w:rsidRDefault="0073173F" w:rsidP="00B70D71">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CD2</w:t>
            </w:r>
          </w:p>
          <w:p w14:paraId="63E559E7" w14:textId="77777777" w:rsidR="0073173F" w:rsidRDefault="0073173F" w:rsidP="00B70D71">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CC1</w:t>
            </w:r>
          </w:p>
          <w:p w14:paraId="2D1DC8D6" w14:textId="77777777" w:rsidR="0073173F" w:rsidRDefault="0073173F" w:rsidP="00B70D71">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CC3</w:t>
            </w:r>
          </w:p>
          <w:p w14:paraId="2F14145D" w14:textId="77777777" w:rsidR="0073173F" w:rsidRDefault="0073173F" w:rsidP="00B70D71">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CE3</w:t>
            </w:r>
          </w:p>
          <w:p w14:paraId="55ED8943" w14:textId="21A5572A" w:rsidR="00B66B06" w:rsidRPr="0073173F" w:rsidRDefault="00B66B06" w:rsidP="00B70D71">
            <w:pPr>
              <w:spacing w:after="0" w:line="240" w:lineRule="auto"/>
              <w:jc w:val="center"/>
              <w:textAlignment w:val="baseline"/>
              <w:rPr>
                <w:rFonts w:ascii="Verdana" w:eastAsia="Times New Roman" w:hAnsi="Verdana"/>
                <w:sz w:val="18"/>
                <w:szCs w:val="18"/>
                <w:lang w:val="en-GB" w:eastAsia="es-ES_tradnl"/>
              </w:rPr>
            </w:pPr>
            <w:r w:rsidRPr="0073173F">
              <w:rPr>
                <w:rFonts w:ascii="Verdana" w:eastAsia="Times New Roman" w:hAnsi="Verdana"/>
                <w:sz w:val="18"/>
                <w:szCs w:val="18"/>
                <w:lang w:val="en-GB" w:eastAsia="es-ES_tradnl"/>
              </w:rPr>
              <w:t>CCEC3</w:t>
            </w:r>
          </w:p>
          <w:p w14:paraId="14B7C0EF" w14:textId="5F0DA306" w:rsidR="00B66B06" w:rsidRPr="0073173F" w:rsidRDefault="00B66B06" w:rsidP="00B70D71">
            <w:pPr>
              <w:spacing w:after="0" w:line="240" w:lineRule="auto"/>
              <w:jc w:val="center"/>
              <w:textAlignment w:val="baseline"/>
              <w:rPr>
                <w:rFonts w:ascii="Verdana" w:eastAsia="Times New Roman" w:hAnsi="Verdana"/>
                <w:sz w:val="18"/>
                <w:szCs w:val="18"/>
                <w:lang w:val="en-GB" w:eastAsia="es-ES_tradnl"/>
              </w:rPr>
            </w:pPr>
          </w:p>
        </w:tc>
      </w:tr>
      <w:tr w:rsidR="00B66B06" w:rsidRPr="00451AB7" w14:paraId="4D6C6CDB"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58C9C6" w14:textId="305E02FC"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419F3A"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p w14:paraId="3D8635EF"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p w14:paraId="41DFAD4A" w14:textId="77777777" w:rsidR="00B71F04" w:rsidRDefault="00B71F04"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3.3. Representar adecuadamente información geográfica e histórica a través de diversas formas de representación gráfica, cartográfica y visual.  </w:t>
            </w:r>
          </w:p>
          <w:p w14:paraId="7A518843" w14:textId="6DCCFBA5" w:rsidR="00B66B06" w:rsidRPr="00787547" w:rsidRDefault="00B66B06" w:rsidP="00B71F04">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3.4. Utilizar una secuencia cronológica con objeto de examinar la relación entre hechos y procesos en diferentes períodos y lugares históricos (simultaneidad y duración), utilizando términos y conceptos apropiados.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A5BC99" w14:textId="124677CD" w:rsidR="005C35F6" w:rsidRDefault="005C35F6" w:rsidP="005C35F6">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STEM3</w:t>
            </w:r>
          </w:p>
          <w:p w14:paraId="758886A7" w14:textId="77777777" w:rsidR="005C35F6" w:rsidRDefault="005C35F6" w:rsidP="005C35F6">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STEM4</w:t>
            </w:r>
          </w:p>
          <w:p w14:paraId="7401E445" w14:textId="77777777" w:rsidR="005C35F6" w:rsidRDefault="005C35F6" w:rsidP="005C35F6">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STEM5</w:t>
            </w:r>
          </w:p>
          <w:p w14:paraId="3AFE9115" w14:textId="77777777" w:rsidR="005C35F6" w:rsidRDefault="005C35F6" w:rsidP="005C35F6">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CPSAA3</w:t>
            </w:r>
          </w:p>
          <w:p w14:paraId="39AFD90C" w14:textId="77777777" w:rsidR="005C35F6" w:rsidRDefault="005C35F6" w:rsidP="005C35F6">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CC3</w:t>
            </w:r>
          </w:p>
          <w:p w14:paraId="3D7D6101" w14:textId="77777777" w:rsidR="005C35F6" w:rsidRDefault="005C35F6" w:rsidP="005C35F6">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CC4</w:t>
            </w:r>
          </w:p>
          <w:p w14:paraId="382DBB04" w14:textId="346EAC1F" w:rsidR="00B66B06" w:rsidRPr="00F274DE" w:rsidRDefault="00B66B06" w:rsidP="005C35F6">
            <w:pPr>
              <w:spacing w:after="0" w:line="240" w:lineRule="auto"/>
              <w:jc w:val="center"/>
              <w:textAlignment w:val="baseline"/>
              <w:rPr>
                <w:rFonts w:ascii="Verdana" w:eastAsia="Times New Roman" w:hAnsi="Verdana" w:cs="Times New Roman"/>
                <w:color w:val="000000"/>
                <w:sz w:val="18"/>
                <w:szCs w:val="18"/>
                <w:lang w:val="en-US" w:eastAsia="es-ES_tradnl"/>
              </w:rPr>
            </w:pPr>
            <w:r w:rsidRPr="0073173F">
              <w:rPr>
                <w:rFonts w:ascii="Verdana" w:eastAsia="Times New Roman" w:hAnsi="Verdana"/>
                <w:sz w:val="18"/>
                <w:szCs w:val="18"/>
                <w:lang w:val="en-GB" w:eastAsia="es-ES_tradnl"/>
              </w:rPr>
              <w:t>CE1</w:t>
            </w:r>
          </w:p>
        </w:tc>
      </w:tr>
      <w:tr w:rsidR="00B66B06" w:rsidRPr="00451AB7" w14:paraId="1034D278"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3C6B58" w14:textId="0DFF32A4"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EEEBA7" w14:textId="77777777"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4.1. Interpretar el entorno desde una perspectiva sistémica e integradora, a través del concepto de paisaje, identificando sus principales elementos y las interrelaciones existentes. </w:t>
            </w:r>
          </w:p>
          <w:p w14:paraId="0ED359F6" w14:textId="0F1DAE98"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w:t>
            </w:r>
            <w:r w:rsidR="00716A88">
              <w:rPr>
                <w:rFonts w:ascii="Verdana" w:eastAsia="Times New Roman" w:hAnsi="Verdana"/>
                <w:color w:val="000000"/>
                <w:sz w:val="18"/>
                <w:szCs w:val="18"/>
                <w:lang w:eastAsia="es-ES_tradnl"/>
              </w:rPr>
              <w:t>os conflictos que ha provocado.</w:t>
            </w:r>
          </w:p>
          <w:p w14:paraId="6AAA6759" w14:textId="54B3D0CB"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4.3. Argumentar la necesidad de acciones de defensa, protección, conservación y mejora del entorno (natural, rural y urbano) a través de propuestas e iniciativas que reflejen compromisos y conductas en favor de la sostenibilidad y del reparto justo y solidario de los recursos.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3E1B4" w14:textId="77777777" w:rsidR="00414D03" w:rsidRDefault="00B66B06" w:rsidP="00414D03">
            <w:pPr>
              <w:spacing w:after="0" w:line="240" w:lineRule="auto"/>
              <w:jc w:val="center"/>
              <w:textAlignment w:val="baseline"/>
              <w:rPr>
                <w:rFonts w:ascii="Verdana" w:eastAsia="Times New Roman" w:hAnsi="Verdana"/>
                <w:sz w:val="18"/>
                <w:szCs w:val="18"/>
                <w:lang w:val="en-GB" w:eastAsia="es-ES_tradnl"/>
              </w:rPr>
            </w:pPr>
            <w:r w:rsidRPr="00414D03">
              <w:rPr>
                <w:rFonts w:ascii="Verdana" w:eastAsia="Times New Roman" w:hAnsi="Verdana"/>
                <w:sz w:val="18"/>
                <w:szCs w:val="18"/>
                <w:lang w:val="en-GB" w:eastAsia="es-ES_tradnl"/>
              </w:rPr>
              <w:t>CPSAA</w:t>
            </w:r>
            <w:r w:rsidR="00414D03">
              <w:rPr>
                <w:rFonts w:ascii="Verdana" w:eastAsia="Times New Roman" w:hAnsi="Verdana"/>
                <w:sz w:val="18"/>
                <w:szCs w:val="18"/>
                <w:lang w:val="en-GB" w:eastAsia="es-ES_tradnl"/>
              </w:rPr>
              <w:t>2</w:t>
            </w:r>
          </w:p>
          <w:p w14:paraId="0301F415" w14:textId="77777777" w:rsidR="00414D03" w:rsidRDefault="00414D03" w:rsidP="00414D03">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CC2</w:t>
            </w:r>
          </w:p>
          <w:p w14:paraId="64F0F928" w14:textId="60E3886F" w:rsidR="00787547" w:rsidRPr="00414D03" w:rsidRDefault="00414D03" w:rsidP="00414D03">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CC3</w:t>
            </w:r>
          </w:p>
          <w:p w14:paraId="5B251218" w14:textId="77777777" w:rsidR="00414D03" w:rsidRDefault="00414D03" w:rsidP="00414D03">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CC4</w:t>
            </w:r>
          </w:p>
          <w:p w14:paraId="3AEF7A55" w14:textId="3D2AAE99" w:rsidR="00B66B06" w:rsidRPr="00414D03" w:rsidRDefault="00B66B06" w:rsidP="00414D03">
            <w:pPr>
              <w:spacing w:after="0" w:line="240" w:lineRule="auto"/>
              <w:jc w:val="center"/>
              <w:textAlignment w:val="baseline"/>
              <w:rPr>
                <w:rFonts w:ascii="Verdana" w:eastAsia="Times New Roman" w:hAnsi="Verdana"/>
                <w:sz w:val="18"/>
                <w:szCs w:val="18"/>
                <w:lang w:val="en-GB" w:eastAsia="es-ES_tradnl"/>
              </w:rPr>
            </w:pPr>
            <w:r w:rsidRPr="00414D03">
              <w:rPr>
                <w:rFonts w:ascii="Verdana" w:eastAsia="Times New Roman" w:hAnsi="Verdana"/>
                <w:sz w:val="18"/>
                <w:szCs w:val="18"/>
                <w:lang w:val="en-GB" w:eastAsia="es-ES_tradnl"/>
              </w:rPr>
              <w:t>CE1</w:t>
            </w:r>
          </w:p>
        </w:tc>
      </w:tr>
      <w:tr w:rsidR="00B66B06" w:rsidRPr="00451AB7" w14:paraId="40E86E57"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C643D0" w14:textId="3833FAD6"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5. Analizar de forma crítica planteamientos históricos y geográficos explicando la construcción de los sistemas democráticos y los principios </w:t>
            </w:r>
            <w:r w:rsidRPr="00451AB7">
              <w:rPr>
                <w:rFonts w:ascii="Verdana" w:eastAsia="Times New Roman" w:hAnsi="Verdana"/>
                <w:color w:val="000000"/>
                <w:sz w:val="18"/>
                <w:szCs w:val="18"/>
                <w:lang w:eastAsia="es-ES_tradnl"/>
              </w:rPr>
              <w:lastRenderedPageBreak/>
              <w:t>constitucionales que rigen la vida en comunidad, así como asumiendo los deberes y derechos propios de nuestro marco de convivencia, para promover la participación ciudadana y la cohesión social.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8E7854" w14:textId="280F93D8"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 xml:space="preserve">5.3. Mostrar actitudes pacíficas y respetuosas y asumir las normas como marco necesario para la convivencia, demostrando capacidad crítica e identificando y respondiendo de </w:t>
            </w:r>
            <w:r w:rsidRPr="00451AB7">
              <w:rPr>
                <w:rFonts w:ascii="Verdana" w:eastAsia="Times New Roman" w:hAnsi="Verdana"/>
                <w:color w:val="000000"/>
                <w:sz w:val="18"/>
                <w:szCs w:val="18"/>
                <w:lang w:eastAsia="es-ES_tradnl"/>
              </w:rPr>
              <w:lastRenderedPageBreak/>
              <w:t>manera asertiva ante las situaciones de injusticia y desigualdad.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472C79" w14:textId="77777777" w:rsidR="0073032B" w:rsidRDefault="0073032B" w:rsidP="00414D03">
            <w:pPr>
              <w:spacing w:after="0" w:line="240" w:lineRule="auto"/>
              <w:jc w:val="center"/>
              <w:textAlignment w:val="baseline"/>
              <w:rPr>
                <w:rFonts w:ascii="Verdana" w:eastAsia="Times New Roman" w:hAnsi="Verdana"/>
                <w:sz w:val="18"/>
                <w:szCs w:val="18"/>
                <w:lang w:val="en-GB" w:eastAsia="es-ES_tradnl"/>
              </w:rPr>
            </w:pPr>
          </w:p>
          <w:p w14:paraId="1081FDA5" w14:textId="77777777" w:rsidR="0073032B" w:rsidRDefault="0073032B" w:rsidP="00414D03">
            <w:pPr>
              <w:spacing w:after="0" w:line="240" w:lineRule="auto"/>
              <w:jc w:val="center"/>
              <w:textAlignment w:val="baseline"/>
              <w:rPr>
                <w:rFonts w:ascii="Verdana" w:eastAsia="Times New Roman" w:hAnsi="Verdana"/>
                <w:sz w:val="18"/>
                <w:szCs w:val="18"/>
                <w:lang w:val="en-GB" w:eastAsia="es-ES_tradnl"/>
              </w:rPr>
            </w:pPr>
          </w:p>
          <w:p w14:paraId="65EC6BB2" w14:textId="77777777" w:rsidR="0073032B" w:rsidRDefault="0073032B" w:rsidP="00414D03">
            <w:pPr>
              <w:spacing w:after="0" w:line="240" w:lineRule="auto"/>
              <w:jc w:val="center"/>
              <w:textAlignment w:val="baseline"/>
              <w:rPr>
                <w:rFonts w:ascii="Verdana" w:eastAsia="Times New Roman" w:hAnsi="Verdana"/>
                <w:sz w:val="18"/>
                <w:szCs w:val="18"/>
                <w:lang w:val="en-GB" w:eastAsia="es-ES_tradnl"/>
              </w:rPr>
            </w:pPr>
          </w:p>
          <w:p w14:paraId="1E82ADBB" w14:textId="270DE9C6" w:rsidR="00414D03" w:rsidRPr="00414D03" w:rsidRDefault="00414D03" w:rsidP="00414D03">
            <w:pPr>
              <w:spacing w:after="0" w:line="240" w:lineRule="auto"/>
              <w:jc w:val="center"/>
              <w:textAlignment w:val="baseline"/>
              <w:rPr>
                <w:rFonts w:ascii="Verdana" w:eastAsia="Times New Roman" w:hAnsi="Verdana"/>
                <w:sz w:val="18"/>
                <w:szCs w:val="18"/>
                <w:lang w:val="en-GB" w:eastAsia="es-ES_tradnl"/>
              </w:rPr>
            </w:pPr>
            <w:r w:rsidRPr="00414D03">
              <w:rPr>
                <w:rFonts w:ascii="Verdana" w:eastAsia="Times New Roman" w:hAnsi="Verdana"/>
                <w:sz w:val="18"/>
                <w:szCs w:val="18"/>
                <w:lang w:val="en-GB" w:eastAsia="es-ES_tradnl"/>
              </w:rPr>
              <w:t>CCL5</w:t>
            </w:r>
          </w:p>
          <w:p w14:paraId="01889EA9" w14:textId="77777777" w:rsidR="00414D03" w:rsidRPr="00414D03" w:rsidRDefault="00414D03" w:rsidP="00414D03">
            <w:pPr>
              <w:spacing w:after="0" w:line="240" w:lineRule="auto"/>
              <w:jc w:val="center"/>
              <w:textAlignment w:val="baseline"/>
              <w:rPr>
                <w:rFonts w:ascii="Verdana" w:eastAsia="Times New Roman" w:hAnsi="Verdana"/>
                <w:sz w:val="18"/>
                <w:szCs w:val="18"/>
                <w:lang w:val="en-GB" w:eastAsia="es-ES_tradnl"/>
              </w:rPr>
            </w:pPr>
            <w:r w:rsidRPr="00414D03">
              <w:rPr>
                <w:rFonts w:ascii="Verdana" w:eastAsia="Times New Roman" w:hAnsi="Verdana"/>
                <w:sz w:val="18"/>
                <w:szCs w:val="18"/>
                <w:lang w:val="en-GB" w:eastAsia="es-ES_tradnl"/>
              </w:rPr>
              <w:t>CC1</w:t>
            </w:r>
          </w:p>
          <w:p w14:paraId="611B3B1A" w14:textId="77777777" w:rsidR="00414D03" w:rsidRPr="00414D03" w:rsidRDefault="00414D03" w:rsidP="00414D03">
            <w:pPr>
              <w:spacing w:after="0" w:line="240" w:lineRule="auto"/>
              <w:jc w:val="center"/>
              <w:textAlignment w:val="baseline"/>
              <w:rPr>
                <w:rFonts w:ascii="Verdana" w:eastAsia="Times New Roman" w:hAnsi="Verdana"/>
                <w:sz w:val="18"/>
                <w:szCs w:val="18"/>
                <w:lang w:val="en-GB" w:eastAsia="es-ES_tradnl"/>
              </w:rPr>
            </w:pPr>
            <w:r w:rsidRPr="00414D03">
              <w:rPr>
                <w:rFonts w:ascii="Verdana" w:eastAsia="Times New Roman" w:hAnsi="Verdana"/>
                <w:sz w:val="18"/>
                <w:szCs w:val="18"/>
                <w:lang w:val="en-GB" w:eastAsia="es-ES_tradnl"/>
              </w:rPr>
              <w:lastRenderedPageBreak/>
              <w:t>CC2</w:t>
            </w:r>
          </w:p>
          <w:p w14:paraId="7A985456" w14:textId="5BCE23E0" w:rsidR="00B66B06" w:rsidRPr="00451AB7" w:rsidRDefault="00B66B06" w:rsidP="00414D03">
            <w:pPr>
              <w:spacing w:after="0" w:line="240" w:lineRule="auto"/>
              <w:jc w:val="center"/>
              <w:textAlignment w:val="baseline"/>
              <w:rPr>
                <w:rFonts w:ascii="Verdana" w:eastAsia="Times New Roman" w:hAnsi="Verdana" w:cs="Times New Roman"/>
                <w:color w:val="000000"/>
                <w:sz w:val="18"/>
                <w:szCs w:val="18"/>
                <w:lang w:eastAsia="es-ES_tradnl"/>
              </w:rPr>
            </w:pPr>
            <w:r w:rsidRPr="00414D03">
              <w:rPr>
                <w:rFonts w:ascii="Verdana" w:eastAsia="Times New Roman" w:hAnsi="Verdana"/>
                <w:sz w:val="18"/>
                <w:szCs w:val="18"/>
                <w:lang w:val="en-GB" w:eastAsia="es-ES_tradnl"/>
              </w:rPr>
              <w:t>CCEC1</w:t>
            </w:r>
          </w:p>
        </w:tc>
      </w:tr>
      <w:tr w:rsidR="00B66B06" w:rsidRPr="00451AB7" w14:paraId="1E549C88"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0BDD31" w14:textId="6CB74B6E"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0956EB" w14:textId="53B1A186" w:rsidR="00B66B06" w:rsidRPr="00787547" w:rsidRDefault="00B66B06" w:rsidP="0078754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6.3. Valorar la diversidad social y cultural, argumentando e interviniendo en favor de la inclusión, así como rechazando y actuando en contra de cualquier actitud o comportamiento discriminatorio o basado en estereotipos.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B61AFB" w14:textId="77777777" w:rsidR="002F1A30" w:rsidRDefault="002F1A30" w:rsidP="00787547">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CCL5</w:t>
            </w:r>
          </w:p>
          <w:p w14:paraId="2068CDBC" w14:textId="77777777" w:rsidR="002F1A30" w:rsidRDefault="002F1A30" w:rsidP="00787547">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CPSAA3</w:t>
            </w:r>
          </w:p>
          <w:p w14:paraId="2C170CD9" w14:textId="11DF651F" w:rsidR="00787547" w:rsidRDefault="002F1A30" w:rsidP="00787547">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565D73BC" w14:textId="77777777" w:rsidR="002F1A30" w:rsidRDefault="00B66B06" w:rsidP="00787547">
            <w:pPr>
              <w:spacing w:after="0" w:line="240" w:lineRule="auto"/>
              <w:jc w:val="center"/>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CC3</w:t>
            </w:r>
          </w:p>
          <w:p w14:paraId="28960543" w14:textId="5A2DCF02" w:rsidR="00B66B06" w:rsidRPr="00716A88" w:rsidRDefault="00B66B06" w:rsidP="00787547">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tc>
      </w:tr>
      <w:tr w:rsidR="00B66B06" w:rsidRPr="00451AB7" w14:paraId="3B84DEF4"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EDADF7" w14:textId="6FA96A27" w:rsidR="00B66B06" w:rsidRPr="002F1A30" w:rsidRDefault="00B66B06" w:rsidP="002F1A30">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6CF2DB" w14:textId="5111F363" w:rsidR="00B66B06" w:rsidRPr="002F1A30" w:rsidRDefault="00B66B06" w:rsidP="002F1A30">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78E4A" w14:textId="77777777" w:rsidR="002F1A30" w:rsidRDefault="002F1A30" w:rsidP="00FB3D6B">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CP3</w:t>
            </w:r>
          </w:p>
          <w:p w14:paraId="2D8758EE" w14:textId="77777777" w:rsidR="002F1A30" w:rsidRDefault="002F1A30" w:rsidP="00FB3D6B">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78A70C04" w14:textId="1F845AED" w:rsidR="00B66B06" w:rsidRPr="002F1A30" w:rsidRDefault="00B66B06" w:rsidP="00FB3D6B">
            <w:pPr>
              <w:spacing w:after="0" w:line="240" w:lineRule="auto"/>
              <w:jc w:val="center"/>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CCEC1</w:t>
            </w:r>
          </w:p>
        </w:tc>
      </w:tr>
      <w:tr w:rsidR="00B66B06" w:rsidRPr="00451AB7" w14:paraId="062F8C28"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720E9" w14:textId="3C6B5B68" w:rsidR="00B66B06" w:rsidRPr="002F1A30" w:rsidRDefault="00B66B06" w:rsidP="002F1A30">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D65A98" w14:textId="77777777" w:rsidR="00B66B06" w:rsidRPr="002F1A30" w:rsidRDefault="00B66B06" w:rsidP="002F1A30">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8.2. Tomar conciencia del ciclo vital y analizar cómo han cambiado sus características, necesidades y obligaciones en distintos momentos históricos, así como las raíces de la distribución por motivos de género del trabajo doméstico, asumiendo las responsabilidades y compromisos propios de su edad en el ámbito familiar, en el entorno escolar y en la comunidad, y valorando la riqueza que aportan las relaciones intergeneracionales.  </w:t>
            </w:r>
          </w:p>
          <w:p w14:paraId="678E64AA" w14:textId="3067862D" w:rsidR="00B66B06" w:rsidRPr="002F1A30" w:rsidRDefault="00B66B06" w:rsidP="002F1A30">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54D85D" w14:textId="77777777" w:rsidR="00FB3D6B" w:rsidRDefault="00FB3D6B" w:rsidP="00FB3D6B">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STEM5</w:t>
            </w:r>
          </w:p>
          <w:p w14:paraId="2EB499E1" w14:textId="77777777" w:rsidR="00FB3D6B" w:rsidRDefault="00FB3D6B" w:rsidP="00FB3D6B">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CPSAA2</w:t>
            </w:r>
          </w:p>
          <w:p w14:paraId="52309FC9" w14:textId="77777777" w:rsidR="00FB3D6B" w:rsidRDefault="00FB3D6B" w:rsidP="00FB3D6B">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CPSAA5</w:t>
            </w:r>
          </w:p>
          <w:p w14:paraId="1FA54B2B" w14:textId="77777777" w:rsidR="00FB3D6B" w:rsidRDefault="00FB3D6B" w:rsidP="00FB3D6B">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355B2F3A" w14:textId="175D0628" w:rsidR="00B66B06" w:rsidRPr="00FB3D6B" w:rsidRDefault="00B66B06" w:rsidP="00FB3D6B">
            <w:pPr>
              <w:spacing w:after="0" w:line="240" w:lineRule="auto"/>
              <w:jc w:val="center"/>
              <w:textAlignment w:val="baseline"/>
              <w:rPr>
                <w:rFonts w:ascii="Verdana" w:eastAsia="Times New Roman" w:hAnsi="Verdana"/>
                <w:color w:val="000000"/>
                <w:sz w:val="18"/>
                <w:szCs w:val="18"/>
                <w:lang w:eastAsia="es-ES_tradnl"/>
              </w:rPr>
            </w:pPr>
            <w:r w:rsidRPr="00787547">
              <w:rPr>
                <w:rFonts w:ascii="Verdana" w:eastAsia="Times New Roman" w:hAnsi="Verdana"/>
                <w:color w:val="000000"/>
                <w:sz w:val="18"/>
                <w:szCs w:val="18"/>
                <w:lang w:eastAsia="es-ES_tradnl"/>
              </w:rPr>
              <w:t>CC3</w:t>
            </w:r>
          </w:p>
        </w:tc>
      </w:tr>
      <w:tr w:rsidR="00B66B06" w:rsidRPr="00451AB7" w14:paraId="558FF1BE" w14:textId="77777777" w:rsidTr="004B426D">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385BB" w14:textId="234169CB" w:rsidR="00B66B06" w:rsidRPr="00FB3D6B" w:rsidRDefault="00B66B06" w:rsidP="00FB3D6B">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w:t>
            </w:r>
            <w:r w:rsidRPr="00451AB7">
              <w:rPr>
                <w:rFonts w:ascii="Verdana" w:eastAsia="Times New Roman" w:hAnsi="Verdana"/>
                <w:color w:val="000000"/>
                <w:sz w:val="18"/>
                <w:szCs w:val="18"/>
                <w:lang w:eastAsia="es-ES_tradnl"/>
              </w:rPr>
              <w:lastRenderedPageBreak/>
              <w:t>sostenible, para promover la consecución de un mundo más seguro, solidario, sostenible y justo.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759678" w14:textId="1C1E08A9" w:rsidR="00B66B06" w:rsidRPr="00FB3D6B" w:rsidRDefault="00B66B06" w:rsidP="00FB3D6B">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 xml:space="preserve">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civiles en programas y </w:t>
            </w:r>
            <w:r w:rsidRPr="00451AB7">
              <w:rPr>
                <w:rFonts w:ascii="Verdana" w:eastAsia="Times New Roman" w:hAnsi="Verdana"/>
                <w:color w:val="000000"/>
                <w:sz w:val="18"/>
                <w:szCs w:val="18"/>
                <w:lang w:eastAsia="es-ES_tradnl"/>
              </w:rPr>
              <w:lastRenderedPageBreak/>
              <w:t>misiones dirigidos por organismos nacionales e internacionales para el logro de la paz, la seguridad integral, la convivencia social y la cooperación entre los pueblos.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F808E" w14:textId="77777777" w:rsidR="00FB3D6B" w:rsidRDefault="00FB3D6B" w:rsidP="00FB3D6B">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lastRenderedPageBreak/>
              <w:t>CCL2</w:t>
            </w:r>
          </w:p>
          <w:p w14:paraId="67ECDA8F" w14:textId="77777777" w:rsidR="00FB3D6B" w:rsidRDefault="00FB3D6B" w:rsidP="00FB3D6B">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7352BF55" w14:textId="77777777" w:rsidR="00FB3D6B" w:rsidRDefault="00FB3D6B" w:rsidP="00FB3D6B">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6227357C" w14:textId="77777777" w:rsidR="00FB3D6B" w:rsidRDefault="00FB3D6B" w:rsidP="00FB3D6B">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CC4</w:t>
            </w:r>
          </w:p>
          <w:p w14:paraId="061A50E4" w14:textId="2FF99091" w:rsidR="00B66B06" w:rsidRPr="00787547" w:rsidRDefault="00B66B06" w:rsidP="00FB3D6B">
            <w:pPr>
              <w:spacing w:after="0" w:line="240" w:lineRule="auto"/>
              <w:jc w:val="center"/>
              <w:textAlignment w:val="baseline"/>
              <w:rPr>
                <w:rFonts w:ascii="Verdana" w:eastAsia="Times New Roman" w:hAnsi="Verdana"/>
                <w:color w:val="000000"/>
                <w:sz w:val="18"/>
                <w:szCs w:val="18"/>
                <w:lang w:eastAsia="es-ES_tradnl"/>
              </w:rPr>
            </w:pPr>
            <w:r w:rsidRPr="00787547">
              <w:rPr>
                <w:rFonts w:ascii="Verdana" w:eastAsia="Times New Roman" w:hAnsi="Verdana"/>
                <w:color w:val="000000"/>
                <w:sz w:val="18"/>
                <w:szCs w:val="18"/>
                <w:lang w:eastAsia="es-ES_tradnl"/>
              </w:rPr>
              <w:t>CE1</w:t>
            </w:r>
          </w:p>
          <w:p w14:paraId="3A9DDF65" w14:textId="77777777" w:rsidR="00B66B06" w:rsidRPr="00FB3D6B" w:rsidRDefault="00B66B06" w:rsidP="00B66B06">
            <w:pPr>
              <w:spacing w:before="100" w:beforeAutospacing="1" w:after="100" w:afterAutospacing="1" w:line="240" w:lineRule="auto"/>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w:t>
            </w:r>
          </w:p>
        </w:tc>
      </w:tr>
      <w:tr w:rsidR="00DD3D12" w:rsidRPr="00451AB7" w14:paraId="3C829CD4" w14:textId="77777777" w:rsidTr="00DD3D12">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2467C879" w14:textId="034664E1" w:rsidR="00DD3D12" w:rsidRDefault="00DD3D12" w:rsidP="00FB3D6B">
            <w:pPr>
              <w:spacing w:after="0" w:line="240" w:lineRule="auto"/>
              <w:jc w:val="center"/>
              <w:textAlignment w:val="baseline"/>
              <w:rPr>
                <w:rFonts w:ascii="Verdana" w:eastAsia="Times New Roman" w:hAnsi="Verdana"/>
                <w:color w:val="000000"/>
                <w:sz w:val="18"/>
                <w:szCs w:val="18"/>
                <w:lang w:eastAsia="es-ES_tradnl"/>
              </w:rPr>
            </w:pPr>
            <w:r w:rsidRPr="00451AB7">
              <w:rPr>
                <w:rFonts w:ascii="Verdana" w:eastAsia="Times New Roman" w:hAnsi="Verdana"/>
                <w:b/>
                <w:bCs/>
                <w:sz w:val="18"/>
                <w:szCs w:val="18"/>
                <w:lang w:eastAsia="es-ES_tradnl"/>
              </w:rPr>
              <w:lastRenderedPageBreak/>
              <w:t>Saberes básicos</w:t>
            </w:r>
            <w:r w:rsidRPr="00451AB7">
              <w:rPr>
                <w:rFonts w:ascii="Verdana" w:eastAsia="Times New Roman" w:hAnsi="Verdana"/>
                <w:sz w:val="18"/>
                <w:szCs w:val="18"/>
                <w:lang w:eastAsia="es-ES_tradnl"/>
              </w:rPr>
              <w:t> </w:t>
            </w:r>
          </w:p>
        </w:tc>
      </w:tr>
      <w:tr w:rsidR="00DD3D12" w:rsidRPr="00451AB7" w14:paraId="60147962" w14:textId="77777777" w:rsidTr="00E923FE">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8CE41EF" w14:textId="77777777" w:rsidR="00DD3D12" w:rsidRPr="00451AB7" w:rsidRDefault="00DD3D12" w:rsidP="00DD3D12">
            <w:pPr>
              <w:spacing w:after="2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A. Retos del mundo actual</w:t>
            </w:r>
            <w:r w:rsidRPr="00451AB7">
              <w:rPr>
                <w:rFonts w:ascii="Verdana" w:eastAsia="Times New Roman" w:hAnsi="Verdana"/>
                <w:color w:val="000000"/>
                <w:sz w:val="18"/>
                <w:szCs w:val="18"/>
                <w:lang w:eastAsia="es-ES_tradnl"/>
              </w:rPr>
              <w:t> </w:t>
            </w:r>
          </w:p>
          <w:p w14:paraId="7BC462C9"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Ubicación espacial: representación del espacio, orientación y escalas. Utilización de recursos digitales e interpretación y elaboración de mapas, esquemas, imágenes y representaciones gráficas. Tecnologías de la Información Geográfica (TIG).  </w:t>
            </w:r>
          </w:p>
          <w:p w14:paraId="380EA79D"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Emergencia climática: elementos y factores que condicionan el clima y el impacto de las actividades humanas. Métodos de recogida de datos meteorológicos e interpretación de gráficos. Riesgos y catástrofes climáticas en el presente, en el pasado y en el futuro.  </w:t>
            </w:r>
          </w:p>
          <w:p w14:paraId="25410FC6"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Emergencia climática y sostenibilidad. Relación entre factores naturales y antrópicos en la Tierra.  </w:t>
            </w:r>
          </w:p>
          <w:p w14:paraId="4C06DB52"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Biodiversidad. Dinámicas y amenazas de los ecosistemas planetarios. Formas y procesos de modificación de la superficie terrestre. Riqueza y valor del patrimonio natural. La influencia humana en la alteración de los ecosistemas en el pasado y la actualidad.  </w:t>
            </w:r>
          </w:p>
          <w:p w14:paraId="3E18C210"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Lectura crítica de la información.  </w:t>
            </w:r>
          </w:p>
          <w:p w14:paraId="56D9C185"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Sociedad del conocimiento. Introducción a los objetivos y estrategias de las Ciencias Sociales y al uso de sus procedimientos, términos y conceptos. Uso de plataformas digitales. </w:t>
            </w:r>
          </w:p>
          <w:p w14:paraId="7AE1DFC2"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Igualdad. Situaciones discriminatorias de las niñas y de las mujeres en el mundo. Roles de género y su manifestación en todos los ámbitos de la sociedad y la cultura. </w:t>
            </w:r>
          </w:p>
          <w:p w14:paraId="46520A84" w14:textId="77777777" w:rsidR="00DD3D12" w:rsidRPr="00A0444C" w:rsidRDefault="00DD3D12" w:rsidP="00DD3D12">
            <w:pPr>
              <w:pStyle w:val="Prrafodelista"/>
              <w:numPr>
                <w:ilvl w:val="0"/>
                <w:numId w:val="41"/>
              </w:numPr>
              <w:spacing w:before="0" w:after="20"/>
              <w:ind w:left="261" w:right="113" w:hanging="142"/>
              <w:jc w:val="both"/>
            </w:pPr>
            <w:r w:rsidRPr="00563977">
              <w:rPr>
                <w:rFonts w:ascii="Verdana" w:eastAsia="Verdana" w:hAnsi="Verdana" w:cs="Verdana"/>
                <w:color w:val="000000" w:themeColor="text1"/>
                <w:sz w:val="18"/>
                <w:szCs w:val="18"/>
              </w:rPr>
              <w:t>Objetivos de Desarrollo Sostenible. La visión de los dilemas del mundo actual, punto de partida para el pensamiento crítico y el desarrollo de juicios propios.  </w:t>
            </w:r>
          </w:p>
          <w:p w14:paraId="546A394D" w14:textId="77777777" w:rsidR="00DD3D12" w:rsidRPr="00CC4741" w:rsidRDefault="00DD3D12" w:rsidP="00DD3D12">
            <w:pPr>
              <w:spacing w:after="20" w:line="240" w:lineRule="auto"/>
              <w:jc w:val="center"/>
              <w:textAlignment w:val="baseline"/>
              <w:rPr>
                <w:rFonts w:ascii="Verdana" w:eastAsia="Times New Roman" w:hAnsi="Verdana"/>
                <w:b/>
                <w:bCs/>
                <w:color w:val="000000"/>
                <w:sz w:val="18"/>
                <w:szCs w:val="18"/>
                <w:lang w:eastAsia="es-ES_tradnl"/>
              </w:rPr>
            </w:pPr>
            <w:r w:rsidRPr="00451AB7">
              <w:rPr>
                <w:rFonts w:ascii="Verdana" w:eastAsia="Times New Roman" w:hAnsi="Verdana"/>
                <w:b/>
                <w:bCs/>
                <w:color w:val="000000"/>
                <w:sz w:val="18"/>
                <w:szCs w:val="18"/>
                <w:lang w:eastAsia="es-ES_tradnl"/>
              </w:rPr>
              <w:t>Bloque B. Sociedades y territorios </w:t>
            </w:r>
            <w:r w:rsidRPr="00CC4741">
              <w:rPr>
                <w:rFonts w:ascii="Verdana" w:eastAsia="Times New Roman" w:hAnsi="Verdana"/>
                <w:b/>
                <w:bCs/>
                <w:color w:val="000000"/>
                <w:sz w:val="18"/>
                <w:szCs w:val="18"/>
                <w:lang w:eastAsia="es-ES_tradnl"/>
              </w:rPr>
              <w:t> </w:t>
            </w:r>
          </w:p>
          <w:p w14:paraId="0A252687"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Métodos básicos de investigación para la construcción del conocimiento de la Geografía y la Historia. Metodologías del pensamiento geográfico y del pensamiento histórico.  </w:t>
            </w:r>
          </w:p>
          <w:p w14:paraId="4E43BD91" w14:textId="77777777" w:rsidR="00DD3D12" w:rsidRPr="00A0444C"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Ciencia, medicina y avances tecnológicos.  </w:t>
            </w:r>
          </w:p>
          <w:p w14:paraId="17CC4A2E" w14:textId="77777777" w:rsidR="00DD3D12" w:rsidRPr="00CC4741" w:rsidRDefault="00DD3D12" w:rsidP="00DD3D12">
            <w:pPr>
              <w:spacing w:after="20" w:line="240" w:lineRule="auto"/>
              <w:jc w:val="center"/>
              <w:textAlignment w:val="baseline"/>
              <w:rPr>
                <w:rFonts w:ascii="Verdana" w:eastAsia="Times New Roman" w:hAnsi="Verdana"/>
                <w:b/>
                <w:bCs/>
                <w:color w:val="000000"/>
                <w:sz w:val="18"/>
                <w:szCs w:val="18"/>
                <w:lang w:eastAsia="es-ES_tradnl"/>
              </w:rPr>
            </w:pPr>
            <w:r w:rsidRPr="00451AB7">
              <w:rPr>
                <w:rFonts w:ascii="Verdana" w:eastAsia="Times New Roman" w:hAnsi="Verdana"/>
                <w:b/>
                <w:bCs/>
                <w:color w:val="000000"/>
                <w:sz w:val="18"/>
                <w:szCs w:val="18"/>
                <w:lang w:eastAsia="es-ES_tradnl"/>
              </w:rPr>
              <w:t>Bloque C. Compromiso cívico </w:t>
            </w:r>
            <w:r w:rsidRPr="00CC4741">
              <w:rPr>
                <w:rFonts w:ascii="Verdana" w:eastAsia="Times New Roman" w:hAnsi="Verdana"/>
                <w:b/>
                <w:bCs/>
                <w:color w:val="000000"/>
                <w:sz w:val="18"/>
                <w:szCs w:val="18"/>
                <w:lang w:eastAsia="es-ES_tradnl"/>
              </w:rPr>
              <w:t> </w:t>
            </w:r>
          </w:p>
          <w:p w14:paraId="13468CC6"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Alteridad: respeto y aceptación del otro. Comportamientos no discriminatorios y contrarios a cualquier actitud diferenciadora y segregadora.  </w:t>
            </w:r>
          </w:p>
          <w:p w14:paraId="1493350A"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Igualdad de género. Manifestaciones y conductas no sexistas.  </w:t>
            </w:r>
          </w:p>
          <w:p w14:paraId="6E668171"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Interés ante los retos y problemas de actualidad en el entorno local y global.  </w:t>
            </w:r>
          </w:p>
          <w:p w14:paraId="6D80D0D2" w14:textId="77777777" w:rsidR="00DD3D12"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Las redes sociales. Seguridad y prevención ante los riegos y peligros del uso de las tecnologías de la información y de la comunicación.  </w:t>
            </w:r>
          </w:p>
          <w:p w14:paraId="01D80366" w14:textId="77777777" w:rsidR="00DD3D12" w:rsidRPr="00C70A8F"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C70A8F">
              <w:rPr>
                <w:rFonts w:ascii="Verdana" w:eastAsia="Verdana" w:hAnsi="Verdana" w:cs="Verdana"/>
                <w:color w:val="000000" w:themeColor="text1"/>
                <w:sz w:val="18"/>
                <w:szCs w:val="18"/>
              </w:rPr>
              <w:t>Convivencia cívica y cultura democrática. Incorporación e implicación en la sociedad civil en procesos democráticos. Participación en proyectos comunitarios  </w:t>
            </w:r>
          </w:p>
          <w:p w14:paraId="57072450"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Conciencia ambiental. Respeto, protección y cuidado de los seres vivos y del planeta.  </w:t>
            </w:r>
          </w:p>
          <w:p w14:paraId="4808FD1C"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Implicación en la defensa y protección del medio ambiente.  </w:t>
            </w:r>
          </w:p>
          <w:p w14:paraId="1BE3092B" w14:textId="77777777" w:rsidR="00DD3D12" w:rsidRPr="00563977" w:rsidRDefault="00DD3D12" w:rsidP="00DD3D12">
            <w:pPr>
              <w:pStyle w:val="Prrafodelista"/>
              <w:spacing w:before="0" w:after="20"/>
              <w:ind w:left="261" w:right="113"/>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Acción y posición ante la emergencia climática. </w:t>
            </w:r>
          </w:p>
          <w:p w14:paraId="6FE382F8" w14:textId="77777777" w:rsidR="00DD3D12" w:rsidRPr="00C70A8F"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Solidaridad, empatía y acciones de apoyo a colectivos en situaciones de pobreza, vulnerabilidad y exclusión social.  </w:t>
            </w:r>
          </w:p>
          <w:p w14:paraId="062467D2" w14:textId="77777777" w:rsidR="00DD3D12" w:rsidRPr="00C70A8F"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 xml:space="preserve">Solidaridad, empatía y acciones de apoyo a colectivos en situaciones de pobreza, vulnerabilidad y </w:t>
            </w:r>
            <w:r w:rsidRPr="00C70A8F">
              <w:rPr>
                <w:rFonts w:ascii="Verdana" w:eastAsia="Verdana" w:hAnsi="Verdana" w:cs="Verdana"/>
                <w:color w:val="000000" w:themeColor="text1"/>
                <w:sz w:val="18"/>
                <w:szCs w:val="18"/>
              </w:rPr>
              <w:t>exclusión social.  </w:t>
            </w:r>
          </w:p>
          <w:p w14:paraId="3DAFA35A"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Identificación y gestión de las emociones y su repercusión en comportamientos individuales y colectivos.  </w:t>
            </w:r>
          </w:p>
          <w:p w14:paraId="161A9927" w14:textId="77777777" w:rsidR="00DD3D12" w:rsidRPr="00563977"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Ciclos vitales, uso del tiempo libre y hábitos de consumo: Diferencias y cambios en las formas de vida en sociedades actuales y del pasado.  </w:t>
            </w:r>
          </w:p>
          <w:p w14:paraId="2FD69643" w14:textId="77777777" w:rsidR="00DD3D12"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563977">
              <w:rPr>
                <w:rFonts w:ascii="Verdana" w:eastAsia="Verdana" w:hAnsi="Verdana" w:cs="Verdana"/>
                <w:color w:val="000000" w:themeColor="text1"/>
                <w:sz w:val="18"/>
                <w:szCs w:val="18"/>
              </w:rPr>
              <w:t>La contribución del Estado y sus instituciones a la paz, a la seguridad integral ciudadana y a la convivencia social.  </w:t>
            </w:r>
          </w:p>
          <w:p w14:paraId="1A664291" w14:textId="564F46FB" w:rsidR="00DD3D12" w:rsidRPr="00DD3D12" w:rsidRDefault="00DD3D12" w:rsidP="00DD3D12">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DD3D12">
              <w:rPr>
                <w:rFonts w:ascii="Verdana" w:eastAsia="Verdana" w:hAnsi="Verdana" w:cs="Verdana"/>
                <w:color w:val="000000" w:themeColor="text1"/>
                <w:sz w:val="18"/>
                <w:szCs w:val="18"/>
              </w:rPr>
              <w:t>Ciudadanía europea. Ideas y actitudes en el proyecto de construcción de una identidad común. La seguridad y la cooperación internacional.  </w:t>
            </w:r>
          </w:p>
        </w:tc>
      </w:tr>
    </w:tbl>
    <w:p w14:paraId="6725821C" w14:textId="153BBE20" w:rsidR="002E45ED" w:rsidRDefault="002E45ED" w:rsidP="001A5AA0">
      <w:pPr>
        <w:spacing w:before="100" w:beforeAutospacing="1" w:after="100" w:afterAutospacing="1" w:line="240" w:lineRule="auto"/>
        <w:textAlignment w:val="baseline"/>
        <w:rPr>
          <w:rFonts w:ascii="Verdana" w:eastAsia="Times New Roman" w:hAnsi="Verdana"/>
          <w:b/>
          <w:bCs/>
          <w:sz w:val="18"/>
          <w:szCs w:val="18"/>
          <w:lang w:eastAsia="es-ES_tradnl"/>
        </w:rPr>
        <w:sectPr w:rsidR="002E45ED" w:rsidSect="0008512E">
          <w:type w:val="continuous"/>
          <w:pgSz w:w="11906" w:h="16838"/>
          <w:pgMar w:top="992" w:right="1304" w:bottom="851" w:left="1304" w:header="709" w:footer="438" w:gutter="0"/>
          <w:cols w:space="708"/>
          <w:docGrid w:linePitch="360"/>
        </w:sectPr>
      </w:pPr>
    </w:p>
    <w:p w14:paraId="4875C0FA" w14:textId="0F1B4D64" w:rsidR="00DD66C5" w:rsidRPr="00451AB7" w:rsidRDefault="00DD66C5" w:rsidP="00C87EC0">
      <w:pPr>
        <w:pStyle w:val="Ttulo3"/>
        <w:rPr>
          <w:rFonts w:ascii="Verdana" w:hAnsi="Verdana"/>
          <w:sz w:val="18"/>
          <w:szCs w:val="18"/>
        </w:rPr>
      </w:pPr>
      <w:bookmarkStart w:id="7" w:name="_Toc158213922"/>
      <w:r w:rsidRPr="00451AB7">
        <w:rPr>
          <w:rFonts w:ascii="Verdana" w:hAnsi="Verdana"/>
          <w:sz w:val="18"/>
          <w:szCs w:val="18"/>
        </w:rPr>
        <w:lastRenderedPageBreak/>
        <w:t>3.1.3. Evaluación</w:t>
      </w:r>
      <w:bookmarkEnd w:id="7"/>
    </w:p>
    <w:p w14:paraId="4B615AA5" w14:textId="77777777" w:rsidR="00DD66C5" w:rsidRPr="00451AB7" w:rsidRDefault="00DD66C5" w:rsidP="00DD66C5">
      <w:pPr>
        <w:jc w:val="both"/>
        <w:rPr>
          <w:rFonts w:ascii="Verdana" w:hAnsi="Verdana" w:cstheme="minorHAnsi"/>
          <w:sz w:val="18"/>
          <w:szCs w:val="18"/>
        </w:rPr>
      </w:pPr>
      <w:r w:rsidRPr="00451AB7">
        <w:rPr>
          <w:rFonts w:ascii="Verdana" w:hAnsi="Verdana" w:cstheme="minorHAnsi"/>
          <w:sz w:val="18"/>
          <w:szCs w:val="18"/>
        </w:rPr>
        <w:t xml:space="preserve">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w:t>
      </w:r>
      <w:r w:rsidRPr="00451AB7">
        <w:rPr>
          <w:rFonts w:ascii="Verdana" w:hAnsi="Verdana" w:cstheme="minorHAnsi"/>
          <w:sz w:val="18"/>
          <w:szCs w:val="18"/>
        </w:rPr>
        <w:lastRenderedPageBreak/>
        <w:t>de calificación son la ponderación de los criterios de evaluación. Todos los criterios de evaluación deberán estar asociados a uno o más procedimientos e instrumentos de evaluación.</w:t>
      </w:r>
    </w:p>
    <w:p w14:paraId="22D88D5C" w14:textId="136F9AEF" w:rsidR="00DD66C5" w:rsidRPr="00451AB7" w:rsidRDefault="00DD66C5" w:rsidP="00C87EC0">
      <w:pPr>
        <w:pStyle w:val="Ttulo3"/>
        <w:rPr>
          <w:rFonts w:ascii="Verdana" w:hAnsi="Verdana"/>
          <w:sz w:val="18"/>
          <w:szCs w:val="18"/>
        </w:rPr>
      </w:pPr>
      <w:bookmarkStart w:id="8" w:name="_Toc158213923"/>
      <w:r w:rsidRPr="00451AB7">
        <w:rPr>
          <w:rFonts w:ascii="Verdana" w:hAnsi="Verdana"/>
          <w:sz w:val="18"/>
          <w:szCs w:val="18"/>
        </w:rPr>
        <w:t>Instrumentos y procedimientos de evaluación</w:t>
      </w:r>
      <w:bookmarkEnd w:id="8"/>
      <w:r w:rsidRPr="00451AB7">
        <w:rPr>
          <w:rFonts w:ascii="Verdana" w:hAnsi="Verdana"/>
          <w:sz w:val="18"/>
          <w:szCs w:val="18"/>
        </w:rPr>
        <w:t xml:space="preserve"> </w:t>
      </w:r>
    </w:p>
    <w:p w14:paraId="3463C2D3" w14:textId="775ACA75" w:rsidR="00DD66C5" w:rsidRPr="00451AB7" w:rsidRDefault="00DD66C5" w:rsidP="00267BAF">
      <w:pPr>
        <w:jc w:val="both"/>
        <w:rPr>
          <w:rFonts w:ascii="Verdana" w:hAnsi="Verdana" w:cstheme="minorBidi"/>
          <w:sz w:val="18"/>
          <w:szCs w:val="18"/>
        </w:rPr>
      </w:pPr>
      <w:r w:rsidRPr="00451AB7">
        <w:rPr>
          <w:rFonts w:ascii="Verdana" w:hAnsi="Verdana" w:cstheme="minorBidi"/>
          <w:sz w:val="18"/>
          <w:szCs w:val="18"/>
        </w:rPr>
        <w:t>Las diferentes situaciones de aprendizaje deberán incluir los procedimientos, instrumentos y técnicas de evaluación necesarias para evaluar de forma objetiva al alumnado.</w:t>
      </w:r>
      <w:r w:rsidR="78A50DB5" w:rsidRPr="00451AB7">
        <w:rPr>
          <w:rFonts w:ascii="Verdana" w:hAnsi="Verdana" w:cstheme="minorBidi"/>
          <w:sz w:val="18"/>
          <w:szCs w:val="18"/>
        </w:rPr>
        <w:t xml:space="preserve"> </w:t>
      </w:r>
      <w:r w:rsidR="498193B1" w:rsidRPr="00451AB7">
        <w:rPr>
          <w:rFonts w:ascii="Verdana" w:hAnsi="Verdana" w:cstheme="minorBidi"/>
          <w:sz w:val="18"/>
          <w:szCs w:val="18"/>
        </w:rPr>
        <w:t>En la siguiente tabla se muestra un ejemplo de cómo podría planificarse la evaluación del módulo.</w:t>
      </w:r>
    </w:p>
    <w:p w14:paraId="08FBAF5D" w14:textId="77915F2A" w:rsidR="000C1278" w:rsidRPr="00451AB7" w:rsidRDefault="000C1278" w:rsidP="000C1278">
      <w:pPr>
        <w:spacing w:after="0" w:line="240" w:lineRule="auto"/>
        <w:rPr>
          <w:rFonts w:ascii="Verdana" w:hAnsi="Verdana" w:cstheme="minorBidi"/>
          <w:sz w:val="18"/>
          <w:szCs w:val="18"/>
        </w:rPr>
      </w:pPr>
      <w:r w:rsidRPr="00451AB7">
        <w:rPr>
          <w:rFonts w:ascii="Verdana" w:hAnsi="Verdana" w:cstheme="minorBidi"/>
          <w:sz w:val="18"/>
          <w:szCs w:val="18"/>
        </w:rPr>
        <w:t>Sugerencias de procedimientos e instrumentos que pueden ser utilizados:</w:t>
      </w:r>
    </w:p>
    <w:p w14:paraId="2514969D" w14:textId="77777777" w:rsidR="00CD0125" w:rsidRDefault="000C1278" w:rsidP="00CD0125">
      <w:pPr>
        <w:pStyle w:val="Prrafodelista"/>
        <w:numPr>
          <w:ilvl w:val="0"/>
          <w:numId w:val="11"/>
        </w:numPr>
        <w:jc w:val="both"/>
        <w:rPr>
          <w:rFonts w:ascii="Verdana" w:hAnsi="Verdana" w:cstheme="minorBidi"/>
          <w:sz w:val="18"/>
          <w:szCs w:val="18"/>
        </w:rPr>
      </w:pPr>
      <w:r w:rsidRPr="00451AB7">
        <w:rPr>
          <w:rFonts w:ascii="Verdana" w:hAnsi="Verdana" w:cstheme="minorBidi"/>
          <w:sz w:val="18"/>
          <w:szCs w:val="18"/>
        </w:rPr>
        <w:t>Procedimientos: observación sistemática, análisis de las producciones del alumnado, interacciones orales con el alumnado, pruebas específicas, encuestas y cuestionarios u otros</w:t>
      </w:r>
      <w:r w:rsidR="00E94C6D">
        <w:rPr>
          <w:rFonts w:ascii="Verdana" w:hAnsi="Verdana" w:cstheme="minorBidi"/>
          <w:sz w:val="18"/>
          <w:szCs w:val="18"/>
        </w:rPr>
        <w:t>.</w:t>
      </w:r>
      <w:r w:rsidR="00CD0125" w:rsidRPr="00CD0125">
        <w:rPr>
          <w:rFonts w:ascii="Verdana" w:hAnsi="Verdana" w:cstheme="minorBidi"/>
          <w:sz w:val="18"/>
          <w:szCs w:val="18"/>
        </w:rPr>
        <w:t xml:space="preserve"> </w:t>
      </w:r>
    </w:p>
    <w:p w14:paraId="026B2E71" w14:textId="64633358" w:rsidR="000C1278" w:rsidRDefault="00CD0125" w:rsidP="00CD0125">
      <w:pPr>
        <w:pStyle w:val="Prrafodelista"/>
        <w:numPr>
          <w:ilvl w:val="0"/>
          <w:numId w:val="11"/>
        </w:numPr>
        <w:spacing w:after="0"/>
        <w:jc w:val="both"/>
        <w:rPr>
          <w:rFonts w:ascii="Verdana" w:hAnsi="Verdana" w:cstheme="minorBidi"/>
          <w:sz w:val="18"/>
          <w:szCs w:val="18"/>
        </w:rPr>
      </w:pPr>
      <w:r w:rsidRPr="00CD0125">
        <w:rPr>
          <w:rFonts w:ascii="Verdana" w:hAnsi="Verdana" w:cstheme="minorBidi"/>
          <w:sz w:val="18"/>
          <w:szCs w:val="18"/>
        </w:rPr>
        <w:t>Instrumentos: listados de control, registros individuales, escalas de observación, dianas de aprendizaje, semáforo, rúbricas, plantillas…</w:t>
      </w:r>
    </w:p>
    <w:p w14:paraId="6B19A394" w14:textId="77777777" w:rsidR="00215928" w:rsidRDefault="00215928" w:rsidP="00215928">
      <w:pPr>
        <w:spacing w:after="0"/>
        <w:jc w:val="both"/>
        <w:rPr>
          <w:rFonts w:ascii="Verdana" w:hAnsi="Verdana" w:cstheme="minorBidi"/>
          <w:sz w:val="18"/>
          <w:szCs w:val="18"/>
        </w:rPr>
      </w:pPr>
    </w:p>
    <w:p w14:paraId="63371167" w14:textId="77777777" w:rsidR="00215928" w:rsidRPr="00215928" w:rsidRDefault="00215928" w:rsidP="00215928">
      <w:pPr>
        <w:spacing w:after="0"/>
        <w:jc w:val="both"/>
        <w:rPr>
          <w:rFonts w:ascii="Verdana" w:hAnsi="Verdana" w:cstheme="minorBidi"/>
          <w:sz w:val="18"/>
          <w:szCs w:val="18"/>
        </w:rPr>
      </w:pPr>
    </w:p>
    <w:tbl>
      <w:tblPr>
        <w:tblStyle w:val="Tablaconcuadrcula"/>
        <w:tblW w:w="0" w:type="auto"/>
        <w:tblLook w:val="04A0" w:firstRow="1" w:lastRow="0" w:firstColumn="1" w:lastColumn="0" w:noHBand="0" w:noVBand="1"/>
      </w:tblPr>
      <w:tblGrid>
        <w:gridCol w:w="2313"/>
        <w:gridCol w:w="3621"/>
        <w:gridCol w:w="1698"/>
        <w:gridCol w:w="1656"/>
      </w:tblGrid>
      <w:tr w:rsidR="00215928" w:rsidRPr="00D56DC8" w14:paraId="682060A9" w14:textId="77777777" w:rsidTr="00215928">
        <w:trPr>
          <w:tblHeader/>
        </w:trPr>
        <w:tc>
          <w:tcPr>
            <w:tcW w:w="9438" w:type="dxa"/>
            <w:gridSpan w:val="4"/>
            <w:shd w:val="clear" w:color="auto" w:fill="669900"/>
          </w:tcPr>
          <w:p w14:paraId="30632F75" w14:textId="509BB29B" w:rsidR="00215928" w:rsidRPr="00D56DC8" w:rsidRDefault="00215928" w:rsidP="00215928">
            <w:pPr>
              <w:jc w:val="center"/>
              <w:rPr>
                <w:rFonts w:ascii="Verdana" w:hAnsi="Verdana"/>
                <w:sz w:val="18"/>
                <w:szCs w:val="18"/>
              </w:rPr>
            </w:pPr>
            <w:r w:rsidRPr="00D56DC8">
              <w:rPr>
                <w:rFonts w:ascii="Verdana" w:eastAsiaTheme="minorHAnsi" w:hAnsi="Verdana"/>
                <w:b/>
                <w:color w:val="FFFFFF" w:themeColor="background1"/>
                <w:sz w:val="18"/>
                <w:szCs w:val="18"/>
                <w:lang w:eastAsia="en-US"/>
              </w:rPr>
              <w:t>Módulo Tierra y medios naturales – Nivel 1.1</w:t>
            </w:r>
          </w:p>
        </w:tc>
      </w:tr>
      <w:tr w:rsidR="00F01438" w:rsidRPr="00D56DC8" w14:paraId="2525154C" w14:textId="77777777" w:rsidTr="007C3BA1">
        <w:trPr>
          <w:tblHeader/>
        </w:trPr>
        <w:tc>
          <w:tcPr>
            <w:tcW w:w="2359" w:type="dxa"/>
            <w:shd w:val="clear" w:color="auto" w:fill="669900"/>
            <w:vAlign w:val="center"/>
          </w:tcPr>
          <w:p w14:paraId="3D292656" w14:textId="4A9791BE" w:rsidR="00215928" w:rsidRPr="00D56DC8" w:rsidRDefault="00215928" w:rsidP="00215928">
            <w:pPr>
              <w:jc w:val="center"/>
              <w:rPr>
                <w:rFonts w:ascii="Verdana" w:hAnsi="Verdana"/>
                <w:sz w:val="18"/>
                <w:szCs w:val="18"/>
              </w:rPr>
            </w:pPr>
            <w:r w:rsidRPr="00D56DC8">
              <w:rPr>
                <w:rFonts w:ascii="Verdana" w:eastAsiaTheme="minorEastAsia" w:hAnsi="Verdana"/>
                <w:b/>
                <w:bCs/>
                <w:color w:val="FFFFFF" w:themeColor="background1"/>
                <w:sz w:val="18"/>
                <w:szCs w:val="18"/>
                <w:lang w:eastAsia="en-US"/>
              </w:rPr>
              <w:t>Competencias específicas</w:t>
            </w:r>
          </w:p>
        </w:tc>
        <w:tc>
          <w:tcPr>
            <w:tcW w:w="3845" w:type="dxa"/>
            <w:shd w:val="clear" w:color="auto" w:fill="669900"/>
            <w:vAlign w:val="center"/>
          </w:tcPr>
          <w:p w14:paraId="6EB07D24" w14:textId="33BEF380" w:rsidR="00215928" w:rsidRPr="00D56DC8" w:rsidRDefault="00215928" w:rsidP="00215928">
            <w:pPr>
              <w:jc w:val="center"/>
              <w:rPr>
                <w:rFonts w:ascii="Verdana" w:hAnsi="Verdana"/>
                <w:sz w:val="18"/>
                <w:szCs w:val="18"/>
              </w:rPr>
            </w:pPr>
            <w:r w:rsidRPr="00D56DC8">
              <w:rPr>
                <w:rFonts w:ascii="Verdana" w:eastAsiaTheme="minorEastAsia" w:hAnsi="Verdana"/>
                <w:b/>
                <w:bCs/>
                <w:color w:val="FFFFFF" w:themeColor="background1"/>
                <w:sz w:val="18"/>
                <w:szCs w:val="18"/>
                <w:lang w:eastAsia="en-US"/>
              </w:rPr>
              <w:t>Criterios de evaluación</w:t>
            </w:r>
          </w:p>
        </w:tc>
        <w:tc>
          <w:tcPr>
            <w:tcW w:w="1701" w:type="dxa"/>
            <w:shd w:val="clear" w:color="auto" w:fill="669900"/>
            <w:vAlign w:val="center"/>
          </w:tcPr>
          <w:p w14:paraId="03BDCE5C" w14:textId="3F90484C" w:rsidR="00215928" w:rsidRPr="00D56DC8" w:rsidRDefault="00215928" w:rsidP="00215928">
            <w:pPr>
              <w:jc w:val="center"/>
              <w:rPr>
                <w:rFonts w:ascii="Verdana" w:hAnsi="Verdana"/>
                <w:sz w:val="18"/>
                <w:szCs w:val="18"/>
              </w:rPr>
            </w:pPr>
            <w:r w:rsidRPr="00D56DC8">
              <w:rPr>
                <w:rFonts w:ascii="Verdana" w:eastAsiaTheme="minorEastAsia" w:hAnsi="Verdana"/>
                <w:b/>
                <w:bCs/>
                <w:color w:val="FFFFFF" w:themeColor="background1"/>
                <w:sz w:val="18"/>
                <w:szCs w:val="18"/>
                <w:lang w:eastAsia="en-US"/>
              </w:rPr>
              <w:t>Procedimiento</w:t>
            </w:r>
          </w:p>
        </w:tc>
        <w:tc>
          <w:tcPr>
            <w:tcW w:w="1533" w:type="dxa"/>
            <w:shd w:val="clear" w:color="auto" w:fill="669900"/>
            <w:vAlign w:val="center"/>
          </w:tcPr>
          <w:p w14:paraId="23A251B3" w14:textId="1D325A70" w:rsidR="00215928" w:rsidRPr="00D56DC8" w:rsidRDefault="00215928" w:rsidP="00215928">
            <w:pPr>
              <w:jc w:val="center"/>
              <w:rPr>
                <w:rFonts w:ascii="Verdana" w:hAnsi="Verdana"/>
                <w:sz w:val="18"/>
                <w:szCs w:val="18"/>
              </w:rPr>
            </w:pPr>
            <w:r w:rsidRPr="00D56DC8">
              <w:rPr>
                <w:rFonts w:ascii="Verdana" w:eastAsiaTheme="minorEastAsia" w:hAnsi="Verdana"/>
                <w:b/>
                <w:bCs/>
                <w:color w:val="FFFFFF" w:themeColor="background1"/>
                <w:sz w:val="18"/>
                <w:szCs w:val="18"/>
                <w:lang w:eastAsia="en-US"/>
              </w:rPr>
              <w:t>Instrumento</w:t>
            </w:r>
          </w:p>
        </w:tc>
      </w:tr>
      <w:tr w:rsidR="00F01438" w:rsidRPr="00D56DC8" w14:paraId="3239FE63" w14:textId="77777777" w:rsidTr="007C3BA1">
        <w:tc>
          <w:tcPr>
            <w:tcW w:w="2359" w:type="dxa"/>
          </w:tcPr>
          <w:p w14:paraId="1AAED336" w14:textId="4F6B42FA" w:rsidR="00215928" w:rsidRPr="00D56DC8" w:rsidRDefault="00215928" w:rsidP="00215928">
            <w:pPr>
              <w:jc w:val="both"/>
              <w:rPr>
                <w:rFonts w:ascii="Verdana" w:hAnsi="Verdana"/>
                <w:sz w:val="18"/>
                <w:szCs w:val="18"/>
              </w:rPr>
            </w:pPr>
            <w:r w:rsidRPr="00D56DC8">
              <w:rPr>
                <w:rStyle w:val="normaltextrun"/>
                <w:rFonts w:ascii="Verdana" w:hAnsi="Verdana"/>
                <w:sz w:val="18"/>
                <w:szCs w:val="18"/>
              </w:rPr>
              <w:t>1</w:t>
            </w:r>
            <w:r w:rsidRPr="00D56DC8">
              <w:rPr>
                <w:rStyle w:val="normaltextrun"/>
                <w:rFonts w:ascii="Verdana" w:hAnsi="Verdana"/>
                <w:color w:val="000000"/>
                <w:sz w:val="18"/>
                <w:szCs w:val="18"/>
                <w:bdr w:val="none" w:sz="0" w:space="0" w:color="auto" w:frame="1"/>
              </w:rPr>
              <w:t>. Buscar, seleccionar, tratar y organizar información sobre temas relevantes del presente y del pasado, usando críticamente fuentes históricas y geográficas, para adquirir conocimientos, elaborar y expresar contenidos en varios formatos.  </w:t>
            </w:r>
          </w:p>
        </w:tc>
        <w:tc>
          <w:tcPr>
            <w:tcW w:w="3845" w:type="dxa"/>
            <w:vAlign w:val="center"/>
          </w:tcPr>
          <w:p w14:paraId="3FE986D9" w14:textId="20B06A39" w:rsidR="00215928" w:rsidRPr="00D56DC8" w:rsidRDefault="00215928" w:rsidP="007C3BA1">
            <w:pPr>
              <w:jc w:val="both"/>
              <w:rPr>
                <w:rFonts w:ascii="Verdana" w:hAnsi="Verdana"/>
                <w:sz w:val="18"/>
                <w:szCs w:val="18"/>
              </w:rPr>
            </w:pPr>
            <w:r w:rsidRPr="00D56DC8">
              <w:rPr>
                <w:rStyle w:val="normaltextrun"/>
                <w:rFonts w:ascii="Verdana" w:hAnsi="Verdana"/>
                <w:color w:val="000000"/>
                <w:sz w:val="18"/>
                <w:szCs w:val="18"/>
                <w:bdr w:val="none" w:sz="0" w:space="0" w:color="auto" w:frame="1"/>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w:t>
            </w:r>
          </w:p>
        </w:tc>
        <w:tc>
          <w:tcPr>
            <w:tcW w:w="1701" w:type="dxa"/>
            <w:vAlign w:val="center"/>
          </w:tcPr>
          <w:p w14:paraId="7C92B44A" w14:textId="77777777" w:rsidR="002343AE" w:rsidRPr="00D56DC8" w:rsidRDefault="002343AE" w:rsidP="002343AE">
            <w:pPr>
              <w:pStyle w:val="paragraph"/>
              <w:spacing w:before="0" w:beforeAutospacing="0" w:after="0" w:afterAutospacing="0"/>
              <w:jc w:val="center"/>
              <w:textAlignment w:val="baseline"/>
              <w:rPr>
                <w:rStyle w:val="normaltextrun"/>
                <w:rFonts w:ascii="Verdana" w:eastAsia="Calibri" w:hAnsi="Verdana" w:cs="Calibri"/>
                <w:color w:val="000000"/>
                <w:sz w:val="18"/>
                <w:szCs w:val="18"/>
                <w:bdr w:val="none" w:sz="0" w:space="0" w:color="auto" w:frame="1"/>
                <w:lang w:eastAsia="es-ES"/>
              </w:rPr>
            </w:pPr>
            <w:r w:rsidRPr="00D56DC8">
              <w:rPr>
                <w:rStyle w:val="normaltextrun"/>
                <w:rFonts w:ascii="Verdana" w:eastAsia="Calibri" w:hAnsi="Verdana" w:cs="Calibri"/>
                <w:color w:val="000000"/>
                <w:sz w:val="18"/>
                <w:szCs w:val="18"/>
                <w:bdr w:val="none" w:sz="0" w:space="0" w:color="auto" w:frame="1"/>
                <w:lang w:eastAsia="es-ES"/>
              </w:rPr>
              <w:t>Portfolio</w:t>
            </w:r>
          </w:p>
          <w:p w14:paraId="79DDDD0A" w14:textId="77777777" w:rsidR="00215928" w:rsidRPr="00D56DC8" w:rsidRDefault="00215928" w:rsidP="00215928">
            <w:pPr>
              <w:pStyle w:val="paragraph"/>
              <w:spacing w:before="0" w:beforeAutospacing="0" w:after="0" w:afterAutospacing="0"/>
              <w:jc w:val="center"/>
              <w:textAlignment w:val="baseline"/>
              <w:rPr>
                <w:rStyle w:val="normaltextrun"/>
                <w:rFonts w:ascii="Verdana" w:eastAsia="Calibri" w:hAnsi="Verdana" w:cs="Calibri"/>
                <w:color w:val="000000"/>
                <w:sz w:val="18"/>
                <w:szCs w:val="18"/>
                <w:bdr w:val="none" w:sz="0" w:space="0" w:color="auto" w:frame="1"/>
                <w:lang w:eastAsia="es-ES"/>
              </w:rPr>
            </w:pPr>
          </w:p>
          <w:p w14:paraId="74BAAAA8" w14:textId="77777777" w:rsidR="00215928" w:rsidRPr="00D56DC8" w:rsidRDefault="00215928" w:rsidP="00215928">
            <w:pPr>
              <w:pStyle w:val="paragraph"/>
              <w:spacing w:before="0" w:beforeAutospacing="0" w:after="0" w:afterAutospacing="0"/>
              <w:jc w:val="center"/>
              <w:textAlignment w:val="baseline"/>
              <w:rPr>
                <w:rStyle w:val="normaltextrun"/>
                <w:rFonts w:ascii="Verdana" w:eastAsia="Calibri" w:hAnsi="Verdana" w:cs="Calibri"/>
                <w:color w:val="000000"/>
                <w:sz w:val="18"/>
                <w:szCs w:val="18"/>
                <w:bdr w:val="none" w:sz="0" w:space="0" w:color="auto" w:frame="1"/>
                <w:lang w:eastAsia="es-ES"/>
              </w:rPr>
            </w:pPr>
          </w:p>
          <w:p w14:paraId="3831DFE0" w14:textId="469EBF0C" w:rsidR="00215928" w:rsidRPr="00D56DC8" w:rsidRDefault="00F01438" w:rsidP="00215928">
            <w:pPr>
              <w:pStyle w:val="paragraph"/>
              <w:spacing w:before="0" w:beforeAutospacing="0" w:after="0" w:afterAutospacing="0"/>
              <w:jc w:val="center"/>
              <w:textAlignment w:val="baseline"/>
              <w:rPr>
                <w:rStyle w:val="normaltextrun"/>
                <w:rFonts w:ascii="Verdana" w:eastAsia="Calibri" w:hAnsi="Verdana" w:cs="Calibri"/>
                <w:color w:val="000000"/>
                <w:sz w:val="18"/>
                <w:szCs w:val="18"/>
                <w:bdr w:val="none" w:sz="0" w:space="0" w:color="auto" w:frame="1"/>
                <w:lang w:eastAsia="es-ES"/>
              </w:rPr>
            </w:pPr>
            <w:r>
              <w:rPr>
                <w:rStyle w:val="normaltextrun"/>
                <w:rFonts w:ascii="Verdana" w:eastAsia="Calibri" w:hAnsi="Verdana" w:cs="Calibri"/>
                <w:color w:val="000000"/>
                <w:sz w:val="18"/>
                <w:szCs w:val="18"/>
                <w:bdr w:val="none" w:sz="0" w:space="0" w:color="auto" w:frame="1"/>
                <w:lang w:eastAsia="es-ES"/>
              </w:rPr>
              <w:t>Análisis de producciones (</w:t>
            </w:r>
            <w:r w:rsidR="00215928" w:rsidRPr="00D56DC8">
              <w:rPr>
                <w:rStyle w:val="normaltextrun"/>
                <w:rFonts w:ascii="Verdana" w:eastAsia="Calibri" w:hAnsi="Verdana" w:cs="Calibri"/>
                <w:color w:val="000000"/>
                <w:sz w:val="18"/>
                <w:szCs w:val="18"/>
                <w:bdr w:val="none" w:sz="0" w:space="0" w:color="auto" w:frame="1"/>
                <w:lang w:eastAsia="es-ES"/>
              </w:rPr>
              <w:t>Eje cronológico</w:t>
            </w:r>
            <w:r>
              <w:rPr>
                <w:rStyle w:val="normaltextrun"/>
                <w:rFonts w:ascii="Verdana" w:eastAsia="Calibri" w:hAnsi="Verdana" w:cs="Calibri"/>
                <w:color w:val="000000"/>
                <w:sz w:val="18"/>
                <w:szCs w:val="18"/>
                <w:bdr w:val="none" w:sz="0" w:space="0" w:color="auto" w:frame="1"/>
                <w:lang w:eastAsia="es-ES"/>
              </w:rPr>
              <w:t>)</w:t>
            </w:r>
          </w:p>
          <w:p w14:paraId="7CE71090" w14:textId="77777777" w:rsidR="00215928" w:rsidRPr="00D56DC8" w:rsidRDefault="00215928" w:rsidP="00215928">
            <w:pPr>
              <w:jc w:val="center"/>
              <w:rPr>
                <w:rFonts w:ascii="Verdana" w:hAnsi="Verdana"/>
                <w:sz w:val="18"/>
                <w:szCs w:val="18"/>
              </w:rPr>
            </w:pPr>
          </w:p>
        </w:tc>
        <w:tc>
          <w:tcPr>
            <w:tcW w:w="1533" w:type="dxa"/>
            <w:vAlign w:val="center"/>
          </w:tcPr>
          <w:p w14:paraId="611671AC" w14:textId="77777777" w:rsidR="00215928" w:rsidRPr="00D56DC8" w:rsidRDefault="00215928" w:rsidP="00215928">
            <w:pPr>
              <w:pStyle w:val="paragraph"/>
              <w:spacing w:before="0" w:beforeAutospacing="0" w:after="0" w:afterAutospacing="0"/>
              <w:jc w:val="center"/>
              <w:textAlignment w:val="baseline"/>
              <w:rPr>
                <w:rStyle w:val="normaltextrun"/>
                <w:rFonts w:ascii="Verdana" w:eastAsia="Calibri" w:hAnsi="Verdana" w:cs="Calibri"/>
                <w:color w:val="000000"/>
                <w:sz w:val="18"/>
                <w:szCs w:val="18"/>
                <w:bdr w:val="none" w:sz="0" w:space="0" w:color="auto" w:frame="1"/>
                <w:lang w:eastAsia="es-ES"/>
              </w:rPr>
            </w:pPr>
            <w:r w:rsidRPr="00D56DC8">
              <w:rPr>
                <w:rStyle w:val="normaltextrun"/>
                <w:rFonts w:ascii="Verdana" w:eastAsia="Calibri" w:hAnsi="Verdana" w:cs="Calibri"/>
                <w:color w:val="000000"/>
                <w:sz w:val="18"/>
                <w:szCs w:val="18"/>
                <w:bdr w:val="none" w:sz="0" w:space="0" w:color="auto" w:frame="1"/>
                <w:lang w:eastAsia="es-ES"/>
              </w:rPr>
              <w:t>Escala de valoración</w:t>
            </w:r>
          </w:p>
          <w:p w14:paraId="3513BA5D" w14:textId="77777777" w:rsidR="00215928" w:rsidRPr="00D56DC8" w:rsidRDefault="00215928" w:rsidP="00215928">
            <w:pPr>
              <w:pStyle w:val="paragraph"/>
              <w:spacing w:before="0" w:beforeAutospacing="0" w:after="0" w:afterAutospacing="0"/>
              <w:jc w:val="center"/>
              <w:textAlignment w:val="baseline"/>
              <w:rPr>
                <w:rStyle w:val="normaltextrun"/>
                <w:rFonts w:ascii="Verdana" w:eastAsia="Calibri" w:hAnsi="Verdana" w:cs="Calibri"/>
                <w:color w:val="000000"/>
                <w:sz w:val="18"/>
                <w:szCs w:val="18"/>
                <w:bdr w:val="none" w:sz="0" w:space="0" w:color="auto" w:frame="1"/>
                <w:lang w:eastAsia="es-ES"/>
              </w:rPr>
            </w:pPr>
          </w:p>
          <w:p w14:paraId="6D06E304" w14:textId="77777777" w:rsidR="00215928" w:rsidRPr="00D56DC8" w:rsidRDefault="00215928" w:rsidP="00215928">
            <w:pPr>
              <w:pStyle w:val="paragraph"/>
              <w:spacing w:before="0" w:beforeAutospacing="0" w:after="0" w:afterAutospacing="0"/>
              <w:jc w:val="center"/>
              <w:textAlignment w:val="baseline"/>
              <w:rPr>
                <w:rStyle w:val="normaltextrun"/>
                <w:rFonts w:ascii="Verdana" w:eastAsia="Calibri" w:hAnsi="Verdana" w:cs="Calibri"/>
                <w:color w:val="000000"/>
                <w:sz w:val="18"/>
                <w:szCs w:val="18"/>
                <w:bdr w:val="none" w:sz="0" w:space="0" w:color="auto" w:frame="1"/>
                <w:lang w:eastAsia="es-ES"/>
              </w:rPr>
            </w:pPr>
          </w:p>
          <w:p w14:paraId="3C3FF981" w14:textId="77777777" w:rsidR="00215928" w:rsidRPr="00D56DC8" w:rsidRDefault="00215928" w:rsidP="00215928">
            <w:pPr>
              <w:pStyle w:val="paragraph"/>
              <w:spacing w:before="0" w:beforeAutospacing="0" w:after="0" w:afterAutospacing="0"/>
              <w:jc w:val="center"/>
              <w:textAlignment w:val="baseline"/>
              <w:rPr>
                <w:rStyle w:val="normaltextrun"/>
                <w:rFonts w:ascii="Verdana" w:eastAsia="Calibri" w:hAnsi="Verdana" w:cs="Calibri"/>
                <w:color w:val="000000"/>
                <w:sz w:val="18"/>
                <w:szCs w:val="18"/>
                <w:bdr w:val="none" w:sz="0" w:space="0" w:color="auto" w:frame="1"/>
                <w:lang w:eastAsia="es-ES"/>
              </w:rPr>
            </w:pPr>
            <w:r w:rsidRPr="00D56DC8">
              <w:rPr>
                <w:rStyle w:val="normaltextrun"/>
                <w:rFonts w:ascii="Verdana" w:eastAsia="Calibri" w:hAnsi="Verdana" w:cs="Calibri"/>
                <w:color w:val="000000"/>
                <w:sz w:val="18"/>
                <w:szCs w:val="18"/>
                <w:bdr w:val="none" w:sz="0" w:space="0" w:color="auto" w:frame="1"/>
                <w:lang w:eastAsia="es-ES"/>
              </w:rPr>
              <w:t>Registros individuales</w:t>
            </w:r>
          </w:p>
          <w:p w14:paraId="47736D6E" w14:textId="77777777" w:rsidR="00215928" w:rsidRPr="00D56DC8" w:rsidRDefault="00215928" w:rsidP="00215928">
            <w:pPr>
              <w:jc w:val="center"/>
              <w:rPr>
                <w:rFonts w:ascii="Verdana" w:hAnsi="Verdana"/>
                <w:sz w:val="18"/>
                <w:szCs w:val="18"/>
              </w:rPr>
            </w:pPr>
          </w:p>
        </w:tc>
      </w:tr>
      <w:tr w:rsidR="00F01438" w:rsidRPr="00D56DC8" w14:paraId="060F5B39" w14:textId="77777777" w:rsidTr="007C3BA1">
        <w:tc>
          <w:tcPr>
            <w:tcW w:w="2359" w:type="dxa"/>
            <w:vMerge w:val="restart"/>
            <w:vAlign w:val="center"/>
          </w:tcPr>
          <w:p w14:paraId="75E0E53E" w14:textId="7D65A7BF" w:rsidR="007C3BA1" w:rsidRPr="00D56DC8" w:rsidRDefault="007C3BA1" w:rsidP="007C3BA1">
            <w:pPr>
              <w:jc w:val="both"/>
              <w:rPr>
                <w:rFonts w:ascii="Verdana" w:hAnsi="Verdana"/>
                <w:sz w:val="18"/>
                <w:szCs w:val="18"/>
              </w:rPr>
            </w:pPr>
            <w:r w:rsidRPr="00D56DC8">
              <w:rPr>
                <w:rStyle w:val="normaltextrun"/>
                <w:rFonts w:ascii="Verdana" w:hAnsi="Verdana"/>
                <w:color w:val="000000"/>
                <w:sz w:val="18"/>
                <w:szCs w:val="18"/>
                <w:shd w:val="clear" w:color="auto" w:fill="FFFFFF"/>
              </w:rPr>
              <w:t xml:space="preserve">2. </w:t>
            </w:r>
            <w:r w:rsidRPr="00D56DC8">
              <w:rPr>
                <w:rStyle w:val="normaltextrun"/>
                <w:rFonts w:ascii="Verdana" w:hAnsi="Verdana"/>
                <w:color w:val="000000"/>
                <w:sz w:val="18"/>
                <w:szCs w:val="18"/>
                <w:bdr w:val="none" w:sz="0" w:space="0" w:color="auto" w:frame="1"/>
              </w:rPr>
              <w:t>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3845" w:type="dxa"/>
          </w:tcPr>
          <w:p w14:paraId="4FC76E17" w14:textId="67B9018D" w:rsidR="007C3BA1" w:rsidRPr="00D56DC8" w:rsidRDefault="007C3BA1" w:rsidP="00215928">
            <w:pPr>
              <w:jc w:val="both"/>
              <w:rPr>
                <w:rFonts w:ascii="Verdana" w:hAnsi="Verdana"/>
                <w:sz w:val="18"/>
                <w:szCs w:val="18"/>
              </w:rPr>
            </w:pPr>
            <w:r w:rsidRPr="00D56DC8">
              <w:rPr>
                <w:rStyle w:val="normaltextrun"/>
                <w:rFonts w:ascii="Verdana" w:hAnsi="Verdana"/>
                <w:color w:val="000000"/>
                <w:sz w:val="18"/>
                <w:szCs w:val="18"/>
                <w:bdr w:val="none" w:sz="0" w:space="0" w:color="auto" w:frame="1"/>
              </w:rPr>
              <w:t>2.1. Identificar, valorar y mostrar interés por los principales problemas que afectan a la sociedad, adoptando una posición crítica y proactiva hacia los mismos. </w:t>
            </w:r>
          </w:p>
        </w:tc>
        <w:tc>
          <w:tcPr>
            <w:tcW w:w="1701" w:type="dxa"/>
            <w:vAlign w:val="center"/>
          </w:tcPr>
          <w:p w14:paraId="5F90A156" w14:textId="77777777" w:rsidR="007C3BA1" w:rsidRPr="00D56DC8" w:rsidRDefault="007C3BA1" w:rsidP="00215928">
            <w:pPr>
              <w:jc w:val="center"/>
              <w:textAlignment w:val="baseline"/>
              <w:rPr>
                <w:rFonts w:ascii="Verdana" w:eastAsia="Times New Roman" w:hAnsi="Verdana"/>
                <w:sz w:val="18"/>
                <w:szCs w:val="18"/>
              </w:rPr>
            </w:pPr>
            <w:r w:rsidRPr="00D56DC8">
              <w:rPr>
                <w:rFonts w:ascii="Verdana" w:eastAsia="Times New Roman" w:hAnsi="Verdana"/>
                <w:sz w:val="18"/>
                <w:szCs w:val="18"/>
              </w:rPr>
              <w:t>Exposición oral</w:t>
            </w:r>
          </w:p>
          <w:p w14:paraId="30D737DB" w14:textId="77777777" w:rsidR="007C3BA1" w:rsidRPr="00D56DC8" w:rsidRDefault="007C3BA1" w:rsidP="00215928">
            <w:pPr>
              <w:jc w:val="center"/>
              <w:rPr>
                <w:rFonts w:ascii="Verdana" w:hAnsi="Verdana"/>
                <w:sz w:val="18"/>
                <w:szCs w:val="18"/>
              </w:rPr>
            </w:pPr>
          </w:p>
        </w:tc>
        <w:tc>
          <w:tcPr>
            <w:tcW w:w="1533" w:type="dxa"/>
            <w:vAlign w:val="center"/>
          </w:tcPr>
          <w:p w14:paraId="4B869BAF" w14:textId="2545DC72" w:rsidR="007C3BA1" w:rsidRPr="00D56DC8" w:rsidRDefault="002343AE" w:rsidP="00215928">
            <w:pPr>
              <w:jc w:val="center"/>
              <w:rPr>
                <w:rFonts w:ascii="Verdana" w:hAnsi="Verdana"/>
                <w:sz w:val="18"/>
                <w:szCs w:val="18"/>
              </w:rPr>
            </w:pPr>
            <w:r>
              <w:rPr>
                <w:rStyle w:val="normaltextrun"/>
                <w:color w:val="000000"/>
                <w:shd w:val="clear" w:color="auto" w:fill="FFFFFF"/>
              </w:rPr>
              <w:t>Rúbrica</w:t>
            </w:r>
          </w:p>
        </w:tc>
      </w:tr>
      <w:tr w:rsidR="00F01438" w:rsidRPr="00D56DC8" w14:paraId="6D92D21E" w14:textId="77777777" w:rsidTr="007C3BA1">
        <w:trPr>
          <w:trHeight w:val="1198"/>
        </w:trPr>
        <w:tc>
          <w:tcPr>
            <w:tcW w:w="2359" w:type="dxa"/>
            <w:vMerge/>
          </w:tcPr>
          <w:p w14:paraId="162B5A99" w14:textId="77777777" w:rsidR="007C3BA1" w:rsidRPr="00D56DC8" w:rsidRDefault="007C3BA1" w:rsidP="00215928">
            <w:pPr>
              <w:jc w:val="both"/>
              <w:rPr>
                <w:rFonts w:ascii="Verdana" w:hAnsi="Verdana"/>
                <w:sz w:val="18"/>
                <w:szCs w:val="18"/>
              </w:rPr>
            </w:pPr>
          </w:p>
        </w:tc>
        <w:tc>
          <w:tcPr>
            <w:tcW w:w="3845" w:type="dxa"/>
          </w:tcPr>
          <w:p w14:paraId="183F5E99" w14:textId="49E6AAF5" w:rsidR="007C3BA1" w:rsidRPr="00D56DC8" w:rsidRDefault="007C3BA1" w:rsidP="00215928">
            <w:pPr>
              <w:jc w:val="both"/>
              <w:rPr>
                <w:rFonts w:ascii="Verdana" w:hAnsi="Verdana"/>
                <w:sz w:val="18"/>
                <w:szCs w:val="18"/>
              </w:rPr>
            </w:pPr>
            <w:r w:rsidRPr="00D56DC8">
              <w:rPr>
                <w:rStyle w:val="normaltextrun"/>
                <w:rFonts w:ascii="Verdana" w:hAnsi="Verdana"/>
                <w:color w:val="000000"/>
                <w:sz w:val="18"/>
                <w:szCs w:val="18"/>
                <w:shd w:val="clear" w:color="auto" w:fill="FFFFFF"/>
              </w:rPr>
              <w:t>2.2. Argumentar de forma crítica sobre problemas de actualidad a través de conocimientos geográficos e históricos, contrastando y valorando fuentes diversas. </w:t>
            </w:r>
            <w:r w:rsidRPr="00D56DC8">
              <w:rPr>
                <w:rStyle w:val="eop"/>
                <w:rFonts w:ascii="Verdana" w:hAnsi="Verdana"/>
                <w:color w:val="000000"/>
                <w:sz w:val="18"/>
                <w:szCs w:val="18"/>
                <w:shd w:val="clear" w:color="auto" w:fill="FFFFFF"/>
              </w:rPr>
              <w:t> </w:t>
            </w:r>
          </w:p>
        </w:tc>
        <w:tc>
          <w:tcPr>
            <w:tcW w:w="1701" w:type="dxa"/>
            <w:vAlign w:val="center"/>
          </w:tcPr>
          <w:p w14:paraId="446891E2" w14:textId="0A9F8CB1" w:rsidR="007C3BA1" w:rsidRPr="00D56DC8" w:rsidRDefault="007C3BA1" w:rsidP="00215928">
            <w:pPr>
              <w:jc w:val="center"/>
              <w:textAlignment w:val="baseline"/>
              <w:rPr>
                <w:rFonts w:ascii="Verdana" w:eastAsia="Times New Roman" w:hAnsi="Verdana"/>
                <w:sz w:val="18"/>
                <w:szCs w:val="18"/>
              </w:rPr>
            </w:pPr>
            <w:r w:rsidRPr="00D56DC8">
              <w:rPr>
                <w:rFonts w:ascii="Verdana" w:eastAsia="Times New Roman" w:hAnsi="Verdana"/>
                <w:sz w:val="18"/>
                <w:szCs w:val="18"/>
              </w:rPr>
              <w:t>Mapa</w:t>
            </w:r>
          </w:p>
          <w:p w14:paraId="7AB17259" w14:textId="25E514E1" w:rsidR="007C3BA1" w:rsidRPr="00D56DC8" w:rsidRDefault="007C3BA1" w:rsidP="00215928">
            <w:pPr>
              <w:jc w:val="center"/>
              <w:textAlignment w:val="baseline"/>
              <w:rPr>
                <w:rFonts w:ascii="Verdana" w:eastAsia="Times New Roman" w:hAnsi="Verdana"/>
                <w:sz w:val="18"/>
                <w:szCs w:val="18"/>
              </w:rPr>
            </w:pPr>
            <w:r w:rsidRPr="00D56DC8">
              <w:rPr>
                <w:rFonts w:ascii="Verdana" w:eastAsia="Times New Roman" w:hAnsi="Verdana"/>
                <w:sz w:val="18"/>
                <w:szCs w:val="18"/>
              </w:rPr>
              <w:t>Croquis</w:t>
            </w:r>
          </w:p>
          <w:p w14:paraId="521CE434" w14:textId="77777777" w:rsidR="007C3BA1" w:rsidRPr="00D56DC8" w:rsidRDefault="007C3BA1" w:rsidP="00215928">
            <w:pPr>
              <w:jc w:val="center"/>
              <w:rPr>
                <w:rFonts w:ascii="Verdana" w:hAnsi="Verdana"/>
                <w:sz w:val="18"/>
                <w:szCs w:val="18"/>
              </w:rPr>
            </w:pPr>
          </w:p>
        </w:tc>
        <w:tc>
          <w:tcPr>
            <w:tcW w:w="1533" w:type="dxa"/>
            <w:vAlign w:val="center"/>
          </w:tcPr>
          <w:p w14:paraId="396B89D0" w14:textId="605EC684" w:rsidR="007C3BA1" w:rsidRPr="00D56DC8" w:rsidRDefault="007C3BA1" w:rsidP="00215928">
            <w:pPr>
              <w:jc w:val="center"/>
              <w:rPr>
                <w:rFonts w:ascii="Verdana" w:hAnsi="Verdana"/>
                <w:sz w:val="18"/>
                <w:szCs w:val="18"/>
              </w:rPr>
            </w:pPr>
            <w:r w:rsidRPr="00D56DC8">
              <w:rPr>
                <w:rStyle w:val="normaltextrun"/>
                <w:rFonts w:ascii="Verdana" w:hAnsi="Verdana"/>
                <w:color w:val="000000"/>
                <w:sz w:val="18"/>
                <w:szCs w:val="18"/>
                <w:shd w:val="clear" w:color="auto" w:fill="FFFFFF"/>
              </w:rPr>
              <w:t>Escala de valoración</w:t>
            </w:r>
          </w:p>
        </w:tc>
      </w:tr>
      <w:tr w:rsidR="00F01438" w:rsidRPr="00D56DC8" w14:paraId="785835EC" w14:textId="77777777" w:rsidTr="007C3BA1">
        <w:tc>
          <w:tcPr>
            <w:tcW w:w="2359" w:type="dxa"/>
            <w:vMerge/>
          </w:tcPr>
          <w:p w14:paraId="3493B5C5" w14:textId="77777777" w:rsidR="007C3BA1" w:rsidRPr="00D56DC8" w:rsidRDefault="007C3BA1" w:rsidP="00215928">
            <w:pPr>
              <w:jc w:val="both"/>
              <w:rPr>
                <w:rFonts w:ascii="Verdana" w:hAnsi="Verdana"/>
                <w:sz w:val="18"/>
                <w:szCs w:val="18"/>
              </w:rPr>
            </w:pPr>
          </w:p>
        </w:tc>
        <w:tc>
          <w:tcPr>
            <w:tcW w:w="3845" w:type="dxa"/>
          </w:tcPr>
          <w:p w14:paraId="21B11D8F" w14:textId="782B7F27" w:rsidR="007C3BA1" w:rsidRPr="00D56DC8" w:rsidRDefault="007C3BA1" w:rsidP="00215928">
            <w:pPr>
              <w:jc w:val="both"/>
              <w:rPr>
                <w:rFonts w:ascii="Verdana" w:hAnsi="Verdana"/>
                <w:sz w:val="18"/>
                <w:szCs w:val="18"/>
              </w:rPr>
            </w:pPr>
            <w:r w:rsidRPr="00D56DC8">
              <w:rPr>
                <w:rStyle w:val="normaltextrun"/>
                <w:rFonts w:ascii="Verdana" w:hAnsi="Verdana"/>
                <w:color w:val="000000"/>
                <w:sz w:val="18"/>
                <w:szCs w:val="18"/>
                <w:shd w:val="clear" w:color="auto" w:fill="FFFFFF"/>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r w:rsidRPr="00D56DC8">
              <w:rPr>
                <w:rStyle w:val="eop"/>
                <w:rFonts w:ascii="Verdana" w:hAnsi="Verdana"/>
                <w:color w:val="000000"/>
                <w:sz w:val="18"/>
                <w:szCs w:val="18"/>
                <w:shd w:val="clear" w:color="auto" w:fill="FFFFFF"/>
              </w:rPr>
              <w:t> </w:t>
            </w:r>
          </w:p>
        </w:tc>
        <w:tc>
          <w:tcPr>
            <w:tcW w:w="1701" w:type="dxa"/>
            <w:vAlign w:val="center"/>
          </w:tcPr>
          <w:p w14:paraId="746A32C2" w14:textId="2EF29A6F" w:rsidR="007C3BA1" w:rsidRPr="00D56DC8" w:rsidRDefault="007C3BA1" w:rsidP="00215928">
            <w:pPr>
              <w:jc w:val="center"/>
              <w:textAlignment w:val="baseline"/>
              <w:rPr>
                <w:rFonts w:ascii="Verdana" w:eastAsia="Times New Roman" w:hAnsi="Verdana"/>
                <w:sz w:val="18"/>
                <w:szCs w:val="18"/>
              </w:rPr>
            </w:pPr>
            <w:r w:rsidRPr="00D56DC8">
              <w:rPr>
                <w:rFonts w:ascii="Verdana" w:eastAsia="Times New Roman" w:hAnsi="Verdana"/>
                <w:sz w:val="18"/>
                <w:szCs w:val="18"/>
              </w:rPr>
              <w:t>Resumen</w:t>
            </w:r>
          </w:p>
          <w:p w14:paraId="292A430D" w14:textId="2C1B5E0E" w:rsidR="007C3BA1" w:rsidRPr="00D56DC8" w:rsidRDefault="007C3BA1" w:rsidP="00215928">
            <w:pPr>
              <w:jc w:val="center"/>
              <w:textAlignment w:val="baseline"/>
              <w:rPr>
                <w:rFonts w:ascii="Verdana" w:eastAsia="Times New Roman" w:hAnsi="Verdana"/>
                <w:sz w:val="18"/>
                <w:szCs w:val="18"/>
              </w:rPr>
            </w:pPr>
            <w:r w:rsidRPr="00D56DC8">
              <w:rPr>
                <w:rFonts w:ascii="Verdana" w:eastAsia="Times New Roman" w:hAnsi="Verdana"/>
                <w:sz w:val="18"/>
                <w:szCs w:val="18"/>
              </w:rPr>
              <w:t>Informe escrito</w:t>
            </w:r>
          </w:p>
          <w:p w14:paraId="22C7CC5F" w14:textId="77777777" w:rsidR="007C3BA1" w:rsidRPr="00D56DC8" w:rsidRDefault="007C3BA1" w:rsidP="00215928">
            <w:pPr>
              <w:jc w:val="center"/>
              <w:rPr>
                <w:rFonts w:ascii="Verdana" w:hAnsi="Verdana"/>
                <w:sz w:val="18"/>
                <w:szCs w:val="18"/>
              </w:rPr>
            </w:pPr>
          </w:p>
        </w:tc>
        <w:tc>
          <w:tcPr>
            <w:tcW w:w="1533" w:type="dxa"/>
            <w:vAlign w:val="center"/>
          </w:tcPr>
          <w:p w14:paraId="65F80EAF" w14:textId="30F40EBC" w:rsidR="007C3BA1" w:rsidRPr="00D56DC8" w:rsidRDefault="007C3BA1" w:rsidP="00215928">
            <w:pPr>
              <w:jc w:val="center"/>
              <w:rPr>
                <w:rFonts w:ascii="Verdana" w:hAnsi="Verdana"/>
                <w:sz w:val="18"/>
                <w:szCs w:val="18"/>
              </w:rPr>
            </w:pPr>
            <w:r w:rsidRPr="00D56DC8">
              <w:rPr>
                <w:rStyle w:val="normaltextrun"/>
                <w:rFonts w:ascii="Verdana" w:hAnsi="Verdana"/>
                <w:color w:val="000000"/>
                <w:sz w:val="18"/>
                <w:szCs w:val="18"/>
                <w:shd w:val="clear" w:color="auto" w:fill="FFFFFF"/>
              </w:rPr>
              <w:t>Rúbrica</w:t>
            </w:r>
          </w:p>
        </w:tc>
      </w:tr>
      <w:tr w:rsidR="00F01438" w:rsidRPr="00D56DC8" w14:paraId="1E7F6BC7" w14:textId="77777777" w:rsidTr="007C3BA1">
        <w:tc>
          <w:tcPr>
            <w:tcW w:w="2359" w:type="dxa"/>
            <w:vMerge/>
          </w:tcPr>
          <w:p w14:paraId="591A9134" w14:textId="77777777" w:rsidR="007C3BA1" w:rsidRPr="00D56DC8" w:rsidRDefault="007C3BA1" w:rsidP="00215928">
            <w:pPr>
              <w:jc w:val="both"/>
              <w:rPr>
                <w:rFonts w:ascii="Verdana" w:hAnsi="Verdana"/>
                <w:sz w:val="18"/>
                <w:szCs w:val="18"/>
              </w:rPr>
            </w:pPr>
          </w:p>
        </w:tc>
        <w:tc>
          <w:tcPr>
            <w:tcW w:w="3845" w:type="dxa"/>
          </w:tcPr>
          <w:p w14:paraId="6B416356" w14:textId="60C752E9" w:rsidR="007C3BA1" w:rsidRPr="00D56DC8" w:rsidRDefault="007C3BA1" w:rsidP="00215928">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2.4. Elaborar juicios argumentados, respetando las opiniones de los demás y enriqueciendo el acervo común en el contexto del mundo actual, sus retos y sus conflictos desde una perspectiva sistémica y global.</w:t>
            </w:r>
            <w:r w:rsidRPr="00D56DC8">
              <w:rPr>
                <w:rStyle w:val="eop"/>
                <w:rFonts w:ascii="Verdana" w:hAnsi="Verdana"/>
                <w:color w:val="000000"/>
                <w:sz w:val="18"/>
                <w:szCs w:val="18"/>
                <w:shd w:val="clear" w:color="auto" w:fill="FFFFFF"/>
              </w:rPr>
              <w:t> </w:t>
            </w:r>
          </w:p>
        </w:tc>
        <w:tc>
          <w:tcPr>
            <w:tcW w:w="1701" w:type="dxa"/>
            <w:vAlign w:val="center"/>
          </w:tcPr>
          <w:p w14:paraId="468CC637" w14:textId="59C49AFF" w:rsidR="007C3BA1" w:rsidRPr="00D56DC8" w:rsidRDefault="007C3BA1" w:rsidP="00215928">
            <w:pPr>
              <w:jc w:val="center"/>
              <w:textAlignment w:val="baseline"/>
              <w:rPr>
                <w:rFonts w:ascii="Verdana" w:eastAsia="Times New Roman" w:hAnsi="Verdana"/>
                <w:sz w:val="18"/>
                <w:szCs w:val="18"/>
              </w:rPr>
            </w:pPr>
          </w:p>
          <w:p w14:paraId="1FAAB185" w14:textId="1DE61F5C" w:rsidR="007C3BA1" w:rsidRPr="00D56DC8" w:rsidRDefault="007C3BA1" w:rsidP="00215928">
            <w:pPr>
              <w:jc w:val="center"/>
              <w:textAlignment w:val="baseline"/>
              <w:rPr>
                <w:rFonts w:ascii="Verdana" w:eastAsia="Times New Roman" w:hAnsi="Verdana"/>
                <w:sz w:val="18"/>
                <w:szCs w:val="18"/>
              </w:rPr>
            </w:pPr>
            <w:r w:rsidRPr="00D56DC8">
              <w:rPr>
                <w:rFonts w:ascii="Verdana" w:eastAsia="Times New Roman" w:hAnsi="Verdana"/>
                <w:sz w:val="18"/>
                <w:szCs w:val="18"/>
              </w:rPr>
              <w:t>Presentación digital</w:t>
            </w:r>
          </w:p>
          <w:p w14:paraId="7268F04A" w14:textId="204DD6D4" w:rsidR="007C3BA1" w:rsidRPr="00D56DC8" w:rsidRDefault="007C3BA1" w:rsidP="00215928">
            <w:pPr>
              <w:jc w:val="center"/>
              <w:textAlignment w:val="baseline"/>
              <w:rPr>
                <w:rFonts w:ascii="Verdana" w:eastAsia="Times New Roman" w:hAnsi="Verdana"/>
                <w:sz w:val="18"/>
                <w:szCs w:val="18"/>
              </w:rPr>
            </w:pPr>
          </w:p>
          <w:p w14:paraId="3ED730D5" w14:textId="77777777" w:rsidR="007C3BA1" w:rsidRPr="00D56DC8" w:rsidRDefault="007C3BA1" w:rsidP="00215928">
            <w:pPr>
              <w:jc w:val="center"/>
              <w:textAlignment w:val="baseline"/>
              <w:rPr>
                <w:rFonts w:ascii="Verdana" w:eastAsia="Times New Roman" w:hAnsi="Verdana"/>
                <w:sz w:val="18"/>
                <w:szCs w:val="18"/>
              </w:rPr>
            </w:pPr>
            <w:r w:rsidRPr="00D56DC8">
              <w:rPr>
                <w:rFonts w:ascii="Verdana" w:eastAsia="Times New Roman" w:hAnsi="Verdana"/>
                <w:sz w:val="18"/>
                <w:szCs w:val="18"/>
              </w:rPr>
              <w:t>Infografía</w:t>
            </w:r>
          </w:p>
          <w:p w14:paraId="667B071F" w14:textId="77777777" w:rsidR="007C3BA1" w:rsidRPr="00D56DC8" w:rsidRDefault="007C3BA1" w:rsidP="00215928">
            <w:pPr>
              <w:ind w:firstLine="708"/>
              <w:jc w:val="center"/>
              <w:rPr>
                <w:rFonts w:ascii="Verdana" w:eastAsia="Times New Roman" w:hAnsi="Verdana"/>
                <w:sz w:val="18"/>
                <w:szCs w:val="18"/>
              </w:rPr>
            </w:pPr>
          </w:p>
        </w:tc>
        <w:tc>
          <w:tcPr>
            <w:tcW w:w="1533" w:type="dxa"/>
            <w:vAlign w:val="center"/>
          </w:tcPr>
          <w:p w14:paraId="219CFC15" w14:textId="653744A7" w:rsidR="007C3BA1" w:rsidRPr="00D56DC8" w:rsidRDefault="007C3BA1" w:rsidP="00215928">
            <w:pPr>
              <w:jc w:val="center"/>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Registros individuales</w:t>
            </w:r>
          </w:p>
        </w:tc>
      </w:tr>
      <w:tr w:rsidR="00F01438" w:rsidRPr="00D56DC8" w14:paraId="5D30B10A" w14:textId="77777777" w:rsidTr="00D94A11">
        <w:tc>
          <w:tcPr>
            <w:tcW w:w="2359" w:type="dxa"/>
            <w:vMerge w:val="restart"/>
            <w:vAlign w:val="center"/>
          </w:tcPr>
          <w:p w14:paraId="6673A5AC" w14:textId="35A86320" w:rsidR="00D94A11" w:rsidRPr="00D56DC8" w:rsidRDefault="00D94A11" w:rsidP="00D94A11">
            <w:pPr>
              <w:jc w:val="both"/>
              <w:rPr>
                <w:rFonts w:ascii="Verdana" w:hAnsi="Verdana"/>
                <w:sz w:val="18"/>
                <w:szCs w:val="18"/>
              </w:rPr>
            </w:pPr>
            <w:r w:rsidRPr="00D56DC8">
              <w:rPr>
                <w:rStyle w:val="normaltextrun"/>
                <w:rFonts w:ascii="Verdana" w:hAnsi="Verdana"/>
                <w:color w:val="000000"/>
                <w:sz w:val="18"/>
                <w:szCs w:val="18"/>
                <w:shd w:val="clear" w:color="auto" w:fill="FFFFFF"/>
              </w:rPr>
              <w:t xml:space="preserve">3. Conocer los principales desafíos a los que se han enfrentado distintas sociedades a lo largo del tiempo, identificando las </w:t>
            </w:r>
            <w:r w:rsidRPr="00D56DC8">
              <w:rPr>
                <w:rStyle w:val="normaltextrun"/>
                <w:rFonts w:ascii="Verdana" w:hAnsi="Verdana"/>
                <w:color w:val="000000"/>
                <w:sz w:val="18"/>
                <w:szCs w:val="18"/>
                <w:shd w:val="clear" w:color="auto" w:fill="FFFFFF"/>
              </w:rPr>
              <w:lastRenderedPageBreak/>
              <w:t>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3845" w:type="dxa"/>
            <w:vAlign w:val="center"/>
          </w:tcPr>
          <w:p w14:paraId="7DA7A5A0" w14:textId="5C151642" w:rsidR="00D94A11" w:rsidRPr="00D56DC8" w:rsidRDefault="00D94A11"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bdr w:val="none" w:sz="0" w:space="0" w:color="auto" w:frame="1"/>
              </w:rPr>
              <w:lastRenderedPageBreak/>
              <w:t xml:space="preserve">3.1. Adquirir y construir conocimiento relevante del mundo actual y de la historia, a través de procesos inductivos, de la investigación y del trabajo por proyectos, retos o problemas, mediante la elaboración de productos que reflejen la </w:t>
            </w:r>
            <w:r w:rsidRPr="00D56DC8">
              <w:rPr>
                <w:rStyle w:val="normaltextrun"/>
                <w:rFonts w:ascii="Verdana" w:hAnsi="Verdana"/>
                <w:color w:val="000000"/>
                <w:sz w:val="18"/>
                <w:szCs w:val="18"/>
                <w:bdr w:val="none" w:sz="0" w:space="0" w:color="auto" w:frame="1"/>
              </w:rPr>
              <w:lastRenderedPageBreak/>
              <w:t>comprensión de los fenómenos y problemas abordados. </w:t>
            </w:r>
          </w:p>
        </w:tc>
        <w:tc>
          <w:tcPr>
            <w:tcW w:w="1701" w:type="dxa"/>
            <w:vAlign w:val="center"/>
          </w:tcPr>
          <w:p w14:paraId="08924A08" w14:textId="67DF36AE" w:rsidR="00D94A11" w:rsidRPr="00D56DC8" w:rsidRDefault="00F01438" w:rsidP="00D94A11">
            <w:pPr>
              <w:jc w:val="center"/>
              <w:textAlignment w:val="baseline"/>
              <w:rPr>
                <w:rFonts w:ascii="Verdana" w:eastAsia="Times New Roman" w:hAnsi="Verdana"/>
                <w:sz w:val="18"/>
                <w:szCs w:val="18"/>
              </w:rPr>
            </w:pPr>
            <w:r>
              <w:rPr>
                <w:rStyle w:val="normaltextrun"/>
                <w:rFonts w:ascii="Verdana" w:hAnsi="Verdana"/>
                <w:color w:val="000000"/>
                <w:sz w:val="18"/>
                <w:szCs w:val="18"/>
                <w:bdr w:val="none" w:sz="0" w:space="0" w:color="auto" w:frame="1"/>
              </w:rPr>
              <w:lastRenderedPageBreak/>
              <w:t>Análisis de producciones (</w:t>
            </w:r>
            <w:r w:rsidR="00D94A11" w:rsidRPr="00D56DC8">
              <w:rPr>
                <w:rFonts w:ascii="Verdana" w:eastAsia="Times New Roman" w:hAnsi="Verdana"/>
                <w:sz w:val="18"/>
                <w:szCs w:val="18"/>
              </w:rPr>
              <w:t>Álbum de fotografías</w:t>
            </w:r>
            <w:r>
              <w:rPr>
                <w:rFonts w:ascii="Verdana" w:eastAsia="Times New Roman" w:hAnsi="Verdana"/>
                <w:sz w:val="18"/>
                <w:szCs w:val="18"/>
              </w:rPr>
              <w:t>)</w:t>
            </w:r>
          </w:p>
          <w:p w14:paraId="6F2ED1BF" w14:textId="58480386" w:rsidR="00D94A11" w:rsidRPr="00D56DC8" w:rsidRDefault="00D94A11" w:rsidP="00D94A11">
            <w:pPr>
              <w:jc w:val="center"/>
              <w:textAlignment w:val="baseline"/>
              <w:rPr>
                <w:rFonts w:ascii="Verdana" w:eastAsia="Times New Roman" w:hAnsi="Verdana"/>
                <w:sz w:val="18"/>
                <w:szCs w:val="18"/>
              </w:rPr>
            </w:pPr>
          </w:p>
          <w:p w14:paraId="7231791B" w14:textId="5DBC0BE3" w:rsidR="00D94A11" w:rsidRPr="00D56DC8" w:rsidRDefault="00D94A11" w:rsidP="00D94A11">
            <w:pPr>
              <w:jc w:val="center"/>
              <w:textAlignment w:val="baseline"/>
              <w:rPr>
                <w:rFonts w:ascii="Verdana" w:eastAsia="Times New Roman" w:hAnsi="Verdana"/>
                <w:sz w:val="18"/>
                <w:szCs w:val="18"/>
              </w:rPr>
            </w:pPr>
            <w:r w:rsidRPr="00D56DC8">
              <w:rPr>
                <w:rFonts w:ascii="Verdana" w:eastAsia="Times New Roman" w:hAnsi="Verdana"/>
                <w:sz w:val="18"/>
                <w:szCs w:val="18"/>
              </w:rPr>
              <w:t>Informe escrito</w:t>
            </w:r>
          </w:p>
          <w:p w14:paraId="2389EBC7" w14:textId="77777777" w:rsidR="00D94A11" w:rsidRPr="00D56DC8" w:rsidRDefault="00D94A11" w:rsidP="00D94A11">
            <w:pPr>
              <w:jc w:val="center"/>
              <w:textAlignment w:val="baseline"/>
              <w:rPr>
                <w:rFonts w:ascii="Verdana" w:eastAsia="Times New Roman" w:hAnsi="Verdana"/>
                <w:sz w:val="18"/>
                <w:szCs w:val="18"/>
              </w:rPr>
            </w:pPr>
          </w:p>
        </w:tc>
        <w:tc>
          <w:tcPr>
            <w:tcW w:w="1533" w:type="dxa"/>
            <w:vAlign w:val="center"/>
          </w:tcPr>
          <w:p w14:paraId="7D27067C" w14:textId="6EFFF039" w:rsidR="00D94A11" w:rsidRPr="00D56DC8" w:rsidRDefault="00D94A11" w:rsidP="00D94A11">
            <w:pPr>
              <w:jc w:val="center"/>
              <w:rPr>
                <w:rStyle w:val="normaltextrun"/>
                <w:rFonts w:ascii="Verdana" w:hAnsi="Verdana"/>
                <w:color w:val="000000"/>
                <w:sz w:val="18"/>
                <w:szCs w:val="18"/>
                <w:shd w:val="clear" w:color="auto" w:fill="FFFFFF"/>
              </w:rPr>
            </w:pPr>
          </w:p>
          <w:p w14:paraId="6BAFBECE" w14:textId="1220E600" w:rsidR="00D94A11" w:rsidRPr="00D56DC8" w:rsidRDefault="00D94A11" w:rsidP="00D94A11">
            <w:pPr>
              <w:jc w:val="center"/>
              <w:rPr>
                <w:rFonts w:ascii="Verdana" w:hAnsi="Verdana"/>
                <w:sz w:val="18"/>
                <w:szCs w:val="18"/>
              </w:rPr>
            </w:pPr>
            <w:r w:rsidRPr="00D56DC8">
              <w:rPr>
                <w:rStyle w:val="normaltextrun"/>
                <w:rFonts w:ascii="Verdana" w:hAnsi="Verdana"/>
                <w:color w:val="000000"/>
                <w:sz w:val="18"/>
                <w:szCs w:val="18"/>
                <w:shd w:val="clear" w:color="auto" w:fill="FFFFFF"/>
              </w:rPr>
              <w:t>Cuestionario</w:t>
            </w:r>
          </w:p>
        </w:tc>
      </w:tr>
      <w:tr w:rsidR="00F01438" w:rsidRPr="00D56DC8" w14:paraId="5C96C998" w14:textId="77777777" w:rsidTr="00D94A11">
        <w:tc>
          <w:tcPr>
            <w:tcW w:w="2359" w:type="dxa"/>
            <w:vMerge/>
            <w:vAlign w:val="center"/>
          </w:tcPr>
          <w:p w14:paraId="038AA70E" w14:textId="77777777" w:rsidR="00D94A11" w:rsidRPr="00D56DC8" w:rsidRDefault="00D94A11" w:rsidP="00D94A11">
            <w:pPr>
              <w:jc w:val="both"/>
              <w:rPr>
                <w:rFonts w:ascii="Verdana" w:hAnsi="Verdana"/>
                <w:sz w:val="18"/>
                <w:szCs w:val="18"/>
              </w:rPr>
            </w:pPr>
          </w:p>
        </w:tc>
        <w:tc>
          <w:tcPr>
            <w:tcW w:w="3845" w:type="dxa"/>
            <w:vAlign w:val="center"/>
          </w:tcPr>
          <w:p w14:paraId="79377AA1" w14:textId="0A4213A6" w:rsidR="00D94A11" w:rsidRPr="00D56DC8" w:rsidRDefault="00D94A11"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tc>
        <w:tc>
          <w:tcPr>
            <w:tcW w:w="1701" w:type="dxa"/>
            <w:vAlign w:val="center"/>
          </w:tcPr>
          <w:p w14:paraId="1C352456" w14:textId="18389B21" w:rsidR="00D94A11" w:rsidRPr="00D56DC8" w:rsidRDefault="00F01438" w:rsidP="00D94A11">
            <w:pPr>
              <w:jc w:val="center"/>
              <w:textAlignment w:val="baseline"/>
              <w:rPr>
                <w:rFonts w:ascii="Verdana" w:eastAsia="Times New Roman" w:hAnsi="Verdana"/>
                <w:sz w:val="18"/>
                <w:szCs w:val="18"/>
              </w:rPr>
            </w:pPr>
            <w:r>
              <w:rPr>
                <w:rStyle w:val="normaltextrun"/>
                <w:rFonts w:ascii="Verdana" w:hAnsi="Verdana"/>
                <w:color w:val="000000"/>
                <w:sz w:val="18"/>
                <w:szCs w:val="18"/>
                <w:bdr w:val="none" w:sz="0" w:space="0" w:color="auto" w:frame="1"/>
              </w:rPr>
              <w:t>Análisis de producciones (</w:t>
            </w:r>
            <w:r w:rsidR="00D94A11" w:rsidRPr="00D56DC8">
              <w:rPr>
                <w:rFonts w:ascii="Verdana" w:eastAsia="Times New Roman" w:hAnsi="Verdana"/>
                <w:sz w:val="18"/>
                <w:szCs w:val="18"/>
              </w:rPr>
              <w:t>Entrada en un blog/periódico digital</w:t>
            </w:r>
            <w:r>
              <w:rPr>
                <w:rFonts w:ascii="Verdana" w:eastAsia="Times New Roman" w:hAnsi="Verdana"/>
                <w:sz w:val="18"/>
                <w:szCs w:val="18"/>
              </w:rPr>
              <w:t>)</w:t>
            </w:r>
          </w:p>
          <w:p w14:paraId="3DBFA626" w14:textId="701EE06E" w:rsidR="00D94A11" w:rsidRPr="00D56DC8" w:rsidRDefault="00D94A11" w:rsidP="00D94A11">
            <w:pPr>
              <w:jc w:val="center"/>
              <w:textAlignment w:val="baseline"/>
              <w:rPr>
                <w:rFonts w:ascii="Verdana" w:eastAsia="Times New Roman" w:hAnsi="Verdana"/>
                <w:sz w:val="18"/>
                <w:szCs w:val="18"/>
              </w:rPr>
            </w:pPr>
          </w:p>
          <w:p w14:paraId="7C55CE67" w14:textId="6B94D5A4" w:rsidR="00D94A11" w:rsidRPr="00D56DC8" w:rsidRDefault="00D94A11" w:rsidP="00D94A11">
            <w:pPr>
              <w:jc w:val="center"/>
              <w:textAlignment w:val="baseline"/>
              <w:rPr>
                <w:rFonts w:ascii="Verdana" w:eastAsia="Times New Roman" w:hAnsi="Verdana"/>
                <w:sz w:val="18"/>
                <w:szCs w:val="18"/>
              </w:rPr>
            </w:pPr>
            <w:r w:rsidRPr="00D56DC8">
              <w:rPr>
                <w:rFonts w:ascii="Verdana" w:eastAsia="Times New Roman" w:hAnsi="Verdana"/>
                <w:sz w:val="18"/>
                <w:szCs w:val="18"/>
              </w:rPr>
              <w:t>Diario de clase</w:t>
            </w:r>
          </w:p>
          <w:p w14:paraId="60687BAE" w14:textId="77777777" w:rsidR="00D94A11" w:rsidRPr="00D56DC8" w:rsidRDefault="00D94A11" w:rsidP="00D94A11">
            <w:pPr>
              <w:jc w:val="center"/>
              <w:textAlignment w:val="baseline"/>
              <w:rPr>
                <w:rFonts w:ascii="Verdana" w:eastAsia="Times New Roman" w:hAnsi="Verdana"/>
                <w:sz w:val="18"/>
                <w:szCs w:val="18"/>
              </w:rPr>
            </w:pPr>
          </w:p>
        </w:tc>
        <w:tc>
          <w:tcPr>
            <w:tcW w:w="1533" w:type="dxa"/>
            <w:vAlign w:val="center"/>
          </w:tcPr>
          <w:p w14:paraId="235DB288" w14:textId="47D4F42E" w:rsidR="00D94A11" w:rsidRPr="00D56DC8" w:rsidRDefault="00D94A11" w:rsidP="00D94A11">
            <w:pPr>
              <w:jc w:val="center"/>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Diana de autoevaluación</w:t>
            </w:r>
          </w:p>
        </w:tc>
      </w:tr>
      <w:tr w:rsidR="00F01438" w:rsidRPr="00D56DC8" w14:paraId="1C0CF103" w14:textId="77777777" w:rsidTr="00D94A11">
        <w:tc>
          <w:tcPr>
            <w:tcW w:w="2359" w:type="dxa"/>
            <w:vMerge/>
            <w:vAlign w:val="center"/>
          </w:tcPr>
          <w:p w14:paraId="59D403DA" w14:textId="77777777" w:rsidR="00D94A11" w:rsidRPr="00D56DC8" w:rsidRDefault="00D94A11" w:rsidP="00D94A11">
            <w:pPr>
              <w:jc w:val="both"/>
              <w:rPr>
                <w:rFonts w:ascii="Verdana" w:hAnsi="Verdana"/>
                <w:sz w:val="18"/>
                <w:szCs w:val="18"/>
              </w:rPr>
            </w:pPr>
          </w:p>
        </w:tc>
        <w:tc>
          <w:tcPr>
            <w:tcW w:w="3845" w:type="dxa"/>
            <w:vAlign w:val="center"/>
          </w:tcPr>
          <w:p w14:paraId="35A4A267" w14:textId="471049D9" w:rsidR="00D94A11" w:rsidRPr="00D56DC8" w:rsidRDefault="00D94A11"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3.3. Representar adecuadamente información geográfica e histórica a través de diversas formas de representación gráfica, cartográfica y visual. </w:t>
            </w:r>
          </w:p>
        </w:tc>
        <w:tc>
          <w:tcPr>
            <w:tcW w:w="1701" w:type="dxa"/>
            <w:vAlign w:val="center"/>
          </w:tcPr>
          <w:p w14:paraId="45A2B242" w14:textId="363B3721" w:rsidR="00D94A11" w:rsidRPr="00D56DC8" w:rsidRDefault="00F01438" w:rsidP="00D94A11">
            <w:pPr>
              <w:jc w:val="center"/>
              <w:textAlignment w:val="baseline"/>
              <w:rPr>
                <w:rFonts w:ascii="Verdana" w:eastAsia="Times New Roman" w:hAnsi="Verdana"/>
                <w:sz w:val="18"/>
                <w:szCs w:val="18"/>
              </w:rPr>
            </w:pPr>
            <w:r>
              <w:rPr>
                <w:rFonts w:ascii="Verdana" w:eastAsia="Times New Roman" w:hAnsi="Verdana"/>
                <w:sz w:val="18"/>
                <w:szCs w:val="18"/>
              </w:rPr>
              <w:t>Observación sistemática ante la elaboración de unp</w:t>
            </w:r>
            <w:r w:rsidR="00D94A11" w:rsidRPr="00D56DC8">
              <w:rPr>
                <w:rFonts w:ascii="Verdana" w:eastAsia="Times New Roman" w:hAnsi="Verdana"/>
                <w:sz w:val="18"/>
                <w:szCs w:val="18"/>
              </w:rPr>
              <w:t>Plano</w:t>
            </w:r>
            <w:r>
              <w:rPr>
                <w:rFonts w:ascii="Verdana" w:eastAsia="Times New Roman" w:hAnsi="Verdana"/>
                <w:sz w:val="18"/>
                <w:szCs w:val="18"/>
              </w:rPr>
              <w:t xml:space="preserve"> o gr</w:t>
            </w:r>
            <w:r w:rsidR="00D94A11" w:rsidRPr="00D56DC8">
              <w:rPr>
                <w:rFonts w:ascii="Verdana" w:eastAsia="Times New Roman" w:hAnsi="Verdana"/>
                <w:sz w:val="18"/>
                <w:szCs w:val="18"/>
              </w:rPr>
              <w:t>áfico</w:t>
            </w:r>
          </w:p>
          <w:p w14:paraId="07F72BF4" w14:textId="77777777" w:rsidR="00D94A11" w:rsidRPr="00D56DC8" w:rsidRDefault="00D94A11" w:rsidP="00D94A11">
            <w:pPr>
              <w:jc w:val="center"/>
              <w:textAlignment w:val="baseline"/>
              <w:rPr>
                <w:rFonts w:ascii="Verdana" w:eastAsia="Times New Roman" w:hAnsi="Verdana"/>
                <w:sz w:val="18"/>
                <w:szCs w:val="18"/>
              </w:rPr>
            </w:pPr>
          </w:p>
        </w:tc>
        <w:tc>
          <w:tcPr>
            <w:tcW w:w="1533" w:type="dxa"/>
            <w:vAlign w:val="center"/>
          </w:tcPr>
          <w:p w14:paraId="305DDDA6" w14:textId="114E2BC7" w:rsidR="00D94A11" w:rsidRPr="00D56DC8" w:rsidRDefault="00D94A11" w:rsidP="00D94A11">
            <w:pPr>
              <w:jc w:val="center"/>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Lista de cotejo</w:t>
            </w:r>
          </w:p>
        </w:tc>
      </w:tr>
      <w:tr w:rsidR="00F01438" w:rsidRPr="00D56DC8" w14:paraId="2CFB7346" w14:textId="77777777" w:rsidTr="00D94A11">
        <w:tc>
          <w:tcPr>
            <w:tcW w:w="2359" w:type="dxa"/>
            <w:vMerge/>
            <w:vAlign w:val="center"/>
          </w:tcPr>
          <w:p w14:paraId="2F5234FE" w14:textId="77777777" w:rsidR="00D94A11" w:rsidRPr="00D56DC8" w:rsidRDefault="00D94A11" w:rsidP="00D94A11">
            <w:pPr>
              <w:jc w:val="both"/>
              <w:rPr>
                <w:rFonts w:ascii="Verdana" w:hAnsi="Verdana"/>
                <w:sz w:val="18"/>
                <w:szCs w:val="18"/>
              </w:rPr>
            </w:pPr>
          </w:p>
        </w:tc>
        <w:tc>
          <w:tcPr>
            <w:tcW w:w="3845" w:type="dxa"/>
            <w:vAlign w:val="center"/>
          </w:tcPr>
          <w:p w14:paraId="7FC7B3F5" w14:textId="37F85528" w:rsidR="00D94A11" w:rsidRPr="00D56DC8" w:rsidRDefault="00D94A11"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3.4. Utilizar una secuencia cronológica con objeto de examinar la relación entre hechos y procesos en diferentes períodos y lugares históricos (simultaneidad y duración), utilizando términos y conceptos apropiados. </w:t>
            </w:r>
            <w:r w:rsidRPr="00D56DC8">
              <w:rPr>
                <w:rStyle w:val="eop"/>
                <w:rFonts w:ascii="Verdana" w:hAnsi="Verdana"/>
                <w:color w:val="000000"/>
                <w:sz w:val="18"/>
                <w:szCs w:val="18"/>
                <w:shd w:val="clear" w:color="auto" w:fill="FFFFFF"/>
              </w:rPr>
              <w:t> </w:t>
            </w:r>
          </w:p>
        </w:tc>
        <w:tc>
          <w:tcPr>
            <w:tcW w:w="1701" w:type="dxa"/>
            <w:vAlign w:val="center"/>
          </w:tcPr>
          <w:p w14:paraId="2B4FCD58" w14:textId="4EA40C5E" w:rsidR="00D94A11" w:rsidRPr="00D56DC8" w:rsidRDefault="00F01438" w:rsidP="00D94A11">
            <w:pPr>
              <w:jc w:val="center"/>
              <w:textAlignment w:val="baseline"/>
              <w:rPr>
                <w:rFonts w:ascii="Verdana" w:eastAsia="Times New Roman" w:hAnsi="Verdana"/>
                <w:sz w:val="18"/>
                <w:szCs w:val="18"/>
              </w:rPr>
            </w:pPr>
            <w:r>
              <w:rPr>
                <w:rStyle w:val="normaltextrun"/>
                <w:rFonts w:ascii="Verdana" w:hAnsi="Verdana"/>
                <w:color w:val="000000"/>
                <w:sz w:val="18"/>
                <w:szCs w:val="18"/>
                <w:bdr w:val="none" w:sz="0" w:space="0" w:color="auto" w:frame="1"/>
              </w:rPr>
              <w:t xml:space="preserve">Análisis de producciones </w:t>
            </w:r>
            <w:r w:rsidR="00D94A11" w:rsidRPr="00D56DC8">
              <w:rPr>
                <w:rStyle w:val="normaltextrun"/>
                <w:rFonts w:ascii="Verdana" w:hAnsi="Verdana"/>
                <w:color w:val="000000"/>
                <w:sz w:val="18"/>
                <w:szCs w:val="18"/>
                <w:shd w:val="clear" w:color="auto" w:fill="FFFFFF"/>
              </w:rPr>
              <w:t>Eje cronológico</w:t>
            </w:r>
          </w:p>
        </w:tc>
        <w:tc>
          <w:tcPr>
            <w:tcW w:w="1533" w:type="dxa"/>
            <w:vAlign w:val="center"/>
          </w:tcPr>
          <w:p w14:paraId="2F856EE1" w14:textId="2CA43248" w:rsidR="00D94A11" w:rsidRPr="00D56DC8" w:rsidRDefault="00D94A11" w:rsidP="00D94A11">
            <w:pPr>
              <w:jc w:val="center"/>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Plantilla</w:t>
            </w:r>
          </w:p>
        </w:tc>
      </w:tr>
      <w:tr w:rsidR="00F01438" w:rsidRPr="00D56DC8" w14:paraId="05BB87DB" w14:textId="77777777" w:rsidTr="00D94A11">
        <w:tc>
          <w:tcPr>
            <w:tcW w:w="2359" w:type="dxa"/>
            <w:vMerge w:val="restart"/>
            <w:vAlign w:val="center"/>
          </w:tcPr>
          <w:p w14:paraId="0B4B4427" w14:textId="05F53BEA" w:rsidR="00314CC7" w:rsidRPr="00D56DC8" w:rsidRDefault="00314CC7" w:rsidP="00D94A11">
            <w:pPr>
              <w:jc w:val="both"/>
              <w:rPr>
                <w:rFonts w:ascii="Verdana" w:hAnsi="Verdana"/>
                <w:sz w:val="18"/>
                <w:szCs w:val="18"/>
              </w:rPr>
            </w:pPr>
            <w:r w:rsidRPr="00D56DC8">
              <w:rPr>
                <w:rStyle w:val="normaltextrun"/>
                <w:rFonts w:ascii="Verdana" w:hAnsi="Verdana"/>
                <w:color w:val="000000"/>
                <w:sz w:val="18"/>
                <w:szCs w:val="18"/>
                <w:bdr w:val="none" w:sz="0" w:space="0" w:color="auto" w:frame="1"/>
              </w:rPr>
              <w:t>4.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 </w:t>
            </w:r>
          </w:p>
        </w:tc>
        <w:tc>
          <w:tcPr>
            <w:tcW w:w="3845" w:type="dxa"/>
            <w:vAlign w:val="center"/>
          </w:tcPr>
          <w:p w14:paraId="61823022" w14:textId="24DB7110" w:rsidR="00314CC7" w:rsidRPr="00D56DC8" w:rsidRDefault="00314CC7"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bdr w:val="none" w:sz="0" w:space="0" w:color="auto" w:frame="1"/>
              </w:rPr>
              <w:t>4.1. Interpretar el entorno desde una perspectiva sistémica e integradora, a través del concepto de paisaje, identificando sus principales elementos y las interrelaciones existentes.</w:t>
            </w:r>
          </w:p>
        </w:tc>
        <w:tc>
          <w:tcPr>
            <w:tcW w:w="1701" w:type="dxa"/>
            <w:vAlign w:val="center"/>
          </w:tcPr>
          <w:p w14:paraId="5A7D6962" w14:textId="7DC22896" w:rsidR="00314CC7" w:rsidRPr="00D56DC8" w:rsidRDefault="00F01438" w:rsidP="00D94A11">
            <w:pPr>
              <w:jc w:val="center"/>
              <w:textAlignment w:val="baseline"/>
              <w:rPr>
                <w:rFonts w:ascii="Verdana" w:eastAsia="Times New Roman" w:hAnsi="Verdana"/>
                <w:sz w:val="18"/>
                <w:szCs w:val="18"/>
              </w:rPr>
            </w:pPr>
            <w:r>
              <w:rPr>
                <w:rStyle w:val="normaltextrun"/>
                <w:rFonts w:ascii="Verdana" w:hAnsi="Verdana"/>
                <w:color w:val="000000"/>
                <w:sz w:val="18"/>
                <w:szCs w:val="18"/>
                <w:bdr w:val="none" w:sz="0" w:space="0" w:color="auto" w:frame="1"/>
              </w:rPr>
              <w:t>Análisis de producciones ante la e</w:t>
            </w:r>
            <w:r w:rsidR="00314CC7" w:rsidRPr="00D56DC8">
              <w:rPr>
                <w:rStyle w:val="normaltextrun"/>
                <w:rFonts w:ascii="Verdana" w:hAnsi="Verdana"/>
                <w:color w:val="000000"/>
                <w:sz w:val="18"/>
                <w:szCs w:val="18"/>
                <w:bdr w:val="none" w:sz="0" w:space="0" w:color="auto" w:frame="1"/>
              </w:rPr>
              <w:t>laboración de un folleto turístico</w:t>
            </w:r>
          </w:p>
        </w:tc>
        <w:tc>
          <w:tcPr>
            <w:tcW w:w="1533" w:type="dxa"/>
            <w:vAlign w:val="center"/>
          </w:tcPr>
          <w:p w14:paraId="1840B70F" w14:textId="333C7784" w:rsidR="00314CC7" w:rsidRPr="00D56DC8" w:rsidRDefault="00314CC7" w:rsidP="00D94A11">
            <w:pPr>
              <w:jc w:val="center"/>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Escala de valoración</w:t>
            </w:r>
            <w:r w:rsidRPr="00D56DC8">
              <w:rPr>
                <w:rStyle w:val="eop"/>
                <w:rFonts w:ascii="Verdana" w:hAnsi="Verdana"/>
                <w:color w:val="000000"/>
                <w:sz w:val="18"/>
                <w:szCs w:val="18"/>
                <w:shd w:val="clear" w:color="auto" w:fill="FFFFFF"/>
              </w:rPr>
              <w:t> </w:t>
            </w:r>
          </w:p>
        </w:tc>
      </w:tr>
      <w:tr w:rsidR="00F01438" w:rsidRPr="00D56DC8" w14:paraId="2AE915E4" w14:textId="77777777" w:rsidTr="00D94A11">
        <w:tc>
          <w:tcPr>
            <w:tcW w:w="2359" w:type="dxa"/>
            <w:vMerge/>
            <w:vAlign w:val="center"/>
          </w:tcPr>
          <w:p w14:paraId="0EE7330C" w14:textId="77777777" w:rsidR="00314CC7" w:rsidRPr="00D56DC8" w:rsidRDefault="00314CC7" w:rsidP="00D94A11">
            <w:pPr>
              <w:jc w:val="both"/>
              <w:rPr>
                <w:rFonts w:ascii="Verdana" w:hAnsi="Verdana"/>
                <w:sz w:val="18"/>
                <w:szCs w:val="18"/>
              </w:rPr>
            </w:pPr>
          </w:p>
        </w:tc>
        <w:tc>
          <w:tcPr>
            <w:tcW w:w="3845" w:type="dxa"/>
            <w:vAlign w:val="center"/>
          </w:tcPr>
          <w:p w14:paraId="569E09D5" w14:textId="23F1DEDE" w:rsidR="00314CC7" w:rsidRPr="00D56DC8" w:rsidRDefault="00314CC7"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 </w:t>
            </w:r>
            <w:r w:rsidRPr="00D56DC8">
              <w:rPr>
                <w:rStyle w:val="eop"/>
                <w:rFonts w:ascii="Verdana" w:hAnsi="Verdana"/>
                <w:color w:val="000000"/>
                <w:sz w:val="18"/>
                <w:szCs w:val="18"/>
                <w:shd w:val="clear" w:color="auto" w:fill="FFFFFF"/>
              </w:rPr>
              <w:t> </w:t>
            </w:r>
          </w:p>
        </w:tc>
        <w:tc>
          <w:tcPr>
            <w:tcW w:w="1701" w:type="dxa"/>
            <w:vAlign w:val="center"/>
          </w:tcPr>
          <w:p w14:paraId="07EC0C3F" w14:textId="719D1755" w:rsidR="00314CC7" w:rsidRPr="00D56DC8" w:rsidRDefault="00314CC7" w:rsidP="00D94A11">
            <w:pPr>
              <w:jc w:val="center"/>
              <w:textAlignment w:val="baseline"/>
              <w:rPr>
                <w:rFonts w:ascii="Verdana" w:eastAsia="Times New Roman" w:hAnsi="Verdana"/>
                <w:sz w:val="18"/>
                <w:szCs w:val="18"/>
              </w:rPr>
            </w:pPr>
            <w:r w:rsidRPr="00D56DC8">
              <w:rPr>
                <w:rStyle w:val="normaltextrun"/>
                <w:rFonts w:ascii="Verdana" w:hAnsi="Verdana"/>
                <w:color w:val="000000"/>
                <w:sz w:val="18"/>
                <w:szCs w:val="18"/>
                <w:shd w:val="clear" w:color="auto" w:fill="FFFFFF"/>
              </w:rPr>
              <w:t>Informe oral</w:t>
            </w:r>
            <w:r w:rsidRPr="00D56DC8">
              <w:rPr>
                <w:rStyle w:val="eop"/>
                <w:rFonts w:ascii="Verdana" w:hAnsi="Verdana"/>
                <w:color w:val="000000"/>
                <w:sz w:val="18"/>
                <w:szCs w:val="18"/>
                <w:shd w:val="clear" w:color="auto" w:fill="FFFFFF"/>
              </w:rPr>
              <w:t> </w:t>
            </w:r>
          </w:p>
        </w:tc>
        <w:tc>
          <w:tcPr>
            <w:tcW w:w="1533" w:type="dxa"/>
            <w:vAlign w:val="center"/>
          </w:tcPr>
          <w:p w14:paraId="059E7487" w14:textId="476593A3" w:rsidR="00314CC7" w:rsidRPr="00D56DC8" w:rsidRDefault="00314CC7" w:rsidP="00D94A11">
            <w:pPr>
              <w:jc w:val="center"/>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Semáforo</w:t>
            </w:r>
            <w:r w:rsidRPr="00D56DC8">
              <w:rPr>
                <w:rStyle w:val="eop"/>
                <w:rFonts w:ascii="Verdana" w:hAnsi="Verdana"/>
                <w:color w:val="000000"/>
                <w:sz w:val="18"/>
                <w:szCs w:val="18"/>
                <w:shd w:val="clear" w:color="auto" w:fill="FFFFFF"/>
              </w:rPr>
              <w:t> </w:t>
            </w:r>
          </w:p>
        </w:tc>
      </w:tr>
      <w:tr w:rsidR="00F01438" w:rsidRPr="00D56DC8" w14:paraId="1F0828E2" w14:textId="77777777" w:rsidTr="00D94A11">
        <w:tc>
          <w:tcPr>
            <w:tcW w:w="2359" w:type="dxa"/>
            <w:vMerge/>
            <w:vAlign w:val="center"/>
          </w:tcPr>
          <w:p w14:paraId="561B88EC" w14:textId="77777777" w:rsidR="00314CC7" w:rsidRPr="00D56DC8" w:rsidRDefault="00314CC7" w:rsidP="00D94A11">
            <w:pPr>
              <w:jc w:val="both"/>
              <w:rPr>
                <w:rFonts w:ascii="Verdana" w:hAnsi="Verdana"/>
                <w:sz w:val="18"/>
                <w:szCs w:val="18"/>
              </w:rPr>
            </w:pPr>
          </w:p>
        </w:tc>
        <w:tc>
          <w:tcPr>
            <w:tcW w:w="3845" w:type="dxa"/>
            <w:vAlign w:val="center"/>
          </w:tcPr>
          <w:p w14:paraId="7960AE2E" w14:textId="4262F44E" w:rsidR="00314CC7" w:rsidRPr="00D56DC8" w:rsidRDefault="00314CC7"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bdr w:val="none" w:sz="0" w:space="0" w:color="auto" w:frame="1"/>
              </w:rPr>
              <w:t>4.3. Argumentar la necesidad de acciones de defensa, protección, conservación y mejora del entorno (natural, rural y urbano) a través de propuestas e iniciativas que reflejen compromisos y conductas en favor de la sostenibilidad y del reparto justo y solidario de los recursos.</w:t>
            </w:r>
          </w:p>
        </w:tc>
        <w:tc>
          <w:tcPr>
            <w:tcW w:w="1701" w:type="dxa"/>
            <w:vAlign w:val="center"/>
          </w:tcPr>
          <w:p w14:paraId="0D0722DC" w14:textId="7B7DCC77" w:rsidR="00314CC7" w:rsidRPr="00D56DC8" w:rsidRDefault="00314CC7" w:rsidP="00D94A11">
            <w:pPr>
              <w:jc w:val="center"/>
              <w:textAlignment w:val="baseline"/>
              <w:rPr>
                <w:rFonts w:ascii="Verdana" w:eastAsia="Times New Roman" w:hAnsi="Verdana"/>
                <w:sz w:val="18"/>
                <w:szCs w:val="18"/>
              </w:rPr>
            </w:pPr>
            <w:r w:rsidRPr="00D56DC8">
              <w:rPr>
                <w:rStyle w:val="normaltextrun"/>
                <w:rFonts w:ascii="Verdana" w:hAnsi="Verdana"/>
                <w:color w:val="000000"/>
                <w:sz w:val="18"/>
                <w:szCs w:val="18"/>
                <w:shd w:val="clear" w:color="auto" w:fill="FFFFFF"/>
              </w:rPr>
              <w:t>Exposición oral </w:t>
            </w:r>
            <w:r w:rsidRPr="00D56DC8">
              <w:rPr>
                <w:rStyle w:val="eop"/>
                <w:rFonts w:ascii="Verdana" w:hAnsi="Verdana"/>
                <w:color w:val="000000"/>
                <w:sz w:val="18"/>
                <w:szCs w:val="18"/>
                <w:shd w:val="clear" w:color="auto" w:fill="FFFFFF"/>
              </w:rPr>
              <w:t> </w:t>
            </w:r>
          </w:p>
        </w:tc>
        <w:tc>
          <w:tcPr>
            <w:tcW w:w="1533" w:type="dxa"/>
            <w:vAlign w:val="center"/>
          </w:tcPr>
          <w:p w14:paraId="65D1070B" w14:textId="2D5B6FD2" w:rsidR="00314CC7" w:rsidRPr="00D56DC8" w:rsidRDefault="00314CC7" w:rsidP="00D94A11">
            <w:pPr>
              <w:jc w:val="center"/>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Autoevaluación</w:t>
            </w:r>
            <w:r w:rsidRPr="00D56DC8">
              <w:rPr>
                <w:rStyle w:val="eop"/>
                <w:rFonts w:ascii="Verdana" w:hAnsi="Verdana"/>
                <w:color w:val="000000"/>
                <w:sz w:val="18"/>
                <w:szCs w:val="18"/>
                <w:shd w:val="clear" w:color="auto" w:fill="FFFFFF"/>
              </w:rPr>
              <w:t> </w:t>
            </w:r>
          </w:p>
        </w:tc>
      </w:tr>
      <w:tr w:rsidR="00F01438" w:rsidRPr="00D56DC8" w14:paraId="0477F9D0" w14:textId="77777777" w:rsidTr="00D94A11">
        <w:tc>
          <w:tcPr>
            <w:tcW w:w="2359" w:type="dxa"/>
            <w:vAlign w:val="center"/>
          </w:tcPr>
          <w:p w14:paraId="1B65F29B" w14:textId="2C1A7CFC" w:rsidR="00D94A11" w:rsidRPr="00D56DC8" w:rsidRDefault="00314CC7" w:rsidP="00D94A11">
            <w:pPr>
              <w:jc w:val="both"/>
              <w:rPr>
                <w:rFonts w:ascii="Verdana" w:hAnsi="Verdana"/>
                <w:sz w:val="18"/>
                <w:szCs w:val="18"/>
              </w:rPr>
            </w:pPr>
            <w:r w:rsidRPr="00D56DC8">
              <w:rPr>
                <w:rStyle w:val="normaltextrun"/>
                <w:rFonts w:ascii="Verdana" w:hAnsi="Verdana"/>
                <w:color w:val="000000"/>
                <w:sz w:val="18"/>
                <w:szCs w:val="18"/>
                <w:shd w:val="clear" w:color="auto" w:fill="FFFFFF"/>
              </w:rPr>
              <w:t xml:space="preserve">5. Analizar de forma crítica planteamientos históricos y geográficos explicando la construcción de los sistemas democráticos y los principios constitucionales que rigen la vida en comunidad, así como asumiendo los </w:t>
            </w:r>
            <w:r w:rsidRPr="00D56DC8">
              <w:rPr>
                <w:rStyle w:val="normaltextrun"/>
                <w:rFonts w:ascii="Verdana" w:hAnsi="Verdana"/>
                <w:sz w:val="18"/>
                <w:szCs w:val="18"/>
                <w:shd w:val="clear" w:color="auto" w:fill="FFFFFF"/>
              </w:rPr>
              <w:t xml:space="preserve">deberes y derechos propios de </w:t>
            </w:r>
            <w:r w:rsidRPr="00D56DC8">
              <w:rPr>
                <w:rStyle w:val="normaltextrun"/>
                <w:rFonts w:ascii="Verdana" w:hAnsi="Verdana"/>
                <w:color w:val="000000"/>
                <w:sz w:val="18"/>
                <w:szCs w:val="18"/>
                <w:shd w:val="clear" w:color="auto" w:fill="FFFFFF"/>
              </w:rPr>
              <w:t xml:space="preserve">nuestro marco de </w:t>
            </w:r>
            <w:r w:rsidRPr="00D56DC8">
              <w:rPr>
                <w:rStyle w:val="normaltextrun"/>
                <w:rFonts w:ascii="Verdana" w:hAnsi="Verdana"/>
                <w:color w:val="000000"/>
                <w:sz w:val="18"/>
                <w:szCs w:val="18"/>
                <w:shd w:val="clear" w:color="auto" w:fill="FFFFFF"/>
              </w:rPr>
              <w:lastRenderedPageBreak/>
              <w:t>convivencia, para promover la participación ciudadana y la cohesión social.  </w:t>
            </w:r>
            <w:r w:rsidRPr="00D56DC8">
              <w:rPr>
                <w:rStyle w:val="eop"/>
                <w:rFonts w:ascii="Verdana" w:hAnsi="Verdana"/>
                <w:color w:val="000000"/>
                <w:sz w:val="18"/>
                <w:szCs w:val="18"/>
                <w:shd w:val="clear" w:color="auto" w:fill="FFFFFF"/>
              </w:rPr>
              <w:t> </w:t>
            </w:r>
          </w:p>
        </w:tc>
        <w:tc>
          <w:tcPr>
            <w:tcW w:w="3845" w:type="dxa"/>
            <w:vAlign w:val="center"/>
          </w:tcPr>
          <w:p w14:paraId="3118F515" w14:textId="20935CEB" w:rsidR="00D94A11" w:rsidRPr="00D56DC8" w:rsidRDefault="00314CC7"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lastRenderedPageBreak/>
              <w:t>5.3. Mostrar actitudes pacíficas y respetuosas y asumir las normas como marco necesario para la convivencia, demostrando capacidad crítica e identificando y respondiendo de manera asertiva ante las situaciones de injusticia y desigualdad. </w:t>
            </w:r>
            <w:r w:rsidRPr="00D56DC8">
              <w:rPr>
                <w:rStyle w:val="eop"/>
                <w:rFonts w:ascii="Verdana" w:hAnsi="Verdana"/>
                <w:color w:val="000000"/>
                <w:sz w:val="18"/>
                <w:szCs w:val="18"/>
                <w:shd w:val="clear" w:color="auto" w:fill="FFFFFF"/>
              </w:rPr>
              <w:t> </w:t>
            </w:r>
          </w:p>
        </w:tc>
        <w:tc>
          <w:tcPr>
            <w:tcW w:w="1701" w:type="dxa"/>
            <w:vAlign w:val="center"/>
          </w:tcPr>
          <w:p w14:paraId="257EF920" w14:textId="6E7536C5" w:rsidR="00D94A11" w:rsidRPr="00D56DC8" w:rsidRDefault="00F01438" w:rsidP="00D94A11">
            <w:pPr>
              <w:jc w:val="center"/>
              <w:textAlignment w:val="baseline"/>
              <w:rPr>
                <w:rFonts w:ascii="Verdana" w:eastAsia="Times New Roman" w:hAnsi="Verdana"/>
                <w:sz w:val="18"/>
                <w:szCs w:val="18"/>
              </w:rPr>
            </w:pPr>
            <w:r w:rsidRPr="00D56DC8">
              <w:rPr>
                <w:rStyle w:val="normaltextrun"/>
                <w:rFonts w:ascii="Verdana" w:hAnsi="Verdana"/>
                <w:color w:val="000000"/>
                <w:sz w:val="18"/>
                <w:szCs w:val="18"/>
                <w:bdr w:val="none" w:sz="0" w:space="0" w:color="auto" w:frame="1"/>
              </w:rPr>
              <w:t>Observación sistemática</w:t>
            </w:r>
            <w:r w:rsidRPr="00D56DC8">
              <w:rPr>
                <w:rStyle w:val="normaltextrun"/>
                <w:rFonts w:ascii="Verdana" w:hAnsi="Verdana"/>
                <w:color w:val="000000"/>
                <w:sz w:val="18"/>
                <w:szCs w:val="18"/>
                <w:shd w:val="clear" w:color="auto" w:fill="FFFFFF"/>
              </w:rPr>
              <w:t xml:space="preserve"> </w:t>
            </w:r>
            <w:r>
              <w:rPr>
                <w:rStyle w:val="normaltextrun"/>
                <w:rFonts w:ascii="Verdana" w:hAnsi="Verdana"/>
                <w:color w:val="000000"/>
                <w:sz w:val="18"/>
                <w:szCs w:val="18"/>
                <w:shd w:val="clear" w:color="auto" w:fill="FFFFFF"/>
              </w:rPr>
              <w:t>ante la r</w:t>
            </w:r>
            <w:r w:rsidR="00314CC7" w:rsidRPr="00D56DC8">
              <w:rPr>
                <w:rStyle w:val="normaltextrun"/>
                <w:rFonts w:ascii="Verdana" w:hAnsi="Verdana"/>
                <w:color w:val="000000"/>
                <w:sz w:val="18"/>
                <w:szCs w:val="18"/>
                <w:shd w:val="clear" w:color="auto" w:fill="FFFFFF"/>
              </w:rPr>
              <w:t>ealización de trabajo en grupo sobre una noticia de actualidad</w:t>
            </w:r>
            <w:r w:rsidR="00314CC7" w:rsidRPr="00D56DC8">
              <w:rPr>
                <w:rStyle w:val="eop"/>
                <w:rFonts w:ascii="Verdana" w:hAnsi="Verdana"/>
                <w:color w:val="000000"/>
                <w:sz w:val="18"/>
                <w:szCs w:val="18"/>
                <w:shd w:val="clear" w:color="auto" w:fill="FFFFFF"/>
              </w:rPr>
              <w:t> </w:t>
            </w:r>
          </w:p>
        </w:tc>
        <w:tc>
          <w:tcPr>
            <w:tcW w:w="1533" w:type="dxa"/>
            <w:vAlign w:val="center"/>
          </w:tcPr>
          <w:p w14:paraId="132819F1" w14:textId="569C0A2C" w:rsidR="00D94A11" w:rsidRPr="00D56DC8" w:rsidRDefault="00F01438" w:rsidP="00D94A11">
            <w:pPr>
              <w:jc w:val="center"/>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Diario de clase del profesorado</w:t>
            </w:r>
          </w:p>
        </w:tc>
      </w:tr>
      <w:tr w:rsidR="00F01438" w:rsidRPr="00D56DC8" w14:paraId="7E75AB99" w14:textId="77777777" w:rsidTr="004134E9">
        <w:trPr>
          <w:trHeight w:val="2308"/>
        </w:trPr>
        <w:tc>
          <w:tcPr>
            <w:tcW w:w="2359" w:type="dxa"/>
            <w:vMerge w:val="restart"/>
            <w:vAlign w:val="center"/>
          </w:tcPr>
          <w:p w14:paraId="56800CC9" w14:textId="20821E50" w:rsidR="004134E9" w:rsidRPr="00D56DC8" w:rsidRDefault="004134E9" w:rsidP="00D94A11">
            <w:pPr>
              <w:jc w:val="both"/>
              <w:rPr>
                <w:rFonts w:ascii="Verdana" w:hAnsi="Verdana"/>
                <w:sz w:val="18"/>
                <w:szCs w:val="18"/>
              </w:rPr>
            </w:pPr>
            <w:r w:rsidRPr="00D56DC8">
              <w:rPr>
                <w:rStyle w:val="normaltextrun"/>
                <w:rFonts w:ascii="Verdana" w:hAnsi="Verdana"/>
                <w:color w:val="000000"/>
                <w:sz w:val="18"/>
                <w:szCs w:val="18"/>
                <w:bdr w:val="none" w:sz="0" w:space="0" w:color="auto" w:frame="1"/>
              </w:rPr>
              <w:lastRenderedPageBreak/>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3845" w:type="dxa"/>
            <w:vAlign w:val="center"/>
          </w:tcPr>
          <w:p w14:paraId="097757B6" w14:textId="74BA44C8" w:rsidR="004134E9" w:rsidRPr="00D56DC8" w:rsidRDefault="004134E9"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bdr w:val="none" w:sz="0" w:space="0" w:color="auto" w:frame="1"/>
              </w:rPr>
              <w:t>6.3. Valorar la diversidad social y cultural, argumentando e interviniendo en favor de la inclusión, así como rechazando y actuando en contra de cualquier actitud o comportamiento discriminatorio o basado en estereotipos.</w:t>
            </w:r>
          </w:p>
        </w:tc>
        <w:tc>
          <w:tcPr>
            <w:tcW w:w="1701" w:type="dxa"/>
            <w:vAlign w:val="center"/>
          </w:tcPr>
          <w:p w14:paraId="426C88AE" w14:textId="540E75EE" w:rsidR="004134E9" w:rsidRPr="00D56DC8" w:rsidRDefault="00F01438" w:rsidP="00F01438">
            <w:pPr>
              <w:jc w:val="center"/>
              <w:textAlignment w:val="baseline"/>
              <w:rPr>
                <w:rFonts w:ascii="Verdana" w:eastAsia="Times New Roman" w:hAnsi="Verdana"/>
                <w:sz w:val="18"/>
                <w:szCs w:val="18"/>
              </w:rPr>
            </w:pPr>
            <w:r>
              <w:rPr>
                <w:rStyle w:val="normaltextrun"/>
                <w:rFonts w:ascii="Verdana" w:hAnsi="Verdana"/>
                <w:color w:val="000000"/>
                <w:sz w:val="18"/>
                <w:szCs w:val="18"/>
                <w:shd w:val="clear" w:color="auto" w:fill="FFFFFF"/>
              </w:rPr>
              <w:t>Prueba específica (</w:t>
            </w:r>
            <w:r w:rsidR="004134E9" w:rsidRPr="00D56DC8">
              <w:rPr>
                <w:rStyle w:val="normaltextrun"/>
                <w:rFonts w:ascii="Verdana" w:hAnsi="Verdana"/>
                <w:color w:val="000000"/>
                <w:sz w:val="18"/>
                <w:szCs w:val="18"/>
                <w:shd w:val="clear" w:color="auto" w:fill="FFFFFF"/>
              </w:rPr>
              <w:t>resolución de preguntas sobre un documento escrito</w:t>
            </w:r>
            <w:r>
              <w:rPr>
                <w:rStyle w:val="eop"/>
                <w:rFonts w:ascii="Verdana" w:hAnsi="Verdana"/>
                <w:color w:val="000000"/>
                <w:sz w:val="18"/>
                <w:szCs w:val="18"/>
                <w:shd w:val="clear" w:color="auto" w:fill="FFFFFF"/>
              </w:rPr>
              <w:t>)</w:t>
            </w:r>
          </w:p>
        </w:tc>
        <w:tc>
          <w:tcPr>
            <w:tcW w:w="1533" w:type="dxa"/>
            <w:vAlign w:val="center"/>
          </w:tcPr>
          <w:p w14:paraId="58C45174" w14:textId="727C4E29" w:rsidR="004134E9" w:rsidRPr="00D56DC8" w:rsidRDefault="004134E9" w:rsidP="00D94A11">
            <w:pPr>
              <w:jc w:val="center"/>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Formulario</w:t>
            </w:r>
            <w:r w:rsidRPr="00D56DC8">
              <w:rPr>
                <w:rStyle w:val="eop"/>
                <w:rFonts w:ascii="Verdana" w:hAnsi="Verdana"/>
                <w:color w:val="000000"/>
                <w:sz w:val="18"/>
                <w:szCs w:val="18"/>
                <w:shd w:val="clear" w:color="auto" w:fill="FFFFFF"/>
              </w:rPr>
              <w:t> </w:t>
            </w:r>
          </w:p>
        </w:tc>
      </w:tr>
      <w:tr w:rsidR="00F01438" w:rsidRPr="00D56DC8" w14:paraId="45BEFB64" w14:textId="77777777" w:rsidTr="00D94A11">
        <w:tc>
          <w:tcPr>
            <w:tcW w:w="2359" w:type="dxa"/>
            <w:vMerge/>
            <w:vAlign w:val="center"/>
          </w:tcPr>
          <w:p w14:paraId="52F08FF5" w14:textId="77777777" w:rsidR="004134E9" w:rsidRPr="00D56DC8" w:rsidRDefault="004134E9" w:rsidP="00D94A11">
            <w:pPr>
              <w:jc w:val="both"/>
              <w:rPr>
                <w:rFonts w:ascii="Verdana" w:hAnsi="Verdana"/>
                <w:sz w:val="18"/>
                <w:szCs w:val="18"/>
              </w:rPr>
            </w:pPr>
          </w:p>
        </w:tc>
        <w:tc>
          <w:tcPr>
            <w:tcW w:w="3845" w:type="dxa"/>
            <w:vAlign w:val="center"/>
          </w:tcPr>
          <w:p w14:paraId="71CF887C" w14:textId="6B96B17B" w:rsidR="004134E9" w:rsidRPr="00D56DC8" w:rsidRDefault="004134E9"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6.4. Argumentar e intervenir acerca de la igualdad real de hombres y mujeres actuando en contra de cualquier actitud y comportamiento discriminatorio por razón de género. </w:t>
            </w:r>
            <w:r w:rsidRPr="00D56DC8">
              <w:rPr>
                <w:rStyle w:val="eop"/>
                <w:rFonts w:ascii="Verdana" w:hAnsi="Verdana"/>
                <w:color w:val="000000"/>
                <w:sz w:val="18"/>
                <w:szCs w:val="18"/>
                <w:shd w:val="clear" w:color="auto" w:fill="FFFFFF"/>
              </w:rPr>
              <w:t> </w:t>
            </w:r>
          </w:p>
        </w:tc>
        <w:tc>
          <w:tcPr>
            <w:tcW w:w="1701" w:type="dxa"/>
            <w:vAlign w:val="center"/>
          </w:tcPr>
          <w:p w14:paraId="41B3FF1F" w14:textId="0DCFCCDD" w:rsidR="004134E9" w:rsidRPr="00D56DC8" w:rsidRDefault="00F01438" w:rsidP="00D94A11">
            <w:pPr>
              <w:jc w:val="center"/>
              <w:textAlignment w:val="baseline"/>
              <w:rPr>
                <w:rFonts w:ascii="Verdana" w:eastAsia="Times New Roman" w:hAnsi="Verdana"/>
                <w:sz w:val="18"/>
                <w:szCs w:val="18"/>
              </w:rPr>
            </w:pPr>
            <w:r>
              <w:rPr>
                <w:rStyle w:val="normaltextrun"/>
                <w:rFonts w:ascii="Verdana" w:hAnsi="Verdana"/>
                <w:color w:val="000000"/>
                <w:sz w:val="18"/>
                <w:szCs w:val="18"/>
                <w:shd w:val="clear" w:color="auto" w:fill="FFFFFF"/>
              </w:rPr>
              <w:t xml:space="preserve">Interacciones orales: </w:t>
            </w:r>
            <w:r w:rsidR="004134E9" w:rsidRPr="00D56DC8">
              <w:rPr>
                <w:rStyle w:val="normaltextrun"/>
                <w:rFonts w:ascii="Verdana" w:hAnsi="Verdana"/>
                <w:color w:val="000000"/>
                <w:sz w:val="18"/>
                <w:szCs w:val="18"/>
                <w:shd w:val="clear" w:color="auto" w:fill="FFFFFF"/>
              </w:rPr>
              <w:t>Comentario oral sobre un documento escrito</w:t>
            </w:r>
            <w:r w:rsidR="004134E9" w:rsidRPr="00D56DC8">
              <w:rPr>
                <w:rStyle w:val="eop"/>
                <w:rFonts w:ascii="Verdana" w:hAnsi="Verdana"/>
                <w:color w:val="000000"/>
                <w:sz w:val="18"/>
                <w:szCs w:val="18"/>
                <w:shd w:val="clear" w:color="auto" w:fill="FFFFFF"/>
              </w:rPr>
              <w:t> </w:t>
            </w:r>
          </w:p>
        </w:tc>
        <w:tc>
          <w:tcPr>
            <w:tcW w:w="1533" w:type="dxa"/>
            <w:vAlign w:val="center"/>
          </w:tcPr>
          <w:p w14:paraId="314F2EB1" w14:textId="64BAEC73" w:rsidR="004134E9" w:rsidRPr="00D56DC8" w:rsidRDefault="00F01438" w:rsidP="00D94A11">
            <w:pPr>
              <w:jc w:val="center"/>
              <w:rPr>
                <w:rStyle w:val="normaltextrun"/>
                <w:rFonts w:ascii="Verdana" w:hAnsi="Verdana"/>
                <w:color w:val="000000"/>
                <w:sz w:val="18"/>
                <w:szCs w:val="18"/>
                <w:shd w:val="clear" w:color="auto" w:fill="FFFFFF"/>
              </w:rPr>
            </w:pPr>
            <w:r>
              <w:rPr>
                <w:rStyle w:val="normaltextrun"/>
              </w:rPr>
              <w:t>Rúbrica</w:t>
            </w:r>
            <w:r w:rsidR="004134E9" w:rsidRPr="00D56DC8">
              <w:rPr>
                <w:rStyle w:val="eop"/>
                <w:rFonts w:ascii="Verdana" w:hAnsi="Verdana"/>
                <w:color w:val="000000"/>
                <w:sz w:val="18"/>
                <w:szCs w:val="18"/>
                <w:shd w:val="clear" w:color="auto" w:fill="FFFFFF"/>
              </w:rPr>
              <w:t> </w:t>
            </w:r>
          </w:p>
        </w:tc>
      </w:tr>
      <w:tr w:rsidR="00F01438" w:rsidRPr="00D56DC8" w14:paraId="342C18A0" w14:textId="77777777" w:rsidTr="00F140AA">
        <w:trPr>
          <w:trHeight w:val="4788"/>
        </w:trPr>
        <w:tc>
          <w:tcPr>
            <w:tcW w:w="2359" w:type="dxa"/>
            <w:vAlign w:val="center"/>
          </w:tcPr>
          <w:p w14:paraId="7D6296BB" w14:textId="76BC56E3" w:rsidR="00314CC7" w:rsidRPr="00D56DC8" w:rsidRDefault="004134E9" w:rsidP="00D94A11">
            <w:pPr>
              <w:jc w:val="both"/>
              <w:rPr>
                <w:rFonts w:ascii="Verdana" w:hAnsi="Verdana"/>
                <w:sz w:val="18"/>
                <w:szCs w:val="18"/>
              </w:rPr>
            </w:pPr>
            <w:r w:rsidRPr="00D56DC8">
              <w:rPr>
                <w:rStyle w:val="normaltextrun"/>
                <w:rFonts w:ascii="Verdana" w:hAnsi="Verdana"/>
                <w:color w:val="000000"/>
                <w:sz w:val="18"/>
                <w:szCs w:val="18"/>
                <w:shd w:val="clear" w:color="auto" w:fill="FFFFFF"/>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3845" w:type="dxa"/>
            <w:vAlign w:val="center"/>
          </w:tcPr>
          <w:p w14:paraId="4A3D7AB2" w14:textId="51889DDC" w:rsidR="00314CC7" w:rsidRPr="00D56DC8" w:rsidRDefault="00F140AA"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 </w:t>
            </w:r>
            <w:r w:rsidRPr="00D56DC8">
              <w:rPr>
                <w:rStyle w:val="eop"/>
                <w:rFonts w:ascii="Verdana" w:hAnsi="Verdana"/>
                <w:color w:val="000000"/>
                <w:sz w:val="18"/>
                <w:szCs w:val="18"/>
                <w:shd w:val="clear" w:color="auto" w:fill="FFFFFF"/>
              </w:rPr>
              <w:t> </w:t>
            </w:r>
          </w:p>
        </w:tc>
        <w:tc>
          <w:tcPr>
            <w:tcW w:w="1701" w:type="dxa"/>
            <w:vAlign w:val="center"/>
          </w:tcPr>
          <w:p w14:paraId="3398D4C2" w14:textId="279E8482" w:rsidR="00314CC7" w:rsidRPr="00D56DC8" w:rsidRDefault="00F01438" w:rsidP="00D94A11">
            <w:pPr>
              <w:jc w:val="center"/>
              <w:textAlignment w:val="baseline"/>
              <w:rPr>
                <w:rFonts w:ascii="Verdana" w:eastAsia="Times New Roman" w:hAnsi="Verdana"/>
                <w:sz w:val="18"/>
                <w:szCs w:val="18"/>
              </w:rPr>
            </w:pPr>
            <w:r w:rsidRPr="00D56DC8">
              <w:rPr>
                <w:rStyle w:val="normaltextrun"/>
                <w:rFonts w:ascii="Verdana" w:hAnsi="Verdana"/>
                <w:color w:val="000000"/>
                <w:sz w:val="18"/>
                <w:szCs w:val="18"/>
                <w:shd w:val="clear" w:color="auto" w:fill="FFFFFF"/>
              </w:rPr>
              <w:t>Portfolio</w:t>
            </w:r>
            <w:r w:rsidRPr="00D56DC8">
              <w:rPr>
                <w:rStyle w:val="normaltextrun"/>
                <w:rFonts w:ascii="Verdana" w:hAnsi="Verdana"/>
                <w:color w:val="000000"/>
                <w:sz w:val="18"/>
                <w:szCs w:val="18"/>
                <w:bdr w:val="none" w:sz="0" w:space="0" w:color="auto" w:frame="1"/>
              </w:rPr>
              <w:t xml:space="preserve"> </w:t>
            </w:r>
            <w:r>
              <w:rPr>
                <w:rStyle w:val="normaltextrun"/>
                <w:rFonts w:ascii="Verdana" w:hAnsi="Verdana"/>
                <w:color w:val="000000"/>
                <w:sz w:val="18"/>
                <w:szCs w:val="18"/>
                <w:bdr w:val="none" w:sz="0" w:space="0" w:color="auto" w:frame="1"/>
              </w:rPr>
              <w:t xml:space="preserve">Análisis de producciones: </w:t>
            </w:r>
            <w:r w:rsidR="00F140AA" w:rsidRPr="00D56DC8">
              <w:rPr>
                <w:rStyle w:val="normaltextrun"/>
                <w:rFonts w:ascii="Verdana" w:hAnsi="Verdana"/>
                <w:color w:val="000000"/>
                <w:sz w:val="18"/>
                <w:szCs w:val="18"/>
                <w:bdr w:val="none" w:sz="0" w:space="0" w:color="auto" w:frame="1"/>
              </w:rPr>
              <w:t>Actividades sobre un vídeo </w:t>
            </w:r>
          </w:p>
        </w:tc>
        <w:tc>
          <w:tcPr>
            <w:tcW w:w="1533" w:type="dxa"/>
            <w:vAlign w:val="center"/>
          </w:tcPr>
          <w:p w14:paraId="0926E501" w14:textId="13851037" w:rsidR="00314CC7" w:rsidRPr="00D56DC8" w:rsidRDefault="00F01438" w:rsidP="00D94A11">
            <w:pPr>
              <w:jc w:val="center"/>
              <w:rPr>
                <w:rStyle w:val="normaltextrun"/>
                <w:rFonts w:ascii="Verdana" w:hAnsi="Verdana"/>
                <w:color w:val="000000"/>
                <w:sz w:val="18"/>
                <w:szCs w:val="18"/>
                <w:shd w:val="clear" w:color="auto" w:fill="FFFFFF"/>
              </w:rPr>
            </w:pPr>
            <w:r>
              <w:rPr>
                <w:rStyle w:val="eop"/>
                <w:rFonts w:ascii="Verdana" w:hAnsi="Verdana"/>
                <w:color w:val="000000"/>
                <w:sz w:val="18"/>
                <w:szCs w:val="18"/>
                <w:shd w:val="clear" w:color="auto" w:fill="FFFFFF"/>
              </w:rPr>
              <w:t>Lista de control</w:t>
            </w:r>
            <w:r w:rsidR="00F140AA" w:rsidRPr="00D56DC8">
              <w:rPr>
                <w:rStyle w:val="eop"/>
                <w:rFonts w:ascii="Verdana" w:hAnsi="Verdana"/>
                <w:color w:val="000000"/>
                <w:sz w:val="18"/>
                <w:szCs w:val="18"/>
                <w:shd w:val="clear" w:color="auto" w:fill="FFFFFF"/>
              </w:rPr>
              <w:t> </w:t>
            </w:r>
          </w:p>
        </w:tc>
      </w:tr>
      <w:tr w:rsidR="00F01438" w:rsidRPr="00D56DC8" w14:paraId="652883D1" w14:textId="77777777" w:rsidTr="00F140AA">
        <w:trPr>
          <w:trHeight w:val="1508"/>
        </w:trPr>
        <w:tc>
          <w:tcPr>
            <w:tcW w:w="2359" w:type="dxa"/>
            <w:vMerge w:val="restart"/>
            <w:vAlign w:val="center"/>
          </w:tcPr>
          <w:p w14:paraId="71659671" w14:textId="77777777" w:rsidR="00F140AA" w:rsidRPr="00D56DC8" w:rsidRDefault="00F140AA" w:rsidP="00F140AA">
            <w:pPr>
              <w:jc w:val="both"/>
              <w:textAlignment w:val="baseline"/>
              <w:rPr>
                <w:rFonts w:ascii="Verdana" w:eastAsia="Times New Roman" w:hAnsi="Verdana"/>
                <w:color w:val="000000"/>
                <w:sz w:val="18"/>
                <w:szCs w:val="18"/>
              </w:rPr>
            </w:pPr>
            <w:r w:rsidRPr="00D56DC8">
              <w:rPr>
                <w:rFonts w:ascii="Verdana" w:eastAsia="Times New Roman" w:hAnsi="Verdana"/>
                <w:color w:val="000000"/>
                <w:sz w:val="18"/>
                <w:szCs w:val="18"/>
              </w:rPr>
              <w:t xml:space="preserve">8. Tomar conciencia del papel de los ciclos demográficos, el ciclo vital, las formas de vida y las relaciones intergeneracionales y de dependencia en la sociedad actual y su evolución a lo largo del tiempo, analizándolas de forma crítica, para promover alternativas saludables, </w:t>
            </w:r>
            <w:r w:rsidRPr="00D56DC8">
              <w:rPr>
                <w:rFonts w:ascii="Verdana" w:eastAsia="Times New Roman" w:hAnsi="Verdana"/>
                <w:color w:val="000000"/>
                <w:sz w:val="18"/>
                <w:szCs w:val="18"/>
              </w:rPr>
              <w:lastRenderedPageBreak/>
              <w:t>sostenibles, enriquecedoras y respetuosas con la dignidad humana y el compromiso con la sociedad y el entorno.   </w:t>
            </w:r>
          </w:p>
          <w:p w14:paraId="5AB54B96" w14:textId="57348DDB" w:rsidR="00F140AA" w:rsidRPr="00D56DC8" w:rsidRDefault="00F140AA" w:rsidP="00F140AA">
            <w:pPr>
              <w:textAlignment w:val="baseline"/>
              <w:rPr>
                <w:rFonts w:ascii="Verdana" w:eastAsia="Times New Roman" w:hAnsi="Verdana"/>
                <w:sz w:val="18"/>
                <w:szCs w:val="18"/>
              </w:rPr>
            </w:pPr>
            <w:r w:rsidRPr="00D56DC8">
              <w:rPr>
                <w:rFonts w:ascii="Verdana" w:eastAsia="Times New Roman" w:hAnsi="Verdana"/>
                <w:sz w:val="18"/>
                <w:szCs w:val="18"/>
              </w:rPr>
              <w:t> </w:t>
            </w:r>
          </w:p>
        </w:tc>
        <w:tc>
          <w:tcPr>
            <w:tcW w:w="3845" w:type="dxa"/>
            <w:vAlign w:val="center"/>
          </w:tcPr>
          <w:p w14:paraId="7821B0C6" w14:textId="40FE40BC" w:rsidR="00F140AA" w:rsidRPr="00D56DC8" w:rsidRDefault="00F140AA"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lastRenderedPageBreak/>
              <w:t>8.2. Tomar conciencia del ciclo vital y analizar cómo han cambiado sus características, necesidades y obligaciones en distintos momentos históricos, así como las raíces de la distribución por motivos de género del trabajo doméstico, asumiendo las responsabilidades y compromisos propios de su edad en el ámbito familiar, en el entorno escolar y en la comunidad, y valorando la riqueza que aportan las relaciones intergeneracionales.</w:t>
            </w:r>
          </w:p>
        </w:tc>
        <w:tc>
          <w:tcPr>
            <w:tcW w:w="1701" w:type="dxa"/>
            <w:vAlign w:val="center"/>
          </w:tcPr>
          <w:p w14:paraId="3F87A2BA" w14:textId="606D5657" w:rsidR="00F140AA" w:rsidRPr="00D56DC8" w:rsidRDefault="00F140AA" w:rsidP="00D94A11">
            <w:pPr>
              <w:jc w:val="center"/>
              <w:textAlignment w:val="baseline"/>
              <w:rPr>
                <w:rFonts w:ascii="Verdana" w:eastAsia="Times New Roman" w:hAnsi="Verdana"/>
                <w:sz w:val="18"/>
                <w:szCs w:val="18"/>
              </w:rPr>
            </w:pPr>
            <w:r w:rsidRPr="00D56DC8">
              <w:rPr>
                <w:rStyle w:val="normaltextrun"/>
                <w:rFonts w:ascii="Verdana" w:hAnsi="Verdana"/>
                <w:color w:val="000000"/>
                <w:sz w:val="18"/>
                <w:szCs w:val="18"/>
                <w:shd w:val="clear" w:color="auto" w:fill="FFFFFF"/>
              </w:rPr>
              <w:t>Diario de clase</w:t>
            </w:r>
            <w:r w:rsidRPr="00D56DC8">
              <w:rPr>
                <w:rStyle w:val="eop"/>
                <w:rFonts w:ascii="Verdana" w:hAnsi="Verdana"/>
                <w:color w:val="000000"/>
                <w:sz w:val="18"/>
                <w:szCs w:val="18"/>
                <w:shd w:val="clear" w:color="auto" w:fill="FFFFFF"/>
              </w:rPr>
              <w:t> </w:t>
            </w:r>
          </w:p>
        </w:tc>
        <w:tc>
          <w:tcPr>
            <w:tcW w:w="1533" w:type="dxa"/>
            <w:vAlign w:val="center"/>
          </w:tcPr>
          <w:p w14:paraId="517A8AB8" w14:textId="09A1F093" w:rsidR="00F140AA" w:rsidRPr="00D56DC8" w:rsidRDefault="00F140AA" w:rsidP="00D94A11">
            <w:pPr>
              <w:jc w:val="center"/>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Listado de control</w:t>
            </w:r>
            <w:r w:rsidRPr="00D56DC8">
              <w:rPr>
                <w:rStyle w:val="eop"/>
                <w:rFonts w:ascii="Verdana" w:hAnsi="Verdana"/>
                <w:color w:val="000000"/>
                <w:sz w:val="18"/>
                <w:szCs w:val="18"/>
                <w:shd w:val="clear" w:color="auto" w:fill="FFFFFF"/>
              </w:rPr>
              <w:t> </w:t>
            </w:r>
          </w:p>
        </w:tc>
      </w:tr>
      <w:tr w:rsidR="00F01438" w:rsidRPr="00D56DC8" w14:paraId="012BC5EF" w14:textId="77777777" w:rsidTr="00D94A11">
        <w:tc>
          <w:tcPr>
            <w:tcW w:w="2359" w:type="dxa"/>
            <w:vMerge/>
            <w:vAlign w:val="center"/>
          </w:tcPr>
          <w:p w14:paraId="34B6ABBC" w14:textId="77777777" w:rsidR="00F140AA" w:rsidRPr="00D56DC8" w:rsidRDefault="00F140AA" w:rsidP="00D94A11">
            <w:pPr>
              <w:jc w:val="both"/>
              <w:rPr>
                <w:rFonts w:ascii="Verdana" w:hAnsi="Verdana"/>
                <w:sz w:val="18"/>
                <w:szCs w:val="18"/>
              </w:rPr>
            </w:pPr>
          </w:p>
        </w:tc>
        <w:tc>
          <w:tcPr>
            <w:tcW w:w="3845" w:type="dxa"/>
            <w:vAlign w:val="center"/>
          </w:tcPr>
          <w:p w14:paraId="5EE710AE" w14:textId="51F9EB06" w:rsidR="00F140AA" w:rsidRPr="00D56DC8" w:rsidRDefault="00F140AA"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w:t>
            </w:r>
          </w:p>
        </w:tc>
        <w:tc>
          <w:tcPr>
            <w:tcW w:w="1701" w:type="dxa"/>
            <w:vAlign w:val="center"/>
          </w:tcPr>
          <w:p w14:paraId="6177C4B1" w14:textId="09E40238" w:rsidR="00F140AA" w:rsidRPr="00D56DC8" w:rsidRDefault="00F140AA" w:rsidP="00D94A11">
            <w:pPr>
              <w:jc w:val="center"/>
              <w:textAlignment w:val="baseline"/>
              <w:rPr>
                <w:rFonts w:ascii="Verdana" w:eastAsia="Times New Roman" w:hAnsi="Verdana"/>
                <w:sz w:val="18"/>
                <w:szCs w:val="18"/>
              </w:rPr>
            </w:pPr>
            <w:r w:rsidRPr="00D56DC8">
              <w:rPr>
                <w:rStyle w:val="normaltextrun"/>
                <w:rFonts w:ascii="Verdana" w:hAnsi="Verdana"/>
                <w:color w:val="000000"/>
                <w:sz w:val="18"/>
                <w:szCs w:val="18"/>
                <w:shd w:val="clear" w:color="auto" w:fill="FFFFFF"/>
              </w:rPr>
              <w:t>Comparativa de fotografías</w:t>
            </w:r>
            <w:r w:rsidRPr="00D56DC8">
              <w:rPr>
                <w:rStyle w:val="eop"/>
                <w:rFonts w:ascii="Verdana" w:hAnsi="Verdana"/>
                <w:color w:val="000000"/>
                <w:sz w:val="18"/>
                <w:szCs w:val="18"/>
                <w:shd w:val="clear" w:color="auto" w:fill="FFFFFF"/>
              </w:rPr>
              <w:t> </w:t>
            </w:r>
          </w:p>
        </w:tc>
        <w:tc>
          <w:tcPr>
            <w:tcW w:w="1533" w:type="dxa"/>
            <w:vAlign w:val="center"/>
          </w:tcPr>
          <w:p w14:paraId="4AC1A034" w14:textId="76668CCD" w:rsidR="00F140AA" w:rsidRPr="00D56DC8" w:rsidRDefault="00F140AA" w:rsidP="00D94A11">
            <w:pPr>
              <w:jc w:val="center"/>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Semáforo</w:t>
            </w:r>
            <w:r w:rsidRPr="00D56DC8">
              <w:rPr>
                <w:rStyle w:val="eop"/>
                <w:rFonts w:ascii="Verdana" w:hAnsi="Verdana"/>
                <w:color w:val="000000"/>
                <w:sz w:val="18"/>
                <w:szCs w:val="18"/>
                <w:shd w:val="clear" w:color="auto" w:fill="FFFFFF"/>
              </w:rPr>
              <w:t> </w:t>
            </w:r>
          </w:p>
        </w:tc>
      </w:tr>
      <w:tr w:rsidR="00F01438" w:rsidRPr="00D56DC8" w14:paraId="1E141B12" w14:textId="77777777" w:rsidTr="00D94A11">
        <w:tc>
          <w:tcPr>
            <w:tcW w:w="2359" w:type="dxa"/>
            <w:vAlign w:val="center"/>
          </w:tcPr>
          <w:p w14:paraId="5D957CCB" w14:textId="02ABC9AC" w:rsidR="00F140AA" w:rsidRPr="00D56DC8" w:rsidRDefault="00F140AA" w:rsidP="00D94A11">
            <w:pPr>
              <w:jc w:val="both"/>
              <w:rPr>
                <w:rFonts w:ascii="Verdana" w:hAnsi="Verdana"/>
                <w:sz w:val="18"/>
                <w:szCs w:val="18"/>
              </w:rPr>
            </w:pPr>
            <w:r w:rsidRPr="00D56DC8">
              <w:rPr>
                <w:rStyle w:val="normaltextrun"/>
                <w:rFonts w:ascii="Verdana" w:hAnsi="Verdana"/>
                <w:color w:val="000000"/>
                <w:sz w:val="18"/>
                <w:szCs w:val="18"/>
                <w:shd w:val="clear" w:color="auto" w:fill="FFFFFF"/>
              </w:rPr>
              <w:lastRenderedPageBreak/>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w:t>
            </w:r>
          </w:p>
        </w:tc>
        <w:tc>
          <w:tcPr>
            <w:tcW w:w="3845" w:type="dxa"/>
            <w:vAlign w:val="center"/>
          </w:tcPr>
          <w:p w14:paraId="4AE16032" w14:textId="05BA57F9" w:rsidR="00F140AA" w:rsidRPr="00D56DC8" w:rsidRDefault="00F140AA" w:rsidP="00D94A11">
            <w:pPr>
              <w:jc w:val="both"/>
              <w:rPr>
                <w:rStyle w:val="normaltextrun"/>
                <w:rFonts w:ascii="Verdana" w:hAnsi="Verdana"/>
                <w:color w:val="000000"/>
                <w:sz w:val="18"/>
                <w:szCs w:val="18"/>
                <w:shd w:val="clear" w:color="auto" w:fill="FFFFFF"/>
              </w:rPr>
            </w:pPr>
            <w:r w:rsidRPr="00D56DC8">
              <w:rPr>
                <w:rStyle w:val="normaltextrun"/>
                <w:rFonts w:ascii="Verdana" w:hAnsi="Verdana"/>
                <w:color w:val="000000"/>
                <w:sz w:val="18"/>
                <w:szCs w:val="18"/>
                <w:shd w:val="clear" w:color="auto" w:fill="FFFFFF"/>
              </w:rPr>
              <w:t>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civiles en programas y misiones dirigidos por organismos nacionales e internacionales para el logro de la paz, la seguridad integral, la convivencia social y la cooperación entre los pueblos.</w:t>
            </w:r>
            <w:r w:rsidRPr="00D56DC8">
              <w:rPr>
                <w:rStyle w:val="eop"/>
                <w:rFonts w:ascii="Verdana" w:hAnsi="Verdana"/>
                <w:color w:val="000000"/>
                <w:sz w:val="18"/>
                <w:szCs w:val="18"/>
                <w:shd w:val="clear" w:color="auto" w:fill="FFFFFF"/>
              </w:rPr>
              <w:t> </w:t>
            </w:r>
          </w:p>
        </w:tc>
        <w:tc>
          <w:tcPr>
            <w:tcW w:w="1701" w:type="dxa"/>
            <w:vAlign w:val="center"/>
          </w:tcPr>
          <w:p w14:paraId="1D103E8D" w14:textId="77777777" w:rsidR="00F01438" w:rsidRDefault="00F01438" w:rsidP="00F140AA">
            <w:pPr>
              <w:textAlignment w:val="baseline"/>
              <w:rPr>
                <w:rFonts w:ascii="Verdana" w:eastAsia="Times New Roman" w:hAnsi="Verdana"/>
                <w:sz w:val="18"/>
                <w:szCs w:val="18"/>
              </w:rPr>
            </w:pPr>
            <w:r w:rsidRPr="00D56DC8">
              <w:rPr>
                <w:rStyle w:val="normaltextrun"/>
                <w:rFonts w:ascii="Verdana" w:hAnsi="Verdana"/>
                <w:color w:val="000000"/>
                <w:sz w:val="18"/>
                <w:szCs w:val="18"/>
                <w:shd w:val="clear" w:color="auto" w:fill="FFFFFF"/>
              </w:rPr>
              <w:t>Portfolio</w:t>
            </w:r>
            <w:r w:rsidRPr="00D56DC8">
              <w:rPr>
                <w:rStyle w:val="eop"/>
                <w:rFonts w:ascii="Verdana" w:hAnsi="Verdana"/>
                <w:color w:val="000000"/>
                <w:sz w:val="18"/>
                <w:szCs w:val="18"/>
                <w:shd w:val="clear" w:color="auto" w:fill="FFFFFF"/>
              </w:rPr>
              <w:t> </w:t>
            </w:r>
            <w:r w:rsidRPr="00D56DC8">
              <w:rPr>
                <w:rFonts w:ascii="Verdana" w:eastAsia="Times New Roman" w:hAnsi="Verdana"/>
                <w:sz w:val="18"/>
                <w:szCs w:val="18"/>
              </w:rPr>
              <w:t xml:space="preserve"> </w:t>
            </w:r>
          </w:p>
          <w:p w14:paraId="3EAF305E" w14:textId="133C7646" w:rsidR="00F140AA" w:rsidRPr="00D56DC8" w:rsidRDefault="00F140AA" w:rsidP="00F140AA">
            <w:pPr>
              <w:textAlignment w:val="baseline"/>
              <w:rPr>
                <w:rFonts w:ascii="Verdana" w:eastAsia="Times New Roman" w:hAnsi="Verdana"/>
                <w:sz w:val="18"/>
                <w:szCs w:val="18"/>
              </w:rPr>
            </w:pPr>
            <w:r w:rsidRPr="00D56DC8">
              <w:rPr>
                <w:rFonts w:ascii="Verdana" w:eastAsia="Times New Roman" w:hAnsi="Verdana"/>
                <w:sz w:val="18"/>
                <w:szCs w:val="18"/>
              </w:rPr>
              <w:t>Lectura de documentos en diferentes soportes </w:t>
            </w:r>
          </w:p>
          <w:p w14:paraId="61DF5C50" w14:textId="77777777" w:rsidR="00F140AA" w:rsidRPr="00D56DC8" w:rsidRDefault="00F140AA" w:rsidP="00F140AA">
            <w:pPr>
              <w:textAlignment w:val="baseline"/>
              <w:rPr>
                <w:rFonts w:ascii="Verdana" w:eastAsia="Times New Roman" w:hAnsi="Verdana"/>
                <w:sz w:val="18"/>
                <w:szCs w:val="18"/>
              </w:rPr>
            </w:pPr>
            <w:r w:rsidRPr="00D56DC8">
              <w:rPr>
                <w:rFonts w:ascii="Verdana" w:eastAsia="Times New Roman" w:hAnsi="Verdana"/>
                <w:sz w:val="18"/>
                <w:szCs w:val="18"/>
              </w:rPr>
              <w:t> </w:t>
            </w:r>
          </w:p>
          <w:p w14:paraId="50E564EB" w14:textId="474FA3A2" w:rsidR="00F140AA" w:rsidRPr="00D56DC8" w:rsidRDefault="00F01438" w:rsidP="00F140AA">
            <w:pPr>
              <w:textAlignment w:val="baseline"/>
              <w:rPr>
                <w:rFonts w:ascii="Verdana" w:eastAsia="Times New Roman" w:hAnsi="Verdana"/>
                <w:sz w:val="18"/>
                <w:szCs w:val="18"/>
              </w:rPr>
            </w:pPr>
            <w:r>
              <w:rPr>
                <w:rFonts w:ascii="Verdana" w:eastAsia="Times New Roman" w:hAnsi="Verdana"/>
                <w:sz w:val="18"/>
                <w:szCs w:val="18"/>
              </w:rPr>
              <w:t xml:space="preserve">Análisis de producciones escritas </w:t>
            </w:r>
            <w:r w:rsidR="00F140AA" w:rsidRPr="00D56DC8">
              <w:rPr>
                <w:rFonts w:ascii="Verdana" w:eastAsia="Times New Roman" w:hAnsi="Verdana"/>
                <w:sz w:val="18"/>
                <w:szCs w:val="18"/>
              </w:rPr>
              <w:t>sobre los documentos </w:t>
            </w:r>
          </w:p>
          <w:p w14:paraId="43343FF2" w14:textId="77777777" w:rsidR="00F140AA" w:rsidRPr="00D56DC8" w:rsidRDefault="00F140AA" w:rsidP="00D94A11">
            <w:pPr>
              <w:jc w:val="center"/>
              <w:textAlignment w:val="baseline"/>
              <w:rPr>
                <w:rFonts w:ascii="Verdana" w:eastAsia="Times New Roman" w:hAnsi="Verdana"/>
                <w:sz w:val="18"/>
                <w:szCs w:val="18"/>
              </w:rPr>
            </w:pPr>
          </w:p>
        </w:tc>
        <w:tc>
          <w:tcPr>
            <w:tcW w:w="1533" w:type="dxa"/>
            <w:vAlign w:val="center"/>
          </w:tcPr>
          <w:p w14:paraId="2EF3222F" w14:textId="77777777" w:rsidR="00F140AA" w:rsidRDefault="00F01438" w:rsidP="00D94A11">
            <w:pPr>
              <w:jc w:val="center"/>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Lista de control</w:t>
            </w:r>
          </w:p>
          <w:p w14:paraId="473C8C91" w14:textId="77777777" w:rsidR="00F01438" w:rsidRDefault="00F01438" w:rsidP="00D94A11">
            <w:pPr>
              <w:jc w:val="center"/>
              <w:rPr>
                <w:rStyle w:val="normaltextrun"/>
                <w:rFonts w:ascii="Verdana" w:hAnsi="Verdana"/>
                <w:color w:val="000000"/>
                <w:sz w:val="18"/>
                <w:szCs w:val="18"/>
                <w:shd w:val="clear" w:color="auto" w:fill="FFFFFF"/>
              </w:rPr>
            </w:pPr>
          </w:p>
          <w:p w14:paraId="78E96ECA" w14:textId="77777777" w:rsidR="00F01438" w:rsidRDefault="00F01438" w:rsidP="00D94A11">
            <w:pPr>
              <w:jc w:val="center"/>
              <w:rPr>
                <w:rStyle w:val="normaltextrun"/>
                <w:rFonts w:ascii="Verdana" w:hAnsi="Verdana"/>
                <w:color w:val="000000"/>
                <w:sz w:val="18"/>
                <w:szCs w:val="18"/>
                <w:shd w:val="clear" w:color="auto" w:fill="FFFFFF"/>
              </w:rPr>
            </w:pPr>
          </w:p>
          <w:p w14:paraId="2E4C2C9A" w14:textId="77777777" w:rsidR="00F01438" w:rsidRDefault="00F01438" w:rsidP="00D94A11">
            <w:pPr>
              <w:jc w:val="center"/>
              <w:rPr>
                <w:rStyle w:val="normaltextrun"/>
                <w:rFonts w:ascii="Verdana" w:hAnsi="Verdana"/>
                <w:color w:val="000000"/>
                <w:sz w:val="18"/>
                <w:szCs w:val="18"/>
                <w:shd w:val="clear" w:color="auto" w:fill="FFFFFF"/>
              </w:rPr>
            </w:pPr>
          </w:p>
          <w:p w14:paraId="46860254" w14:textId="33973963" w:rsidR="00F01438" w:rsidRPr="00D56DC8" w:rsidRDefault="00F01438" w:rsidP="00D94A11">
            <w:pPr>
              <w:jc w:val="center"/>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Rúbrica</w:t>
            </w:r>
          </w:p>
        </w:tc>
      </w:tr>
    </w:tbl>
    <w:p w14:paraId="3566C4F0" w14:textId="407323B7" w:rsidR="009034B0" w:rsidRPr="00150CA0" w:rsidRDefault="009A42E6" w:rsidP="00150CA0">
      <w:pPr>
        <w:pStyle w:val="Ttulo2"/>
      </w:pPr>
      <w:bookmarkStart w:id="9" w:name="_Toc158213924"/>
      <w:r>
        <w:t>3.2. Módulo: Prehistoria y Edad A</w:t>
      </w:r>
      <w:r w:rsidR="00CD0125" w:rsidRPr="00150CA0">
        <w:t>ntigua-Nivel 1.1.</w:t>
      </w:r>
      <w:bookmarkEnd w:id="9"/>
    </w:p>
    <w:p w14:paraId="6B043EBD" w14:textId="718E611B" w:rsidR="000C6CEA" w:rsidRPr="00451AB7" w:rsidRDefault="000C6CEA" w:rsidP="00C87EC0">
      <w:pPr>
        <w:pStyle w:val="Ttulo3"/>
        <w:rPr>
          <w:rFonts w:ascii="Verdana" w:hAnsi="Verdana"/>
          <w:sz w:val="18"/>
          <w:szCs w:val="18"/>
        </w:rPr>
      </w:pPr>
      <w:bookmarkStart w:id="10" w:name="_Toc158213925"/>
      <w:r w:rsidRPr="00451AB7">
        <w:rPr>
          <w:rFonts w:ascii="Verdana" w:hAnsi="Verdana"/>
          <w:sz w:val="18"/>
          <w:szCs w:val="18"/>
        </w:rPr>
        <w:t>3</w:t>
      </w:r>
      <w:r w:rsidR="00576752" w:rsidRPr="00451AB7">
        <w:rPr>
          <w:rFonts w:ascii="Verdana" w:hAnsi="Verdana"/>
          <w:sz w:val="18"/>
          <w:szCs w:val="18"/>
        </w:rPr>
        <w:t>.2</w:t>
      </w:r>
      <w:r w:rsidRPr="00451AB7">
        <w:rPr>
          <w:rFonts w:ascii="Verdana" w:hAnsi="Verdana"/>
          <w:sz w:val="18"/>
          <w:szCs w:val="18"/>
        </w:rPr>
        <w:t>.1.</w:t>
      </w:r>
      <w:r w:rsidRPr="00451AB7">
        <w:rPr>
          <w:rFonts w:ascii="Verdana" w:hAnsi="Verdana"/>
          <w:sz w:val="18"/>
          <w:szCs w:val="18"/>
        </w:rPr>
        <w:tab/>
        <w:t>Temporalización de las unidades de programación</w:t>
      </w:r>
      <w:bookmarkEnd w:id="10"/>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56"/>
        <w:gridCol w:w="2126"/>
      </w:tblGrid>
      <w:tr w:rsidR="00076C0D" w:rsidRPr="00451AB7" w14:paraId="416A8067" w14:textId="77777777" w:rsidTr="00076C0D">
        <w:trPr>
          <w:trHeight w:val="270"/>
        </w:trPr>
        <w:tc>
          <w:tcPr>
            <w:tcW w:w="9345" w:type="dxa"/>
            <w:gridSpan w:val="2"/>
            <w:tcBorders>
              <w:top w:val="single" w:sz="6" w:space="0" w:color="auto"/>
              <w:left w:val="single" w:sz="6" w:space="0" w:color="auto"/>
              <w:bottom w:val="single" w:sz="6" w:space="0" w:color="auto"/>
              <w:right w:val="single" w:sz="6" w:space="0" w:color="auto"/>
            </w:tcBorders>
            <w:shd w:val="clear" w:color="auto" w:fill="6C9650"/>
            <w:vAlign w:val="center"/>
            <w:hideMark/>
          </w:tcPr>
          <w:p w14:paraId="3CD7E49F" w14:textId="6B3159D4" w:rsidR="00076C0D" w:rsidRPr="00451AB7" w:rsidRDefault="00B70D71" w:rsidP="00B70D71">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B70D71">
              <w:rPr>
                <w:rFonts w:ascii="Verdana" w:eastAsia="Times New Roman" w:hAnsi="Verdana"/>
                <w:b/>
                <w:bCs/>
                <w:color w:val="FFFFFF"/>
                <w:sz w:val="18"/>
                <w:szCs w:val="18"/>
                <w:lang w:eastAsia="es-ES_tradnl"/>
              </w:rPr>
              <w:t>MÓDULO</w:t>
            </w:r>
            <w:r w:rsidR="00076C0D" w:rsidRPr="00B70D71">
              <w:rPr>
                <w:rFonts w:ascii="Verdana" w:eastAsia="Times New Roman" w:hAnsi="Verdana"/>
                <w:b/>
                <w:bCs/>
                <w:color w:val="FFFFFF"/>
                <w:sz w:val="18"/>
                <w:szCs w:val="18"/>
                <w:lang w:eastAsia="es-ES_tradnl"/>
              </w:rPr>
              <w:t xml:space="preserve"> </w:t>
            </w:r>
            <w:r w:rsidRPr="00B70D71">
              <w:rPr>
                <w:rFonts w:ascii="Verdana" w:eastAsia="Times New Roman" w:hAnsi="Verdana"/>
                <w:b/>
                <w:bCs/>
                <w:color w:val="FFFFFF"/>
                <w:sz w:val="18"/>
                <w:szCs w:val="18"/>
                <w:lang w:eastAsia="es-ES_tradnl"/>
              </w:rPr>
              <w:t>PREHISTORIA Y EDAD ANTIGUA</w:t>
            </w:r>
            <w:r w:rsidR="00076C0D" w:rsidRPr="00C61758">
              <w:rPr>
                <w:rFonts w:ascii="Verdana" w:eastAsia="Times New Roman" w:hAnsi="Verdana"/>
                <w:b/>
                <w:bCs/>
                <w:i/>
                <w:color w:val="FFFFFF"/>
                <w:sz w:val="18"/>
                <w:szCs w:val="18"/>
                <w:lang w:eastAsia="es-ES_tradnl"/>
              </w:rPr>
              <w:t>–</w:t>
            </w:r>
            <w:r w:rsidR="00076C0D" w:rsidRPr="00451AB7">
              <w:rPr>
                <w:rFonts w:ascii="Verdana" w:eastAsia="Times New Roman" w:hAnsi="Verdana"/>
                <w:b/>
                <w:bCs/>
                <w:color w:val="FFFFFF"/>
                <w:sz w:val="18"/>
                <w:szCs w:val="18"/>
                <w:lang w:eastAsia="es-ES_tradnl"/>
              </w:rPr>
              <w:t xml:space="preserve"> </w:t>
            </w:r>
            <w:r w:rsidR="00904424" w:rsidRPr="00451AB7">
              <w:rPr>
                <w:rFonts w:ascii="Verdana" w:eastAsia="Times New Roman" w:hAnsi="Verdana"/>
                <w:b/>
                <w:bCs/>
                <w:color w:val="FFFFFF"/>
                <w:sz w:val="18"/>
                <w:szCs w:val="18"/>
                <w:lang w:eastAsia="es-ES_tradnl"/>
              </w:rPr>
              <w:t>Nivel</w:t>
            </w:r>
            <w:r w:rsidR="00076C0D" w:rsidRPr="00451AB7">
              <w:rPr>
                <w:rFonts w:ascii="Verdana" w:eastAsia="Times New Roman" w:hAnsi="Verdana"/>
                <w:b/>
                <w:bCs/>
                <w:color w:val="FFFFFF"/>
                <w:sz w:val="18"/>
                <w:szCs w:val="18"/>
                <w:lang w:eastAsia="es-ES_tradnl"/>
              </w:rPr>
              <w:t xml:space="preserve"> 1.1 (27 horas)</w:t>
            </w:r>
            <w:r w:rsidR="00076C0D" w:rsidRPr="00451AB7">
              <w:rPr>
                <w:rFonts w:ascii="Verdana" w:eastAsia="Times New Roman" w:hAnsi="Verdana"/>
                <w:color w:val="FFFFFF"/>
                <w:sz w:val="18"/>
                <w:szCs w:val="18"/>
                <w:lang w:eastAsia="es-ES_tradnl"/>
              </w:rPr>
              <w:t> </w:t>
            </w:r>
          </w:p>
        </w:tc>
      </w:tr>
      <w:tr w:rsidR="00076C0D" w:rsidRPr="00451AB7" w14:paraId="689F9D85" w14:textId="77777777" w:rsidTr="00076C0D">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2DCCC4B0" w14:textId="10BABC6D" w:rsidR="00076C0D" w:rsidRPr="00451AB7" w:rsidRDefault="00451AB7" w:rsidP="002F328F">
            <w:pPr>
              <w:spacing w:after="0"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Unidades de programación</w:t>
            </w:r>
          </w:p>
        </w:tc>
        <w:tc>
          <w:tcPr>
            <w:tcW w:w="21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2192237A" w14:textId="66DB54D9" w:rsidR="002F328F" w:rsidRDefault="00451AB7" w:rsidP="002F328F">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Temporalización</w:t>
            </w:r>
          </w:p>
          <w:p w14:paraId="27AB105E" w14:textId="0752EBF7" w:rsidR="00076C0D" w:rsidRPr="00451AB7" w:rsidRDefault="00076C0D" w:rsidP="002F328F">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(horas)</w:t>
            </w:r>
          </w:p>
        </w:tc>
      </w:tr>
      <w:tr w:rsidR="00076C0D" w:rsidRPr="00451AB7" w14:paraId="5BB08645" w14:textId="77777777" w:rsidTr="00076C0D">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E6ADA12" w14:textId="77777777" w:rsidR="00076C0D" w:rsidRPr="00451AB7" w:rsidRDefault="00076C0D" w:rsidP="00076C0D">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1: </w:t>
            </w:r>
            <w:r w:rsidRPr="00451AB7">
              <w:rPr>
                <w:rFonts w:ascii="Verdana" w:eastAsia="Times New Roman" w:hAnsi="Verdana"/>
                <w:i/>
                <w:iCs/>
                <w:sz w:val="18"/>
                <w:szCs w:val="18"/>
                <w:lang w:eastAsia="es-ES_tradnl"/>
              </w:rPr>
              <w:t>Prehistoria </w:t>
            </w:r>
            <w:r w:rsidRPr="00451AB7">
              <w:rPr>
                <w:rFonts w:ascii="Verdana" w:eastAsia="Times New Roman" w:hAnsi="Verdana"/>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43CCDCF"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 horas </w:t>
            </w:r>
          </w:p>
        </w:tc>
      </w:tr>
      <w:tr w:rsidR="00076C0D" w:rsidRPr="00451AB7" w14:paraId="609210E7" w14:textId="77777777" w:rsidTr="00076C0D">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E1BD983" w14:textId="77777777" w:rsidR="00076C0D" w:rsidRPr="00451AB7" w:rsidRDefault="00076C0D" w:rsidP="00076C0D">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2: </w:t>
            </w:r>
            <w:r w:rsidRPr="00451AB7">
              <w:rPr>
                <w:rFonts w:ascii="Verdana" w:eastAsia="Times New Roman" w:hAnsi="Verdana"/>
                <w:i/>
                <w:iCs/>
                <w:sz w:val="18"/>
                <w:szCs w:val="18"/>
                <w:lang w:eastAsia="es-ES_tradnl"/>
              </w:rPr>
              <w:t>Primeras civilizaciones urbanas</w:t>
            </w:r>
            <w:r w:rsidRPr="00451AB7">
              <w:rPr>
                <w:rFonts w:ascii="Verdana" w:eastAsia="Times New Roman" w:hAnsi="Verdana"/>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D744544"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5 horas </w:t>
            </w:r>
          </w:p>
        </w:tc>
      </w:tr>
      <w:tr w:rsidR="00076C0D" w:rsidRPr="00451AB7" w14:paraId="41C8E086" w14:textId="77777777" w:rsidTr="00076C0D">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5E9F4788" w14:textId="77777777" w:rsidR="00076C0D" w:rsidRPr="00451AB7" w:rsidRDefault="00076C0D" w:rsidP="00076C0D">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3: </w:t>
            </w:r>
            <w:r w:rsidRPr="00451AB7">
              <w:rPr>
                <w:rFonts w:ascii="Verdana" w:eastAsia="Times New Roman" w:hAnsi="Verdana"/>
                <w:i/>
                <w:iCs/>
                <w:sz w:val="18"/>
                <w:szCs w:val="18"/>
                <w:lang w:eastAsia="es-ES_tradnl"/>
              </w:rPr>
              <w:t>Edad Antigua: Grecia y Roma</w:t>
            </w:r>
            <w:r w:rsidRPr="00451AB7">
              <w:rPr>
                <w:rFonts w:ascii="Verdana" w:eastAsia="Times New Roman" w:hAnsi="Verdana"/>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F880F8A"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10 horas </w:t>
            </w:r>
          </w:p>
        </w:tc>
      </w:tr>
      <w:tr w:rsidR="00076C0D" w:rsidRPr="00451AB7" w14:paraId="1E2D12E4" w14:textId="77777777" w:rsidTr="00076C0D">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525A41C8" w14:textId="77777777" w:rsidR="00076C0D" w:rsidRPr="00451AB7" w:rsidRDefault="00076C0D" w:rsidP="00076C0D">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4: </w:t>
            </w:r>
            <w:r w:rsidRPr="00451AB7">
              <w:rPr>
                <w:rFonts w:ascii="Verdana" w:eastAsia="Times New Roman" w:hAnsi="Verdana"/>
                <w:i/>
                <w:iCs/>
                <w:sz w:val="18"/>
                <w:szCs w:val="18"/>
                <w:lang w:eastAsia="es-ES_tradnl"/>
              </w:rPr>
              <w:t>La península Ibérica: Prehistoria y Edad Antigua</w:t>
            </w:r>
            <w:r w:rsidRPr="00451AB7">
              <w:rPr>
                <w:rFonts w:ascii="Verdana" w:eastAsia="Times New Roman" w:hAnsi="Verdana"/>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B9A6BF9"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 horas </w:t>
            </w:r>
          </w:p>
        </w:tc>
      </w:tr>
    </w:tbl>
    <w:p w14:paraId="63326CDE" w14:textId="503CD43F" w:rsidR="009034B0" w:rsidRDefault="009034B0" w:rsidP="00C87EC0">
      <w:pPr>
        <w:pStyle w:val="Ttulo3"/>
        <w:rPr>
          <w:rFonts w:ascii="Verdana" w:hAnsi="Verdana"/>
          <w:sz w:val="18"/>
          <w:szCs w:val="18"/>
        </w:rPr>
      </w:pPr>
    </w:p>
    <w:p w14:paraId="48A75817" w14:textId="77777777" w:rsidR="009034B0" w:rsidRDefault="009034B0">
      <w:pPr>
        <w:rPr>
          <w:rFonts w:ascii="Verdana" w:hAnsi="Verdana"/>
          <w:b/>
          <w:bCs/>
          <w:color w:val="6C9650"/>
          <w:sz w:val="18"/>
          <w:szCs w:val="18"/>
        </w:rPr>
      </w:pPr>
      <w:r>
        <w:rPr>
          <w:rFonts w:ascii="Verdana" w:hAnsi="Verdana"/>
          <w:sz w:val="18"/>
          <w:szCs w:val="18"/>
        </w:rPr>
        <w:br w:type="page"/>
      </w:r>
    </w:p>
    <w:p w14:paraId="779426F9" w14:textId="767833C9" w:rsidR="00287501" w:rsidRPr="00451AB7" w:rsidRDefault="00AE3FAD" w:rsidP="00C87EC0">
      <w:pPr>
        <w:pStyle w:val="Ttulo3"/>
        <w:rPr>
          <w:rFonts w:ascii="Verdana" w:hAnsi="Verdana"/>
          <w:sz w:val="18"/>
          <w:szCs w:val="18"/>
        </w:rPr>
      </w:pPr>
      <w:bookmarkStart w:id="11" w:name="_Toc158213926"/>
      <w:r w:rsidRPr="00451AB7">
        <w:rPr>
          <w:rFonts w:ascii="Verdana" w:hAnsi="Verdana"/>
          <w:sz w:val="18"/>
          <w:szCs w:val="18"/>
        </w:rPr>
        <w:lastRenderedPageBreak/>
        <w:t>3.2</w:t>
      </w:r>
      <w:r w:rsidR="00287501" w:rsidRPr="00451AB7">
        <w:rPr>
          <w:rFonts w:ascii="Verdana" w:hAnsi="Verdana"/>
          <w:sz w:val="18"/>
          <w:szCs w:val="18"/>
        </w:rPr>
        <w:t>.2. Organización y secuenciación de las unidades de programación</w:t>
      </w:r>
      <w:bookmarkEnd w:id="11"/>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7"/>
        <w:gridCol w:w="4253"/>
        <w:gridCol w:w="1612"/>
      </w:tblGrid>
      <w:tr w:rsidR="00076C0D" w:rsidRPr="00451AB7" w14:paraId="2ADBF2E6" w14:textId="77777777" w:rsidTr="00904424">
        <w:trPr>
          <w:trHeight w:val="330"/>
          <w:tblHeader/>
        </w:trPr>
        <w:tc>
          <w:tcPr>
            <w:tcW w:w="9282"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22FBA454" w14:textId="0B2E2AC4" w:rsidR="00076C0D" w:rsidRPr="00451AB7" w:rsidRDefault="00076C0D" w:rsidP="00076C0D">
            <w:pPr>
              <w:spacing w:before="100" w:beforeAutospacing="1" w:after="100" w:afterAutospacing="1" w:line="240" w:lineRule="auto"/>
              <w:jc w:val="center"/>
              <w:textAlignment w:val="baseline"/>
              <w:divId w:val="1416514333"/>
              <w:rPr>
                <w:rFonts w:ascii="Verdana" w:eastAsia="Times New Roman" w:hAnsi="Verdana" w:cs="Times New Roman"/>
                <w:sz w:val="18"/>
                <w:szCs w:val="18"/>
                <w:lang w:eastAsia="es-ES_tradnl"/>
              </w:rPr>
            </w:pPr>
            <w:r w:rsidRPr="00451AB7">
              <w:rPr>
                <w:rFonts w:ascii="Verdana" w:eastAsia="Times New Roman" w:hAnsi="Verdana"/>
                <w:b/>
                <w:bCs/>
                <w:color w:val="6C9650"/>
                <w:sz w:val="18"/>
                <w:szCs w:val="18"/>
                <w:lang w:eastAsia="es-ES_tradnl"/>
              </w:rPr>
              <w:t> </w:t>
            </w:r>
            <w:r w:rsidR="00904424" w:rsidRPr="00451AB7">
              <w:rPr>
                <w:rFonts w:ascii="Verdana" w:eastAsia="Times New Roman" w:hAnsi="Verdana"/>
                <w:b/>
                <w:bCs/>
                <w:color w:val="FFFFFF"/>
                <w:sz w:val="18"/>
                <w:szCs w:val="18"/>
                <w:lang w:eastAsia="es-ES_tradnl"/>
              </w:rPr>
              <w:t>Módulo</w:t>
            </w:r>
            <w:r w:rsidRPr="00451AB7">
              <w:rPr>
                <w:rFonts w:ascii="Verdana" w:eastAsia="Times New Roman" w:hAnsi="Verdana"/>
                <w:b/>
                <w:bCs/>
                <w:color w:val="FFFFFF"/>
                <w:sz w:val="18"/>
                <w:szCs w:val="18"/>
                <w:lang w:eastAsia="es-ES_tradnl"/>
              </w:rPr>
              <w:t xml:space="preserve"> </w:t>
            </w:r>
            <w:r w:rsidRPr="00B70D71">
              <w:rPr>
                <w:rFonts w:ascii="Verdana" w:eastAsia="Times New Roman" w:hAnsi="Verdana"/>
                <w:b/>
                <w:bCs/>
                <w:color w:val="FFFFFF"/>
                <w:sz w:val="18"/>
                <w:szCs w:val="18"/>
                <w:lang w:eastAsia="es-ES_tradnl"/>
              </w:rPr>
              <w:t>Prehistoria y Edad Antigua–</w:t>
            </w:r>
            <w:r w:rsidRPr="00451AB7">
              <w:rPr>
                <w:rFonts w:ascii="Verdana" w:eastAsia="Times New Roman" w:hAnsi="Verdana"/>
                <w:b/>
                <w:bCs/>
                <w:color w:val="FFFFFF"/>
                <w:sz w:val="18"/>
                <w:szCs w:val="18"/>
                <w:lang w:eastAsia="es-ES_tradnl"/>
              </w:rPr>
              <w:t xml:space="preserve"> </w:t>
            </w:r>
            <w:r w:rsidR="00904424" w:rsidRPr="00451AB7">
              <w:rPr>
                <w:rFonts w:ascii="Verdana" w:eastAsia="Times New Roman" w:hAnsi="Verdana"/>
                <w:b/>
                <w:bCs/>
                <w:color w:val="FFFFFF"/>
                <w:sz w:val="18"/>
                <w:szCs w:val="18"/>
                <w:lang w:eastAsia="es-ES_tradnl"/>
              </w:rPr>
              <w:t>Nivel</w:t>
            </w:r>
            <w:r w:rsidRPr="00451AB7">
              <w:rPr>
                <w:rFonts w:ascii="Verdana" w:eastAsia="Times New Roman" w:hAnsi="Verdana"/>
                <w:b/>
                <w:bCs/>
                <w:color w:val="FFFFFF"/>
                <w:sz w:val="18"/>
                <w:szCs w:val="18"/>
                <w:lang w:eastAsia="es-ES_tradnl"/>
              </w:rPr>
              <w:t xml:space="preserve"> 1.1</w:t>
            </w:r>
            <w:r w:rsidRPr="00451AB7">
              <w:rPr>
                <w:rFonts w:ascii="Verdana" w:eastAsia="Times New Roman" w:hAnsi="Verdana"/>
                <w:color w:val="FFFFFF"/>
                <w:sz w:val="18"/>
                <w:szCs w:val="18"/>
                <w:lang w:eastAsia="es-ES_tradnl"/>
              </w:rPr>
              <w:t> </w:t>
            </w:r>
          </w:p>
        </w:tc>
      </w:tr>
      <w:tr w:rsidR="00076C0D" w:rsidRPr="00451AB7" w14:paraId="6A6C6A21" w14:textId="77777777" w:rsidTr="008B4E95">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530226DD" w14:textId="6A148C1D" w:rsidR="00076C0D" w:rsidRPr="00451AB7" w:rsidRDefault="00904424"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 xml:space="preserve">Unidad de programación </w:t>
            </w:r>
            <w:r w:rsidR="00076C0D" w:rsidRPr="00451AB7">
              <w:rPr>
                <w:rFonts w:ascii="Verdana" w:eastAsia="Times New Roman" w:hAnsi="Verdana"/>
                <w:b/>
                <w:bCs/>
                <w:sz w:val="18"/>
                <w:szCs w:val="18"/>
                <w:lang w:eastAsia="es-ES_tradnl"/>
              </w:rPr>
              <w:t xml:space="preserve">1: </w:t>
            </w:r>
            <w:r w:rsidR="00076C0D" w:rsidRPr="0020562C">
              <w:rPr>
                <w:rFonts w:ascii="Verdana" w:eastAsia="Times New Roman" w:hAnsi="Verdana"/>
                <w:b/>
                <w:bCs/>
                <w:iCs/>
                <w:sz w:val="18"/>
                <w:szCs w:val="18"/>
                <w:lang w:eastAsia="es-ES_tradnl"/>
              </w:rPr>
              <w:t>Prehistoria</w:t>
            </w:r>
            <w:r w:rsidR="00076C0D"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499C6CD"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6 horas</w:t>
            </w:r>
            <w:r w:rsidRPr="00451AB7">
              <w:rPr>
                <w:rFonts w:ascii="Verdana" w:eastAsia="Times New Roman" w:hAnsi="Verdana"/>
                <w:sz w:val="18"/>
                <w:szCs w:val="18"/>
                <w:lang w:eastAsia="es-ES_tradnl"/>
              </w:rPr>
              <w:t> </w:t>
            </w:r>
          </w:p>
        </w:tc>
      </w:tr>
      <w:tr w:rsidR="00076C0D" w:rsidRPr="00451AB7" w14:paraId="32903ACA" w14:textId="77777777" w:rsidTr="008B4E95">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307503"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05EC0D"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3D8124"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076C0D" w:rsidRPr="00451AB7" w14:paraId="0D10F1D6" w14:textId="77777777" w:rsidTr="008B4E95">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C22C2"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E6257"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p>
          <w:p w14:paraId="08F14295" w14:textId="2492B13E"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1.2. Contrastar y argumentar sobre temas y acontecimientos de la Prehistoria y la Edad Antigua, localizando y analizando de forma crítica fuentes primarias y secundarias como pruebas históricas.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68033" w14:textId="77777777" w:rsidR="0027685C" w:rsidRPr="0027685C" w:rsidRDefault="0027685C" w:rsidP="0027685C">
            <w:pPr>
              <w:spacing w:after="0" w:line="240" w:lineRule="auto"/>
              <w:jc w:val="center"/>
              <w:textAlignment w:val="baseline"/>
              <w:rPr>
                <w:rFonts w:ascii="Verdana" w:eastAsia="Times New Roman" w:hAnsi="Verdana"/>
                <w:color w:val="000000"/>
                <w:sz w:val="18"/>
                <w:szCs w:val="18"/>
                <w:lang w:eastAsia="es-ES_tradnl"/>
              </w:rPr>
            </w:pPr>
            <w:r w:rsidRPr="0027685C">
              <w:rPr>
                <w:rFonts w:ascii="Verdana" w:eastAsia="Times New Roman" w:hAnsi="Verdana"/>
                <w:color w:val="000000"/>
                <w:sz w:val="18"/>
                <w:szCs w:val="18"/>
                <w:lang w:eastAsia="es-ES_tradnl"/>
              </w:rPr>
              <w:t>CCL3</w:t>
            </w:r>
          </w:p>
          <w:p w14:paraId="60260449" w14:textId="77777777" w:rsidR="0027685C" w:rsidRPr="0027685C" w:rsidRDefault="0027685C" w:rsidP="0027685C">
            <w:pPr>
              <w:spacing w:after="0" w:line="240" w:lineRule="auto"/>
              <w:jc w:val="center"/>
              <w:textAlignment w:val="baseline"/>
              <w:rPr>
                <w:rFonts w:ascii="Verdana" w:eastAsia="Times New Roman" w:hAnsi="Verdana"/>
                <w:color w:val="000000"/>
                <w:sz w:val="18"/>
                <w:szCs w:val="18"/>
                <w:lang w:eastAsia="es-ES_tradnl"/>
              </w:rPr>
            </w:pPr>
            <w:r w:rsidRPr="0027685C">
              <w:rPr>
                <w:rFonts w:ascii="Verdana" w:eastAsia="Times New Roman" w:hAnsi="Verdana"/>
                <w:color w:val="000000"/>
                <w:sz w:val="18"/>
                <w:szCs w:val="18"/>
                <w:lang w:eastAsia="es-ES_tradnl"/>
              </w:rPr>
              <w:t>STEM4</w:t>
            </w:r>
          </w:p>
          <w:p w14:paraId="096EC2A8" w14:textId="77777777" w:rsidR="0027685C" w:rsidRDefault="0027685C" w:rsidP="0027685C">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CD1</w:t>
            </w:r>
          </w:p>
          <w:p w14:paraId="0F606044" w14:textId="77777777" w:rsidR="0027685C" w:rsidRDefault="0027685C" w:rsidP="0027685C">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CD2</w:t>
            </w:r>
          </w:p>
          <w:p w14:paraId="2A940F05" w14:textId="0546FCE4" w:rsidR="00076C0D" w:rsidRPr="0027685C" w:rsidRDefault="00076C0D" w:rsidP="0027685C">
            <w:pPr>
              <w:spacing w:after="0" w:line="240" w:lineRule="auto"/>
              <w:jc w:val="center"/>
              <w:textAlignment w:val="baseline"/>
              <w:rPr>
                <w:rFonts w:ascii="Verdana" w:eastAsia="Times New Roman" w:hAnsi="Verdana"/>
                <w:color w:val="000000"/>
                <w:sz w:val="18"/>
                <w:szCs w:val="18"/>
                <w:lang w:eastAsia="es-ES_tradnl"/>
              </w:rPr>
            </w:pPr>
            <w:r w:rsidRPr="0027685C">
              <w:rPr>
                <w:rFonts w:ascii="Verdana" w:eastAsia="Times New Roman" w:hAnsi="Verdana"/>
                <w:color w:val="000000"/>
                <w:sz w:val="18"/>
                <w:szCs w:val="18"/>
                <w:lang w:eastAsia="es-ES_tradnl"/>
              </w:rPr>
              <w:t>CC1</w:t>
            </w:r>
          </w:p>
        </w:tc>
      </w:tr>
      <w:tr w:rsidR="00076C0D" w:rsidRPr="00451AB7" w14:paraId="34F2FE54" w14:textId="77777777" w:rsidTr="00F04E42">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6F6FED" w14:textId="7F59D555"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25924B"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2.2. Argumentar de forma crítica sobre problemas de actualidad a través de conocimientos geográficos e históricos, contrastando y valorando fuentes diversas.  </w:t>
            </w:r>
          </w:p>
          <w:p w14:paraId="7E9E7C07" w14:textId="180F1F1C"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67D48D" w14:textId="77777777" w:rsidR="00C61758" w:rsidRDefault="00C61758" w:rsidP="00F04E42">
            <w:pPr>
              <w:spacing w:after="0" w:line="240" w:lineRule="auto"/>
              <w:jc w:val="center"/>
              <w:textAlignment w:val="baseline"/>
              <w:rPr>
                <w:rFonts w:ascii="Verdana" w:eastAsia="Times New Roman" w:hAnsi="Verdana"/>
                <w:color w:val="000000"/>
                <w:sz w:val="18"/>
                <w:szCs w:val="18"/>
                <w:lang w:eastAsia="es-ES_tradnl"/>
              </w:rPr>
            </w:pPr>
          </w:p>
          <w:p w14:paraId="6924F12E" w14:textId="77777777" w:rsidR="00F04E42" w:rsidRDefault="00F04E42" w:rsidP="00F04E42">
            <w:pPr>
              <w:spacing w:after="0" w:line="240" w:lineRule="auto"/>
              <w:jc w:val="center"/>
              <w:textAlignment w:val="baseline"/>
              <w:rPr>
                <w:rFonts w:ascii="Verdana" w:eastAsia="Times New Roman" w:hAnsi="Verdana"/>
                <w:color w:val="000000"/>
                <w:sz w:val="18"/>
                <w:szCs w:val="18"/>
                <w:lang w:eastAsia="es-ES_tradnl"/>
              </w:rPr>
            </w:pPr>
          </w:p>
          <w:p w14:paraId="4648C448" w14:textId="77777777" w:rsidR="00381717" w:rsidRDefault="00381717" w:rsidP="00F04E42">
            <w:pPr>
              <w:spacing w:after="0" w:line="240" w:lineRule="auto"/>
              <w:jc w:val="center"/>
              <w:textAlignment w:val="baseline"/>
              <w:rPr>
                <w:rFonts w:ascii="Verdana" w:eastAsia="Times New Roman" w:hAnsi="Verdana"/>
                <w:color w:val="000000"/>
                <w:sz w:val="18"/>
                <w:szCs w:val="18"/>
                <w:lang w:eastAsia="es-ES_tradnl"/>
              </w:rPr>
            </w:pPr>
          </w:p>
          <w:p w14:paraId="02744408" w14:textId="77777777" w:rsidR="0027685C" w:rsidRDefault="0027685C" w:rsidP="00F04E4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CCL1</w:t>
            </w:r>
          </w:p>
          <w:p w14:paraId="7B929C5E" w14:textId="77777777" w:rsidR="0027685C" w:rsidRDefault="0027685C" w:rsidP="00F04E4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CCL2</w:t>
            </w:r>
          </w:p>
          <w:p w14:paraId="31FFBD39" w14:textId="77777777" w:rsidR="0027685C" w:rsidRDefault="0027685C" w:rsidP="00F04E4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CD2</w:t>
            </w:r>
          </w:p>
          <w:p w14:paraId="4FB50BD2" w14:textId="77777777" w:rsidR="0027685C" w:rsidRDefault="0027685C" w:rsidP="00F04E4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49C18FFB" w14:textId="77777777" w:rsidR="0027685C" w:rsidRDefault="0027685C" w:rsidP="00F04E4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1879FBEA" w14:textId="77777777" w:rsidR="0027685C" w:rsidRDefault="0027685C" w:rsidP="00F04E4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CE3</w:t>
            </w:r>
          </w:p>
          <w:p w14:paraId="21090D5C" w14:textId="7A909A3C" w:rsidR="00076C0D" w:rsidRPr="0027685C" w:rsidRDefault="00076C0D" w:rsidP="00F04E42">
            <w:pPr>
              <w:spacing w:after="0" w:line="240" w:lineRule="auto"/>
              <w:jc w:val="center"/>
              <w:textAlignment w:val="baseline"/>
              <w:rPr>
                <w:rFonts w:ascii="Verdana" w:eastAsia="Times New Roman" w:hAnsi="Verdana"/>
                <w:color w:val="000000"/>
                <w:sz w:val="18"/>
                <w:szCs w:val="18"/>
                <w:lang w:eastAsia="es-ES_tradnl"/>
              </w:rPr>
            </w:pPr>
            <w:r w:rsidRPr="0027685C">
              <w:rPr>
                <w:rFonts w:ascii="Verdana" w:eastAsia="Times New Roman" w:hAnsi="Verdana"/>
                <w:color w:val="000000"/>
                <w:sz w:val="18"/>
                <w:szCs w:val="18"/>
                <w:lang w:eastAsia="es-ES_tradnl"/>
              </w:rPr>
              <w:t>CCEC3</w:t>
            </w:r>
          </w:p>
          <w:p w14:paraId="73523CCA" w14:textId="168BF094" w:rsidR="00076C0D" w:rsidRPr="0027685C" w:rsidRDefault="00076C0D" w:rsidP="00F04E42">
            <w:pPr>
              <w:spacing w:after="0" w:line="240" w:lineRule="auto"/>
              <w:jc w:val="center"/>
              <w:textAlignment w:val="baseline"/>
              <w:rPr>
                <w:rFonts w:ascii="Verdana" w:eastAsia="Times New Roman" w:hAnsi="Verdana"/>
                <w:color w:val="000000"/>
                <w:sz w:val="18"/>
                <w:szCs w:val="18"/>
                <w:lang w:eastAsia="es-ES_tradnl"/>
              </w:rPr>
            </w:pPr>
          </w:p>
        </w:tc>
      </w:tr>
      <w:tr w:rsidR="00076C0D" w:rsidRPr="00451AB7" w14:paraId="5085EBF0" w14:textId="77777777" w:rsidTr="008B4E95">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88B7D" w14:textId="1AC20D43"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C1333"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p w14:paraId="13B96EBC"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p w14:paraId="4BD9E8A7"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3.3. Representar adecuadamente información geográfica e histórica a través de diversas formas de representación gráfica, cartográfica y visual.  </w:t>
            </w:r>
          </w:p>
          <w:p w14:paraId="01BF3E04"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3.4. Utilizar una secuencia cronológica con objeto de examinar la relación entre hechos y procesos en diferentes períodos y lugares históricos (simultaneidad y duración), utilizando términos y conceptos apropiados.  </w:t>
            </w:r>
          </w:p>
          <w:p w14:paraId="39C20B91" w14:textId="648DD8C1"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3.5. Analizar procesos de cambio histórico de relevancia a través del uso de diferentes fuentes de información, teniendo en cuenta las continuidades y permanencias en diferentes periodos y lugares.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A3A44D" w14:textId="77777777" w:rsidR="00C61758" w:rsidRPr="00C61758" w:rsidRDefault="00C61758" w:rsidP="00C61758">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val="en-GB" w:eastAsia="es-ES_tradnl"/>
              </w:rPr>
              <w:t>STEM3</w:t>
            </w:r>
          </w:p>
          <w:p w14:paraId="09E5A26B" w14:textId="77777777" w:rsidR="00C61758" w:rsidRDefault="00076C0D" w:rsidP="00C61758">
            <w:pPr>
              <w:spacing w:after="0" w:line="240" w:lineRule="auto"/>
              <w:jc w:val="center"/>
              <w:textAlignment w:val="baseline"/>
              <w:rPr>
                <w:rFonts w:ascii="Verdana" w:eastAsia="Times New Roman" w:hAnsi="Verdana"/>
                <w:color w:val="000000"/>
                <w:sz w:val="18"/>
                <w:szCs w:val="18"/>
                <w:lang w:eastAsia="es-ES_tradnl"/>
              </w:rPr>
            </w:pPr>
            <w:r w:rsidRPr="00C61758">
              <w:rPr>
                <w:rFonts w:ascii="Verdana" w:eastAsia="Times New Roman" w:hAnsi="Verdana"/>
                <w:color w:val="000000"/>
                <w:sz w:val="18"/>
                <w:szCs w:val="18"/>
                <w:lang w:eastAsia="es-ES_tradnl"/>
              </w:rPr>
              <w:t>STEM4</w:t>
            </w:r>
          </w:p>
          <w:p w14:paraId="708280E3" w14:textId="77777777" w:rsidR="00C61758" w:rsidRDefault="00076C0D" w:rsidP="00C61758">
            <w:pPr>
              <w:spacing w:after="0" w:line="240" w:lineRule="auto"/>
              <w:jc w:val="center"/>
              <w:textAlignment w:val="baseline"/>
              <w:rPr>
                <w:rFonts w:ascii="Verdana" w:eastAsia="Times New Roman" w:hAnsi="Verdana"/>
                <w:color w:val="000000"/>
                <w:sz w:val="18"/>
                <w:szCs w:val="18"/>
                <w:lang w:eastAsia="es-ES_tradnl"/>
              </w:rPr>
            </w:pPr>
            <w:r w:rsidRPr="00C61758">
              <w:rPr>
                <w:rFonts w:ascii="Verdana" w:eastAsia="Times New Roman" w:hAnsi="Verdana"/>
                <w:color w:val="000000"/>
                <w:sz w:val="18"/>
                <w:szCs w:val="18"/>
                <w:lang w:eastAsia="es-ES_tradnl"/>
              </w:rPr>
              <w:t>STEM5</w:t>
            </w:r>
          </w:p>
          <w:p w14:paraId="13304D69" w14:textId="77777777" w:rsidR="00C61758" w:rsidRDefault="00C61758" w:rsidP="00C61758">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CPSAA3</w:t>
            </w:r>
          </w:p>
          <w:p w14:paraId="661739F6" w14:textId="77777777" w:rsidR="00C61758" w:rsidRDefault="00C61758" w:rsidP="00C61758">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04BB685D" w14:textId="77777777" w:rsidR="00C61758" w:rsidRDefault="00C61758" w:rsidP="00C61758">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CC4</w:t>
            </w:r>
          </w:p>
          <w:p w14:paraId="69B49A07" w14:textId="1244A221" w:rsidR="00076C0D" w:rsidRPr="00EE11B6" w:rsidRDefault="00076C0D" w:rsidP="00C61758">
            <w:pPr>
              <w:spacing w:after="0" w:line="240" w:lineRule="auto"/>
              <w:jc w:val="center"/>
              <w:textAlignment w:val="baseline"/>
              <w:rPr>
                <w:rFonts w:ascii="Verdana" w:eastAsia="Times New Roman" w:hAnsi="Verdana" w:cs="Times New Roman"/>
                <w:color w:val="000000"/>
                <w:sz w:val="18"/>
                <w:szCs w:val="18"/>
                <w:lang w:val="en-US" w:eastAsia="es-ES_tradnl"/>
              </w:rPr>
            </w:pPr>
            <w:r w:rsidRPr="00451AB7">
              <w:rPr>
                <w:rFonts w:ascii="Verdana" w:eastAsia="Times New Roman" w:hAnsi="Verdana"/>
                <w:color w:val="000000"/>
                <w:sz w:val="18"/>
                <w:szCs w:val="18"/>
                <w:lang w:val="en-GB" w:eastAsia="es-ES_tradnl"/>
              </w:rPr>
              <w:t>CE1</w:t>
            </w:r>
          </w:p>
        </w:tc>
      </w:tr>
      <w:tr w:rsidR="00076C0D" w:rsidRPr="00451AB7" w14:paraId="2CAC7887" w14:textId="77777777" w:rsidTr="008B4E95">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3C149" w14:textId="249F6724"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4. Identificar y analizar los elementos del paisaje y su articulación en sistemas complejos naturales, rurales y urbanos, así como su evolución en el tiempo, </w:t>
            </w:r>
            <w:r w:rsidRPr="00451AB7">
              <w:rPr>
                <w:rFonts w:ascii="Verdana" w:eastAsia="Times New Roman" w:hAnsi="Verdana"/>
                <w:color w:val="000000"/>
                <w:sz w:val="18"/>
                <w:szCs w:val="18"/>
                <w:lang w:eastAsia="es-ES_tradnl"/>
              </w:rPr>
              <w:lastRenderedPageBreak/>
              <w:t>interpretando las causas de las transformaciones y valorando el grado de equilibrio existente en los distintos ecosistemas, para promover su conservación, mejora y uso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ACA70"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4.1. Interpretar el entorno desde una perspectiva sistémica e integradora, a través del concepto de paisaje, identificando sus principales elementos y las interrelaciones existentes.  </w:t>
            </w:r>
          </w:p>
          <w:p w14:paraId="66E4F803"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94A885" w14:textId="2111C60B" w:rsidR="00C61758" w:rsidRDefault="00C61758" w:rsidP="00C6175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lastRenderedPageBreak/>
              <w:t>CPSAA2</w:t>
            </w:r>
          </w:p>
          <w:p w14:paraId="6234AD0A" w14:textId="77777777" w:rsidR="00C61758" w:rsidRDefault="00C61758" w:rsidP="00C6175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CC2</w:t>
            </w:r>
          </w:p>
          <w:p w14:paraId="04F9C1AC" w14:textId="77777777" w:rsidR="00C61758" w:rsidRDefault="00C61758" w:rsidP="00C6175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CC3</w:t>
            </w:r>
          </w:p>
          <w:p w14:paraId="1ECB3EF3" w14:textId="77777777" w:rsidR="00C61758" w:rsidRDefault="00C61758" w:rsidP="00C6175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CC4</w:t>
            </w:r>
          </w:p>
          <w:p w14:paraId="47C6B221" w14:textId="477CFD2D" w:rsidR="00076C0D" w:rsidRPr="00C61758" w:rsidRDefault="00076C0D" w:rsidP="00C61758">
            <w:pPr>
              <w:spacing w:after="0" w:line="240" w:lineRule="auto"/>
              <w:jc w:val="center"/>
              <w:textAlignment w:val="baseline"/>
              <w:rPr>
                <w:rFonts w:ascii="Verdana" w:eastAsia="Times New Roman" w:hAnsi="Verdana"/>
                <w:color w:val="000000"/>
                <w:sz w:val="18"/>
                <w:szCs w:val="18"/>
                <w:lang w:val="en-GB" w:eastAsia="es-ES_tradnl"/>
              </w:rPr>
            </w:pPr>
            <w:r w:rsidRPr="00C61758">
              <w:rPr>
                <w:rFonts w:ascii="Verdana" w:eastAsia="Times New Roman" w:hAnsi="Verdana"/>
                <w:color w:val="000000"/>
                <w:sz w:val="18"/>
                <w:szCs w:val="18"/>
                <w:lang w:val="en-GB" w:eastAsia="es-ES_tradnl"/>
              </w:rPr>
              <w:t>CE1</w:t>
            </w:r>
          </w:p>
        </w:tc>
      </w:tr>
      <w:tr w:rsidR="00076C0D" w:rsidRPr="00451AB7" w14:paraId="2F4A4C45" w14:textId="77777777" w:rsidTr="008B4E95">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4D7864" w14:textId="763AC3F8"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10701D"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5.1. Identificar, interpretar y analizar los mecanismos que han regulado la convivencia y la vida en común a lo largo de la historia, desde el origen de la sociedad a las distintas civilizaciones que se han ido sucediendo, señalando los principales modelos de organización social, política, económica y religiosa que se han ido gestado.  </w:t>
            </w:r>
          </w:p>
          <w:p w14:paraId="6FA9F5EE"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5.3. Mostrar actitudes pacíficas y respetuosas y asumir las normas como marco necesario para la convivencia, demostrando capacidad crítica e identificando y respondiendo de manera asertiva ante las situaciones de injusticia y desigualdad.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580A8F" w14:textId="77777777" w:rsidR="0038483C" w:rsidRDefault="0038483C" w:rsidP="00C6175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CCL5</w:t>
            </w:r>
          </w:p>
          <w:p w14:paraId="49EDF660" w14:textId="77777777" w:rsidR="0038483C" w:rsidRDefault="0038483C" w:rsidP="00C6175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CC1</w:t>
            </w:r>
          </w:p>
          <w:p w14:paraId="0C222C0B" w14:textId="77777777" w:rsidR="0038483C" w:rsidRDefault="0038483C" w:rsidP="00C6175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CC2</w:t>
            </w:r>
          </w:p>
          <w:p w14:paraId="664C8CCA" w14:textId="2790C0F9" w:rsidR="00076C0D" w:rsidRPr="00C61758" w:rsidRDefault="00076C0D" w:rsidP="0038483C">
            <w:pPr>
              <w:spacing w:after="0" w:line="240" w:lineRule="auto"/>
              <w:jc w:val="center"/>
              <w:textAlignment w:val="baseline"/>
              <w:rPr>
                <w:rFonts w:ascii="Verdana" w:eastAsia="Times New Roman" w:hAnsi="Verdana"/>
                <w:color w:val="000000"/>
                <w:sz w:val="18"/>
                <w:szCs w:val="18"/>
                <w:lang w:val="en-GB" w:eastAsia="es-ES_tradnl"/>
              </w:rPr>
            </w:pPr>
            <w:r w:rsidRPr="00C61758">
              <w:rPr>
                <w:rFonts w:ascii="Verdana" w:eastAsia="Times New Roman" w:hAnsi="Verdana"/>
                <w:color w:val="000000"/>
                <w:sz w:val="18"/>
                <w:szCs w:val="18"/>
                <w:lang w:val="en-GB" w:eastAsia="es-ES_tradnl"/>
              </w:rPr>
              <w:t>CCEC1</w:t>
            </w:r>
          </w:p>
          <w:p w14:paraId="21C21FCA" w14:textId="77777777" w:rsidR="00076C0D" w:rsidRPr="00C61758" w:rsidRDefault="00076C0D" w:rsidP="00C61758">
            <w:pPr>
              <w:spacing w:after="0" w:line="240" w:lineRule="auto"/>
              <w:jc w:val="center"/>
              <w:textAlignment w:val="baseline"/>
              <w:rPr>
                <w:rFonts w:ascii="Verdana" w:eastAsia="Times New Roman" w:hAnsi="Verdana"/>
                <w:color w:val="000000"/>
                <w:sz w:val="18"/>
                <w:szCs w:val="18"/>
                <w:lang w:val="en-GB" w:eastAsia="es-ES_tradnl"/>
              </w:rPr>
            </w:pPr>
            <w:r w:rsidRPr="00C61758">
              <w:rPr>
                <w:rFonts w:ascii="Verdana" w:eastAsia="Times New Roman" w:hAnsi="Verdana"/>
                <w:color w:val="000000"/>
                <w:sz w:val="18"/>
                <w:szCs w:val="18"/>
                <w:lang w:val="en-GB" w:eastAsia="es-ES_tradnl"/>
              </w:rPr>
              <w:t> </w:t>
            </w:r>
          </w:p>
        </w:tc>
      </w:tr>
      <w:tr w:rsidR="00076C0D" w:rsidRPr="00451AB7" w14:paraId="79641B36" w14:textId="77777777" w:rsidTr="008B4E95">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AF8EAB" w14:textId="160060DD"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00E34E"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6.1. Situar el nacimiento y desarrollo de distintas civilizaciones y ubicarlas en el espacio y en el tiempo, integrando los elementos históricos, culturales, institucionales y religiosos que las han conformado, explicando la realidad multicultural generada a lo largo del tiempo e identificando sus aportaciones más relevantes a la cultura universal.  </w:t>
            </w:r>
          </w:p>
          <w:p w14:paraId="4F1CEF1E"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6.3. Valorar la diversidad social y cultural, argumentando e interviniendo en favor de la inclusión, así como rechazando y actuando en contra de cualquier actitud o comportamiento discriminatorio o basado en estereotipos.  </w:t>
            </w:r>
          </w:p>
          <w:p w14:paraId="4EC2028E" w14:textId="1C92AAD2"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6.4. Argumentar e intervenir acerca de la igualdad real de hombres y mujeres actuando en contra de cualquier actitud y comportamiento discriminatorio por razón de género.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65ABCE" w14:textId="77777777" w:rsidR="0038483C" w:rsidRDefault="00076C0D" w:rsidP="0038483C">
            <w:pPr>
              <w:spacing w:after="0" w:line="240" w:lineRule="auto"/>
              <w:jc w:val="center"/>
              <w:textAlignment w:val="baseline"/>
              <w:rPr>
                <w:rFonts w:ascii="Verdana" w:eastAsia="Times New Roman" w:hAnsi="Verdana"/>
                <w:color w:val="000000"/>
                <w:sz w:val="18"/>
                <w:szCs w:val="18"/>
                <w:lang w:val="en-GB" w:eastAsia="es-ES_tradnl"/>
              </w:rPr>
            </w:pPr>
            <w:r w:rsidRPr="00451AB7">
              <w:rPr>
                <w:rFonts w:ascii="Verdana" w:eastAsia="Times New Roman" w:hAnsi="Verdana"/>
                <w:color w:val="000000"/>
                <w:sz w:val="18"/>
                <w:szCs w:val="18"/>
                <w:lang w:eastAsia="es-ES_tradnl"/>
              </w:rPr>
              <w:t>CCL5</w:t>
            </w:r>
          </w:p>
          <w:p w14:paraId="3E24E2B9" w14:textId="77777777" w:rsidR="0038483C" w:rsidRDefault="0038483C" w:rsidP="0038483C">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CPSAA3</w:t>
            </w:r>
          </w:p>
          <w:p w14:paraId="7BE3712B" w14:textId="77777777" w:rsidR="0038483C" w:rsidRDefault="0038483C" w:rsidP="0038483C">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CC1</w:t>
            </w:r>
          </w:p>
          <w:p w14:paraId="15A99BE1" w14:textId="77777777" w:rsidR="0038483C" w:rsidRDefault="0038483C" w:rsidP="0038483C">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CC2</w:t>
            </w:r>
          </w:p>
          <w:p w14:paraId="1A51FDA7" w14:textId="77777777" w:rsidR="0038483C" w:rsidRDefault="0038483C" w:rsidP="0038483C">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CC3</w:t>
            </w:r>
          </w:p>
          <w:p w14:paraId="03E8E89E" w14:textId="0832211B" w:rsidR="00076C0D" w:rsidRPr="0038483C" w:rsidRDefault="00076C0D" w:rsidP="0038483C">
            <w:pPr>
              <w:spacing w:after="0" w:line="240" w:lineRule="auto"/>
              <w:jc w:val="center"/>
              <w:textAlignment w:val="baseline"/>
              <w:rPr>
                <w:rFonts w:ascii="Verdana" w:eastAsia="Times New Roman" w:hAnsi="Verdana"/>
                <w:color w:val="000000"/>
                <w:sz w:val="18"/>
                <w:szCs w:val="18"/>
                <w:lang w:val="en-GB" w:eastAsia="es-ES_tradnl"/>
              </w:rPr>
            </w:pPr>
            <w:r w:rsidRPr="0038483C">
              <w:rPr>
                <w:rFonts w:ascii="Verdana" w:eastAsia="Times New Roman" w:hAnsi="Verdana"/>
                <w:color w:val="000000"/>
                <w:sz w:val="18"/>
                <w:szCs w:val="18"/>
                <w:lang w:val="en-GB" w:eastAsia="es-ES_tradnl"/>
              </w:rPr>
              <w:t>CCEC1</w:t>
            </w:r>
          </w:p>
          <w:p w14:paraId="19309F83" w14:textId="77777777" w:rsidR="00076C0D" w:rsidRPr="00451AB7" w:rsidRDefault="00076C0D" w:rsidP="0038483C">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p>
        </w:tc>
      </w:tr>
      <w:tr w:rsidR="00076C0D" w:rsidRPr="0038483C" w14:paraId="339F3EC2" w14:textId="77777777" w:rsidTr="00381717">
        <w:trPr>
          <w:trHeight w:val="330"/>
        </w:trPr>
        <w:tc>
          <w:tcPr>
            <w:tcW w:w="3417"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6C6C5EA0" w14:textId="567CAE28"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4253"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4772474"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7.3. Señalar los fundamentos de la idea de Europa a través de las diferentes experiencias históricas del pasado e identificar el legado histórico, institucional, artístico y cultural como patrimonio común de la ciudadanía europea.  </w:t>
            </w:r>
          </w:p>
          <w:p w14:paraId="74F08C2C" w14:textId="0F0977B8"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  </w:t>
            </w:r>
          </w:p>
        </w:tc>
        <w:tc>
          <w:tcPr>
            <w:tcW w:w="1612"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6C85C8A5" w14:textId="77777777" w:rsidR="0038483C" w:rsidRDefault="0038483C" w:rsidP="0038483C">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CP3</w:t>
            </w:r>
          </w:p>
          <w:p w14:paraId="719A6E2D" w14:textId="77777777" w:rsidR="0038483C" w:rsidRDefault="0038483C" w:rsidP="0038483C">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4A4E09B7" w14:textId="77777777" w:rsidR="0038483C" w:rsidRDefault="0038483C" w:rsidP="0038483C">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33B4A15D" w14:textId="22524C83" w:rsidR="00076C0D" w:rsidRPr="0038483C" w:rsidRDefault="00076C0D" w:rsidP="0038483C">
            <w:pPr>
              <w:spacing w:after="0" w:line="240" w:lineRule="auto"/>
              <w:jc w:val="center"/>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CCEC1 </w:t>
            </w:r>
          </w:p>
        </w:tc>
      </w:tr>
      <w:tr w:rsidR="00076C0D" w:rsidRPr="00451AB7" w14:paraId="3852EE47" w14:textId="77777777" w:rsidTr="00381717">
        <w:trPr>
          <w:trHeight w:val="33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5B1FC" w14:textId="768A9CBD" w:rsidR="00381717"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8. Tomar conciencia del papel de los ciclos demográficos, el ciclo vital, las formas de vida y las relaciones intergeneracionales y de dependencia en la sociedad actual y su evolución a lo largo del tiempo, analizándolas de forma crítica, para </w:t>
            </w:r>
            <w:r w:rsidRPr="00451AB7">
              <w:rPr>
                <w:rFonts w:ascii="Verdana" w:eastAsia="Times New Roman" w:hAnsi="Verdana"/>
                <w:color w:val="000000"/>
                <w:sz w:val="18"/>
                <w:szCs w:val="18"/>
                <w:lang w:eastAsia="es-ES_tradnl"/>
              </w:rPr>
              <w:lastRenderedPageBreak/>
              <w:t>promover alternativas saludables, sostenibles, enriquecedoras y respetuosas con la dignidad humana y el compromiso con la sociedad y el entorno.  </w:t>
            </w:r>
          </w:p>
          <w:p w14:paraId="3EABFC04" w14:textId="66EFFAF2" w:rsidR="00381717" w:rsidRDefault="00381717" w:rsidP="00381717">
            <w:pPr>
              <w:rPr>
                <w:rFonts w:ascii="Verdana" w:eastAsia="Times New Roman" w:hAnsi="Verdana"/>
                <w:sz w:val="18"/>
                <w:szCs w:val="18"/>
                <w:lang w:eastAsia="es-ES_tradnl"/>
              </w:rPr>
            </w:pPr>
          </w:p>
          <w:p w14:paraId="1F7AF96C" w14:textId="4BBF601A" w:rsidR="00381717" w:rsidRDefault="00381717" w:rsidP="00381717">
            <w:pPr>
              <w:rPr>
                <w:rFonts w:ascii="Verdana" w:eastAsia="Times New Roman" w:hAnsi="Verdana"/>
                <w:sz w:val="18"/>
                <w:szCs w:val="18"/>
                <w:lang w:eastAsia="es-ES_tradnl"/>
              </w:rPr>
            </w:pPr>
          </w:p>
          <w:p w14:paraId="07D6A44F" w14:textId="77777777" w:rsidR="00076C0D" w:rsidRPr="00381717" w:rsidRDefault="00076C0D" w:rsidP="00381717">
            <w:pPr>
              <w:rPr>
                <w:rFonts w:ascii="Verdana" w:eastAsia="Times New Roman" w:hAnsi="Verdana"/>
                <w:sz w:val="18"/>
                <w:szCs w:val="18"/>
                <w:lang w:eastAsia="es-ES_tradnl"/>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9B770" w14:textId="77777777"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 xml:space="preserve">8.2. Tomar conciencia del ciclo vital y analizar cómo han cambiado sus características, necesidades y obligaciones en distintos momentos históricos, así como las raíces de la distribución por motivos de género del trabajo doméstico, asumiendo las responsabilidades y compromisos propios de </w:t>
            </w:r>
            <w:r w:rsidRPr="00451AB7">
              <w:rPr>
                <w:rFonts w:ascii="Verdana" w:eastAsia="Times New Roman" w:hAnsi="Verdana"/>
                <w:color w:val="000000"/>
                <w:sz w:val="18"/>
                <w:szCs w:val="18"/>
                <w:lang w:eastAsia="es-ES_tradnl"/>
              </w:rPr>
              <w:lastRenderedPageBreak/>
              <w:t>su edad en el ámbito familiar, en el entorno escolar y en la comunidad, y valorando la riqueza que aportan las relaciones intergeneracionales.  </w:t>
            </w:r>
          </w:p>
          <w:p w14:paraId="0E7C65F5" w14:textId="02B35746" w:rsidR="00076C0D" w:rsidRPr="0027685C" w:rsidRDefault="00076C0D" w:rsidP="0027685C">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  </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E4BA4" w14:textId="77777777" w:rsidR="0038483C" w:rsidRDefault="0038483C" w:rsidP="003739FC">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lastRenderedPageBreak/>
              <w:t>STEM5</w:t>
            </w:r>
          </w:p>
          <w:p w14:paraId="38CD55CC" w14:textId="77777777" w:rsidR="0038483C" w:rsidRDefault="0038483C" w:rsidP="003739FC">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CPSAA2</w:t>
            </w:r>
          </w:p>
          <w:p w14:paraId="47903A97" w14:textId="77777777" w:rsidR="0038483C" w:rsidRDefault="0038483C" w:rsidP="003739FC">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CPSAA5</w:t>
            </w:r>
          </w:p>
          <w:p w14:paraId="63B39D31" w14:textId="77777777" w:rsidR="0038483C" w:rsidRDefault="0038483C" w:rsidP="003739FC">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55601DA7" w14:textId="3E7C6EBE" w:rsidR="00076C0D" w:rsidRPr="0038483C" w:rsidRDefault="00076C0D" w:rsidP="003739FC">
            <w:pPr>
              <w:spacing w:after="0" w:line="240" w:lineRule="auto"/>
              <w:jc w:val="center"/>
              <w:textAlignment w:val="baseline"/>
              <w:rPr>
                <w:rFonts w:ascii="Verdana" w:eastAsia="Times New Roman" w:hAnsi="Verdana"/>
                <w:color w:val="000000"/>
                <w:sz w:val="18"/>
                <w:szCs w:val="18"/>
                <w:lang w:eastAsia="es-ES_tradnl"/>
              </w:rPr>
            </w:pPr>
            <w:r w:rsidRPr="0038483C">
              <w:rPr>
                <w:rFonts w:ascii="Verdana" w:eastAsia="Times New Roman" w:hAnsi="Verdana"/>
                <w:color w:val="000000"/>
                <w:sz w:val="18"/>
                <w:szCs w:val="18"/>
                <w:lang w:eastAsia="es-ES_tradnl"/>
              </w:rPr>
              <w:t>CC3</w:t>
            </w:r>
          </w:p>
          <w:p w14:paraId="635E6B9A" w14:textId="77777777" w:rsidR="00076C0D" w:rsidRPr="00451AB7" w:rsidRDefault="00076C0D" w:rsidP="00076C0D">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p>
        </w:tc>
      </w:tr>
      <w:tr w:rsidR="00076C0D" w:rsidRPr="00451AB7" w14:paraId="73F1A0D0" w14:textId="77777777" w:rsidTr="00381717">
        <w:trPr>
          <w:trHeight w:val="330"/>
        </w:trPr>
        <w:tc>
          <w:tcPr>
            <w:tcW w:w="9282" w:type="dxa"/>
            <w:gridSpan w:val="3"/>
            <w:tcBorders>
              <w:top w:val="nil"/>
              <w:left w:val="single" w:sz="6" w:space="0" w:color="auto"/>
              <w:bottom w:val="single" w:sz="6" w:space="0" w:color="auto"/>
              <w:right w:val="single" w:sz="6" w:space="0" w:color="auto"/>
            </w:tcBorders>
            <w:shd w:val="clear" w:color="auto" w:fill="C5E0B3" w:themeFill="accent6" w:themeFillTint="66"/>
            <w:vAlign w:val="center"/>
            <w:hideMark/>
          </w:tcPr>
          <w:p w14:paraId="608BF2E2" w14:textId="7CA255E9"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lastRenderedPageBreak/>
              <w:t>Saberes básicos</w:t>
            </w:r>
            <w:r w:rsidRPr="00451AB7">
              <w:rPr>
                <w:rFonts w:ascii="Verdana" w:eastAsia="Times New Roman" w:hAnsi="Verdana"/>
                <w:sz w:val="18"/>
                <w:szCs w:val="18"/>
                <w:lang w:eastAsia="es-ES_tradnl"/>
              </w:rPr>
              <w:t> </w:t>
            </w:r>
          </w:p>
        </w:tc>
      </w:tr>
      <w:tr w:rsidR="007216FA" w:rsidRPr="00451AB7" w14:paraId="52F01557" w14:textId="77777777" w:rsidTr="007216FA">
        <w:trPr>
          <w:trHeight w:val="330"/>
        </w:trPr>
        <w:tc>
          <w:tcPr>
            <w:tcW w:w="9282" w:type="dxa"/>
            <w:gridSpan w:val="3"/>
            <w:tcBorders>
              <w:top w:val="nil"/>
              <w:left w:val="single" w:sz="6" w:space="0" w:color="auto"/>
              <w:bottom w:val="single" w:sz="6" w:space="0" w:color="auto"/>
              <w:right w:val="single" w:sz="6" w:space="0" w:color="auto"/>
            </w:tcBorders>
            <w:shd w:val="clear" w:color="auto" w:fill="auto"/>
            <w:vAlign w:val="center"/>
          </w:tcPr>
          <w:p w14:paraId="48B58F68" w14:textId="77777777" w:rsidR="007216FA" w:rsidRPr="00451AB7" w:rsidRDefault="007216FA" w:rsidP="007216FA">
            <w:pPr>
              <w:spacing w:after="20" w:line="240" w:lineRule="auto"/>
              <w:contextualSpacing/>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A. Retos del mundo actual</w:t>
            </w:r>
          </w:p>
          <w:p w14:paraId="784B5B59" w14:textId="77777777" w:rsidR="007216FA" w:rsidRPr="00167A40"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Biodiversidad. Dinámicas y amenazas de los ecosistemas planetarios. Formas y procesos de modificación de la superficie terrestre. Riqueza y valor del patrimonio natural. La influencia humana en la alteración de los ecosistemas en el pasado y la actualidad.  </w:t>
            </w:r>
          </w:p>
          <w:p w14:paraId="7DFC6BFA" w14:textId="77777777" w:rsidR="007216FA" w:rsidRPr="00167A40"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Lectura crítica de la información.  </w:t>
            </w:r>
          </w:p>
          <w:p w14:paraId="57C73F65" w14:textId="77777777" w:rsidR="007216FA" w:rsidRPr="00167A40"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Sociedad del conocimiento. Introducción a los objetivos y estrategias de las Ciencias Sociales y al uso de sus procedimientos, términos y conceptos. Uso de plataformas digitales.  </w:t>
            </w:r>
          </w:p>
          <w:p w14:paraId="11D7DCFC" w14:textId="77777777" w:rsidR="007216FA" w:rsidRPr="00167A40"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Igualdad. Situaciones discriminatorias de las niñas y de las mujeres en el mundo. Roles de género y su manifestación en todos los ámbitos de la sociedad y la cultura.  </w:t>
            </w:r>
          </w:p>
          <w:p w14:paraId="21457A7A" w14:textId="77777777" w:rsidR="007216FA" w:rsidRPr="00464F7F"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Objetivos de Desarrollo Sostenible. La visión de los dilemas del mundo actual, punto de partida para el pensamiento crítico y el desarrollo de juicios propios.  </w:t>
            </w:r>
          </w:p>
          <w:p w14:paraId="01786660" w14:textId="77777777" w:rsidR="007216FA" w:rsidRPr="0038483C" w:rsidRDefault="007216FA" w:rsidP="007216FA">
            <w:pPr>
              <w:spacing w:after="20" w:line="240" w:lineRule="auto"/>
              <w:jc w:val="center"/>
              <w:textAlignment w:val="baseline"/>
              <w:rPr>
                <w:rFonts w:ascii="Verdana" w:eastAsia="Times New Roman" w:hAnsi="Verdana"/>
                <w:b/>
                <w:bCs/>
                <w:color w:val="000000"/>
                <w:sz w:val="18"/>
                <w:szCs w:val="18"/>
                <w:lang w:eastAsia="es-ES_tradnl"/>
              </w:rPr>
            </w:pPr>
            <w:r w:rsidRPr="00451AB7">
              <w:rPr>
                <w:rFonts w:ascii="Verdana" w:eastAsia="Times New Roman" w:hAnsi="Verdana"/>
                <w:b/>
                <w:bCs/>
                <w:color w:val="000000"/>
                <w:sz w:val="18"/>
                <w:szCs w:val="18"/>
                <w:lang w:eastAsia="es-ES_tradnl"/>
              </w:rPr>
              <w:t>Bloque B. Sociedades y territorios</w:t>
            </w:r>
          </w:p>
          <w:p w14:paraId="02FC325E" w14:textId="77777777" w:rsidR="007216FA" w:rsidRPr="00167A40"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Métodos básicos de investigación para la construcción del conocimiento de la Geografía y la Historia. Metodologías del pensamiento geográfico y del pensamiento histórico.  </w:t>
            </w:r>
          </w:p>
          <w:p w14:paraId="2024EA30" w14:textId="77777777" w:rsidR="007216FA" w:rsidRPr="00167A40"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Las fuentes históricas y arqueológicas como base para la construcción del conocimiento histórico. Objetos y artefactos como fuente para la historia y el legado inmaterial.  </w:t>
            </w:r>
          </w:p>
          <w:p w14:paraId="4338EE97" w14:textId="77777777" w:rsidR="007216FA" w:rsidRPr="00167A40"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Tiempo histórico: construcción e interpretación de líneas del tiempo a través de la linealidad, cronología, simultaneidad y duración.  </w:t>
            </w:r>
          </w:p>
          <w:p w14:paraId="7A25FC6B" w14:textId="77777777" w:rsidR="007216FA" w:rsidRPr="00167A40"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Análisis interdisciplinar del origen del ser humano y del nacimiento de la sociedad. Grandes migraciones humanas y el nacimiento de las primeras culturas.  </w:t>
            </w:r>
          </w:p>
          <w:p w14:paraId="1E518A10" w14:textId="77777777" w:rsidR="007216FA" w:rsidRPr="00167A40"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Complejidad social y nacimiento de la autoridad: familia, clan, tribu y casta. Desigualdad social y disputa por el poder en la Prehistoria y la Antigüedad. Formación de oligarquías, la imagen del poder, y la evolución de la aristocracia.  </w:t>
            </w:r>
          </w:p>
          <w:p w14:paraId="392A3E96" w14:textId="77777777" w:rsidR="007216FA" w:rsidRPr="00167A40"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Interpretación del territorio y del paisaje. La ciudad y el mundo rural a lo largo de la historia: polis, urbes, ciudades, villas y aldeas. La huella humana y la protección del patrimonio ambiental, histórico, artístico y cultural.  </w:t>
            </w:r>
          </w:p>
          <w:p w14:paraId="24AFD1DE" w14:textId="77777777" w:rsidR="007216FA" w:rsidRPr="00167A40"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Significado y función de las expresiones artísticas y culturales en las distintas civilizaciones. Diversidad y riqueza cultural. Respeto y conservación del patrimonio material e inmaterial.  </w:t>
            </w:r>
          </w:p>
          <w:p w14:paraId="0812EF2B" w14:textId="77777777" w:rsidR="007216FA" w:rsidRPr="00167A40"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167A40">
              <w:rPr>
                <w:rFonts w:ascii="Verdana" w:eastAsia="Verdana" w:hAnsi="Verdana" w:cs="Verdana"/>
                <w:color w:val="000000" w:themeColor="text1"/>
                <w:sz w:val="18"/>
                <w:szCs w:val="18"/>
              </w:rPr>
              <w:t>Ciencia, medicina y avances tecnológicos.  </w:t>
            </w:r>
          </w:p>
          <w:p w14:paraId="596DFCF7" w14:textId="77777777" w:rsidR="007216FA" w:rsidRPr="0038483C" w:rsidRDefault="007216FA" w:rsidP="007216FA">
            <w:pPr>
              <w:spacing w:after="20" w:line="240" w:lineRule="auto"/>
              <w:jc w:val="center"/>
              <w:textAlignment w:val="baseline"/>
              <w:rPr>
                <w:rFonts w:ascii="Verdana" w:eastAsia="Times New Roman" w:hAnsi="Verdana"/>
                <w:b/>
                <w:bCs/>
                <w:color w:val="000000"/>
                <w:sz w:val="18"/>
                <w:szCs w:val="18"/>
                <w:lang w:eastAsia="es-ES_tradnl"/>
              </w:rPr>
            </w:pPr>
            <w:r w:rsidRPr="00451AB7">
              <w:rPr>
                <w:rFonts w:ascii="Verdana" w:eastAsia="Times New Roman" w:hAnsi="Verdana"/>
                <w:b/>
                <w:bCs/>
                <w:color w:val="000000"/>
                <w:sz w:val="18"/>
                <w:szCs w:val="18"/>
                <w:lang w:eastAsia="es-ES_tradnl"/>
              </w:rPr>
              <w:t>Bloque C. Compromiso cívico</w:t>
            </w:r>
          </w:p>
          <w:p w14:paraId="6B8E8058" w14:textId="77777777" w:rsidR="007216FA" w:rsidRPr="002D2B61"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2D2B61">
              <w:rPr>
                <w:rFonts w:ascii="Verdana" w:eastAsia="Verdana" w:hAnsi="Verdana" w:cs="Verdana"/>
                <w:color w:val="000000" w:themeColor="text1"/>
                <w:sz w:val="18"/>
                <w:szCs w:val="18"/>
              </w:rPr>
              <w:t>Alteridad: respeto y aceptación del otro. Comportamientos no discriminatorios y contrarios a cualquier actitud diferenciadora y segregadora.  </w:t>
            </w:r>
          </w:p>
          <w:p w14:paraId="54DEB065" w14:textId="77777777" w:rsidR="007216FA" w:rsidRPr="002D2B61"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2D2B61">
              <w:rPr>
                <w:rFonts w:ascii="Verdana" w:eastAsia="Verdana" w:hAnsi="Verdana" w:cs="Verdana"/>
                <w:color w:val="000000" w:themeColor="text1"/>
                <w:sz w:val="18"/>
                <w:szCs w:val="18"/>
              </w:rPr>
              <w:t>Igualdad de género. Manifestaciones y conductas no sexistas.  </w:t>
            </w:r>
          </w:p>
          <w:p w14:paraId="7E21F96A" w14:textId="77777777" w:rsidR="007216FA" w:rsidRPr="002D2B61"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2D2B61">
              <w:rPr>
                <w:rFonts w:ascii="Verdana" w:eastAsia="Verdana" w:hAnsi="Verdana" w:cs="Verdana"/>
                <w:color w:val="000000" w:themeColor="text1"/>
                <w:sz w:val="18"/>
                <w:szCs w:val="18"/>
              </w:rPr>
              <w:t>Interés ante los retos y problemas de actualidad en el entorno local y global.  </w:t>
            </w:r>
          </w:p>
          <w:p w14:paraId="786A58D5" w14:textId="77777777" w:rsidR="007216FA" w:rsidRPr="002D2B61"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2D2B61">
              <w:rPr>
                <w:rFonts w:ascii="Verdana" w:eastAsia="Verdana" w:hAnsi="Verdana" w:cs="Verdana"/>
                <w:color w:val="000000" w:themeColor="text1"/>
                <w:sz w:val="18"/>
                <w:szCs w:val="18"/>
              </w:rPr>
              <w:t>Las redes sociales. Seguridad y prevención ante los riegos y peligros del uso de las tecnologías de la información y de la comunicación.  </w:t>
            </w:r>
          </w:p>
          <w:p w14:paraId="22DED100" w14:textId="77777777" w:rsidR="007216FA" w:rsidRPr="002D2B61"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2D2B61">
              <w:rPr>
                <w:rFonts w:ascii="Verdana" w:eastAsia="Verdana" w:hAnsi="Verdana" w:cs="Verdana"/>
                <w:color w:val="000000" w:themeColor="text1"/>
                <w:sz w:val="18"/>
                <w:szCs w:val="18"/>
              </w:rPr>
              <w:t>Convivencia cívica y cultura democrática. Incorporación e implicación en la sociedad civil en procesos democráticos. Participación en proyectos comunitarios.  </w:t>
            </w:r>
          </w:p>
          <w:p w14:paraId="5904BCF3" w14:textId="77777777" w:rsidR="007216FA" w:rsidRPr="002D2B61"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2D2B61">
              <w:rPr>
                <w:rFonts w:ascii="Verdana" w:eastAsia="Verdana" w:hAnsi="Verdana" w:cs="Verdana"/>
                <w:color w:val="000000" w:themeColor="text1"/>
                <w:sz w:val="18"/>
                <w:szCs w:val="18"/>
              </w:rPr>
              <w:t>Conservación y defensa del patrimonio histórico, artístico y cultural.  </w:t>
            </w:r>
          </w:p>
          <w:p w14:paraId="25D188DA" w14:textId="77777777" w:rsidR="007216FA" w:rsidRPr="002D2B61" w:rsidRDefault="007216FA" w:rsidP="007216FA">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2D2B61">
              <w:rPr>
                <w:rFonts w:ascii="Verdana" w:eastAsia="Verdana" w:hAnsi="Verdana" w:cs="Verdana"/>
                <w:color w:val="000000" w:themeColor="text1"/>
                <w:sz w:val="18"/>
                <w:szCs w:val="18"/>
              </w:rPr>
              <w:t>Identificación y gestión de las emociones y su repercusión en comportamientos individuales y colectivos.  </w:t>
            </w:r>
          </w:p>
          <w:p w14:paraId="02C822EA" w14:textId="16E7E047" w:rsidR="007216FA" w:rsidRPr="00451AB7" w:rsidRDefault="007216FA" w:rsidP="007216FA">
            <w:pPr>
              <w:pStyle w:val="Prrafodelista"/>
              <w:numPr>
                <w:ilvl w:val="0"/>
                <w:numId w:val="41"/>
              </w:numPr>
              <w:spacing w:before="0" w:after="20"/>
              <w:ind w:left="261" w:right="113" w:hanging="142"/>
              <w:jc w:val="both"/>
              <w:rPr>
                <w:rFonts w:ascii="Verdana" w:eastAsia="Times New Roman" w:hAnsi="Verdana"/>
                <w:b/>
                <w:bCs/>
                <w:sz w:val="18"/>
                <w:szCs w:val="18"/>
                <w:lang w:eastAsia="es-ES_tradnl"/>
              </w:rPr>
            </w:pPr>
            <w:r w:rsidRPr="002D2B61">
              <w:rPr>
                <w:rFonts w:ascii="Verdana" w:eastAsia="Verdana" w:hAnsi="Verdana" w:cs="Verdana"/>
                <w:color w:val="000000" w:themeColor="text1"/>
                <w:sz w:val="18"/>
                <w:szCs w:val="18"/>
              </w:rPr>
              <w:t>Ciudadanía europea. Ideas y actitudes en el proyecto de construcción de una identidad común. La seguridad y la cooperación internacional.</w:t>
            </w:r>
            <w:r w:rsidRPr="00451AB7">
              <w:rPr>
                <w:rFonts w:ascii="Verdana" w:eastAsia="Times New Roman" w:hAnsi="Verdana"/>
                <w:color w:val="000000"/>
                <w:sz w:val="18"/>
                <w:szCs w:val="18"/>
                <w:lang w:eastAsia="es-ES_tradnl"/>
              </w:rPr>
              <w:t>  </w:t>
            </w:r>
          </w:p>
        </w:tc>
      </w:tr>
    </w:tbl>
    <w:p w14:paraId="174C048B" w14:textId="77777777" w:rsidR="003739FC" w:rsidRDefault="003739FC"/>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58"/>
        <w:gridCol w:w="4001"/>
        <w:gridCol w:w="1923"/>
      </w:tblGrid>
      <w:tr w:rsidR="00C72196" w:rsidRPr="00451AB7" w14:paraId="7AA45FF8" w14:textId="77777777" w:rsidTr="006518C7">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tcPr>
          <w:p w14:paraId="5D5E02F5" w14:textId="566015D8" w:rsidR="00C72196" w:rsidRPr="00451AB7" w:rsidRDefault="00C72196" w:rsidP="00076C0D">
            <w:pPr>
              <w:spacing w:before="100" w:beforeAutospacing="1" w:after="100" w:afterAutospacing="1" w:line="240" w:lineRule="auto"/>
              <w:jc w:val="center"/>
              <w:textAlignment w:val="baseline"/>
              <w:rPr>
                <w:rFonts w:ascii="Verdana" w:eastAsia="Times New Roman" w:hAnsi="Verdana"/>
                <w:b/>
                <w:bCs/>
                <w:sz w:val="18"/>
                <w:szCs w:val="18"/>
                <w:lang w:eastAsia="es-ES_tradnl"/>
              </w:rPr>
            </w:pPr>
            <w:r w:rsidRPr="00F55652">
              <w:rPr>
                <w:rFonts w:ascii="Verdana" w:eastAsia="Times New Roman" w:hAnsi="Verdana"/>
                <w:b/>
                <w:bCs/>
                <w:color w:val="FFFFFF"/>
                <w:sz w:val="18"/>
                <w:szCs w:val="18"/>
                <w:lang w:eastAsia="es-ES_tradnl"/>
              </w:rPr>
              <w:lastRenderedPageBreak/>
              <w:t>Módulo Prehistoria y Edad Antigua</w:t>
            </w:r>
            <w:r w:rsidRPr="00451AB7">
              <w:rPr>
                <w:rFonts w:ascii="Verdana" w:eastAsia="Times New Roman" w:hAnsi="Verdana"/>
                <w:b/>
                <w:bCs/>
                <w:color w:val="FFFFFF"/>
                <w:sz w:val="18"/>
                <w:szCs w:val="18"/>
                <w:lang w:eastAsia="es-ES_tradnl"/>
              </w:rPr>
              <w:t>– Nivel 1.1</w:t>
            </w:r>
            <w:r w:rsidRPr="00451AB7">
              <w:rPr>
                <w:rFonts w:ascii="Verdana" w:eastAsia="Times New Roman" w:hAnsi="Verdana"/>
                <w:color w:val="FFFFFF"/>
                <w:sz w:val="18"/>
                <w:szCs w:val="18"/>
                <w:lang w:eastAsia="es-ES_tradnl"/>
              </w:rPr>
              <w:t> </w:t>
            </w:r>
          </w:p>
        </w:tc>
      </w:tr>
      <w:tr w:rsidR="00076C0D" w:rsidRPr="00451AB7" w14:paraId="66CDEDC1" w14:textId="77777777" w:rsidTr="006518C7">
        <w:trPr>
          <w:trHeight w:val="330"/>
          <w:tblHeader/>
        </w:trPr>
        <w:tc>
          <w:tcPr>
            <w:tcW w:w="7399"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635C3EA4" w14:textId="46B0FC69" w:rsidR="00076C0D" w:rsidRPr="00451AB7" w:rsidRDefault="00A6191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Unidad de programación 2</w:t>
            </w:r>
            <w:r w:rsidR="00076C0D" w:rsidRPr="00451AB7">
              <w:rPr>
                <w:rFonts w:ascii="Verdana" w:eastAsia="Times New Roman" w:hAnsi="Verdana"/>
                <w:b/>
                <w:bCs/>
                <w:sz w:val="18"/>
                <w:szCs w:val="18"/>
                <w:lang w:eastAsia="es-ES_tradnl"/>
              </w:rPr>
              <w:t xml:space="preserve">: </w:t>
            </w:r>
            <w:r w:rsidR="00076C0D" w:rsidRPr="00B70D71">
              <w:rPr>
                <w:rFonts w:ascii="Verdana" w:eastAsia="Times New Roman" w:hAnsi="Verdana"/>
                <w:b/>
                <w:bCs/>
                <w:iCs/>
                <w:sz w:val="18"/>
                <w:szCs w:val="18"/>
                <w:lang w:eastAsia="es-ES_tradnl"/>
              </w:rPr>
              <w:t>Primeras civilizaciones urbanas</w:t>
            </w:r>
            <w:r w:rsidR="00076C0D" w:rsidRPr="00451AB7">
              <w:rPr>
                <w:rFonts w:ascii="Verdana" w:eastAsia="Times New Roman" w:hAnsi="Verdana"/>
                <w:sz w:val="18"/>
                <w:szCs w:val="18"/>
                <w:lang w:eastAsia="es-ES_tradnl"/>
              </w:rPr>
              <w:t>  </w:t>
            </w:r>
          </w:p>
        </w:tc>
        <w:tc>
          <w:tcPr>
            <w:tcW w:w="1929"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4DBFEE1"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5 horas</w:t>
            </w:r>
            <w:r w:rsidRPr="00451AB7">
              <w:rPr>
                <w:rFonts w:ascii="Verdana" w:eastAsia="Times New Roman" w:hAnsi="Verdana"/>
                <w:sz w:val="18"/>
                <w:szCs w:val="18"/>
                <w:lang w:eastAsia="es-ES_tradnl"/>
              </w:rPr>
              <w:t> </w:t>
            </w:r>
          </w:p>
        </w:tc>
      </w:tr>
      <w:tr w:rsidR="00076C0D" w:rsidRPr="00451AB7" w14:paraId="2696DFC0" w14:textId="77777777" w:rsidTr="006518C7">
        <w:trPr>
          <w:trHeight w:val="330"/>
        </w:trPr>
        <w:tc>
          <w:tcPr>
            <w:tcW w:w="3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6F429"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0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7183B7"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D6CD83"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8A5C29" w:rsidRPr="00451AB7" w14:paraId="19506D47" w14:textId="77777777" w:rsidTr="006518C7">
        <w:trPr>
          <w:trHeight w:val="2844"/>
        </w:trPr>
        <w:tc>
          <w:tcPr>
            <w:tcW w:w="3376" w:type="dxa"/>
            <w:tcBorders>
              <w:top w:val="single" w:sz="6" w:space="0" w:color="auto"/>
              <w:left w:val="single" w:sz="6" w:space="0" w:color="auto"/>
              <w:right w:val="single" w:sz="6" w:space="0" w:color="auto"/>
            </w:tcBorders>
            <w:shd w:val="clear" w:color="auto" w:fill="auto"/>
            <w:vAlign w:val="center"/>
            <w:hideMark/>
          </w:tcPr>
          <w:p w14:paraId="34F7836B" w14:textId="79C80915" w:rsidR="008A5C29" w:rsidRPr="00C72196" w:rsidRDefault="008A5C29"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023" w:type="dxa"/>
            <w:tcBorders>
              <w:top w:val="single" w:sz="6" w:space="0" w:color="auto"/>
              <w:left w:val="single" w:sz="6" w:space="0" w:color="auto"/>
              <w:right w:val="single" w:sz="6" w:space="0" w:color="auto"/>
            </w:tcBorders>
            <w:shd w:val="clear" w:color="auto" w:fill="auto"/>
            <w:vAlign w:val="center"/>
            <w:hideMark/>
          </w:tcPr>
          <w:p w14:paraId="4D41ECA9" w14:textId="5A0B35D0" w:rsidR="008A5C29" w:rsidRPr="00C72196" w:rsidRDefault="008A5C29"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p>
          <w:p w14:paraId="09F11C5C" w14:textId="3B6902C9" w:rsidR="008A5C29" w:rsidRPr="00C72196" w:rsidRDefault="008A5C29" w:rsidP="0014318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1.2. Contrastar y argumentar sobre temas y acontecimientos de la Prehistoria y la Edad Antigua, </w:t>
            </w:r>
            <w:r>
              <w:rPr>
                <w:rFonts w:ascii="Verdana" w:eastAsia="Times New Roman" w:hAnsi="Verdana"/>
                <w:color w:val="000000"/>
                <w:sz w:val="18"/>
                <w:szCs w:val="18"/>
                <w:lang w:eastAsia="es-ES_tradnl"/>
              </w:rPr>
              <w:t xml:space="preserve"> </w:t>
            </w:r>
            <w:r w:rsidRPr="00451AB7">
              <w:rPr>
                <w:rFonts w:ascii="Verdana" w:eastAsia="Times New Roman" w:hAnsi="Verdana"/>
                <w:color w:val="000000"/>
                <w:sz w:val="18"/>
                <w:szCs w:val="18"/>
                <w:lang w:eastAsia="es-ES_tradnl"/>
              </w:rPr>
              <w:t>lo</w:t>
            </w:r>
            <w:r>
              <w:rPr>
                <w:rFonts w:ascii="Verdana" w:eastAsia="Times New Roman" w:hAnsi="Verdana"/>
                <w:color w:val="000000"/>
                <w:sz w:val="18"/>
                <w:szCs w:val="18"/>
                <w:lang w:eastAsia="es-ES_tradnl"/>
              </w:rPr>
              <w:t>calizando y  analizando de  forma</w:t>
            </w:r>
            <w:r w:rsidR="00143187">
              <w:rPr>
                <w:rFonts w:ascii="Verdana" w:eastAsia="Times New Roman" w:hAnsi="Verdana"/>
                <w:color w:val="000000"/>
                <w:sz w:val="18"/>
                <w:szCs w:val="18"/>
                <w:lang w:eastAsia="es-ES_tradnl"/>
              </w:rPr>
              <w:t xml:space="preserve"> </w:t>
            </w:r>
            <w:r w:rsidRPr="00451AB7">
              <w:rPr>
                <w:rFonts w:ascii="Verdana" w:eastAsia="Times New Roman" w:hAnsi="Verdana"/>
                <w:color w:val="000000"/>
                <w:sz w:val="18"/>
                <w:szCs w:val="18"/>
                <w:lang w:eastAsia="es-ES_tradnl"/>
              </w:rPr>
              <w:t>crítica fuentes primarias y secundarias como pruebas históricas.  </w:t>
            </w:r>
          </w:p>
        </w:tc>
        <w:tc>
          <w:tcPr>
            <w:tcW w:w="1929" w:type="dxa"/>
            <w:tcBorders>
              <w:top w:val="single" w:sz="6" w:space="0" w:color="auto"/>
              <w:left w:val="single" w:sz="6" w:space="0" w:color="auto"/>
              <w:right w:val="single" w:sz="6" w:space="0" w:color="auto"/>
            </w:tcBorders>
            <w:shd w:val="clear" w:color="auto" w:fill="auto"/>
            <w:vAlign w:val="center"/>
            <w:hideMark/>
          </w:tcPr>
          <w:p w14:paraId="4A77B16F" w14:textId="77777777" w:rsidR="008A5C29" w:rsidRDefault="008A5C29" w:rsidP="00F5565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CCL3</w:t>
            </w:r>
          </w:p>
          <w:p w14:paraId="497F368F" w14:textId="77777777" w:rsidR="008A5C29" w:rsidRDefault="008A5C29" w:rsidP="00F5565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STEM4</w:t>
            </w:r>
          </w:p>
          <w:p w14:paraId="1CF340E6" w14:textId="77777777" w:rsidR="008A5C29" w:rsidRDefault="008A5C29" w:rsidP="00F5565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CD1</w:t>
            </w:r>
          </w:p>
          <w:p w14:paraId="0EA6E938" w14:textId="77777777" w:rsidR="008A5C29" w:rsidRDefault="008A5C29" w:rsidP="00F5565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CD2</w:t>
            </w:r>
          </w:p>
          <w:p w14:paraId="01D9BDBB" w14:textId="27C159E6" w:rsidR="008A5C29" w:rsidRPr="003739FC" w:rsidRDefault="008A5C29" w:rsidP="00F55652">
            <w:pPr>
              <w:spacing w:after="0" w:line="240" w:lineRule="auto"/>
              <w:jc w:val="center"/>
              <w:textAlignment w:val="baseline"/>
              <w:rPr>
                <w:rFonts w:ascii="Verdana" w:eastAsia="Times New Roman" w:hAnsi="Verdana"/>
                <w:color w:val="000000"/>
                <w:sz w:val="18"/>
                <w:szCs w:val="18"/>
                <w:lang w:eastAsia="es-ES_tradnl"/>
              </w:rPr>
            </w:pPr>
            <w:r w:rsidRPr="003739FC">
              <w:rPr>
                <w:rFonts w:ascii="Verdana" w:eastAsia="Times New Roman" w:hAnsi="Verdana"/>
                <w:color w:val="000000"/>
                <w:sz w:val="18"/>
                <w:szCs w:val="18"/>
                <w:lang w:eastAsia="es-ES_tradnl"/>
              </w:rPr>
              <w:t>CC1</w:t>
            </w:r>
          </w:p>
        </w:tc>
      </w:tr>
      <w:tr w:rsidR="00076C0D" w:rsidRPr="00451AB7" w14:paraId="5D2FAC7E" w14:textId="77777777" w:rsidTr="006518C7">
        <w:trPr>
          <w:trHeight w:val="330"/>
        </w:trPr>
        <w:tc>
          <w:tcPr>
            <w:tcW w:w="3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D26776" w14:textId="344DCD14"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0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8155A" w14:textId="77777777"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2.2. Argumentar de forma crítica sobre problemas de actualidad a través de conocimientos geográficos e históricos, contrastando y valorando fuentes diversas.  </w:t>
            </w:r>
          </w:p>
          <w:p w14:paraId="57DA3FE5" w14:textId="0A89A19E"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FBF7B3" w14:textId="1C584794" w:rsidR="00F55652" w:rsidRDefault="00F55652" w:rsidP="00F5565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CCL1</w:t>
            </w:r>
          </w:p>
          <w:p w14:paraId="3685FA59" w14:textId="77777777" w:rsidR="00F55652" w:rsidRDefault="00F55652" w:rsidP="00F5565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CCL2</w:t>
            </w:r>
          </w:p>
          <w:p w14:paraId="4552DA95" w14:textId="77777777" w:rsidR="00F55652" w:rsidRDefault="00F55652" w:rsidP="00F5565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CD2</w:t>
            </w:r>
          </w:p>
          <w:p w14:paraId="103FCB68" w14:textId="77777777" w:rsidR="00F55652" w:rsidRDefault="00F55652" w:rsidP="00F5565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5E29D79B" w14:textId="77777777" w:rsidR="00F55652" w:rsidRDefault="00F55652" w:rsidP="00F5565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20C58D17" w14:textId="77777777" w:rsidR="00F55652" w:rsidRDefault="00F55652" w:rsidP="00F5565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CE3</w:t>
            </w:r>
          </w:p>
          <w:p w14:paraId="17EF94E4" w14:textId="01BEC8F1" w:rsidR="00076C0D" w:rsidRPr="003739FC" w:rsidRDefault="00076C0D" w:rsidP="00F55652">
            <w:pPr>
              <w:spacing w:after="0" w:line="240" w:lineRule="auto"/>
              <w:jc w:val="center"/>
              <w:textAlignment w:val="baseline"/>
              <w:rPr>
                <w:rFonts w:ascii="Verdana" w:eastAsia="Times New Roman" w:hAnsi="Verdana"/>
                <w:color w:val="000000"/>
                <w:sz w:val="18"/>
                <w:szCs w:val="18"/>
                <w:lang w:eastAsia="es-ES_tradnl"/>
              </w:rPr>
            </w:pPr>
            <w:r w:rsidRPr="003739FC">
              <w:rPr>
                <w:rFonts w:ascii="Verdana" w:eastAsia="Times New Roman" w:hAnsi="Verdana"/>
                <w:color w:val="000000"/>
                <w:sz w:val="18"/>
                <w:szCs w:val="18"/>
                <w:lang w:eastAsia="es-ES_tradnl"/>
              </w:rPr>
              <w:t>CCEC3</w:t>
            </w:r>
          </w:p>
        </w:tc>
      </w:tr>
      <w:tr w:rsidR="00076C0D" w:rsidRPr="00451AB7" w14:paraId="4A3565C6" w14:textId="77777777" w:rsidTr="006518C7">
        <w:trPr>
          <w:trHeight w:val="330"/>
        </w:trPr>
        <w:tc>
          <w:tcPr>
            <w:tcW w:w="3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A8D33F" w14:textId="55C25C35"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0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BCF2B4" w14:textId="77777777"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p w14:paraId="24B79C90" w14:textId="77777777"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p w14:paraId="32FE0A7E" w14:textId="77777777"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3.3. Representar adecuadamente información geográfica e histórica a través de diversas formas de representación gráfica, cartográfica y visual.  </w:t>
            </w:r>
          </w:p>
          <w:p w14:paraId="56E556DE" w14:textId="77777777"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3.4. Utilizar una secuencia cronológica con objeto de examinar la relación entre hechos y procesos en diferentes períodos y lugares históricos (simultaneidad y duración), utilizando términos y conceptos apropiados.  </w:t>
            </w:r>
          </w:p>
          <w:p w14:paraId="0A69BBFD" w14:textId="3AE0D673"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3.5. Analizar procesos de cambio histórico de relevancia a través del uso de diferentes fuentes de información, teniendo en cuenta las continuidades y permanencias en diferentes periodos y lugares.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55303" w14:textId="77777777" w:rsidR="00111175" w:rsidRDefault="00111175" w:rsidP="00111175">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STEM3</w:t>
            </w:r>
          </w:p>
          <w:p w14:paraId="625BBE49" w14:textId="77777777" w:rsidR="00111175" w:rsidRDefault="00076C0D" w:rsidP="00111175">
            <w:pPr>
              <w:spacing w:after="0" w:line="240" w:lineRule="auto"/>
              <w:jc w:val="center"/>
              <w:textAlignment w:val="baseline"/>
              <w:rPr>
                <w:rFonts w:ascii="Verdana" w:eastAsia="Times New Roman" w:hAnsi="Verdana"/>
                <w:color w:val="000000"/>
                <w:sz w:val="18"/>
                <w:szCs w:val="18"/>
                <w:lang w:eastAsia="es-ES_tradnl"/>
              </w:rPr>
            </w:pPr>
            <w:r w:rsidRPr="003739FC">
              <w:rPr>
                <w:rFonts w:ascii="Verdana" w:eastAsia="Times New Roman" w:hAnsi="Verdana"/>
                <w:color w:val="000000"/>
                <w:sz w:val="18"/>
                <w:szCs w:val="18"/>
                <w:lang w:eastAsia="es-ES_tradnl"/>
              </w:rPr>
              <w:t>STE</w:t>
            </w:r>
            <w:r w:rsidR="00111175">
              <w:rPr>
                <w:rFonts w:ascii="Verdana" w:eastAsia="Times New Roman" w:hAnsi="Verdana"/>
                <w:color w:val="000000"/>
                <w:sz w:val="18"/>
                <w:szCs w:val="18"/>
                <w:lang w:eastAsia="es-ES_tradnl"/>
              </w:rPr>
              <w:t>M4</w:t>
            </w:r>
          </w:p>
          <w:p w14:paraId="183F2D76" w14:textId="4F1FC272" w:rsidR="00111175" w:rsidRDefault="00111175" w:rsidP="00111175">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STEM5</w:t>
            </w:r>
          </w:p>
          <w:p w14:paraId="501407F2" w14:textId="10737266" w:rsidR="00111175" w:rsidRDefault="00111175" w:rsidP="00111175">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CPSAA3</w:t>
            </w:r>
          </w:p>
          <w:p w14:paraId="4CDAB42B" w14:textId="37F86482" w:rsidR="00111175" w:rsidRDefault="00111175" w:rsidP="00111175">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64176D7B" w14:textId="77777777" w:rsidR="00111175" w:rsidRDefault="00111175" w:rsidP="00111175">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CC4</w:t>
            </w:r>
          </w:p>
          <w:p w14:paraId="155D856C" w14:textId="4F34A492" w:rsidR="00076C0D" w:rsidRPr="003739FC" w:rsidRDefault="00076C0D" w:rsidP="00111175">
            <w:pPr>
              <w:spacing w:after="0" w:line="240" w:lineRule="auto"/>
              <w:jc w:val="center"/>
              <w:textAlignment w:val="baseline"/>
              <w:rPr>
                <w:rFonts w:ascii="Verdana" w:eastAsia="Times New Roman" w:hAnsi="Verdana"/>
                <w:color w:val="000000"/>
                <w:sz w:val="18"/>
                <w:szCs w:val="18"/>
                <w:lang w:eastAsia="es-ES_tradnl"/>
              </w:rPr>
            </w:pPr>
            <w:r w:rsidRPr="003739FC">
              <w:rPr>
                <w:rFonts w:ascii="Verdana" w:eastAsia="Times New Roman" w:hAnsi="Verdana"/>
                <w:color w:val="000000"/>
                <w:sz w:val="18"/>
                <w:szCs w:val="18"/>
                <w:lang w:eastAsia="es-ES_tradnl"/>
              </w:rPr>
              <w:t>CE1</w:t>
            </w:r>
          </w:p>
          <w:p w14:paraId="3FD42FAA" w14:textId="319A4A9C" w:rsidR="00076C0D" w:rsidRPr="003739FC" w:rsidRDefault="00076C0D" w:rsidP="00111175">
            <w:pPr>
              <w:spacing w:after="0" w:line="240" w:lineRule="auto"/>
              <w:jc w:val="center"/>
              <w:textAlignment w:val="baseline"/>
              <w:rPr>
                <w:rFonts w:ascii="Verdana" w:eastAsia="Times New Roman" w:hAnsi="Verdana"/>
                <w:color w:val="000000"/>
                <w:sz w:val="18"/>
                <w:szCs w:val="18"/>
                <w:lang w:eastAsia="es-ES_tradnl"/>
              </w:rPr>
            </w:pPr>
          </w:p>
        </w:tc>
      </w:tr>
      <w:tr w:rsidR="00076C0D" w:rsidRPr="00451AB7" w14:paraId="5F3108AF" w14:textId="77777777" w:rsidTr="006518C7">
        <w:trPr>
          <w:trHeight w:val="330"/>
        </w:trPr>
        <w:tc>
          <w:tcPr>
            <w:tcW w:w="3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A18334" w14:textId="4FE6D85C"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4. Identificar y analizar los elementos del paisaje y su articulación en sistemas complejos naturales, rurales y urbanos, así </w:t>
            </w:r>
            <w:r w:rsidRPr="00451AB7">
              <w:rPr>
                <w:rFonts w:ascii="Verdana" w:eastAsia="Times New Roman" w:hAnsi="Verdana"/>
                <w:color w:val="000000"/>
                <w:sz w:val="18"/>
                <w:szCs w:val="18"/>
                <w:lang w:eastAsia="es-ES_tradnl"/>
              </w:rPr>
              <w:lastRenderedPageBreak/>
              <w:t>como su evolución en el tiempo, interpretando las causas de las transformaciones y valorando el grado de equilibrio existente en los distintos ecosistemas, para promover su conservación, mejora y uso sostenible.  </w:t>
            </w:r>
          </w:p>
        </w:tc>
        <w:tc>
          <w:tcPr>
            <w:tcW w:w="40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335283" w14:textId="77777777"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 xml:space="preserve">4.1. Interpretar el entorno desde una perspectiva sistémica e integradora, a través del concepto de paisaje, </w:t>
            </w:r>
            <w:r w:rsidRPr="00451AB7">
              <w:rPr>
                <w:rFonts w:ascii="Verdana" w:eastAsia="Times New Roman" w:hAnsi="Verdana"/>
                <w:color w:val="000000"/>
                <w:sz w:val="18"/>
                <w:szCs w:val="18"/>
                <w:lang w:eastAsia="es-ES_tradnl"/>
              </w:rPr>
              <w:lastRenderedPageBreak/>
              <w:t>identificando sus principales elementos y las interrelaciones existentes.  </w:t>
            </w:r>
          </w:p>
          <w:p w14:paraId="1D4A4076" w14:textId="3D23032E"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666C6" w14:textId="77777777" w:rsidR="00F1112D" w:rsidRDefault="00F1112D" w:rsidP="00F1112D">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lastRenderedPageBreak/>
              <w:t>CPSAA2</w:t>
            </w:r>
          </w:p>
          <w:p w14:paraId="0571BDCB" w14:textId="77777777" w:rsidR="00F1112D" w:rsidRDefault="00F1112D" w:rsidP="00F1112D">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1EEDB4EA" w14:textId="77777777" w:rsidR="00F1112D" w:rsidRDefault="00F1112D" w:rsidP="00F1112D">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3738CC0B" w14:textId="77777777" w:rsidR="00F1112D" w:rsidRDefault="00F1112D" w:rsidP="00F1112D">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CC4</w:t>
            </w:r>
          </w:p>
          <w:p w14:paraId="0C100F8B" w14:textId="1417B713" w:rsidR="00076C0D" w:rsidRPr="003739FC" w:rsidRDefault="00076C0D" w:rsidP="00F1112D">
            <w:pPr>
              <w:spacing w:after="0" w:line="240" w:lineRule="auto"/>
              <w:jc w:val="center"/>
              <w:textAlignment w:val="baseline"/>
              <w:rPr>
                <w:rFonts w:ascii="Verdana" w:eastAsia="Times New Roman" w:hAnsi="Verdana"/>
                <w:color w:val="000000"/>
                <w:sz w:val="18"/>
                <w:szCs w:val="18"/>
                <w:lang w:eastAsia="es-ES_tradnl"/>
              </w:rPr>
            </w:pPr>
            <w:r w:rsidRPr="003739FC">
              <w:rPr>
                <w:rFonts w:ascii="Verdana" w:eastAsia="Times New Roman" w:hAnsi="Verdana"/>
                <w:color w:val="000000"/>
                <w:sz w:val="18"/>
                <w:szCs w:val="18"/>
                <w:lang w:eastAsia="es-ES_tradnl"/>
              </w:rPr>
              <w:lastRenderedPageBreak/>
              <w:t>CE1</w:t>
            </w:r>
          </w:p>
        </w:tc>
      </w:tr>
      <w:tr w:rsidR="00076C0D" w:rsidRPr="00451AB7" w14:paraId="5FDA61EA" w14:textId="77777777" w:rsidTr="006518C7">
        <w:trPr>
          <w:trHeight w:val="330"/>
        </w:trPr>
        <w:tc>
          <w:tcPr>
            <w:tcW w:w="3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B0215F" w14:textId="18F89924"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  </w:t>
            </w:r>
          </w:p>
        </w:tc>
        <w:tc>
          <w:tcPr>
            <w:tcW w:w="40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CFF92" w14:textId="77777777"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5.1. Identificar, interpretar y analizar los mecanismos que han regulado la convivencia y la vida en común a lo largo de la historia, desde el origen de la sociedad a las distintas civilizaciones que se han ido sucediendo, señalando los principales modelos de organización social, política, económica y religiosa que se han ido gestado.  </w:t>
            </w:r>
          </w:p>
          <w:p w14:paraId="055AFD68" w14:textId="583BB519"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5.3. Mostrar actitudes pacíficas y respetuosas y asumir las normas como marco necesario para la convivencia, demostrando capacidad crítica e identificando y respondiendo de manera asertiva ante las situaciones de injusticia y desigualdad.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06BDD" w14:textId="77777777" w:rsidR="003629D2" w:rsidRDefault="003629D2" w:rsidP="003629D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CCL5</w:t>
            </w:r>
          </w:p>
          <w:p w14:paraId="54EDE69A" w14:textId="77777777" w:rsidR="003629D2" w:rsidRDefault="003629D2" w:rsidP="003629D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7646DC0B" w14:textId="77777777" w:rsidR="003629D2" w:rsidRDefault="003629D2" w:rsidP="003629D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4C1F17A1" w14:textId="6DC06435" w:rsidR="00076C0D" w:rsidRPr="003739FC" w:rsidRDefault="00076C0D" w:rsidP="003629D2">
            <w:pPr>
              <w:spacing w:after="0" w:line="240" w:lineRule="auto"/>
              <w:jc w:val="center"/>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CCEC1</w:t>
            </w:r>
          </w:p>
        </w:tc>
      </w:tr>
      <w:tr w:rsidR="00076C0D" w:rsidRPr="00451AB7" w14:paraId="5BC44F31" w14:textId="77777777" w:rsidTr="006518C7">
        <w:trPr>
          <w:trHeight w:val="3814"/>
        </w:trPr>
        <w:tc>
          <w:tcPr>
            <w:tcW w:w="3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20D75" w14:textId="17748FE1"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0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6B284E" w14:textId="77777777"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6.1. Situar el nacimiento y desarrollo de distintas civilizaciones y ubicarlas en el espacio y en el tiempo, integrando los elementos históricos, culturales, institucionales y religiosos que las han conformado, explicando la realidad multicultural generada a lo largo del tiempo e identificando sus aportaciones más relevantes a la cultura universal.  </w:t>
            </w:r>
          </w:p>
          <w:p w14:paraId="47F61A44" w14:textId="77777777"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6.2. Reconocer las desigualdades sociales existentes en épocas pasadas y los mecanismos de dominación y control que se han aplicado, identificando aquellos grupos que se han visto sometidos y silenciados, destacando la presencia de mujeres y de personajes pertenecientes a otros colectivos discriminados.  </w:t>
            </w:r>
          </w:p>
          <w:p w14:paraId="475A8C0D" w14:textId="77777777"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6.3. Valorar la diversidad social y cultural, argumentando e interviniendo en favor de la inclusión, así como rechazando y actuando en contra de cualquier actitud o comportamiento discriminatorio o basado en estereotipos.  </w:t>
            </w:r>
          </w:p>
          <w:p w14:paraId="77779460" w14:textId="0C5BD26A"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6.4. Argumentar e intervenir acerca de la igualdad real de hombres y mujeres actuando en contra de cualquier actitud y comportamiento discriminatorio por razón de género.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773875" w14:textId="77777777" w:rsidR="003629D2" w:rsidRDefault="003629D2" w:rsidP="003629D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CCL5</w:t>
            </w:r>
          </w:p>
          <w:p w14:paraId="64931AD7" w14:textId="77777777" w:rsidR="003629D2" w:rsidRDefault="003629D2" w:rsidP="003629D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CPSAA3</w:t>
            </w:r>
          </w:p>
          <w:p w14:paraId="40D4BD4D" w14:textId="77777777" w:rsidR="003629D2" w:rsidRDefault="003629D2" w:rsidP="003629D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5D2EB909" w14:textId="77777777" w:rsidR="003629D2" w:rsidRDefault="003629D2" w:rsidP="003629D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4776F21F" w14:textId="77777777" w:rsidR="003629D2" w:rsidRDefault="003629D2" w:rsidP="003629D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043E0EA4" w14:textId="04343D8B" w:rsidR="00076C0D" w:rsidRPr="003739FC" w:rsidRDefault="00076C0D" w:rsidP="003629D2">
            <w:pPr>
              <w:spacing w:after="0" w:line="240" w:lineRule="auto"/>
              <w:jc w:val="center"/>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CCEC1</w:t>
            </w:r>
          </w:p>
        </w:tc>
      </w:tr>
      <w:tr w:rsidR="00076C0D" w:rsidRPr="00451AB7" w14:paraId="0A79F71C" w14:textId="77777777" w:rsidTr="006518C7">
        <w:trPr>
          <w:trHeight w:val="330"/>
        </w:trPr>
        <w:tc>
          <w:tcPr>
            <w:tcW w:w="3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446D18" w14:textId="39336847"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7. Identificar los fundamentos que sostienen las diversas identidades propias y ajenas, a través del conocimiento y puesta en valor del patrimonio material e inmaterial que compartimos para conservarlo </w:t>
            </w:r>
            <w:r w:rsidRPr="00451AB7">
              <w:rPr>
                <w:rFonts w:ascii="Verdana" w:eastAsia="Times New Roman" w:hAnsi="Verdana"/>
                <w:color w:val="000000"/>
                <w:sz w:val="18"/>
                <w:szCs w:val="18"/>
                <w:lang w:eastAsia="es-ES_tradnl"/>
              </w:rPr>
              <w:lastRenderedPageBreak/>
              <w:t>y respetar los sentimientos de pertenencia, así como favorecer procesos que contribuyan a la cohesión y solidaridad territorial en orden a los valores del europeísmo y de la Declaración Universal de los Derechos Humanos.  </w:t>
            </w:r>
          </w:p>
        </w:tc>
        <w:tc>
          <w:tcPr>
            <w:tcW w:w="40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1A075E" w14:textId="77777777"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 xml:space="preserve">7.1. Relacionar las culturas y civilizaciones que se han desarrollado a lo largo de la historia Antigua con las diversas identidades colectivas que se han ido construyendo hasta la actualidad, reflexionando sobre los múltiples </w:t>
            </w:r>
            <w:r w:rsidRPr="00451AB7">
              <w:rPr>
                <w:rFonts w:ascii="Verdana" w:eastAsia="Times New Roman" w:hAnsi="Verdana"/>
                <w:color w:val="000000"/>
                <w:sz w:val="18"/>
                <w:szCs w:val="18"/>
                <w:lang w:eastAsia="es-ES_tradnl"/>
              </w:rPr>
              <w:lastRenderedPageBreak/>
              <w:t>significados que adoptan y sus aportaciones a la cultura humana universal. </w:t>
            </w:r>
          </w:p>
          <w:p w14:paraId="3BE2B90B" w14:textId="213A24D3" w:rsidR="00076C0D" w:rsidRPr="00C72196" w:rsidRDefault="00076C0D" w:rsidP="00C7219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7126E0" w14:textId="77777777" w:rsidR="003629D2" w:rsidRDefault="003629D2" w:rsidP="00B61490">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lastRenderedPageBreak/>
              <w:t>CP3</w:t>
            </w:r>
          </w:p>
          <w:p w14:paraId="0FDB2A17" w14:textId="77777777" w:rsidR="003629D2" w:rsidRDefault="003629D2" w:rsidP="00B61490">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3B858941" w14:textId="77777777" w:rsidR="003629D2" w:rsidRDefault="003629D2" w:rsidP="00B61490">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023A1D12" w14:textId="53D7B58A" w:rsidR="00076C0D" w:rsidRPr="003739FC" w:rsidRDefault="00076C0D" w:rsidP="00B61490">
            <w:pPr>
              <w:spacing w:after="0" w:line="240" w:lineRule="auto"/>
              <w:jc w:val="center"/>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CCEC1</w:t>
            </w:r>
          </w:p>
        </w:tc>
      </w:tr>
      <w:tr w:rsidR="00076C0D" w:rsidRPr="00451AB7" w14:paraId="7E083991" w14:textId="77777777" w:rsidTr="006518C7">
        <w:trPr>
          <w:trHeight w:val="330"/>
        </w:trPr>
        <w:tc>
          <w:tcPr>
            <w:tcW w:w="3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B7EE34" w14:textId="67CA7712" w:rsidR="00076C0D" w:rsidRPr="00C72196" w:rsidRDefault="00076C0D" w:rsidP="00B61490">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 xml:space="preserve">8. Tomar conciencia del papel de los ciclos demográficos, el ciclo vital, las formas de vida y las relaciones intergeneracionales y de dependencia en la sociedad actual y su evolución a lo largo del tiempo, analizándolas de forma crítica, para </w:t>
            </w:r>
          </w:p>
        </w:tc>
        <w:tc>
          <w:tcPr>
            <w:tcW w:w="40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C20CD" w14:textId="741A28C1" w:rsidR="00076C0D" w:rsidRPr="00C72196" w:rsidRDefault="00076C0D" w:rsidP="00B61490">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8.2. Tomar conciencia del ciclo vital y analizar cómo han cambiado sus características, necesidades y obligaciones en distintos momentos históricos, así como las raíces de la distribución por motivos de género del trabajo doméstico, asumiendo las responsabil</w:t>
            </w:r>
            <w:r w:rsidR="00B61490">
              <w:rPr>
                <w:rFonts w:ascii="Verdana" w:eastAsia="Times New Roman" w:hAnsi="Verdana"/>
                <w:color w:val="000000"/>
                <w:sz w:val="18"/>
                <w:szCs w:val="18"/>
                <w:lang w:eastAsia="es-ES_tradnl"/>
              </w:rPr>
              <w:t>idades y compromisos propios de</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A830F2" w14:textId="77777777" w:rsidR="00B61490" w:rsidRDefault="00B61490" w:rsidP="00B61490">
            <w:pPr>
              <w:spacing w:after="0" w:line="240" w:lineRule="auto"/>
              <w:jc w:val="center"/>
              <w:textAlignment w:val="baseline"/>
              <w:rPr>
                <w:rFonts w:ascii="Verdana" w:eastAsia="Times New Roman" w:hAnsi="Verdana"/>
                <w:color w:val="000000"/>
                <w:sz w:val="18"/>
                <w:szCs w:val="18"/>
                <w:lang w:eastAsia="es-ES_tradnl"/>
              </w:rPr>
            </w:pPr>
          </w:p>
          <w:p w14:paraId="5F6A92B2" w14:textId="77777777" w:rsidR="00B61490" w:rsidRDefault="00B61490" w:rsidP="00B61490">
            <w:pPr>
              <w:spacing w:after="0" w:line="240" w:lineRule="auto"/>
              <w:jc w:val="center"/>
              <w:textAlignment w:val="baseline"/>
              <w:rPr>
                <w:rFonts w:ascii="Verdana" w:eastAsia="Times New Roman" w:hAnsi="Verdana"/>
                <w:color w:val="000000"/>
                <w:sz w:val="18"/>
                <w:szCs w:val="18"/>
                <w:lang w:eastAsia="es-ES_tradnl"/>
              </w:rPr>
            </w:pPr>
          </w:p>
          <w:p w14:paraId="168AAE41" w14:textId="77777777" w:rsidR="00B61490" w:rsidRDefault="00B61490" w:rsidP="00B61490">
            <w:pPr>
              <w:spacing w:after="0" w:line="240" w:lineRule="auto"/>
              <w:jc w:val="center"/>
              <w:textAlignment w:val="baseline"/>
              <w:rPr>
                <w:rFonts w:ascii="Verdana" w:eastAsia="Times New Roman" w:hAnsi="Verdana"/>
                <w:color w:val="000000"/>
                <w:sz w:val="18"/>
                <w:szCs w:val="18"/>
                <w:lang w:eastAsia="es-ES_tradnl"/>
              </w:rPr>
            </w:pPr>
          </w:p>
          <w:p w14:paraId="614BA331" w14:textId="77777777" w:rsidR="00B61490" w:rsidRDefault="00B61490" w:rsidP="00B61490">
            <w:pPr>
              <w:spacing w:after="0" w:line="240" w:lineRule="auto"/>
              <w:jc w:val="center"/>
              <w:textAlignment w:val="baseline"/>
              <w:rPr>
                <w:rFonts w:ascii="Verdana" w:eastAsia="Times New Roman" w:hAnsi="Verdana"/>
                <w:color w:val="000000"/>
                <w:sz w:val="18"/>
                <w:szCs w:val="18"/>
                <w:lang w:eastAsia="es-ES_tradnl"/>
              </w:rPr>
            </w:pPr>
          </w:p>
          <w:p w14:paraId="2DC075C1" w14:textId="77777777" w:rsidR="00B61490" w:rsidRDefault="00B61490" w:rsidP="00B61490">
            <w:pPr>
              <w:spacing w:after="0" w:line="240" w:lineRule="auto"/>
              <w:jc w:val="center"/>
              <w:textAlignment w:val="baseline"/>
              <w:rPr>
                <w:rFonts w:ascii="Verdana" w:eastAsia="Times New Roman" w:hAnsi="Verdana"/>
                <w:color w:val="000000"/>
                <w:sz w:val="18"/>
                <w:szCs w:val="18"/>
                <w:lang w:eastAsia="es-ES_tradnl"/>
              </w:rPr>
            </w:pPr>
          </w:p>
          <w:p w14:paraId="65FEE0F0" w14:textId="71B5566D" w:rsidR="00076C0D" w:rsidRPr="00B61490" w:rsidRDefault="00076C0D" w:rsidP="00B61490">
            <w:pPr>
              <w:spacing w:after="0" w:line="240" w:lineRule="auto"/>
              <w:textAlignment w:val="baseline"/>
              <w:rPr>
                <w:rFonts w:ascii="Verdana" w:eastAsia="Times New Roman" w:hAnsi="Verdana"/>
                <w:color w:val="000000"/>
                <w:sz w:val="18"/>
                <w:szCs w:val="18"/>
                <w:lang w:eastAsia="es-ES_tradnl"/>
              </w:rPr>
            </w:pPr>
          </w:p>
        </w:tc>
      </w:tr>
      <w:tr w:rsidR="00B61490" w:rsidRPr="00451AB7" w14:paraId="0CE5D6DC" w14:textId="77777777" w:rsidTr="006518C7">
        <w:trPr>
          <w:trHeight w:val="330"/>
        </w:trPr>
        <w:tc>
          <w:tcPr>
            <w:tcW w:w="3376" w:type="dxa"/>
            <w:tcBorders>
              <w:top w:val="single" w:sz="6" w:space="0" w:color="auto"/>
              <w:left w:val="single" w:sz="6" w:space="0" w:color="auto"/>
              <w:bottom w:val="single" w:sz="6" w:space="0" w:color="auto"/>
              <w:right w:val="single" w:sz="6" w:space="0" w:color="auto"/>
            </w:tcBorders>
            <w:shd w:val="clear" w:color="auto" w:fill="auto"/>
          </w:tcPr>
          <w:p w14:paraId="174C452F" w14:textId="44E6C925" w:rsidR="00B61490" w:rsidRPr="00451AB7" w:rsidRDefault="00B61490" w:rsidP="00B61490">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promover alternativas saludables, sostenibles, enriquecedoras y respetuosas con la dignidad humana y el compromiso con la sociedad y el entorno.</w:t>
            </w:r>
          </w:p>
        </w:tc>
        <w:tc>
          <w:tcPr>
            <w:tcW w:w="4023" w:type="dxa"/>
            <w:tcBorders>
              <w:top w:val="single" w:sz="6" w:space="0" w:color="auto"/>
              <w:left w:val="single" w:sz="6" w:space="0" w:color="auto"/>
              <w:bottom w:val="single" w:sz="6" w:space="0" w:color="auto"/>
              <w:right w:val="single" w:sz="6" w:space="0" w:color="auto"/>
            </w:tcBorders>
            <w:shd w:val="clear" w:color="auto" w:fill="auto"/>
            <w:vAlign w:val="center"/>
          </w:tcPr>
          <w:p w14:paraId="0BBFBD7D" w14:textId="77777777" w:rsidR="00B61490" w:rsidRPr="00C72196" w:rsidRDefault="00B61490" w:rsidP="00B61490">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su edad en el ámbito familiar, en el entorno escolar y en la comunidad, y valorando la riqueza que aportan las relaciones intergeneracionales.  </w:t>
            </w:r>
          </w:p>
          <w:p w14:paraId="6406E49A" w14:textId="55D52B71" w:rsidR="00B61490" w:rsidRPr="00451AB7" w:rsidRDefault="00B61490" w:rsidP="00B61490">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  </w:t>
            </w:r>
          </w:p>
        </w:tc>
        <w:tc>
          <w:tcPr>
            <w:tcW w:w="1929" w:type="dxa"/>
            <w:tcBorders>
              <w:top w:val="single" w:sz="6" w:space="0" w:color="auto"/>
              <w:left w:val="single" w:sz="6" w:space="0" w:color="auto"/>
              <w:bottom w:val="single" w:sz="6" w:space="0" w:color="auto"/>
              <w:right w:val="single" w:sz="6" w:space="0" w:color="auto"/>
            </w:tcBorders>
            <w:shd w:val="clear" w:color="auto" w:fill="auto"/>
          </w:tcPr>
          <w:p w14:paraId="5876F8EE" w14:textId="77777777" w:rsidR="005B3C6D" w:rsidRDefault="005B3C6D" w:rsidP="00B61490">
            <w:pPr>
              <w:spacing w:after="0" w:line="240" w:lineRule="auto"/>
              <w:jc w:val="center"/>
              <w:textAlignment w:val="baseline"/>
              <w:rPr>
                <w:rFonts w:ascii="Verdana" w:eastAsia="Times New Roman" w:hAnsi="Verdana"/>
                <w:color w:val="000000"/>
                <w:sz w:val="18"/>
                <w:szCs w:val="18"/>
                <w:lang w:eastAsia="es-ES_tradnl"/>
              </w:rPr>
            </w:pPr>
          </w:p>
          <w:p w14:paraId="6738A48A" w14:textId="77777777" w:rsidR="005B3C6D" w:rsidRDefault="005B3C6D" w:rsidP="00B61490">
            <w:pPr>
              <w:spacing w:after="0" w:line="240" w:lineRule="auto"/>
              <w:jc w:val="center"/>
              <w:textAlignment w:val="baseline"/>
              <w:rPr>
                <w:rFonts w:ascii="Verdana" w:eastAsia="Times New Roman" w:hAnsi="Verdana"/>
                <w:color w:val="000000"/>
                <w:sz w:val="18"/>
                <w:szCs w:val="18"/>
                <w:lang w:eastAsia="es-ES_tradnl"/>
              </w:rPr>
            </w:pPr>
          </w:p>
          <w:p w14:paraId="5EB303EA" w14:textId="77777777" w:rsidR="00B61490" w:rsidRPr="00B61490" w:rsidRDefault="00B61490" w:rsidP="00B61490">
            <w:pPr>
              <w:spacing w:after="0" w:line="240" w:lineRule="auto"/>
              <w:jc w:val="center"/>
              <w:textAlignment w:val="baseline"/>
              <w:rPr>
                <w:rFonts w:ascii="Verdana" w:eastAsia="Times New Roman" w:hAnsi="Verdana"/>
                <w:color w:val="000000"/>
                <w:sz w:val="18"/>
                <w:szCs w:val="18"/>
                <w:lang w:eastAsia="es-ES_tradnl"/>
              </w:rPr>
            </w:pPr>
            <w:r w:rsidRPr="00B61490">
              <w:rPr>
                <w:rFonts w:ascii="Verdana" w:eastAsia="Times New Roman" w:hAnsi="Verdana"/>
                <w:color w:val="000000"/>
                <w:sz w:val="18"/>
                <w:szCs w:val="18"/>
                <w:lang w:eastAsia="es-ES_tradnl"/>
              </w:rPr>
              <w:t>STEM5</w:t>
            </w:r>
          </w:p>
          <w:p w14:paraId="14AA2345" w14:textId="77777777" w:rsidR="00B61490" w:rsidRPr="00B61490" w:rsidRDefault="00B61490" w:rsidP="00B61490">
            <w:pPr>
              <w:spacing w:after="0" w:line="240" w:lineRule="auto"/>
              <w:jc w:val="center"/>
              <w:textAlignment w:val="baseline"/>
              <w:rPr>
                <w:rFonts w:ascii="Verdana" w:eastAsia="Times New Roman" w:hAnsi="Verdana"/>
                <w:color w:val="000000"/>
                <w:sz w:val="18"/>
                <w:szCs w:val="18"/>
                <w:lang w:eastAsia="es-ES_tradnl"/>
              </w:rPr>
            </w:pPr>
            <w:r w:rsidRPr="00B61490">
              <w:rPr>
                <w:rFonts w:ascii="Verdana" w:eastAsia="Times New Roman" w:hAnsi="Verdana"/>
                <w:color w:val="000000"/>
                <w:sz w:val="18"/>
                <w:szCs w:val="18"/>
                <w:lang w:eastAsia="es-ES_tradnl"/>
              </w:rPr>
              <w:t>CPSAA2</w:t>
            </w:r>
          </w:p>
          <w:p w14:paraId="5E17B9D3" w14:textId="77777777" w:rsidR="00B61490" w:rsidRPr="00B61490" w:rsidRDefault="00B61490" w:rsidP="00B61490">
            <w:pPr>
              <w:spacing w:after="0" w:line="240" w:lineRule="auto"/>
              <w:jc w:val="center"/>
              <w:textAlignment w:val="baseline"/>
              <w:rPr>
                <w:rFonts w:ascii="Verdana" w:eastAsia="Times New Roman" w:hAnsi="Verdana"/>
                <w:color w:val="000000"/>
                <w:sz w:val="18"/>
                <w:szCs w:val="18"/>
                <w:lang w:eastAsia="es-ES_tradnl"/>
              </w:rPr>
            </w:pPr>
            <w:r w:rsidRPr="00B61490">
              <w:rPr>
                <w:rFonts w:ascii="Verdana" w:eastAsia="Times New Roman" w:hAnsi="Verdana"/>
                <w:color w:val="000000"/>
                <w:sz w:val="18"/>
                <w:szCs w:val="18"/>
                <w:lang w:eastAsia="es-ES_tradnl"/>
              </w:rPr>
              <w:t>CPSAA5</w:t>
            </w:r>
          </w:p>
          <w:p w14:paraId="4F40B07D" w14:textId="77777777" w:rsidR="00B61490" w:rsidRPr="00B61490" w:rsidRDefault="00B61490" w:rsidP="00B61490">
            <w:pPr>
              <w:spacing w:after="0" w:line="240" w:lineRule="auto"/>
              <w:jc w:val="center"/>
              <w:textAlignment w:val="baseline"/>
              <w:rPr>
                <w:rFonts w:ascii="Verdana" w:eastAsia="Times New Roman" w:hAnsi="Verdana"/>
                <w:color w:val="000000"/>
                <w:sz w:val="18"/>
                <w:szCs w:val="18"/>
                <w:lang w:eastAsia="es-ES_tradnl"/>
              </w:rPr>
            </w:pPr>
            <w:r w:rsidRPr="00B61490">
              <w:rPr>
                <w:rFonts w:ascii="Verdana" w:eastAsia="Times New Roman" w:hAnsi="Verdana"/>
                <w:color w:val="000000"/>
                <w:sz w:val="18"/>
                <w:szCs w:val="18"/>
                <w:lang w:eastAsia="es-ES_tradnl"/>
              </w:rPr>
              <w:t>CC1</w:t>
            </w:r>
          </w:p>
          <w:p w14:paraId="777CE18D" w14:textId="7FBF8745" w:rsidR="00B61490" w:rsidRDefault="00B61490" w:rsidP="00B61490">
            <w:pPr>
              <w:spacing w:after="0" w:line="240" w:lineRule="auto"/>
              <w:jc w:val="center"/>
              <w:textAlignment w:val="baseline"/>
              <w:rPr>
                <w:rFonts w:ascii="Verdana" w:eastAsia="Times New Roman" w:hAnsi="Verdana"/>
                <w:color w:val="000000"/>
                <w:sz w:val="18"/>
                <w:szCs w:val="18"/>
                <w:lang w:eastAsia="es-ES_tradnl"/>
              </w:rPr>
            </w:pPr>
            <w:r w:rsidRPr="00B61490">
              <w:rPr>
                <w:rFonts w:ascii="Verdana" w:eastAsia="Times New Roman" w:hAnsi="Verdana"/>
                <w:color w:val="000000"/>
                <w:sz w:val="18"/>
                <w:szCs w:val="18"/>
                <w:lang w:eastAsia="es-ES_tradnl"/>
              </w:rPr>
              <w:t>CC3</w:t>
            </w:r>
          </w:p>
        </w:tc>
      </w:tr>
      <w:tr w:rsidR="00A17A6E" w:rsidRPr="00A17A6E" w14:paraId="119F88EA" w14:textId="77777777" w:rsidTr="008003DB">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88F6EEE" w14:textId="44ECF655" w:rsidR="00A17A6E" w:rsidRPr="00A17A6E" w:rsidRDefault="00A17A6E" w:rsidP="00A17A6E">
            <w:pPr>
              <w:spacing w:after="0" w:line="240" w:lineRule="auto"/>
              <w:ind w:left="57" w:right="57"/>
              <w:jc w:val="center"/>
              <w:textAlignment w:val="baseline"/>
              <w:rPr>
                <w:rFonts w:ascii="Verdana" w:eastAsia="Times New Roman" w:hAnsi="Verdana"/>
                <w:b/>
                <w:bCs/>
                <w:sz w:val="18"/>
                <w:szCs w:val="18"/>
                <w:lang w:eastAsia="es-ES_tradnl"/>
              </w:rPr>
            </w:pPr>
            <w:r w:rsidRPr="00A17A6E">
              <w:rPr>
                <w:rFonts w:ascii="Verdana" w:eastAsia="Times New Roman" w:hAnsi="Verdana"/>
                <w:b/>
                <w:bCs/>
                <w:sz w:val="18"/>
                <w:szCs w:val="18"/>
                <w:lang w:eastAsia="es-ES_tradnl"/>
              </w:rPr>
              <w:t>Saberes básicos</w:t>
            </w:r>
          </w:p>
        </w:tc>
      </w:tr>
      <w:tr w:rsidR="006518C7" w:rsidRPr="00A17A6E" w14:paraId="5D1E5B32" w14:textId="77777777" w:rsidTr="006518C7">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730470B" w14:textId="77777777" w:rsidR="006518C7" w:rsidRPr="00451AB7" w:rsidRDefault="006518C7" w:rsidP="006518C7">
            <w:pPr>
              <w:spacing w:after="2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A. Retos del mundo actual</w:t>
            </w:r>
          </w:p>
          <w:p w14:paraId="5222328F"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Biodiversidad. Dinámicas y amenazas de los ecosistemas planetarios. Formas y procesos de modificación de la superficie terrestre. Riqueza y valor del patrimonio natural. La influencia humana en la alteración de los ecosistemas en el pasado y la actualidad.  </w:t>
            </w:r>
          </w:p>
          <w:p w14:paraId="04FA6F52"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Lectura crítica de la información.  </w:t>
            </w:r>
          </w:p>
          <w:p w14:paraId="168D4853"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Sociedad del conocimiento. Introducción a los objetivos y estrategias de las Ciencias Sociales y al uso de sus procedimientos, términos y conceptos. Uso de plataformas digitales.  </w:t>
            </w:r>
          </w:p>
          <w:p w14:paraId="451C6015" w14:textId="77777777" w:rsidR="006518C7" w:rsidRPr="00415122" w:rsidRDefault="006518C7" w:rsidP="006518C7">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Igualdad. Situaciones discriminatorias de las niñas y de las mujeres en el mundo. Roles de género y su manifestación en todos los ámbitos de la sociedad y la cultura.  </w:t>
            </w:r>
          </w:p>
          <w:p w14:paraId="6C9EEDDA" w14:textId="77777777" w:rsidR="006518C7" w:rsidRPr="00BC06BE" w:rsidRDefault="006518C7" w:rsidP="006518C7">
            <w:pPr>
              <w:pStyle w:val="Prrafodelista"/>
              <w:numPr>
                <w:ilvl w:val="0"/>
                <w:numId w:val="41"/>
              </w:numPr>
              <w:spacing w:before="0" w:after="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 xml:space="preserve">Objetivos de Desarrollo Sostenible. La visión de los dilemas del mundo actual, punto de partida para el pensamiento crítico y el </w:t>
            </w:r>
            <w:r>
              <w:rPr>
                <w:rFonts w:ascii="Verdana" w:eastAsia="Verdana" w:hAnsi="Verdana" w:cs="Verdana"/>
                <w:color w:val="000000" w:themeColor="text1"/>
                <w:sz w:val="18"/>
                <w:szCs w:val="18"/>
              </w:rPr>
              <w:t>desarrollo de juicios propios.</w:t>
            </w:r>
          </w:p>
          <w:p w14:paraId="2817B770" w14:textId="77777777" w:rsidR="006518C7" w:rsidRPr="00451AB7" w:rsidRDefault="006518C7" w:rsidP="006518C7">
            <w:pPr>
              <w:spacing w:after="2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B. Sociedades y territorios </w:t>
            </w:r>
          </w:p>
          <w:p w14:paraId="30E50540"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Métodos básicos de investigación para la construcción del conocimiento de la Geografía y la Historia. Metodologías del pensamiento geográfico y del pensamiento histórico.  </w:t>
            </w:r>
          </w:p>
          <w:p w14:paraId="5D073F9D"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Las fuentes históricas y arqueológicas como base para la construcción del conocimiento histórico. Objetos y artefactos como fuente para la historia y el legado inmaterial.  </w:t>
            </w:r>
          </w:p>
          <w:p w14:paraId="7A20624B"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Tiempo histórico: construcción e interpretación de líneas del tiempo a través de la linealidad, cronología, simultaneidad y duración.  </w:t>
            </w:r>
          </w:p>
          <w:p w14:paraId="4767C58A"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Análisis interdisciplinar del origen del ser humano y del nacimiento de la sociedad. Grandes migraciones humanas y el nacimiento de las primeras culturas.  </w:t>
            </w:r>
          </w:p>
          <w:p w14:paraId="7312275B"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Condicionantes geográficos e interpretaciones históricas del surgimiento de las civilizaciones. Las grandes rutas comerciales y las estrategias por el control de los recursos: talasocracias e imperios.  </w:t>
            </w:r>
          </w:p>
          <w:p w14:paraId="1A7CC14D"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Violencia y conflictos armados. El crecimiento de los ejércitos y la evolución del armamento desde los hoplitas. Los civiles durante las guerras.  </w:t>
            </w:r>
          </w:p>
          <w:p w14:paraId="3F106889" w14:textId="77777777" w:rsidR="006518C7"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Complejidad social y nacimiento de la autoridad: familia, clan, tribu y casta. Desigualdad social y disputa por el poder en la Prehistoria y la Antigüedad. Formación de oligarquías, la imagen del poder, y la evolución de la aristocracia.  </w:t>
            </w:r>
          </w:p>
          <w:p w14:paraId="73872722"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Las personas invisibilizadas de la historia: mujeres, esclavos y extranjeros. Marginación, segregación, control y sumisión en la historia de la humanidad. Personajes femeninos en la historia. La resistencia a la opresión.  </w:t>
            </w:r>
          </w:p>
          <w:p w14:paraId="22F53B9D"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lastRenderedPageBreak/>
              <w:t>La organización política del ser humano y las formulaciones estatales en el mundo Antiguo: democracias, repúblicas, imperios y reinos. Evolución de la teoría del poder.  </w:t>
            </w:r>
          </w:p>
          <w:p w14:paraId="34FCBE0B" w14:textId="77777777" w:rsidR="006518C7"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El papel de la religión en la organización social, la legitimización del poder y la formación de identidades: politeísmo, monoteísmo y el surgimiento de las grandes religiones.  </w:t>
            </w:r>
          </w:p>
          <w:p w14:paraId="5F1374D3"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Interpretación del territorio y del paisaje. La ciudad y el mundo rural a lo largo de la historia: polis, urbes, ciudades, villas y aldeas. La huella humana y la protección del patrimonio ambiental, histórico, artístico y cultural.  </w:t>
            </w:r>
          </w:p>
          <w:p w14:paraId="0875B1C6" w14:textId="77777777" w:rsidR="006518C7" w:rsidRDefault="006518C7" w:rsidP="006518C7">
            <w:pPr>
              <w:pStyle w:val="Prrafodelista"/>
              <w:numPr>
                <w:ilvl w:val="0"/>
                <w:numId w:val="41"/>
              </w:numPr>
              <w:spacing w:before="0" w:after="2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Significado y función de las expresiones artísticas y culturales en las distintas civilizaciones. Diversidad y riqueza cultural. Respeto y conservación del patrimonio material e inmaterial.  </w:t>
            </w:r>
            <w:r w:rsidRPr="008003DB">
              <w:rPr>
                <w:rFonts w:ascii="Verdana" w:eastAsia="Verdana" w:hAnsi="Verdana" w:cs="Verdana"/>
                <w:color w:val="000000" w:themeColor="text1"/>
                <w:sz w:val="18"/>
                <w:szCs w:val="18"/>
              </w:rPr>
              <w:t>Ciencia, medicina y avances tecnológicos.</w:t>
            </w:r>
          </w:p>
          <w:p w14:paraId="2631BAB8" w14:textId="77777777" w:rsidR="006518C7" w:rsidRPr="00451AB7" w:rsidRDefault="006518C7" w:rsidP="006518C7">
            <w:pPr>
              <w:spacing w:after="20" w:line="240" w:lineRule="auto"/>
              <w:ind w:right="113"/>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C. Compromiso cívico</w:t>
            </w:r>
          </w:p>
          <w:p w14:paraId="5CD4EAC0"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Alteridad: respeto y aceptación del otro. Comportamientos no discriminatorios y contrarios a cualquier actitud diferenciadora y segregadora.  </w:t>
            </w:r>
          </w:p>
          <w:p w14:paraId="6F3EB3A5"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Igualdad de género. Manifestaciones y conductas no sexistas.  </w:t>
            </w:r>
          </w:p>
          <w:p w14:paraId="537EB05C"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Interés ante los retos y problemas de actualidad en el entorno local y global.  </w:t>
            </w:r>
          </w:p>
          <w:p w14:paraId="3E409728"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Las redes sociales. Seguridad y prevención ante los riegos y peligros del uso de las tecnologías de la información y de la comunicación.  </w:t>
            </w:r>
          </w:p>
          <w:p w14:paraId="4EF3BC49"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Convivencia cívica y cultura democrática. Incorporación e implicación en la sociedad civil en procesos democráticos. Participación en proyectos comunitarios.  </w:t>
            </w:r>
          </w:p>
          <w:p w14:paraId="778B25CA"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Conservación y defensa del patrimonio histórico, artístico y cultural.  </w:t>
            </w:r>
          </w:p>
          <w:p w14:paraId="3035BE74" w14:textId="77777777" w:rsidR="006518C7" w:rsidRPr="00415122"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Solidaridad, empatía y acciones de apoyo a colectivos en situaciones de pobreza, vulnerabilidad y exclusión social.  </w:t>
            </w:r>
          </w:p>
          <w:p w14:paraId="2ADC09B2" w14:textId="77777777" w:rsidR="006518C7"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415122">
              <w:rPr>
                <w:rFonts w:ascii="Verdana" w:eastAsia="Verdana" w:hAnsi="Verdana" w:cs="Verdana"/>
                <w:color w:val="000000" w:themeColor="text1"/>
                <w:sz w:val="18"/>
                <w:szCs w:val="18"/>
              </w:rPr>
              <w:t>Identificación y gestión de las emociones y su repercusión en comportamientos individuales y colectivos.  </w:t>
            </w:r>
          </w:p>
          <w:p w14:paraId="3780A3F2" w14:textId="566CB7B9" w:rsidR="006518C7" w:rsidRPr="006518C7" w:rsidRDefault="006518C7" w:rsidP="006518C7">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6518C7">
              <w:rPr>
                <w:rFonts w:ascii="Verdana" w:eastAsia="Verdana" w:hAnsi="Verdana" w:cs="Verdana"/>
                <w:color w:val="000000" w:themeColor="text1"/>
                <w:sz w:val="18"/>
                <w:szCs w:val="18"/>
              </w:rPr>
              <w:t>La contribución del Estado y sus instituciones a la paz, a la seguridad integral ciudadana y a la convivencia social.  </w:t>
            </w:r>
          </w:p>
        </w:tc>
      </w:tr>
    </w:tbl>
    <w:p w14:paraId="246527E6" w14:textId="7E5D0EE6" w:rsidR="002E45ED" w:rsidRPr="006518C7" w:rsidRDefault="002E45ED" w:rsidP="006518C7">
      <w:pPr>
        <w:sectPr w:rsidR="002E45ED" w:rsidRPr="006518C7" w:rsidSect="00D81178">
          <w:type w:val="continuous"/>
          <w:pgSz w:w="11906" w:h="16838"/>
          <w:pgMar w:top="992" w:right="1304" w:bottom="567" w:left="1304" w:header="709" w:footer="438" w:gutter="0"/>
          <w:cols w:space="708"/>
          <w:docGrid w:linePitch="360"/>
        </w:sectPr>
      </w:pPr>
    </w:p>
    <w:p w14:paraId="13A2E523" w14:textId="77777777" w:rsidR="00A17A6E" w:rsidRDefault="00A17A6E"/>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9"/>
        <w:gridCol w:w="4228"/>
        <w:gridCol w:w="1655"/>
      </w:tblGrid>
      <w:tr w:rsidR="00076C0D" w:rsidRPr="00451AB7" w14:paraId="7E94C5BC" w14:textId="77777777" w:rsidTr="00BC3629">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385623" w:themeFill="accent6" w:themeFillShade="80"/>
            <w:vAlign w:val="center"/>
            <w:hideMark/>
          </w:tcPr>
          <w:p w14:paraId="05A74F2B" w14:textId="1A3CFA24" w:rsidR="00076C0D" w:rsidRPr="00451AB7" w:rsidRDefault="00BC3629" w:rsidP="00076C0D">
            <w:pPr>
              <w:spacing w:before="100" w:beforeAutospacing="1" w:after="100" w:afterAutospacing="1" w:line="240" w:lineRule="auto"/>
              <w:jc w:val="center"/>
              <w:textAlignment w:val="baseline"/>
              <w:divId w:val="1137842194"/>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 xml:space="preserve">Módulo </w:t>
            </w:r>
            <w:r w:rsidRPr="003629D2">
              <w:rPr>
                <w:rFonts w:ascii="Verdana" w:eastAsia="Times New Roman" w:hAnsi="Verdana"/>
                <w:b/>
                <w:bCs/>
                <w:color w:val="FFFFFF"/>
                <w:sz w:val="18"/>
                <w:szCs w:val="18"/>
                <w:lang w:eastAsia="es-ES_tradnl"/>
              </w:rPr>
              <w:t>Prehistoria y Edad Antigua</w:t>
            </w:r>
            <w:r w:rsidRPr="00451AB7">
              <w:rPr>
                <w:rFonts w:ascii="Verdana" w:eastAsia="Times New Roman" w:hAnsi="Verdana"/>
                <w:b/>
                <w:bCs/>
                <w:color w:val="FFFFFF"/>
                <w:sz w:val="18"/>
                <w:szCs w:val="18"/>
                <w:lang w:eastAsia="es-ES_tradnl"/>
              </w:rPr>
              <w:t>– Nivel 1.1</w:t>
            </w:r>
            <w:r w:rsidRPr="00451AB7">
              <w:rPr>
                <w:rFonts w:ascii="Verdana" w:eastAsia="Times New Roman" w:hAnsi="Verdana"/>
                <w:color w:val="FFFFFF"/>
                <w:sz w:val="18"/>
                <w:szCs w:val="18"/>
                <w:lang w:eastAsia="es-ES_tradnl"/>
              </w:rPr>
              <w:t> </w:t>
            </w:r>
          </w:p>
        </w:tc>
      </w:tr>
      <w:tr w:rsidR="00076C0D" w:rsidRPr="00451AB7" w14:paraId="387E1A48" w14:textId="77777777" w:rsidTr="00EB1C84">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2C72C871" w14:textId="296883C8" w:rsidR="00076C0D" w:rsidRPr="00451AB7" w:rsidRDefault="006D679C"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Unidad de programación 3</w:t>
            </w:r>
            <w:r w:rsidR="00076C0D" w:rsidRPr="00451AB7">
              <w:rPr>
                <w:rFonts w:ascii="Verdana" w:eastAsia="Times New Roman" w:hAnsi="Verdana"/>
                <w:b/>
                <w:bCs/>
                <w:sz w:val="18"/>
                <w:szCs w:val="18"/>
                <w:lang w:eastAsia="es-ES_tradnl"/>
              </w:rPr>
              <w:t xml:space="preserve">: </w:t>
            </w:r>
            <w:r w:rsidR="00076C0D" w:rsidRPr="00BC3629">
              <w:rPr>
                <w:rFonts w:ascii="Verdana" w:eastAsia="Times New Roman" w:hAnsi="Verdana"/>
                <w:b/>
                <w:bCs/>
                <w:iCs/>
                <w:sz w:val="18"/>
                <w:szCs w:val="18"/>
                <w:lang w:eastAsia="es-ES_tradnl"/>
              </w:rPr>
              <w:t>Edad Antigua: Grecia y Roma</w:t>
            </w:r>
            <w:r w:rsidR="00076C0D"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A80565D"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10 horas</w:t>
            </w:r>
            <w:r w:rsidRPr="00451AB7">
              <w:rPr>
                <w:rFonts w:ascii="Verdana" w:eastAsia="Times New Roman" w:hAnsi="Verdana"/>
                <w:sz w:val="18"/>
                <w:szCs w:val="18"/>
                <w:lang w:eastAsia="es-ES_tradnl"/>
              </w:rPr>
              <w:t> </w:t>
            </w:r>
          </w:p>
        </w:tc>
      </w:tr>
      <w:tr w:rsidR="00076C0D" w:rsidRPr="00451AB7" w14:paraId="2ABB6334" w14:textId="77777777" w:rsidTr="00EB1C84">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31698"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6A846"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B26436"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076C0D" w:rsidRPr="00451AB7" w14:paraId="11CCD438" w14:textId="77777777" w:rsidTr="00BC3629">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A2AD55" w14:textId="6FBDBDE1" w:rsidR="00076C0D" w:rsidRPr="007F577D" w:rsidRDefault="00076C0D" w:rsidP="00BC362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E05F88" w14:textId="77777777" w:rsidR="00076C0D" w:rsidRPr="00451AB7" w:rsidRDefault="00076C0D" w:rsidP="00BC362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p>
          <w:p w14:paraId="0165C3F7" w14:textId="39FBDB95" w:rsidR="00076C0D" w:rsidRPr="007F577D" w:rsidRDefault="00076C0D" w:rsidP="00BC362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1.2. Contrastar y argumentar sobre temas y acontecimientos de la Prehistoria y la Edad Antigua, localizando y analizando de forma crítica fuentes primarias y secundarias como pruebas históricas.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A527D8" w14:textId="77777777" w:rsidR="00BC3629" w:rsidRDefault="00BC3629" w:rsidP="00BC3629">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CCL3</w:t>
            </w:r>
          </w:p>
          <w:p w14:paraId="3DD9FE18" w14:textId="77777777" w:rsidR="00BC3629" w:rsidRDefault="00BC3629" w:rsidP="00BC3629">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STEM4</w:t>
            </w:r>
          </w:p>
          <w:p w14:paraId="7ECADD1F" w14:textId="77777777" w:rsidR="00BC3629" w:rsidRDefault="00BC3629" w:rsidP="00BC3629">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CD1</w:t>
            </w:r>
          </w:p>
          <w:p w14:paraId="62FD5647" w14:textId="77777777" w:rsidR="00BC3629" w:rsidRDefault="00BC3629" w:rsidP="00BC3629">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CD2</w:t>
            </w:r>
          </w:p>
          <w:p w14:paraId="381B7E66" w14:textId="5C5CB39B" w:rsidR="00076C0D" w:rsidRPr="00451AB7" w:rsidRDefault="00076C0D" w:rsidP="00BC3629">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GB" w:eastAsia="es-ES_tradnl"/>
              </w:rPr>
              <w:t>CC1</w:t>
            </w:r>
          </w:p>
        </w:tc>
      </w:tr>
      <w:tr w:rsidR="00076C0D" w:rsidRPr="00451AB7" w14:paraId="6F2F378B" w14:textId="77777777" w:rsidTr="00EB1C84">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511C10" w14:textId="2BE3C72C" w:rsidR="00076C0D" w:rsidRPr="00BC3629" w:rsidRDefault="00076C0D" w:rsidP="00BC3629">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AE8188" w14:textId="77777777" w:rsidR="00076C0D" w:rsidRPr="00BC3629" w:rsidRDefault="00076C0D" w:rsidP="00BC3629">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2.1. Identificar, valorar y mostrar interés por los principales problemas que afectan a la sociedad, adoptando una posición crítica y proactiva hacia los mismos.  </w:t>
            </w:r>
          </w:p>
          <w:p w14:paraId="74AC11A6" w14:textId="77777777" w:rsidR="00076C0D" w:rsidRPr="00BC3629" w:rsidRDefault="00076C0D" w:rsidP="00BC3629">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2.2. Argumentar de forma crítica sobre problemas de actualidad a través de conocimientos geográficos e históricos, contrastando y valorando fuentes diversas.  </w:t>
            </w:r>
          </w:p>
          <w:p w14:paraId="082E05F1" w14:textId="77777777" w:rsidR="00076C0D" w:rsidRPr="00BC3629" w:rsidRDefault="00076C0D" w:rsidP="00BC3629">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2.3. Incorporar y utilizar adecuadamente términos, conceptos y acontecimientos relacionados con la geografía, la historia y otras disciplinas de las ciencias sociales, a través de intervenciones orales, textos </w:t>
            </w:r>
            <w:r w:rsidRPr="00451AB7">
              <w:rPr>
                <w:rFonts w:ascii="Verdana" w:eastAsia="Times New Roman" w:hAnsi="Verdana"/>
                <w:color w:val="000000"/>
                <w:sz w:val="18"/>
                <w:szCs w:val="18"/>
                <w:lang w:eastAsia="es-ES_tradnl"/>
              </w:rPr>
              <w:lastRenderedPageBreak/>
              <w:t>escritos y otros productos, mostrando planteamientos originales y propuestas creativas.  </w:t>
            </w:r>
          </w:p>
          <w:p w14:paraId="5E321ABA" w14:textId="6D928058" w:rsidR="00076C0D" w:rsidRPr="00BC3629" w:rsidRDefault="00076C0D" w:rsidP="00BC3629">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2.4. Elaborar juicios argumentados, respetando las opiniones de los demás y enriqueciendo el acervo común en el contexto del mundo actual, sus retos y sus conflictos desde una perspectiva sistémica y global.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33A31" w14:textId="77777777" w:rsidR="00BC3629" w:rsidRDefault="00BC3629" w:rsidP="00BC3629">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lastRenderedPageBreak/>
              <w:t>CCL1</w:t>
            </w:r>
          </w:p>
          <w:p w14:paraId="3D0C5391" w14:textId="77777777" w:rsidR="00BC3629" w:rsidRDefault="00BC3629" w:rsidP="00BC3629">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CCL2</w:t>
            </w:r>
          </w:p>
          <w:p w14:paraId="160B7A5C" w14:textId="77777777" w:rsidR="00BC3629" w:rsidRDefault="00BC3629" w:rsidP="00BC3629">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CD2</w:t>
            </w:r>
          </w:p>
          <w:p w14:paraId="1569B2A5" w14:textId="77777777" w:rsidR="00BC3629" w:rsidRDefault="00BC3629" w:rsidP="00BC3629">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CC1</w:t>
            </w:r>
          </w:p>
          <w:p w14:paraId="0DB575D2" w14:textId="1F516D5D" w:rsidR="00BC3629" w:rsidRDefault="00BC3629" w:rsidP="00BC3629">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CC3</w:t>
            </w:r>
          </w:p>
          <w:p w14:paraId="43BA97D1" w14:textId="11DD3D03" w:rsidR="00BC3629" w:rsidRDefault="00BC3629" w:rsidP="00BC3629">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CE3</w:t>
            </w:r>
          </w:p>
          <w:p w14:paraId="5FC04BF7" w14:textId="6F7A66B7" w:rsidR="00076C0D" w:rsidRPr="00847236" w:rsidRDefault="00076C0D" w:rsidP="00BC3629">
            <w:pPr>
              <w:spacing w:after="0" w:line="240" w:lineRule="auto"/>
              <w:jc w:val="center"/>
              <w:textAlignment w:val="baseline"/>
              <w:rPr>
                <w:rFonts w:ascii="Verdana" w:eastAsia="Times New Roman" w:hAnsi="Verdana" w:cs="Times New Roman"/>
                <w:color w:val="000000"/>
                <w:sz w:val="18"/>
                <w:szCs w:val="18"/>
                <w:lang w:eastAsia="es-ES_tradnl"/>
              </w:rPr>
            </w:pPr>
            <w:r w:rsidRPr="00BC3629">
              <w:rPr>
                <w:rFonts w:ascii="Verdana" w:eastAsia="Times New Roman" w:hAnsi="Verdana"/>
                <w:sz w:val="18"/>
                <w:szCs w:val="18"/>
                <w:lang w:val="en-GB" w:eastAsia="es-ES_tradnl"/>
              </w:rPr>
              <w:t>CCEC3</w:t>
            </w:r>
          </w:p>
        </w:tc>
      </w:tr>
      <w:tr w:rsidR="00076C0D" w:rsidRPr="00451AB7" w14:paraId="06E02D66" w14:textId="77777777" w:rsidTr="00D81178">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CAE4C" w14:textId="12F71420" w:rsidR="00076C0D" w:rsidRPr="00BC3629" w:rsidRDefault="00076C0D" w:rsidP="00BC3629">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176330" w14:textId="77777777" w:rsidR="00076C0D" w:rsidRPr="00BC3629" w:rsidRDefault="00076C0D" w:rsidP="00BC3629">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p w14:paraId="14451C04" w14:textId="77777777" w:rsidR="00076C0D" w:rsidRPr="00BC3629" w:rsidRDefault="00076C0D" w:rsidP="00BC3629">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p w14:paraId="3A509314" w14:textId="77777777" w:rsidR="00076C0D" w:rsidRPr="00BC3629" w:rsidRDefault="00076C0D" w:rsidP="00BC3629">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3.3. Representar adecuadamente información geográfica e histórica a través de diversas formas de representación gráfica, cartográfica y visual.  </w:t>
            </w:r>
          </w:p>
          <w:p w14:paraId="40274700" w14:textId="77777777" w:rsidR="00076C0D" w:rsidRPr="00BC3629" w:rsidRDefault="00076C0D" w:rsidP="00BC3629">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3.4. Utilizar una secuencia cronológica con objeto de examinar la relación entre hechos y procesos en diferentes períodos y lugares históricos (simultaneidad y duración), utilizando términos y conceptos apropiados.  </w:t>
            </w:r>
          </w:p>
          <w:p w14:paraId="2B6CDF04" w14:textId="15961372" w:rsidR="00076C0D" w:rsidRPr="00BC3629" w:rsidRDefault="00076C0D" w:rsidP="00BC3629">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3.5. Analizar procesos de cambio histórico de relevancia a través del uso de diferentes fuentes de información, teniendo en cuenta las continuidades y permanencias en diferentes periodos y lugares.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5080A2" w14:textId="77777777" w:rsidR="00632AF6" w:rsidRDefault="00632AF6" w:rsidP="00D81178">
            <w:pPr>
              <w:spacing w:after="0" w:line="240" w:lineRule="auto"/>
              <w:jc w:val="center"/>
              <w:textAlignment w:val="baseline"/>
              <w:rPr>
                <w:rFonts w:ascii="Verdana" w:eastAsia="Times New Roman" w:hAnsi="Verdana"/>
                <w:color w:val="000000"/>
                <w:sz w:val="18"/>
                <w:szCs w:val="18"/>
                <w:lang w:val="en-GB" w:eastAsia="es-ES_tradnl"/>
              </w:rPr>
            </w:pPr>
          </w:p>
          <w:p w14:paraId="3B63AABB" w14:textId="77777777" w:rsidR="00632AF6" w:rsidRDefault="00632AF6" w:rsidP="00D81178">
            <w:pPr>
              <w:spacing w:after="0" w:line="240" w:lineRule="auto"/>
              <w:jc w:val="center"/>
              <w:textAlignment w:val="baseline"/>
              <w:rPr>
                <w:rFonts w:ascii="Verdana" w:eastAsia="Times New Roman" w:hAnsi="Verdana"/>
                <w:color w:val="000000"/>
                <w:sz w:val="18"/>
                <w:szCs w:val="18"/>
                <w:lang w:val="en-GB" w:eastAsia="es-ES_tradnl"/>
              </w:rPr>
            </w:pPr>
          </w:p>
          <w:p w14:paraId="7999A6A4" w14:textId="77777777" w:rsidR="00632AF6" w:rsidRDefault="00632AF6" w:rsidP="00D81178">
            <w:pPr>
              <w:spacing w:after="0" w:line="240" w:lineRule="auto"/>
              <w:jc w:val="center"/>
              <w:textAlignment w:val="baseline"/>
              <w:rPr>
                <w:rFonts w:ascii="Verdana" w:eastAsia="Times New Roman" w:hAnsi="Verdana"/>
                <w:color w:val="000000"/>
                <w:sz w:val="18"/>
                <w:szCs w:val="18"/>
                <w:lang w:val="en-GB" w:eastAsia="es-ES_tradnl"/>
              </w:rPr>
            </w:pPr>
          </w:p>
          <w:p w14:paraId="169AD233" w14:textId="77777777" w:rsidR="00632AF6" w:rsidRDefault="00632AF6" w:rsidP="00D81178">
            <w:pPr>
              <w:spacing w:after="0" w:line="240" w:lineRule="auto"/>
              <w:jc w:val="center"/>
              <w:textAlignment w:val="baseline"/>
              <w:rPr>
                <w:rFonts w:ascii="Verdana" w:eastAsia="Times New Roman" w:hAnsi="Verdana"/>
                <w:color w:val="000000"/>
                <w:sz w:val="18"/>
                <w:szCs w:val="18"/>
                <w:lang w:val="en-GB" w:eastAsia="es-ES_tradnl"/>
              </w:rPr>
            </w:pPr>
          </w:p>
          <w:p w14:paraId="4C7EA24D" w14:textId="77777777" w:rsidR="00632AF6" w:rsidRDefault="00632AF6" w:rsidP="00D81178">
            <w:pPr>
              <w:spacing w:after="0" w:line="240" w:lineRule="auto"/>
              <w:jc w:val="center"/>
              <w:textAlignment w:val="baseline"/>
              <w:rPr>
                <w:rFonts w:ascii="Verdana" w:eastAsia="Times New Roman" w:hAnsi="Verdana"/>
                <w:color w:val="000000"/>
                <w:sz w:val="18"/>
                <w:szCs w:val="18"/>
                <w:lang w:val="en-GB" w:eastAsia="es-ES_tradnl"/>
              </w:rPr>
            </w:pPr>
          </w:p>
          <w:p w14:paraId="31255185" w14:textId="77777777" w:rsidR="00632AF6" w:rsidRDefault="00632AF6" w:rsidP="00D81178">
            <w:pPr>
              <w:spacing w:after="0" w:line="240" w:lineRule="auto"/>
              <w:jc w:val="center"/>
              <w:textAlignment w:val="baseline"/>
              <w:rPr>
                <w:rFonts w:ascii="Verdana" w:eastAsia="Times New Roman" w:hAnsi="Verdana"/>
                <w:color w:val="000000"/>
                <w:sz w:val="18"/>
                <w:szCs w:val="18"/>
                <w:lang w:val="en-GB" w:eastAsia="es-ES_tradnl"/>
              </w:rPr>
            </w:pPr>
          </w:p>
          <w:p w14:paraId="7FB52438" w14:textId="77777777" w:rsidR="00632AF6" w:rsidRDefault="00632AF6" w:rsidP="00D81178">
            <w:pPr>
              <w:spacing w:after="0" w:line="240" w:lineRule="auto"/>
              <w:jc w:val="center"/>
              <w:textAlignment w:val="baseline"/>
              <w:rPr>
                <w:rFonts w:ascii="Verdana" w:eastAsia="Times New Roman" w:hAnsi="Verdana"/>
                <w:color w:val="000000"/>
                <w:sz w:val="18"/>
                <w:szCs w:val="18"/>
                <w:lang w:val="en-GB" w:eastAsia="es-ES_tradnl"/>
              </w:rPr>
            </w:pPr>
          </w:p>
          <w:p w14:paraId="633B6E6E" w14:textId="77777777" w:rsidR="00632AF6" w:rsidRDefault="00632AF6" w:rsidP="00D81178">
            <w:pPr>
              <w:spacing w:after="0" w:line="240" w:lineRule="auto"/>
              <w:jc w:val="center"/>
              <w:textAlignment w:val="baseline"/>
              <w:rPr>
                <w:rFonts w:ascii="Verdana" w:eastAsia="Times New Roman" w:hAnsi="Verdana"/>
                <w:color w:val="000000"/>
                <w:sz w:val="18"/>
                <w:szCs w:val="18"/>
                <w:lang w:val="en-GB" w:eastAsia="es-ES_tradnl"/>
              </w:rPr>
            </w:pPr>
          </w:p>
          <w:p w14:paraId="7A0855FD" w14:textId="77777777" w:rsidR="00632AF6" w:rsidRDefault="00632AF6" w:rsidP="00D81178">
            <w:pPr>
              <w:spacing w:after="0" w:line="240" w:lineRule="auto"/>
              <w:jc w:val="center"/>
              <w:textAlignment w:val="baseline"/>
              <w:rPr>
                <w:rFonts w:ascii="Verdana" w:eastAsia="Times New Roman" w:hAnsi="Verdana"/>
                <w:color w:val="000000"/>
                <w:sz w:val="18"/>
                <w:szCs w:val="18"/>
                <w:lang w:val="en-GB" w:eastAsia="es-ES_tradnl"/>
              </w:rPr>
            </w:pPr>
          </w:p>
          <w:p w14:paraId="2CD7B78F" w14:textId="77777777" w:rsidR="00632AF6" w:rsidRDefault="00632AF6" w:rsidP="00D81178">
            <w:pPr>
              <w:spacing w:after="0" w:line="240" w:lineRule="auto"/>
              <w:jc w:val="center"/>
              <w:textAlignment w:val="baseline"/>
              <w:rPr>
                <w:rFonts w:ascii="Verdana" w:eastAsia="Times New Roman" w:hAnsi="Verdana"/>
                <w:color w:val="000000"/>
                <w:sz w:val="18"/>
                <w:szCs w:val="18"/>
                <w:lang w:val="en-GB" w:eastAsia="es-ES_tradnl"/>
              </w:rPr>
            </w:pPr>
          </w:p>
          <w:p w14:paraId="408665F7" w14:textId="77777777" w:rsidR="00D81178" w:rsidRDefault="00D81178" w:rsidP="00D8117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STEM3</w:t>
            </w:r>
          </w:p>
          <w:p w14:paraId="614DF8D6" w14:textId="7065A756" w:rsidR="00D81178" w:rsidRDefault="00D81178" w:rsidP="00D8117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STEM4</w:t>
            </w:r>
          </w:p>
          <w:p w14:paraId="36EEE718" w14:textId="77777777" w:rsidR="00D81178" w:rsidRDefault="00D81178" w:rsidP="00D8117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STEM5</w:t>
            </w:r>
          </w:p>
          <w:p w14:paraId="185DCE32" w14:textId="77777777" w:rsidR="00D81178" w:rsidRDefault="00D81178" w:rsidP="00D8117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CPSAA3</w:t>
            </w:r>
          </w:p>
          <w:p w14:paraId="179530D8" w14:textId="77777777" w:rsidR="00D81178" w:rsidRDefault="00D81178" w:rsidP="00D8117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CC3</w:t>
            </w:r>
          </w:p>
          <w:p w14:paraId="34EA99C7" w14:textId="77777777" w:rsidR="00D81178" w:rsidRDefault="00D81178" w:rsidP="00D8117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CC4</w:t>
            </w:r>
          </w:p>
          <w:p w14:paraId="33D8B0FA" w14:textId="77777777" w:rsidR="00D81178" w:rsidRDefault="00D81178" w:rsidP="00D81178">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CE1</w:t>
            </w:r>
          </w:p>
          <w:p w14:paraId="45D7E7B0" w14:textId="06D1798B" w:rsidR="00076C0D" w:rsidRPr="00847236" w:rsidRDefault="00076C0D" w:rsidP="00D81178">
            <w:pPr>
              <w:spacing w:after="0" w:line="240" w:lineRule="auto"/>
              <w:jc w:val="center"/>
              <w:textAlignment w:val="baseline"/>
              <w:rPr>
                <w:rFonts w:ascii="Verdana" w:eastAsia="Times New Roman" w:hAnsi="Verdana" w:cs="Times New Roman"/>
                <w:color w:val="000000"/>
                <w:sz w:val="18"/>
                <w:szCs w:val="18"/>
                <w:lang w:val="en-US" w:eastAsia="es-ES_tradnl"/>
              </w:rPr>
            </w:pPr>
            <w:r w:rsidRPr="00451AB7">
              <w:rPr>
                <w:rFonts w:ascii="Verdana" w:eastAsia="Times New Roman" w:hAnsi="Verdana"/>
                <w:color w:val="000000"/>
                <w:sz w:val="18"/>
                <w:szCs w:val="18"/>
                <w:lang w:val="en-GB" w:eastAsia="es-ES_tradnl"/>
              </w:rPr>
              <w:t>CCEC1</w:t>
            </w:r>
          </w:p>
        </w:tc>
      </w:tr>
      <w:tr w:rsidR="00076C0D" w:rsidRPr="00451AB7" w14:paraId="33F32C63" w14:textId="77777777" w:rsidTr="00EB1C84">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12E98D" w14:textId="1B0A2CCE"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672CE" w14:textId="77777777"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4.1. Interpretar el entorno desde una perspectiva sistémica e integradora, a través del concepto de paisaje, identificando sus principales elementos y las interrelaciones existentes.  </w:t>
            </w:r>
          </w:p>
          <w:p w14:paraId="0ABF259A" w14:textId="77777777"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  </w:t>
            </w:r>
          </w:p>
          <w:p w14:paraId="6F4DA170" w14:textId="44F37A18"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4.3. Argumentar la necesidad de acciones de defensa, protección, conservación y mejora del entorno (natural, rural y urbano) a través de propuestas e iniciativas que reflejen compromisos y conductas en favor de la sostenibilidad y del reparto justo y solidario de los recursos.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7A242" w14:textId="77777777" w:rsidR="000202E6" w:rsidRDefault="000202E6" w:rsidP="000202E6">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CPSAA2</w:t>
            </w:r>
          </w:p>
          <w:p w14:paraId="221E4BDF" w14:textId="77777777" w:rsidR="000202E6" w:rsidRDefault="000202E6" w:rsidP="000202E6">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CC1</w:t>
            </w:r>
          </w:p>
          <w:p w14:paraId="1B87B296" w14:textId="77777777" w:rsidR="000202E6" w:rsidRDefault="000202E6" w:rsidP="000202E6">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CC2</w:t>
            </w:r>
          </w:p>
          <w:p w14:paraId="6A317EB1" w14:textId="77777777" w:rsidR="000202E6" w:rsidRDefault="000202E6" w:rsidP="000202E6">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CC3</w:t>
            </w:r>
          </w:p>
          <w:p w14:paraId="6CD39691" w14:textId="77777777" w:rsidR="000202E6" w:rsidRDefault="000202E6" w:rsidP="000202E6">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CC4</w:t>
            </w:r>
          </w:p>
          <w:p w14:paraId="33F40867" w14:textId="513A194E" w:rsidR="00076C0D" w:rsidRPr="007F577D" w:rsidRDefault="00076C0D" w:rsidP="000202E6">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fr-FR" w:eastAsia="es-ES_tradnl"/>
              </w:rPr>
              <w:t>CE1</w:t>
            </w:r>
          </w:p>
        </w:tc>
      </w:tr>
      <w:tr w:rsidR="00076C0D" w:rsidRPr="00451AB7" w14:paraId="17A3A701" w14:textId="77777777" w:rsidTr="00EB1C84">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8110CD" w14:textId="0C443B94"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5. Analizar de forma crítica planteamientos históricos y geográficos explicando la construcción de los sistemas </w:t>
            </w:r>
            <w:r w:rsidRPr="00451AB7">
              <w:rPr>
                <w:rFonts w:ascii="Verdana" w:eastAsia="Times New Roman" w:hAnsi="Verdana"/>
                <w:color w:val="000000"/>
                <w:sz w:val="18"/>
                <w:szCs w:val="18"/>
                <w:lang w:eastAsia="es-ES_tradnl"/>
              </w:rPr>
              <w:lastRenderedPageBreak/>
              <w:t>democráticos y los principios constitucionales que rigen la vida en comunidad, así como asumiendo los deberes y derechos propios de nuestro marco de convivencia, para promover la participación ciudadana y la cohesión social.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6E64B6" w14:textId="77777777"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 xml:space="preserve">5.1. Identificar, interpretar y analizar los mecanismos que han regulado la convivencia y la vida en común a lo largo de la historia, desde el origen de la sociedad a las distintas </w:t>
            </w:r>
            <w:r w:rsidRPr="00451AB7">
              <w:rPr>
                <w:rFonts w:ascii="Verdana" w:eastAsia="Times New Roman" w:hAnsi="Verdana"/>
                <w:color w:val="000000"/>
                <w:sz w:val="18"/>
                <w:szCs w:val="18"/>
                <w:lang w:eastAsia="es-ES_tradnl"/>
              </w:rPr>
              <w:lastRenderedPageBreak/>
              <w:t>civilizaciones que se han ido sucediendo, señalando los principales modelos de organización social, política, económica y religiosa que se han ido gestado.  </w:t>
            </w:r>
          </w:p>
          <w:p w14:paraId="2D1A6499" w14:textId="77777777"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5.2. Señalar y explicar aquellas experiencias históricas más destacables, y anteriores a la época contemporánea, en las que se logró establecer sistemas políticos que favorecieron el ejercicio de derechos y libertades de los individuos y de la colectividad, considerándolas como antecedentes de las posteriores conquistas democráticas y referentes históricos de las libertades actuales.  </w:t>
            </w:r>
          </w:p>
          <w:p w14:paraId="459DADA7" w14:textId="34117A2F"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5.3. Mostrar actitudes pacíficas y respetuosas y asumir las normas como marco necesario para la convivencia, demostrando capacidad crítica e identificando y respondiendo de manera asertiva ante las situaciones de injusticia y desigualdad.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9F662E" w14:textId="77777777" w:rsidR="004A2E91" w:rsidRDefault="004A2E91" w:rsidP="000202E6">
            <w:pPr>
              <w:spacing w:after="0" w:line="240" w:lineRule="auto"/>
              <w:jc w:val="center"/>
              <w:textAlignment w:val="baseline"/>
              <w:rPr>
                <w:rFonts w:ascii="Verdana" w:eastAsia="Times New Roman" w:hAnsi="Verdana"/>
                <w:color w:val="000000"/>
                <w:sz w:val="18"/>
                <w:szCs w:val="18"/>
                <w:lang w:eastAsia="es-ES_tradnl"/>
              </w:rPr>
            </w:pPr>
          </w:p>
          <w:p w14:paraId="121FC7E8" w14:textId="77777777" w:rsidR="004A2E91" w:rsidRDefault="004A2E91" w:rsidP="000202E6">
            <w:pPr>
              <w:spacing w:after="0" w:line="240" w:lineRule="auto"/>
              <w:jc w:val="center"/>
              <w:textAlignment w:val="baseline"/>
              <w:rPr>
                <w:rFonts w:ascii="Verdana" w:eastAsia="Times New Roman" w:hAnsi="Verdana"/>
                <w:color w:val="000000"/>
                <w:sz w:val="18"/>
                <w:szCs w:val="18"/>
                <w:lang w:eastAsia="es-ES_tradnl"/>
              </w:rPr>
            </w:pPr>
          </w:p>
          <w:p w14:paraId="6844D6E9" w14:textId="77777777" w:rsidR="004A2E91" w:rsidRDefault="004A2E91" w:rsidP="000202E6">
            <w:pPr>
              <w:spacing w:after="0" w:line="240" w:lineRule="auto"/>
              <w:jc w:val="center"/>
              <w:textAlignment w:val="baseline"/>
              <w:rPr>
                <w:rFonts w:ascii="Verdana" w:eastAsia="Times New Roman" w:hAnsi="Verdana"/>
                <w:color w:val="000000"/>
                <w:sz w:val="18"/>
                <w:szCs w:val="18"/>
                <w:lang w:eastAsia="es-ES_tradnl"/>
              </w:rPr>
            </w:pPr>
          </w:p>
          <w:p w14:paraId="33F59B5C" w14:textId="77777777" w:rsidR="004A2E91" w:rsidRDefault="004A2E91" w:rsidP="000202E6">
            <w:pPr>
              <w:spacing w:after="0" w:line="240" w:lineRule="auto"/>
              <w:jc w:val="center"/>
              <w:textAlignment w:val="baseline"/>
              <w:rPr>
                <w:rFonts w:ascii="Verdana" w:eastAsia="Times New Roman" w:hAnsi="Verdana"/>
                <w:color w:val="000000"/>
                <w:sz w:val="18"/>
                <w:szCs w:val="18"/>
                <w:lang w:eastAsia="es-ES_tradnl"/>
              </w:rPr>
            </w:pPr>
          </w:p>
          <w:p w14:paraId="7055F5C8" w14:textId="77777777" w:rsidR="004A2E91" w:rsidRDefault="004A2E91" w:rsidP="000202E6">
            <w:pPr>
              <w:spacing w:after="0" w:line="240" w:lineRule="auto"/>
              <w:jc w:val="center"/>
              <w:textAlignment w:val="baseline"/>
              <w:rPr>
                <w:rFonts w:ascii="Verdana" w:eastAsia="Times New Roman" w:hAnsi="Verdana"/>
                <w:color w:val="000000"/>
                <w:sz w:val="18"/>
                <w:szCs w:val="18"/>
                <w:lang w:eastAsia="es-ES_tradnl"/>
              </w:rPr>
            </w:pPr>
          </w:p>
          <w:p w14:paraId="6BDF583F" w14:textId="15CCA8CE" w:rsidR="000202E6" w:rsidRDefault="000202E6" w:rsidP="000202E6">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CCL5</w:t>
            </w:r>
          </w:p>
          <w:p w14:paraId="6A4882E4" w14:textId="77777777" w:rsidR="000202E6" w:rsidRDefault="000202E6" w:rsidP="000202E6">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71B24274" w14:textId="77777777" w:rsidR="000202E6" w:rsidRDefault="000202E6" w:rsidP="000202E6">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39E81613" w14:textId="1CE8155C" w:rsidR="00076C0D" w:rsidRPr="00E20C0F" w:rsidRDefault="00076C0D" w:rsidP="000202E6">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tc>
      </w:tr>
      <w:tr w:rsidR="00076C0D" w:rsidRPr="00451AB7" w14:paraId="15579CE5" w14:textId="77777777" w:rsidTr="000202E6">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D6D244" w14:textId="5EAC5F30"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4D6507" w14:textId="77777777"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6.1. Situar el nacimiento y desarrollo de distintas civilizaciones y ubicarlas en el espacio y en el tiempo, integrando los elementos históricos, culturales, institucionales y religiosos que las han conformado, explicando la realidad multicultural generada a lo largo del tiempo e identificando sus aportaciones más relevantes a la cultura universal.  </w:t>
            </w:r>
          </w:p>
          <w:p w14:paraId="32298DB8" w14:textId="77777777"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6.2. Reconocer las desigualdades sociales existentes en épocas pasadas y los mecanismos de dominación y control que se han aplicado, identificando aquellos grupos que se han visto sometidos y silenciados, destacando la presencia de mujeres y de personajes pertenecientes a otros colectivos discriminados.  </w:t>
            </w:r>
          </w:p>
          <w:p w14:paraId="7F2E8CF4" w14:textId="77777777"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6.3. Valorar la diversidad social y cultural, argumentando e interviniendo en favor de la inclusión, así como rechazando y actuando en contra de cualquier actitud o comportamiento discriminatorio o basado en estereotipos.  </w:t>
            </w:r>
          </w:p>
          <w:p w14:paraId="0393565D" w14:textId="6B95380C"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6.4. Argumentar e intervenir acerca de la igualdad real de hombres y mujeres actuando en contra de cualquier actitud y comportamiento discriminatorio por razón de género.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B4129" w14:textId="77777777" w:rsidR="000202E6" w:rsidRDefault="000202E6" w:rsidP="000202E6">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CCL5</w:t>
            </w:r>
          </w:p>
          <w:p w14:paraId="6C2B4E2D" w14:textId="77777777" w:rsidR="000202E6" w:rsidRDefault="000202E6" w:rsidP="000202E6">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CPSAA3</w:t>
            </w:r>
          </w:p>
          <w:p w14:paraId="096F84DE" w14:textId="77777777" w:rsidR="000202E6" w:rsidRDefault="000202E6" w:rsidP="000202E6">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51B14780" w14:textId="77777777" w:rsidR="000202E6" w:rsidRDefault="000202E6" w:rsidP="000202E6">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505F25A6" w14:textId="77777777" w:rsidR="000202E6" w:rsidRDefault="000202E6" w:rsidP="000202E6">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241D5BCD" w14:textId="61A5E263" w:rsidR="00076C0D" w:rsidRPr="005D2136" w:rsidRDefault="00076C0D" w:rsidP="000202E6">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tc>
      </w:tr>
      <w:tr w:rsidR="00076C0D" w:rsidRPr="00451AB7" w14:paraId="3A5DE15D" w14:textId="77777777" w:rsidTr="004A2E91">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FDD23" w14:textId="6D342632"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436633" w14:textId="77777777"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7.1. Relacionar las culturas y civilizaciones que se han desarrollado a lo largo de la historia Antigua con las diversas identidades colectivas que se han ido construyendo hasta la actualidad, reflexionando sobre los múltiples significados que adoptan y sus aportaciones a la cultura humana universal. </w:t>
            </w:r>
          </w:p>
          <w:p w14:paraId="19B48E3E" w14:textId="77777777"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7.2. Identificar el origen histórico de distintas identidades colectivas que se han desarrollado en España, interpretando el uso que se ha hecho de las mismas y mostrando una actitud de respeto y tolerancia hacia los diferentes sentidos de pertenencia, promoviendo la solidaridad y la cohesión social.  </w:t>
            </w:r>
          </w:p>
          <w:p w14:paraId="3EC1A096" w14:textId="77777777"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7.3. Señalar los fundamentos de la idea de Europa a través de las diferentes experiencias históricas del pasado e identificar el legado histórico, institucional, artístico y cultural como patrimonio común de la ciudadanía europea.  </w:t>
            </w:r>
          </w:p>
          <w:p w14:paraId="504B3E81" w14:textId="0E3E8DC3" w:rsidR="00076C0D" w:rsidRPr="00BC3629" w:rsidRDefault="00076C0D" w:rsidP="000202E6">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15AB6A" w14:textId="77777777" w:rsidR="004A2E91" w:rsidRDefault="004A2E91" w:rsidP="004A2E91">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lastRenderedPageBreak/>
              <w:t>CP3</w:t>
            </w:r>
          </w:p>
          <w:p w14:paraId="757309D6" w14:textId="77777777" w:rsidR="004A2E91" w:rsidRDefault="004A2E91" w:rsidP="004A2E91">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CPSAA1</w:t>
            </w:r>
          </w:p>
          <w:p w14:paraId="62F17915" w14:textId="77777777" w:rsidR="004A2E91" w:rsidRDefault="004A2E91" w:rsidP="004A2E91">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197DF1CB" w14:textId="77777777" w:rsidR="004A2E91" w:rsidRDefault="004A2E91" w:rsidP="004A2E91">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4A4A7306" w14:textId="77777777" w:rsidR="004A2E91" w:rsidRDefault="004A2E91" w:rsidP="004A2E91">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187778B1" w14:textId="13744AA5" w:rsidR="00076C0D" w:rsidRPr="005D2136" w:rsidRDefault="00076C0D" w:rsidP="004A2E91">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tc>
      </w:tr>
      <w:tr w:rsidR="00076C0D" w:rsidRPr="00451AB7" w14:paraId="1EB55087" w14:textId="77777777" w:rsidTr="00EB1C84">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0D3660" w14:textId="252B915C"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EBF6AA" w14:textId="77777777" w:rsidR="00076C0D" w:rsidRPr="00BC3629" w:rsidRDefault="00076C0D" w:rsidP="0025470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8.2. Tomar conciencia del ciclo vital y analizar cómo han cambiado sus características, necesidades y obligaciones en distintos momentos históricos, así como las raíces de la distribución por motivos de género del trabajo doméstico, asumiendo las responsabilidades y compromisos propios de su edad en el ámbito familiar, en el entorno escolar y en la comunidad, y valorando la riqueza que aportan las relaciones intergeneracionales.  </w:t>
            </w:r>
          </w:p>
          <w:p w14:paraId="3B9DAAC6" w14:textId="6FCC4BE9" w:rsidR="00076C0D" w:rsidRPr="00BC3629" w:rsidRDefault="00076C0D" w:rsidP="00254707">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2F7993" w14:textId="77777777" w:rsidR="00254707" w:rsidRDefault="00254707" w:rsidP="00254707">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STEM5</w:t>
            </w:r>
          </w:p>
          <w:p w14:paraId="7A7141C7" w14:textId="77777777" w:rsidR="00254707" w:rsidRDefault="00254707" w:rsidP="00254707">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CPSAA2</w:t>
            </w:r>
            <w:r w:rsidR="00076C0D" w:rsidRPr="00451AB7">
              <w:rPr>
                <w:rFonts w:ascii="Verdana" w:eastAsia="Times New Roman" w:hAnsi="Verdana"/>
                <w:color w:val="000000"/>
                <w:sz w:val="18"/>
                <w:szCs w:val="18"/>
                <w:lang w:val="en-GB" w:eastAsia="es-ES_tradnl"/>
              </w:rPr>
              <w:t xml:space="preserve"> </w:t>
            </w:r>
          </w:p>
          <w:p w14:paraId="1AD93A8B" w14:textId="77777777" w:rsidR="00254707" w:rsidRDefault="00254707" w:rsidP="00254707">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CPSAA5</w:t>
            </w:r>
          </w:p>
          <w:p w14:paraId="399609D3" w14:textId="77777777" w:rsidR="00254707" w:rsidRDefault="00254707" w:rsidP="00254707">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CC1</w:t>
            </w:r>
          </w:p>
          <w:p w14:paraId="2AEF7EF0" w14:textId="77777777" w:rsidR="00254707" w:rsidRDefault="00254707" w:rsidP="00254707">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CC2</w:t>
            </w:r>
          </w:p>
          <w:p w14:paraId="569B4BBC" w14:textId="43DA5B5B" w:rsidR="00076C0D" w:rsidRPr="002E0F1A" w:rsidRDefault="00076C0D" w:rsidP="00254707">
            <w:pPr>
              <w:spacing w:after="0" w:line="240" w:lineRule="auto"/>
              <w:jc w:val="center"/>
              <w:textAlignment w:val="baseline"/>
              <w:rPr>
                <w:rFonts w:ascii="Verdana" w:eastAsia="Times New Roman" w:hAnsi="Verdana" w:cs="Times New Roman"/>
                <w:color w:val="000000"/>
                <w:sz w:val="18"/>
                <w:szCs w:val="18"/>
                <w:lang w:val="en-US" w:eastAsia="es-ES_tradnl"/>
              </w:rPr>
            </w:pPr>
            <w:r w:rsidRPr="00451AB7">
              <w:rPr>
                <w:rFonts w:ascii="Verdana" w:eastAsia="Times New Roman" w:hAnsi="Verdana"/>
                <w:color w:val="000000"/>
                <w:sz w:val="18"/>
                <w:szCs w:val="18"/>
                <w:lang w:val="en-GB" w:eastAsia="es-ES_tradnl"/>
              </w:rPr>
              <w:t>CC3</w:t>
            </w:r>
          </w:p>
        </w:tc>
      </w:tr>
      <w:tr w:rsidR="00076C0D" w:rsidRPr="00451AB7" w14:paraId="57345024" w14:textId="77777777" w:rsidTr="00EB1C84">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F0DBB" w14:textId="40E57E9A"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BC3629">
              <w:rPr>
                <w:rFonts w:ascii="Verdana" w:eastAsia="Times New Roman" w:hAnsi="Verdana"/>
                <w:color w:val="000000"/>
                <w:sz w:val="18"/>
                <w:szCs w:val="18"/>
                <w:lang w:eastAsia="es-ES_tradnl"/>
              </w:rPr>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E38C1B" w14:textId="28EED1F5"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civiles en programas y misiones dirigidos por organismos nacionales e internacionales para el logro de la paz, la seguridad integral, la convivencia social y la cooperación entre los pueblos.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67404" w14:textId="77777777" w:rsidR="00254707" w:rsidRPr="00254707" w:rsidRDefault="00254707" w:rsidP="00254707">
            <w:pPr>
              <w:spacing w:after="0" w:line="240" w:lineRule="auto"/>
              <w:jc w:val="center"/>
              <w:textAlignment w:val="baseline"/>
              <w:rPr>
                <w:rFonts w:ascii="Verdana" w:eastAsia="Times New Roman" w:hAnsi="Verdana"/>
                <w:color w:val="000000"/>
                <w:sz w:val="18"/>
                <w:szCs w:val="18"/>
                <w:lang w:val="en-GB" w:eastAsia="es-ES_tradnl"/>
              </w:rPr>
            </w:pPr>
            <w:r w:rsidRPr="00254707">
              <w:rPr>
                <w:rFonts w:ascii="Verdana" w:eastAsia="Times New Roman" w:hAnsi="Verdana"/>
                <w:color w:val="000000"/>
                <w:sz w:val="18"/>
                <w:szCs w:val="18"/>
                <w:lang w:val="en-GB" w:eastAsia="es-ES_tradnl"/>
              </w:rPr>
              <w:t>CCL2</w:t>
            </w:r>
          </w:p>
          <w:p w14:paraId="485AB6FC" w14:textId="77777777" w:rsidR="00254707" w:rsidRPr="00254707" w:rsidRDefault="00254707" w:rsidP="00254707">
            <w:pPr>
              <w:spacing w:after="0" w:line="240" w:lineRule="auto"/>
              <w:jc w:val="center"/>
              <w:textAlignment w:val="baseline"/>
              <w:rPr>
                <w:rFonts w:ascii="Verdana" w:eastAsia="Times New Roman" w:hAnsi="Verdana"/>
                <w:color w:val="000000"/>
                <w:sz w:val="18"/>
                <w:szCs w:val="18"/>
                <w:lang w:val="en-GB" w:eastAsia="es-ES_tradnl"/>
              </w:rPr>
            </w:pPr>
            <w:r w:rsidRPr="00254707">
              <w:rPr>
                <w:rFonts w:ascii="Verdana" w:eastAsia="Times New Roman" w:hAnsi="Verdana"/>
                <w:color w:val="000000"/>
                <w:sz w:val="18"/>
                <w:szCs w:val="18"/>
                <w:lang w:val="en-GB" w:eastAsia="es-ES_tradnl"/>
              </w:rPr>
              <w:t>CC2</w:t>
            </w:r>
          </w:p>
          <w:p w14:paraId="49FF05BC" w14:textId="77777777" w:rsidR="00254707" w:rsidRPr="00254707" w:rsidRDefault="00254707" w:rsidP="00254707">
            <w:pPr>
              <w:spacing w:after="0" w:line="240" w:lineRule="auto"/>
              <w:jc w:val="center"/>
              <w:textAlignment w:val="baseline"/>
              <w:rPr>
                <w:rFonts w:ascii="Verdana" w:eastAsia="Times New Roman" w:hAnsi="Verdana"/>
                <w:color w:val="000000"/>
                <w:sz w:val="18"/>
                <w:szCs w:val="18"/>
                <w:lang w:val="en-GB" w:eastAsia="es-ES_tradnl"/>
              </w:rPr>
            </w:pPr>
            <w:r w:rsidRPr="00254707">
              <w:rPr>
                <w:rFonts w:ascii="Verdana" w:eastAsia="Times New Roman" w:hAnsi="Verdana"/>
                <w:color w:val="000000"/>
                <w:sz w:val="18"/>
                <w:szCs w:val="18"/>
                <w:lang w:val="en-GB" w:eastAsia="es-ES_tradnl"/>
              </w:rPr>
              <w:t>CC3</w:t>
            </w:r>
          </w:p>
          <w:p w14:paraId="1C25AEEF" w14:textId="77777777" w:rsidR="00254707" w:rsidRPr="00254707" w:rsidRDefault="00254707" w:rsidP="00254707">
            <w:pPr>
              <w:spacing w:after="0" w:line="240" w:lineRule="auto"/>
              <w:jc w:val="center"/>
              <w:textAlignment w:val="baseline"/>
              <w:rPr>
                <w:rFonts w:ascii="Verdana" w:eastAsia="Times New Roman" w:hAnsi="Verdana"/>
                <w:color w:val="000000"/>
                <w:sz w:val="18"/>
                <w:szCs w:val="18"/>
                <w:lang w:val="en-GB" w:eastAsia="es-ES_tradnl"/>
              </w:rPr>
            </w:pPr>
            <w:r w:rsidRPr="00254707">
              <w:rPr>
                <w:rFonts w:ascii="Verdana" w:eastAsia="Times New Roman" w:hAnsi="Verdana"/>
                <w:color w:val="000000"/>
                <w:sz w:val="18"/>
                <w:szCs w:val="18"/>
                <w:lang w:val="en-GB" w:eastAsia="es-ES_tradnl"/>
              </w:rPr>
              <w:t>CC4</w:t>
            </w:r>
          </w:p>
          <w:p w14:paraId="47746430" w14:textId="2AEE89B5" w:rsidR="00076C0D" w:rsidRPr="00254707" w:rsidRDefault="00076C0D" w:rsidP="00254707">
            <w:pPr>
              <w:spacing w:after="0" w:line="240" w:lineRule="auto"/>
              <w:jc w:val="center"/>
              <w:textAlignment w:val="baseline"/>
              <w:rPr>
                <w:rFonts w:ascii="Verdana" w:eastAsia="Times New Roman" w:hAnsi="Verdana"/>
                <w:color w:val="000000"/>
                <w:sz w:val="18"/>
                <w:szCs w:val="18"/>
                <w:lang w:val="en-GB" w:eastAsia="es-ES_tradnl"/>
              </w:rPr>
            </w:pPr>
            <w:r w:rsidRPr="00254707">
              <w:rPr>
                <w:rFonts w:ascii="Verdana" w:eastAsia="Times New Roman" w:hAnsi="Verdana"/>
                <w:color w:val="000000"/>
                <w:sz w:val="18"/>
                <w:szCs w:val="18"/>
                <w:lang w:val="en-GB" w:eastAsia="es-ES_tradnl"/>
              </w:rPr>
              <w:t>CE1</w:t>
            </w:r>
          </w:p>
        </w:tc>
      </w:tr>
      <w:tr w:rsidR="00F77C13" w:rsidRPr="00F77C13" w14:paraId="4D4A96F2" w14:textId="77777777" w:rsidTr="00F77C13">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3C20B19D" w14:textId="13D40311" w:rsidR="00F77C13" w:rsidRPr="00F77C13" w:rsidRDefault="00F77C13" w:rsidP="00254707">
            <w:pPr>
              <w:spacing w:after="0" w:line="240" w:lineRule="auto"/>
              <w:jc w:val="center"/>
              <w:textAlignment w:val="baseline"/>
              <w:rPr>
                <w:rFonts w:ascii="Verdana" w:eastAsia="Times New Roman" w:hAnsi="Verdana"/>
                <w:b/>
                <w:color w:val="000000"/>
                <w:sz w:val="18"/>
                <w:szCs w:val="18"/>
                <w:lang w:val="en-GB" w:eastAsia="es-ES_tradnl"/>
              </w:rPr>
            </w:pPr>
            <w:r w:rsidRPr="00F77C13">
              <w:rPr>
                <w:rFonts w:ascii="Verdana" w:eastAsia="Times New Roman" w:hAnsi="Verdana"/>
                <w:b/>
                <w:color w:val="000000"/>
                <w:sz w:val="18"/>
                <w:szCs w:val="18"/>
                <w:lang w:val="en-GB" w:eastAsia="es-ES_tradnl"/>
              </w:rPr>
              <w:t>Saberes básicos</w:t>
            </w:r>
          </w:p>
        </w:tc>
      </w:tr>
      <w:tr w:rsidR="00F77C13" w:rsidRPr="00F77C13" w14:paraId="32163C35" w14:textId="77777777" w:rsidTr="00F77C13">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37D6C5" w14:textId="55455675" w:rsidR="00F77C13" w:rsidRDefault="00F77C13" w:rsidP="000C1BAF">
            <w:pPr>
              <w:spacing w:before="40" w:after="40" w:line="240" w:lineRule="auto"/>
              <w:jc w:val="center"/>
              <w:textAlignment w:val="baseline"/>
              <w:rPr>
                <w:rFonts w:ascii="Verdana" w:eastAsia="Times New Roman" w:hAnsi="Verdana"/>
                <w:b/>
                <w:color w:val="000000"/>
                <w:sz w:val="18"/>
                <w:szCs w:val="18"/>
                <w:lang w:val="en-GB" w:eastAsia="es-ES_tradnl"/>
              </w:rPr>
            </w:pPr>
            <w:r>
              <w:rPr>
                <w:rFonts w:ascii="Verdana" w:eastAsia="Times New Roman" w:hAnsi="Verdana"/>
                <w:b/>
                <w:color w:val="000000"/>
                <w:sz w:val="18"/>
                <w:szCs w:val="18"/>
                <w:lang w:val="en-GB" w:eastAsia="es-ES_tradnl"/>
              </w:rPr>
              <w:t>Bloque A. Retos del mundo actual</w:t>
            </w:r>
          </w:p>
          <w:p w14:paraId="496A7FE2" w14:textId="77777777" w:rsidR="00F77C13" w:rsidRPr="00F77C13" w:rsidRDefault="00F77C13" w:rsidP="00A15021">
            <w:pPr>
              <w:spacing w:before="20" w:after="0" w:line="240" w:lineRule="auto"/>
              <w:ind w:left="113" w:right="113"/>
              <w:jc w:val="both"/>
              <w:textAlignment w:val="baseline"/>
              <w:rPr>
                <w:rFonts w:ascii="Verdana" w:eastAsia="Times New Roman" w:hAnsi="Verdana" w:cs="Segoe UI"/>
                <w:sz w:val="16"/>
                <w:szCs w:val="18"/>
              </w:rPr>
            </w:pPr>
            <w:r w:rsidRPr="00F77C13">
              <w:rPr>
                <w:rFonts w:ascii="Verdana" w:eastAsia="Times New Roman" w:hAnsi="Verdana"/>
                <w:color w:val="000000"/>
                <w:sz w:val="18"/>
                <w:szCs w:val="20"/>
              </w:rPr>
              <w:t>- Biodiversidad. Dinámicas y amenazas de los ecosistemas planetarios. Formas y procesos de modificación de la superficie terrestre. Riqueza y valor del patrimonio natural. La influencia humana en la alteración de los ecosistemas en el pasado y la actualidad.  </w:t>
            </w:r>
          </w:p>
          <w:p w14:paraId="15B8EE80" w14:textId="77777777" w:rsidR="00F77C13" w:rsidRPr="00F77C13" w:rsidRDefault="00F77C13" w:rsidP="00A15021">
            <w:pPr>
              <w:spacing w:before="20" w:after="0" w:line="240" w:lineRule="auto"/>
              <w:ind w:left="113" w:right="113"/>
              <w:jc w:val="both"/>
              <w:textAlignment w:val="baseline"/>
              <w:rPr>
                <w:rFonts w:ascii="Verdana" w:eastAsia="Times New Roman" w:hAnsi="Verdana" w:cs="Segoe UI"/>
                <w:sz w:val="16"/>
                <w:szCs w:val="18"/>
              </w:rPr>
            </w:pPr>
            <w:r w:rsidRPr="00F77C13">
              <w:rPr>
                <w:rFonts w:ascii="Verdana" w:eastAsia="Times New Roman" w:hAnsi="Verdana"/>
                <w:color w:val="000000"/>
                <w:sz w:val="18"/>
                <w:szCs w:val="20"/>
              </w:rPr>
              <w:t>− Lectura crítica de la información.  </w:t>
            </w:r>
          </w:p>
          <w:p w14:paraId="72A25F77" w14:textId="77777777" w:rsidR="00F77C13" w:rsidRPr="00F77C13" w:rsidRDefault="00F77C13" w:rsidP="00A15021">
            <w:pPr>
              <w:spacing w:before="20" w:after="0" w:line="240" w:lineRule="auto"/>
              <w:ind w:left="113" w:right="113"/>
              <w:jc w:val="both"/>
              <w:textAlignment w:val="baseline"/>
              <w:rPr>
                <w:rFonts w:ascii="Verdana" w:eastAsia="Times New Roman" w:hAnsi="Verdana" w:cs="Segoe UI"/>
                <w:sz w:val="16"/>
                <w:szCs w:val="18"/>
              </w:rPr>
            </w:pPr>
            <w:r w:rsidRPr="00F77C13">
              <w:rPr>
                <w:rFonts w:ascii="Verdana" w:eastAsia="Times New Roman" w:hAnsi="Verdana"/>
                <w:color w:val="000000"/>
                <w:sz w:val="18"/>
                <w:szCs w:val="20"/>
              </w:rPr>
              <w:t>− Sociedad del conocimiento. Introducción a los objetivos y estrategias de las Ciencias Sociales y al uso de sus procedimientos, términos y conceptos. Uso de plataformas digitales.  </w:t>
            </w:r>
          </w:p>
          <w:p w14:paraId="5A35568F" w14:textId="77777777" w:rsidR="00F77C13" w:rsidRPr="00F77C13" w:rsidRDefault="00F77C13" w:rsidP="00A15021">
            <w:pPr>
              <w:spacing w:before="20" w:after="0" w:line="240" w:lineRule="auto"/>
              <w:ind w:left="113" w:right="113"/>
              <w:jc w:val="both"/>
              <w:textAlignment w:val="baseline"/>
              <w:rPr>
                <w:rFonts w:ascii="Verdana" w:eastAsia="Times New Roman" w:hAnsi="Verdana" w:cs="Segoe UI"/>
                <w:sz w:val="18"/>
                <w:szCs w:val="18"/>
              </w:rPr>
            </w:pPr>
            <w:r w:rsidRPr="00F77C13">
              <w:rPr>
                <w:rFonts w:ascii="Verdana" w:eastAsia="Times New Roman" w:hAnsi="Verdana"/>
                <w:color w:val="000000"/>
                <w:sz w:val="18"/>
                <w:szCs w:val="20"/>
              </w:rPr>
              <w:t xml:space="preserve">− Igualdad. Situaciones discriminatorias de las niñas y de las mujeres en el mundo. Roles de género </w:t>
            </w:r>
            <w:r w:rsidRPr="00F77C13">
              <w:rPr>
                <w:rFonts w:ascii="Verdana" w:eastAsia="Times New Roman" w:hAnsi="Verdana"/>
                <w:color w:val="000000"/>
                <w:sz w:val="18"/>
                <w:szCs w:val="18"/>
              </w:rPr>
              <w:t>y su manifestación en todos los ámbitos de la sociedad y la cultura.  </w:t>
            </w:r>
          </w:p>
          <w:p w14:paraId="4B468F61" w14:textId="77777777" w:rsidR="00F77C13" w:rsidRPr="00F77C13" w:rsidRDefault="00F77C13" w:rsidP="00A15021">
            <w:pPr>
              <w:spacing w:before="20" w:after="0" w:line="240" w:lineRule="auto"/>
              <w:ind w:left="113" w:right="113"/>
              <w:jc w:val="both"/>
              <w:textAlignment w:val="baseline"/>
              <w:rPr>
                <w:rFonts w:ascii="Verdana" w:eastAsia="Times New Roman" w:hAnsi="Verdana" w:cs="Segoe UI"/>
                <w:sz w:val="18"/>
                <w:szCs w:val="18"/>
              </w:rPr>
            </w:pPr>
            <w:r w:rsidRPr="00F77C13">
              <w:rPr>
                <w:rFonts w:ascii="Verdana" w:eastAsia="Times New Roman" w:hAnsi="Verdana"/>
                <w:color w:val="000000"/>
                <w:sz w:val="18"/>
                <w:szCs w:val="18"/>
              </w:rPr>
              <w:t>− Objetivos de Desarrollo Sostenible. La visión de los dilemas del mundo actual, punto de partida para el pensamiento crítico y el desarrollo de juicios propios.  </w:t>
            </w:r>
          </w:p>
          <w:p w14:paraId="54A78399" w14:textId="06F8E5D9" w:rsidR="00F77C13" w:rsidRDefault="00F77C13" w:rsidP="000C1BAF">
            <w:pPr>
              <w:spacing w:before="40" w:after="40" w:line="240" w:lineRule="auto"/>
              <w:jc w:val="center"/>
              <w:textAlignment w:val="baseline"/>
              <w:rPr>
                <w:rFonts w:ascii="Verdana" w:eastAsia="Times New Roman" w:hAnsi="Verdana"/>
                <w:b/>
                <w:color w:val="000000"/>
                <w:sz w:val="18"/>
                <w:szCs w:val="18"/>
                <w:lang w:val="en-GB" w:eastAsia="es-ES_tradnl"/>
              </w:rPr>
            </w:pPr>
            <w:r>
              <w:rPr>
                <w:rFonts w:ascii="Verdana" w:eastAsia="Times New Roman" w:hAnsi="Verdana"/>
                <w:b/>
                <w:color w:val="000000"/>
                <w:sz w:val="18"/>
                <w:szCs w:val="18"/>
                <w:lang w:val="en-GB" w:eastAsia="es-ES_tradnl"/>
              </w:rPr>
              <w:t>Bloque B. Sociedades y territories</w:t>
            </w:r>
          </w:p>
          <w:p w14:paraId="175084E0" w14:textId="61F45AB9"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F77C13">
              <w:rPr>
                <w:rFonts w:ascii="Verdana" w:eastAsia="Times New Roman" w:hAnsi="Verdana"/>
                <w:color w:val="000000"/>
                <w:sz w:val="18"/>
                <w:szCs w:val="18"/>
              </w:rPr>
              <w:t xml:space="preserve">- </w:t>
            </w:r>
            <w:r w:rsidRPr="00A15021">
              <w:rPr>
                <w:rFonts w:ascii="Verdana" w:eastAsia="Times New Roman" w:hAnsi="Verdana"/>
                <w:color w:val="000000"/>
                <w:sz w:val="18"/>
                <w:szCs w:val="20"/>
              </w:rPr>
              <w:t>Métodos básicos de investigación para la construcción del conocimiento de la Geografía y la Historia. - - Metodologías del pensamiento geográfico y del pensamiento histórico.  </w:t>
            </w:r>
          </w:p>
          <w:p w14:paraId="07064F7C"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lastRenderedPageBreak/>
              <w:t>− Las fuentes históricas y arqueológicas como base para la construcción del conocimiento histórico. Objetos y artefactos como fuente para la historia y el legado inmaterial.  </w:t>
            </w:r>
          </w:p>
          <w:p w14:paraId="1823EDD0"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Tiempo histórico: construcción e interpretación de líneas del tiempo a través de la linealidad, cronología, simultaneidad y duración.  </w:t>
            </w:r>
          </w:p>
          <w:p w14:paraId="35670D05"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Análisis interdisciplinar del origen del ser humano y del nacimiento de la sociedad. Grandes migraciones humanas y el nacimiento de las primeras culturas.  </w:t>
            </w:r>
          </w:p>
          <w:p w14:paraId="4D6B4518"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Condicionantes geográficos e interpretaciones históricas del surgimiento de las civilizaciones. Las grandes rutas comerciales y las estrategias por el control de los recursos: talasocracias e imperios.  </w:t>
            </w:r>
          </w:p>
          <w:p w14:paraId="2746801D"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Violencia y conflictos armados. El crecimiento de los ejércitos y la evolución del armamento desde los hoplitas. Los civiles durante las guerras.  </w:t>
            </w:r>
          </w:p>
          <w:p w14:paraId="56AD9C92"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Complejidad social y nacimiento de la autoridad: familia, clan, tribu y casta. Desigualdad social y disputa por el poder en la Prehistoria y la Antigüedad. Formación de oligarquías, la imagen del poder, y la evolución de la aristocracia.  </w:t>
            </w:r>
          </w:p>
          <w:p w14:paraId="5D5C642E"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Las personas invisibilizadas de la historia: mujeres, esclavos y extranjeros. Marginación, segregación, control y sumisión en la historia de la humanidad. Personajes femeninos en la historia. La resistencia a la opresión.  </w:t>
            </w:r>
          </w:p>
          <w:p w14:paraId="3C7C1C11"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La organización política del ser humano y las formulaciones estatales en el mundo Antiguo: democracias, repúblicas, imperios y reinos. Evolución de la teoría del poder.  </w:t>
            </w:r>
          </w:p>
          <w:p w14:paraId="004D8C79"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Las raíces clásicas de la cultura occidental. La construcción de las identidades culturales, de la idea de Europa, y del eurocentrismo, a través del   pensamiento y del arte.   </w:t>
            </w:r>
          </w:p>
          <w:p w14:paraId="3A12BEB2"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El papel de la religión en la organización social, la legitimización del poder y la formación de identidades: politeísmo, monoteísmo y el surgimiento de las grandes religiones.  </w:t>
            </w:r>
          </w:p>
          <w:p w14:paraId="7C2A8A1A"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Interpretación del territorio y del paisaje. La ciudad y el mundo rural a lo largo de la historia: polis, urbes, ciudades, villas y aldeas. La huella humana y la protección del patrimonio ambiental, histórico, artístico y cultural.  </w:t>
            </w:r>
          </w:p>
          <w:p w14:paraId="07011510"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España y Asturias en el tiempo y su conexión con los grandes procesos de la historia de la humanidad. El legado histórico y el acervo cultural en la formación de las identidades colectivas; la memoria democrática.  </w:t>
            </w:r>
          </w:p>
          <w:p w14:paraId="4F91C5FA" w14:textId="77777777" w:rsidR="00F77C13"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Significado y función de las expresiones artísticas y culturales en las distintas civilizaciones. Diversidad y riqueza cultural. Respeto y conservación del patrimonio material e inmaterial.  </w:t>
            </w:r>
          </w:p>
          <w:p w14:paraId="64604680" w14:textId="16C23858" w:rsidR="00303282" w:rsidRPr="00F77C13" w:rsidRDefault="00F77C13"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Ciencia, medicina y avances tecnológicos. </w:t>
            </w:r>
          </w:p>
          <w:p w14:paraId="6D7FA762" w14:textId="77777777" w:rsidR="00F77C13" w:rsidRDefault="00303282" w:rsidP="000C1BAF">
            <w:pPr>
              <w:spacing w:before="40" w:after="40" w:line="240" w:lineRule="auto"/>
              <w:jc w:val="center"/>
              <w:textAlignment w:val="baseline"/>
              <w:rPr>
                <w:rFonts w:ascii="Verdana" w:eastAsia="Times New Roman" w:hAnsi="Verdana"/>
                <w:b/>
                <w:color w:val="000000"/>
                <w:sz w:val="18"/>
                <w:szCs w:val="18"/>
                <w:lang w:val="en-GB" w:eastAsia="es-ES_tradnl"/>
              </w:rPr>
            </w:pPr>
            <w:r>
              <w:rPr>
                <w:rFonts w:ascii="Verdana" w:eastAsia="Times New Roman" w:hAnsi="Verdana"/>
                <w:b/>
                <w:color w:val="000000"/>
                <w:sz w:val="18"/>
                <w:szCs w:val="18"/>
                <w:lang w:val="en-GB" w:eastAsia="es-ES_tradnl"/>
              </w:rPr>
              <w:t>Bloque C. Compromiso cívico</w:t>
            </w:r>
          </w:p>
          <w:p w14:paraId="76681BA9" w14:textId="77777777" w:rsidR="00303282" w:rsidRPr="00303282" w:rsidRDefault="00303282"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Alteridad: respeto y aceptación del otro. Comportamientos no discriminatorios y contrarios a cualquier actitud diferenciadora y segregadora.  </w:t>
            </w:r>
          </w:p>
          <w:p w14:paraId="12FA077A" w14:textId="77777777" w:rsidR="00303282" w:rsidRPr="00303282" w:rsidRDefault="00303282"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Igualdad de género. Manifestaciones y conductas no sexistas.  </w:t>
            </w:r>
          </w:p>
          <w:p w14:paraId="1CFD8826" w14:textId="77777777" w:rsidR="00303282" w:rsidRPr="00303282" w:rsidRDefault="00303282"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Interés ante los retos y problemas de actualidad en el entorno local y global.  </w:t>
            </w:r>
          </w:p>
          <w:p w14:paraId="455CCF74" w14:textId="77777777" w:rsidR="00303282" w:rsidRPr="00303282" w:rsidRDefault="00303282"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Las redes sociales. Seguridad y prevención ante los riegos y peligros del uso de las tecnologías de la información y de la comunicación.  </w:t>
            </w:r>
          </w:p>
          <w:p w14:paraId="148F7115" w14:textId="77777777" w:rsidR="00303282" w:rsidRPr="00303282" w:rsidRDefault="00303282"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Convivencia cívica y cultura democrática. Incorporación e implicación en la sociedad civil en procesos democráticos. Participación en proyectos comunitarios.  </w:t>
            </w:r>
          </w:p>
          <w:p w14:paraId="5DF1E13C" w14:textId="77777777" w:rsidR="00303282" w:rsidRPr="00303282" w:rsidRDefault="00303282"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Conservación y defensa del patrimonio histórico, artístico y cultural.  </w:t>
            </w:r>
          </w:p>
          <w:p w14:paraId="235A93E4" w14:textId="77777777" w:rsidR="00303282" w:rsidRPr="00303282" w:rsidRDefault="00303282"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Solidaridad, empatía y acciones de apoyo a colectivos en situaciones de pobreza, vulnerabilidad y exclusión social.  </w:t>
            </w:r>
          </w:p>
          <w:p w14:paraId="64E8442E" w14:textId="77777777" w:rsidR="00303282" w:rsidRPr="00303282" w:rsidRDefault="00303282"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Identificación y gestión de las emociones y su repercusión en comportamientos individuales y colectivos.  </w:t>
            </w:r>
          </w:p>
          <w:p w14:paraId="3D8C74F3" w14:textId="77777777" w:rsidR="00303282" w:rsidRPr="00303282" w:rsidRDefault="00303282" w:rsidP="00A15021">
            <w:pPr>
              <w:spacing w:before="20" w:after="0" w:line="240" w:lineRule="auto"/>
              <w:ind w:left="113" w:right="113"/>
              <w:jc w:val="both"/>
              <w:textAlignment w:val="baseline"/>
              <w:rPr>
                <w:rFonts w:ascii="Verdana" w:eastAsia="Times New Roman" w:hAnsi="Verdana"/>
                <w:color w:val="000000"/>
                <w:sz w:val="18"/>
                <w:szCs w:val="20"/>
              </w:rPr>
            </w:pPr>
            <w:r w:rsidRPr="00A15021">
              <w:rPr>
                <w:rFonts w:ascii="Verdana" w:eastAsia="Times New Roman" w:hAnsi="Verdana"/>
                <w:color w:val="000000"/>
                <w:sz w:val="18"/>
                <w:szCs w:val="20"/>
              </w:rPr>
              <w:t>− La contribución del Estado y sus instituciones a la paz, a la seguridad integral ciudadana y a la convivencia social.  </w:t>
            </w:r>
          </w:p>
          <w:p w14:paraId="49D9581D" w14:textId="10B79299" w:rsidR="00303282" w:rsidRPr="00F77C13" w:rsidRDefault="00303282" w:rsidP="00254707">
            <w:pPr>
              <w:spacing w:after="0" w:line="240" w:lineRule="auto"/>
              <w:jc w:val="center"/>
              <w:textAlignment w:val="baseline"/>
              <w:rPr>
                <w:rFonts w:ascii="Verdana" w:eastAsia="Times New Roman" w:hAnsi="Verdana"/>
                <w:b/>
                <w:color w:val="000000"/>
                <w:sz w:val="18"/>
                <w:szCs w:val="18"/>
                <w:lang w:val="en-GB" w:eastAsia="es-ES_tradnl"/>
              </w:rPr>
            </w:pPr>
          </w:p>
        </w:tc>
      </w:tr>
    </w:tbl>
    <w:p w14:paraId="18A40FF7" w14:textId="77777777" w:rsidR="00254707" w:rsidRDefault="00254707"/>
    <w:p w14:paraId="4E84FDFD" w14:textId="77777777" w:rsidR="0000634A" w:rsidRDefault="0000634A"/>
    <w:p w14:paraId="5F10B97C" w14:textId="77777777" w:rsidR="0000634A" w:rsidRDefault="0000634A"/>
    <w:p w14:paraId="43BBA8A9" w14:textId="77777777" w:rsidR="002558BE" w:rsidRDefault="002558BE"/>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8"/>
        <w:gridCol w:w="281"/>
        <w:gridCol w:w="4228"/>
        <w:gridCol w:w="1655"/>
      </w:tblGrid>
      <w:tr w:rsidR="00254707" w:rsidRPr="00451AB7" w14:paraId="5C2F515D" w14:textId="77777777" w:rsidTr="003B5B30">
        <w:trPr>
          <w:trHeight w:val="330"/>
          <w:tblHeader/>
        </w:trPr>
        <w:tc>
          <w:tcPr>
            <w:tcW w:w="9328" w:type="dxa"/>
            <w:gridSpan w:val="4"/>
            <w:tcBorders>
              <w:top w:val="single" w:sz="6" w:space="0" w:color="auto"/>
              <w:left w:val="single" w:sz="6" w:space="0" w:color="auto"/>
              <w:bottom w:val="single" w:sz="4" w:space="0" w:color="auto"/>
              <w:right w:val="single" w:sz="6" w:space="0" w:color="auto"/>
            </w:tcBorders>
            <w:shd w:val="clear" w:color="auto" w:fill="385623" w:themeFill="accent6" w:themeFillShade="80"/>
            <w:vAlign w:val="center"/>
            <w:hideMark/>
          </w:tcPr>
          <w:p w14:paraId="6E701054" w14:textId="77777777" w:rsidR="00254707" w:rsidRPr="00451AB7" w:rsidRDefault="00254707" w:rsidP="007604AE">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lastRenderedPageBreak/>
              <w:t xml:space="preserve">Módulo </w:t>
            </w:r>
            <w:r w:rsidRPr="003629D2">
              <w:rPr>
                <w:rFonts w:ascii="Verdana" w:eastAsia="Times New Roman" w:hAnsi="Verdana"/>
                <w:b/>
                <w:bCs/>
                <w:color w:val="FFFFFF"/>
                <w:sz w:val="18"/>
                <w:szCs w:val="18"/>
                <w:lang w:eastAsia="es-ES_tradnl"/>
              </w:rPr>
              <w:t>Prehistoria y Edad Antigua</w:t>
            </w:r>
            <w:r w:rsidRPr="00451AB7">
              <w:rPr>
                <w:rFonts w:ascii="Verdana" w:eastAsia="Times New Roman" w:hAnsi="Verdana"/>
                <w:b/>
                <w:bCs/>
                <w:color w:val="FFFFFF"/>
                <w:sz w:val="18"/>
                <w:szCs w:val="18"/>
                <w:lang w:eastAsia="es-ES_tradnl"/>
              </w:rPr>
              <w:t>– Nivel 1.1</w:t>
            </w:r>
            <w:r w:rsidRPr="00451AB7">
              <w:rPr>
                <w:rFonts w:ascii="Verdana" w:eastAsia="Times New Roman" w:hAnsi="Verdana"/>
                <w:color w:val="FFFFFF"/>
                <w:sz w:val="18"/>
                <w:szCs w:val="18"/>
                <w:lang w:eastAsia="es-ES_tradnl"/>
              </w:rPr>
              <w:t> </w:t>
            </w:r>
          </w:p>
        </w:tc>
      </w:tr>
      <w:tr w:rsidR="003B5B30" w:rsidRPr="00451AB7" w14:paraId="35F04707" w14:textId="77777777" w:rsidTr="007604AE">
        <w:trPr>
          <w:trHeight w:val="222"/>
          <w:tblHeader/>
        </w:trPr>
        <w:tc>
          <w:tcPr>
            <w:tcW w:w="7670" w:type="dxa"/>
            <w:gridSpan w:val="3"/>
            <w:tcBorders>
              <w:top w:val="single" w:sz="4" w:space="0" w:color="auto"/>
              <w:left w:val="single" w:sz="4" w:space="0" w:color="auto"/>
              <w:bottom w:val="nil"/>
              <w:right w:val="single" w:sz="4" w:space="0" w:color="auto"/>
            </w:tcBorders>
            <w:shd w:val="clear" w:color="auto" w:fill="C5E0B3"/>
            <w:vAlign w:val="center"/>
            <w:hideMark/>
          </w:tcPr>
          <w:p w14:paraId="0CF35298" w14:textId="5711FA06" w:rsidR="003B5B30" w:rsidRPr="003B5B30" w:rsidRDefault="003B5B30" w:rsidP="003B5B30">
            <w:pPr>
              <w:spacing w:before="100" w:beforeAutospacing="1" w:after="100" w:afterAutospacing="1" w:line="240" w:lineRule="auto"/>
              <w:jc w:val="center"/>
              <w:textAlignment w:val="baseline"/>
              <w:rPr>
                <w:rFonts w:ascii="Verdana" w:eastAsia="Times New Roman" w:hAnsi="Verdana"/>
                <w:b/>
                <w:bCs/>
                <w:iCs/>
                <w:sz w:val="18"/>
                <w:szCs w:val="18"/>
                <w:lang w:eastAsia="es-ES_tradnl"/>
              </w:rPr>
            </w:pPr>
            <w:r w:rsidRPr="00451AB7">
              <w:rPr>
                <w:rFonts w:ascii="Verdana" w:eastAsia="Times New Roman" w:hAnsi="Verdana"/>
                <w:b/>
                <w:bCs/>
                <w:sz w:val="18"/>
                <w:szCs w:val="18"/>
                <w:lang w:eastAsia="es-ES_tradnl"/>
              </w:rPr>
              <w:t xml:space="preserve">Unidad de programación 4: </w:t>
            </w:r>
            <w:r w:rsidRPr="003B5B30">
              <w:rPr>
                <w:rFonts w:ascii="Verdana" w:eastAsia="Times New Roman" w:hAnsi="Verdana"/>
                <w:b/>
                <w:bCs/>
                <w:iCs/>
                <w:sz w:val="18"/>
                <w:szCs w:val="18"/>
                <w:lang w:eastAsia="es-ES_tradnl"/>
              </w:rPr>
              <w:t xml:space="preserve">La </w:t>
            </w:r>
            <w:r>
              <w:rPr>
                <w:rFonts w:ascii="Verdana" w:eastAsia="Times New Roman" w:hAnsi="Verdana"/>
                <w:b/>
                <w:bCs/>
                <w:iCs/>
                <w:sz w:val="18"/>
                <w:szCs w:val="18"/>
                <w:lang w:eastAsia="es-ES_tradnl"/>
              </w:rPr>
              <w:t xml:space="preserve"> </w:t>
            </w:r>
            <w:r w:rsidRPr="003B5B30">
              <w:rPr>
                <w:rFonts w:ascii="Verdana" w:eastAsia="Times New Roman" w:hAnsi="Verdana"/>
                <w:b/>
                <w:bCs/>
                <w:iCs/>
                <w:sz w:val="18"/>
                <w:szCs w:val="18"/>
                <w:lang w:eastAsia="es-ES_tradnl"/>
              </w:rPr>
              <w:t>península Ibérica: Prehistoria y Edad</w:t>
            </w:r>
            <w:r>
              <w:rPr>
                <w:rFonts w:ascii="Verdana" w:eastAsia="Times New Roman" w:hAnsi="Verdana"/>
                <w:b/>
                <w:bCs/>
                <w:iCs/>
                <w:sz w:val="18"/>
                <w:szCs w:val="18"/>
                <w:lang w:eastAsia="es-ES_tradnl"/>
              </w:rPr>
              <w:t xml:space="preserve">        </w:t>
            </w:r>
          </w:p>
        </w:tc>
        <w:tc>
          <w:tcPr>
            <w:tcW w:w="1658" w:type="dxa"/>
            <w:vMerge w:val="restart"/>
            <w:tcBorders>
              <w:top w:val="single" w:sz="4" w:space="0" w:color="auto"/>
              <w:left w:val="single" w:sz="4" w:space="0" w:color="auto"/>
              <w:right w:val="single" w:sz="4" w:space="0" w:color="auto"/>
            </w:tcBorders>
            <w:shd w:val="clear" w:color="auto" w:fill="C5E0B3"/>
            <w:vAlign w:val="center"/>
            <w:hideMark/>
          </w:tcPr>
          <w:p w14:paraId="6DB438B4" w14:textId="77777777" w:rsidR="003B5B30" w:rsidRPr="00451AB7" w:rsidRDefault="003B5B30"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6 horas</w:t>
            </w:r>
            <w:r w:rsidRPr="00451AB7">
              <w:rPr>
                <w:rFonts w:ascii="Verdana" w:eastAsia="Times New Roman" w:hAnsi="Verdana"/>
                <w:sz w:val="18"/>
                <w:szCs w:val="18"/>
                <w:lang w:eastAsia="es-ES_tradnl"/>
              </w:rPr>
              <w:t> </w:t>
            </w:r>
          </w:p>
        </w:tc>
      </w:tr>
      <w:tr w:rsidR="003B5B30" w:rsidRPr="00451AB7" w14:paraId="2E70C5D7" w14:textId="77777777" w:rsidTr="007604AE">
        <w:trPr>
          <w:trHeight w:val="128"/>
          <w:tblHeader/>
        </w:trPr>
        <w:tc>
          <w:tcPr>
            <w:tcW w:w="3134" w:type="dxa"/>
            <w:tcBorders>
              <w:top w:val="nil"/>
              <w:left w:val="single" w:sz="4" w:space="0" w:color="auto"/>
              <w:bottom w:val="single" w:sz="4" w:space="0" w:color="auto"/>
              <w:right w:val="nil"/>
            </w:tcBorders>
            <w:shd w:val="clear" w:color="auto" w:fill="C5E0B3"/>
            <w:vAlign w:val="center"/>
          </w:tcPr>
          <w:p w14:paraId="2466BDA5" w14:textId="77777777" w:rsidR="003B5B30" w:rsidRPr="00451AB7" w:rsidRDefault="003B5B30" w:rsidP="003B5B30">
            <w:pPr>
              <w:spacing w:before="100" w:beforeAutospacing="1" w:after="100" w:afterAutospacing="1" w:line="240" w:lineRule="auto"/>
              <w:ind w:right="828"/>
              <w:jc w:val="center"/>
              <w:textAlignment w:val="baseline"/>
              <w:rPr>
                <w:rFonts w:ascii="Verdana" w:eastAsia="Times New Roman" w:hAnsi="Verdana"/>
                <w:b/>
                <w:bCs/>
                <w:sz w:val="18"/>
                <w:szCs w:val="18"/>
                <w:lang w:eastAsia="es-ES_tradnl"/>
              </w:rPr>
            </w:pPr>
          </w:p>
        </w:tc>
        <w:tc>
          <w:tcPr>
            <w:tcW w:w="4536" w:type="dxa"/>
            <w:gridSpan w:val="2"/>
            <w:tcBorders>
              <w:top w:val="nil"/>
              <w:left w:val="nil"/>
              <w:bottom w:val="single" w:sz="4" w:space="0" w:color="auto"/>
              <w:right w:val="single" w:sz="4" w:space="0" w:color="auto"/>
            </w:tcBorders>
            <w:shd w:val="clear" w:color="auto" w:fill="C5E0B3"/>
            <w:vAlign w:val="center"/>
          </w:tcPr>
          <w:p w14:paraId="148624D8" w14:textId="16C31F9D" w:rsidR="003B5B30" w:rsidRPr="003B5B30" w:rsidRDefault="003B5B30" w:rsidP="003B5B30">
            <w:pPr>
              <w:spacing w:before="100" w:beforeAutospacing="1" w:after="100" w:afterAutospacing="1" w:line="240" w:lineRule="auto"/>
              <w:ind w:right="828"/>
              <w:textAlignment w:val="baseline"/>
              <w:rPr>
                <w:rFonts w:ascii="Verdana" w:eastAsia="Times New Roman" w:hAnsi="Verdana"/>
                <w:b/>
                <w:bCs/>
                <w:iCs/>
                <w:sz w:val="18"/>
                <w:szCs w:val="18"/>
                <w:lang w:eastAsia="es-ES_tradnl"/>
              </w:rPr>
            </w:pPr>
            <w:r w:rsidRPr="003B5B30">
              <w:rPr>
                <w:rFonts w:ascii="Verdana" w:eastAsia="Times New Roman" w:hAnsi="Verdana"/>
                <w:b/>
                <w:bCs/>
                <w:iCs/>
                <w:sz w:val="18"/>
                <w:szCs w:val="18"/>
                <w:lang w:eastAsia="es-ES_tradnl"/>
              </w:rPr>
              <w:t>Antigua</w:t>
            </w:r>
          </w:p>
        </w:tc>
        <w:tc>
          <w:tcPr>
            <w:tcW w:w="1658" w:type="dxa"/>
            <w:vMerge/>
            <w:tcBorders>
              <w:left w:val="single" w:sz="4" w:space="0" w:color="auto"/>
              <w:bottom w:val="single" w:sz="4" w:space="0" w:color="auto"/>
              <w:right w:val="single" w:sz="4" w:space="0" w:color="auto"/>
            </w:tcBorders>
            <w:shd w:val="clear" w:color="auto" w:fill="C5E0B3"/>
            <w:vAlign w:val="center"/>
          </w:tcPr>
          <w:p w14:paraId="79402FA5" w14:textId="77777777" w:rsidR="003B5B30" w:rsidRPr="00451AB7" w:rsidRDefault="003B5B30" w:rsidP="00076C0D">
            <w:pPr>
              <w:spacing w:before="100" w:beforeAutospacing="1" w:after="100" w:afterAutospacing="1" w:line="240" w:lineRule="auto"/>
              <w:jc w:val="center"/>
              <w:textAlignment w:val="baseline"/>
              <w:rPr>
                <w:rFonts w:ascii="Verdana" w:eastAsia="Times New Roman" w:hAnsi="Verdana"/>
                <w:b/>
                <w:bCs/>
                <w:sz w:val="18"/>
                <w:szCs w:val="18"/>
                <w:lang w:eastAsia="es-ES_tradnl"/>
              </w:rPr>
            </w:pPr>
          </w:p>
        </w:tc>
      </w:tr>
      <w:tr w:rsidR="00076C0D" w:rsidRPr="00451AB7" w14:paraId="795D152A" w14:textId="77777777" w:rsidTr="003B5B30">
        <w:trPr>
          <w:trHeight w:val="330"/>
        </w:trPr>
        <w:tc>
          <w:tcPr>
            <w:tcW w:w="3417" w:type="dxa"/>
            <w:gridSpan w:val="2"/>
            <w:tcBorders>
              <w:top w:val="single" w:sz="4" w:space="0" w:color="auto"/>
              <w:left w:val="single" w:sz="6" w:space="0" w:color="auto"/>
              <w:bottom w:val="single" w:sz="6" w:space="0" w:color="auto"/>
              <w:right w:val="single" w:sz="6" w:space="0" w:color="auto"/>
            </w:tcBorders>
            <w:shd w:val="clear" w:color="auto" w:fill="auto"/>
            <w:vAlign w:val="center"/>
            <w:hideMark/>
          </w:tcPr>
          <w:p w14:paraId="5DE1B846"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37674260"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58"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0F6A3AC3"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076C0D" w:rsidRPr="00451AB7" w14:paraId="506FCFF4" w14:textId="77777777" w:rsidTr="007604AE">
        <w:trPr>
          <w:trHeight w:val="330"/>
        </w:trPr>
        <w:tc>
          <w:tcPr>
            <w:tcW w:w="341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CED3032" w14:textId="7671F55B"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5EE8E6" w14:textId="77777777"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p>
          <w:p w14:paraId="37DC40D4" w14:textId="726D5C33"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1.2. Contrastar y argumentar sobre temas y acontecimientos de la Prehistoria y la Edad Antigua, localizando y analizando de forma crítica fuentes primarias y secundarias como pruebas históricas.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D7E67" w14:textId="77777777" w:rsidR="007604AE" w:rsidRDefault="007604AE" w:rsidP="007604AE">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CCL3</w:t>
            </w:r>
          </w:p>
          <w:p w14:paraId="3136DB6D" w14:textId="77777777" w:rsidR="007604AE" w:rsidRDefault="007604AE" w:rsidP="007604AE">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STEM4</w:t>
            </w:r>
          </w:p>
          <w:p w14:paraId="57DB8E81" w14:textId="77777777" w:rsidR="007604AE" w:rsidRDefault="007604AE" w:rsidP="007604AE">
            <w:pPr>
              <w:spacing w:after="0" w:line="240" w:lineRule="auto"/>
              <w:jc w:val="center"/>
              <w:textAlignment w:val="baseline"/>
              <w:rPr>
                <w:rFonts w:ascii="Verdana" w:eastAsia="Times New Roman" w:hAnsi="Verdana"/>
                <w:sz w:val="18"/>
                <w:szCs w:val="18"/>
                <w:lang w:val="en-GB" w:eastAsia="es-ES_tradnl"/>
              </w:rPr>
            </w:pPr>
            <w:r>
              <w:rPr>
                <w:rFonts w:ascii="Verdana" w:eastAsia="Times New Roman" w:hAnsi="Verdana"/>
                <w:sz w:val="18"/>
                <w:szCs w:val="18"/>
                <w:lang w:val="en-GB" w:eastAsia="es-ES_tradnl"/>
              </w:rPr>
              <w:t>CD1</w:t>
            </w:r>
          </w:p>
          <w:p w14:paraId="45C317AE" w14:textId="77777777" w:rsidR="007604AE" w:rsidRDefault="00076C0D" w:rsidP="007604AE">
            <w:pPr>
              <w:spacing w:after="0" w:line="240" w:lineRule="auto"/>
              <w:jc w:val="center"/>
              <w:textAlignment w:val="baseline"/>
              <w:rPr>
                <w:rFonts w:ascii="Verdana" w:eastAsia="Times New Roman" w:hAnsi="Verdana"/>
                <w:sz w:val="18"/>
                <w:szCs w:val="18"/>
                <w:lang w:val="en-GB" w:eastAsia="es-ES_tradnl"/>
              </w:rPr>
            </w:pPr>
            <w:r w:rsidRPr="00451AB7">
              <w:rPr>
                <w:rFonts w:ascii="Verdana" w:eastAsia="Times New Roman" w:hAnsi="Verdana"/>
                <w:sz w:val="18"/>
                <w:szCs w:val="18"/>
                <w:lang w:val="en-GB" w:eastAsia="es-ES_tradnl"/>
              </w:rPr>
              <w:t>CD</w:t>
            </w:r>
            <w:r w:rsidR="007604AE">
              <w:rPr>
                <w:rFonts w:ascii="Verdana" w:eastAsia="Times New Roman" w:hAnsi="Verdana"/>
                <w:sz w:val="18"/>
                <w:szCs w:val="18"/>
                <w:lang w:val="en-GB" w:eastAsia="es-ES_tradnl"/>
              </w:rPr>
              <w:t>2</w:t>
            </w:r>
          </w:p>
          <w:p w14:paraId="17AFDAF6" w14:textId="1AC875A6" w:rsidR="00076C0D" w:rsidRPr="00451AB7" w:rsidRDefault="00076C0D" w:rsidP="007604AE">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GB" w:eastAsia="es-ES_tradnl"/>
              </w:rPr>
              <w:t>CC1</w:t>
            </w:r>
          </w:p>
        </w:tc>
      </w:tr>
      <w:tr w:rsidR="00076C0D" w:rsidRPr="00451AB7" w14:paraId="4FDBD5A9" w14:textId="77777777" w:rsidTr="007604AE">
        <w:trPr>
          <w:trHeight w:val="330"/>
        </w:trPr>
        <w:tc>
          <w:tcPr>
            <w:tcW w:w="341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B86355" w14:textId="68703CE2"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C79D4E" w14:textId="77777777"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2.1. Identificar, valorar y mostrar interés por los principales problemas que afectan a la sociedad, adoptando una posición crítica y proactiva hacia los mismos.  </w:t>
            </w:r>
          </w:p>
          <w:p w14:paraId="51EA82B1" w14:textId="77777777"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2.2. Argumentar de forma crítica sobre problemas de actualidad a través de conocimientos geográficos e históricos, contrastando y valorando fuentes diversas.  </w:t>
            </w:r>
          </w:p>
          <w:p w14:paraId="2CA49379" w14:textId="77777777"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p>
          <w:p w14:paraId="473F56DF" w14:textId="3FE9B7F7"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2.4. Elaborar juicios argumentados, respetando las opiniones de los demás y enriqueciendo el acervo común en el contexto del mundo actual, sus retos y sus conflictos desde una perspectiva sistémica y global.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70C2C" w14:textId="77777777" w:rsidR="007604AE" w:rsidRDefault="007604AE" w:rsidP="007604AE">
            <w:pPr>
              <w:spacing w:after="0" w:line="240" w:lineRule="auto"/>
              <w:jc w:val="center"/>
              <w:textAlignment w:val="baseline"/>
              <w:rPr>
                <w:rFonts w:ascii="Verdana" w:eastAsia="Times New Roman" w:hAnsi="Verdana"/>
                <w:color w:val="000000"/>
                <w:sz w:val="18"/>
                <w:szCs w:val="18"/>
                <w:lang w:val="fr-FR" w:eastAsia="es-ES_tradnl"/>
              </w:rPr>
            </w:pPr>
          </w:p>
          <w:p w14:paraId="655AB6BE" w14:textId="77777777" w:rsidR="007604AE" w:rsidRDefault="007604AE" w:rsidP="007604AE">
            <w:pPr>
              <w:spacing w:after="0" w:line="240" w:lineRule="auto"/>
              <w:jc w:val="center"/>
              <w:textAlignment w:val="baseline"/>
              <w:rPr>
                <w:rFonts w:ascii="Verdana" w:eastAsia="Times New Roman" w:hAnsi="Verdana"/>
                <w:color w:val="000000"/>
                <w:sz w:val="18"/>
                <w:szCs w:val="18"/>
                <w:lang w:val="fr-FR" w:eastAsia="es-ES_tradnl"/>
              </w:rPr>
            </w:pPr>
          </w:p>
          <w:p w14:paraId="64219128" w14:textId="77777777" w:rsidR="007604AE" w:rsidRDefault="007604AE" w:rsidP="007604AE">
            <w:pPr>
              <w:spacing w:after="0" w:line="240" w:lineRule="auto"/>
              <w:jc w:val="center"/>
              <w:textAlignment w:val="baseline"/>
              <w:rPr>
                <w:rFonts w:ascii="Verdana" w:eastAsia="Times New Roman" w:hAnsi="Verdana"/>
                <w:color w:val="000000"/>
                <w:sz w:val="18"/>
                <w:szCs w:val="18"/>
                <w:lang w:val="fr-FR" w:eastAsia="es-ES_tradnl"/>
              </w:rPr>
            </w:pPr>
          </w:p>
          <w:p w14:paraId="76CA8837" w14:textId="77777777" w:rsidR="007604AE" w:rsidRDefault="007604AE" w:rsidP="007604AE">
            <w:pPr>
              <w:spacing w:after="0" w:line="240" w:lineRule="auto"/>
              <w:jc w:val="center"/>
              <w:textAlignment w:val="baseline"/>
              <w:rPr>
                <w:rFonts w:ascii="Verdana" w:eastAsia="Times New Roman" w:hAnsi="Verdana"/>
                <w:color w:val="000000"/>
                <w:sz w:val="18"/>
                <w:szCs w:val="18"/>
                <w:lang w:val="fr-FR" w:eastAsia="es-ES_tradnl"/>
              </w:rPr>
            </w:pPr>
          </w:p>
          <w:p w14:paraId="52D89A45" w14:textId="77777777" w:rsidR="007604AE" w:rsidRDefault="007604AE" w:rsidP="007604AE">
            <w:pPr>
              <w:spacing w:after="0" w:line="240" w:lineRule="auto"/>
              <w:jc w:val="center"/>
              <w:textAlignment w:val="baseline"/>
              <w:rPr>
                <w:rFonts w:ascii="Verdana" w:eastAsia="Times New Roman" w:hAnsi="Verdana"/>
                <w:color w:val="000000"/>
                <w:sz w:val="18"/>
                <w:szCs w:val="18"/>
                <w:lang w:val="fr-FR" w:eastAsia="es-ES_tradnl"/>
              </w:rPr>
            </w:pPr>
          </w:p>
          <w:p w14:paraId="5AA31F4F" w14:textId="77777777" w:rsidR="007604AE" w:rsidRDefault="007604AE" w:rsidP="007604AE">
            <w:pPr>
              <w:spacing w:after="0" w:line="240" w:lineRule="auto"/>
              <w:jc w:val="center"/>
              <w:textAlignment w:val="baseline"/>
              <w:rPr>
                <w:rFonts w:ascii="Verdana" w:eastAsia="Times New Roman" w:hAnsi="Verdana"/>
                <w:color w:val="000000"/>
                <w:sz w:val="18"/>
                <w:szCs w:val="18"/>
                <w:lang w:val="fr-FR" w:eastAsia="es-ES_tradnl"/>
              </w:rPr>
            </w:pPr>
          </w:p>
          <w:p w14:paraId="0EE61660" w14:textId="77777777" w:rsidR="007604AE" w:rsidRDefault="007604AE" w:rsidP="007604AE">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CCL1</w:t>
            </w:r>
          </w:p>
          <w:p w14:paraId="248943FB" w14:textId="77777777" w:rsidR="007604AE" w:rsidRDefault="007604AE" w:rsidP="007604AE">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CCL2</w:t>
            </w:r>
          </w:p>
          <w:p w14:paraId="392CB69D" w14:textId="77777777" w:rsidR="007604AE" w:rsidRDefault="007604AE" w:rsidP="007604AE">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CD2</w:t>
            </w:r>
          </w:p>
          <w:p w14:paraId="594E7CC1" w14:textId="77777777" w:rsidR="007604AE" w:rsidRDefault="007604AE" w:rsidP="007604AE">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CC1</w:t>
            </w:r>
          </w:p>
          <w:p w14:paraId="17CD5E68" w14:textId="77777777" w:rsidR="007604AE" w:rsidRDefault="007604AE" w:rsidP="007604AE">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CC3</w:t>
            </w:r>
          </w:p>
          <w:p w14:paraId="76E0756B" w14:textId="77777777" w:rsidR="007604AE" w:rsidRDefault="007604AE" w:rsidP="007604AE">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CE3</w:t>
            </w:r>
          </w:p>
          <w:p w14:paraId="63F47C41" w14:textId="17563215" w:rsidR="00076C0D" w:rsidRPr="00451AB7" w:rsidRDefault="00076C0D" w:rsidP="007604AE">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fr-FR" w:eastAsia="es-ES_tradnl"/>
              </w:rPr>
              <w:t>CCEC3</w:t>
            </w:r>
          </w:p>
          <w:p w14:paraId="354FC240" w14:textId="60CBFBC3" w:rsidR="00076C0D" w:rsidRPr="00451AB7" w:rsidRDefault="00076C0D" w:rsidP="007604AE">
            <w:pPr>
              <w:spacing w:after="0" w:line="240" w:lineRule="auto"/>
              <w:jc w:val="center"/>
              <w:textAlignment w:val="baseline"/>
              <w:rPr>
                <w:rFonts w:ascii="Verdana" w:eastAsia="Times New Roman" w:hAnsi="Verdana" w:cs="Times New Roman"/>
                <w:sz w:val="18"/>
                <w:szCs w:val="18"/>
                <w:lang w:eastAsia="es-ES_tradnl"/>
              </w:rPr>
            </w:pPr>
          </w:p>
        </w:tc>
      </w:tr>
      <w:tr w:rsidR="00076C0D" w:rsidRPr="00451AB7" w14:paraId="7E7AD0F0" w14:textId="77777777" w:rsidTr="00EB1C84">
        <w:trPr>
          <w:trHeight w:val="330"/>
        </w:trPr>
        <w:tc>
          <w:tcPr>
            <w:tcW w:w="341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C8ED035" w14:textId="1C0584E8"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6310F" w14:textId="77777777"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p w14:paraId="7D24E1F0" w14:textId="77777777"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p w14:paraId="0AFCBE0F" w14:textId="77777777"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3.3. Representar adecuadamente información geográfica e histórica a través de diversas formas de representación gráfica, cartográfica y visual.  </w:t>
            </w:r>
          </w:p>
          <w:p w14:paraId="1D140152" w14:textId="77777777"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3.4. Utilizar una secuencia cronológica con objeto de examinar la relación entre hechos y procesos en diferentes períodos y lugares históricos (simultaneidad y duración), utilizando términos y conceptos apropiados.  </w:t>
            </w:r>
          </w:p>
          <w:p w14:paraId="01EB4BB7" w14:textId="3F839F35"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3.5. Analizar procesos de cambio histórico de relevancia a través del uso de diferentes </w:t>
            </w:r>
            <w:r w:rsidRPr="00451AB7">
              <w:rPr>
                <w:rFonts w:ascii="Verdana" w:eastAsia="Times New Roman" w:hAnsi="Verdana"/>
                <w:color w:val="000000"/>
                <w:sz w:val="18"/>
                <w:szCs w:val="18"/>
                <w:lang w:eastAsia="es-ES_tradnl"/>
              </w:rPr>
              <w:lastRenderedPageBreak/>
              <w:t>fuentes de información, teniendo en cuenta las continuidades y permanencias en diferentes periodos y lugares.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4A882F" w14:textId="77777777" w:rsidR="004613DA" w:rsidRDefault="004613DA" w:rsidP="004613DA">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lastRenderedPageBreak/>
              <w:t>STEM3</w:t>
            </w:r>
          </w:p>
          <w:p w14:paraId="5DC76F2E" w14:textId="77777777" w:rsidR="004613DA" w:rsidRDefault="004613DA" w:rsidP="004613DA">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STEM4</w:t>
            </w:r>
          </w:p>
          <w:p w14:paraId="51AC1F84" w14:textId="77777777" w:rsidR="004613DA" w:rsidRDefault="004613DA" w:rsidP="004613DA">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STEM5</w:t>
            </w:r>
          </w:p>
          <w:p w14:paraId="160E13D7" w14:textId="77777777" w:rsidR="004613DA" w:rsidRDefault="004613DA" w:rsidP="004613DA">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CPSAA3</w:t>
            </w:r>
          </w:p>
          <w:p w14:paraId="03C886A1" w14:textId="77777777" w:rsidR="004613DA" w:rsidRDefault="004613DA" w:rsidP="004613DA">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CC3</w:t>
            </w:r>
          </w:p>
          <w:p w14:paraId="58ACC696" w14:textId="77777777" w:rsidR="004613DA" w:rsidRDefault="004613DA" w:rsidP="004613DA">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CC4</w:t>
            </w:r>
          </w:p>
          <w:p w14:paraId="3AC456F1" w14:textId="215E58F6" w:rsidR="00076C0D" w:rsidRPr="00451AB7" w:rsidRDefault="00076C0D" w:rsidP="004613DA">
            <w:pPr>
              <w:spacing w:after="0" w:line="240" w:lineRule="auto"/>
              <w:jc w:val="center"/>
              <w:textAlignment w:val="baseline"/>
              <w:rPr>
                <w:rFonts w:ascii="Verdana" w:eastAsia="Times New Roman" w:hAnsi="Verdana" w:cs="Times New Roman"/>
                <w:color w:val="000000"/>
                <w:sz w:val="18"/>
                <w:szCs w:val="18"/>
                <w:lang w:val="en-US" w:eastAsia="es-ES_tradnl"/>
              </w:rPr>
            </w:pPr>
            <w:r w:rsidRPr="00451AB7">
              <w:rPr>
                <w:rFonts w:ascii="Verdana" w:eastAsia="Times New Roman" w:hAnsi="Verdana"/>
                <w:color w:val="000000"/>
                <w:sz w:val="18"/>
                <w:szCs w:val="18"/>
                <w:lang w:val="en-GB" w:eastAsia="es-ES_tradnl"/>
              </w:rPr>
              <w:t>CE1</w:t>
            </w:r>
          </w:p>
          <w:p w14:paraId="19481C85" w14:textId="3B879A87" w:rsidR="00076C0D" w:rsidRPr="00451AB7" w:rsidRDefault="00076C0D" w:rsidP="007604AE">
            <w:pPr>
              <w:spacing w:after="0" w:line="240" w:lineRule="auto"/>
              <w:textAlignment w:val="baseline"/>
              <w:rPr>
                <w:rFonts w:ascii="Verdana" w:eastAsia="Times New Roman" w:hAnsi="Verdana" w:cs="Times New Roman"/>
                <w:sz w:val="18"/>
                <w:szCs w:val="18"/>
                <w:lang w:val="en-US" w:eastAsia="es-ES_tradnl"/>
              </w:rPr>
            </w:pPr>
          </w:p>
        </w:tc>
      </w:tr>
      <w:tr w:rsidR="00076C0D" w:rsidRPr="00451AB7" w14:paraId="25EEBC23" w14:textId="77777777" w:rsidTr="00EB1C84">
        <w:trPr>
          <w:trHeight w:val="330"/>
        </w:trPr>
        <w:tc>
          <w:tcPr>
            <w:tcW w:w="341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7315FAB" w14:textId="774B5DE7"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4.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00114" w14:textId="77777777"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4.1. Interpretar el entorno desde una perspectiva sistémica e integradora, a través del concepto de paisaje, identificando sus principales elementos y las interrelaciones existentes.  </w:t>
            </w:r>
          </w:p>
          <w:p w14:paraId="08A653EE" w14:textId="77777777" w:rsidR="00076C0D" w:rsidRPr="00BC3629"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  </w:t>
            </w:r>
          </w:p>
          <w:p w14:paraId="513C7153" w14:textId="77777777" w:rsidR="00076C0D" w:rsidRDefault="00076C0D" w:rsidP="007604AE">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4.3. Argumentar la necesidad de acciones de defensa, protección, conservación y mejora del entorno (natural, rural y urbano) a través de propuestas e iniciativas que reflejen compromisos y conductas en favor de la sostenibilidad y del reparto justo y solidario de los recursos.  </w:t>
            </w:r>
          </w:p>
          <w:p w14:paraId="2CE7776E" w14:textId="1AAC29C5" w:rsidR="004613DA" w:rsidRPr="00BC3629" w:rsidRDefault="004613DA" w:rsidP="007604AE">
            <w:pPr>
              <w:spacing w:after="0" w:line="240" w:lineRule="auto"/>
              <w:ind w:left="57" w:right="57"/>
              <w:jc w:val="both"/>
              <w:textAlignment w:val="baseline"/>
              <w:rPr>
                <w:rFonts w:ascii="Verdana" w:eastAsia="Times New Roman" w:hAnsi="Verdana"/>
                <w:color w:val="000000"/>
                <w:sz w:val="18"/>
                <w:szCs w:val="18"/>
                <w:lang w:eastAsia="es-ES_tradnl"/>
              </w:rPr>
            </w:pP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814AB" w14:textId="77777777" w:rsidR="004613DA" w:rsidRDefault="004613DA" w:rsidP="004613DA">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CPSAA2</w:t>
            </w:r>
          </w:p>
          <w:p w14:paraId="1B69F2E5" w14:textId="77777777" w:rsidR="004613DA" w:rsidRDefault="004613DA" w:rsidP="004613DA">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CC2</w:t>
            </w:r>
          </w:p>
          <w:p w14:paraId="6A79EC8E" w14:textId="77777777" w:rsidR="004613DA" w:rsidRDefault="004613DA" w:rsidP="004613DA">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CC3</w:t>
            </w:r>
          </w:p>
          <w:p w14:paraId="34C2FEDC" w14:textId="77777777" w:rsidR="004613DA" w:rsidRDefault="004613DA" w:rsidP="004613DA">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CC4</w:t>
            </w:r>
          </w:p>
          <w:p w14:paraId="3A067CCE" w14:textId="2AC82FC9" w:rsidR="00076C0D" w:rsidRPr="005A1BCC" w:rsidRDefault="00076C0D" w:rsidP="004613DA">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fr-FR" w:eastAsia="es-ES_tradnl"/>
              </w:rPr>
              <w:t>CE1</w:t>
            </w:r>
          </w:p>
        </w:tc>
      </w:tr>
      <w:tr w:rsidR="00076C0D" w:rsidRPr="00451AB7" w14:paraId="7AC906F3" w14:textId="77777777" w:rsidTr="004613DA">
        <w:trPr>
          <w:trHeight w:val="330"/>
        </w:trPr>
        <w:tc>
          <w:tcPr>
            <w:tcW w:w="341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8388A2B" w14:textId="37B80C9A"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983DD" w14:textId="77777777"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5.1. Identificar, interpretar y analizar los mecanismos que han regulado la convivencia y la vida en común a lo largo de la historia, desde el origen de la sociedad a las distintas civilizaciones que se han ido sucediendo, señalando los principales modelos de organización social, política, económica y religiosa que se han ido gestado.  </w:t>
            </w:r>
          </w:p>
          <w:p w14:paraId="59E492DF" w14:textId="77777777"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5.2. Señalar y explicar aquellas experiencias históricas más destacables, y anteriores a la época contemporánea, en las que se logró establecer sistemas políticos que favorecieron el ejercicio de derechos y libertades de los individuos y de la colectividad, considerándolas como antecedentes de las posteriores conquistas democráticas y referentes históricos de las libertades actuales.  </w:t>
            </w:r>
          </w:p>
          <w:p w14:paraId="1A943B89" w14:textId="330B1333"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5.3. Mostrar actitudes pacíficas y respetuosas y asumir las normas como marco necesario para la convivencia, demostrando capacidad crítica e identificando y respondiendo de manera asertiva ante las situaciones de injusticia y desigualdad.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1558A1" w14:textId="77777777" w:rsidR="004613DA" w:rsidRPr="004613DA" w:rsidRDefault="004613DA" w:rsidP="004613DA">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eastAsia="es-ES_tradnl"/>
              </w:rPr>
              <w:t>CCL5</w:t>
            </w:r>
          </w:p>
          <w:p w14:paraId="1BF92F8E" w14:textId="77777777" w:rsidR="004613DA" w:rsidRPr="004613DA" w:rsidRDefault="004613DA" w:rsidP="004613DA">
            <w:pPr>
              <w:spacing w:after="0" w:line="240" w:lineRule="auto"/>
              <w:jc w:val="center"/>
              <w:textAlignment w:val="baseline"/>
              <w:rPr>
                <w:rFonts w:ascii="Verdana" w:eastAsia="Times New Roman" w:hAnsi="Verdana"/>
                <w:color w:val="000000"/>
                <w:sz w:val="18"/>
                <w:szCs w:val="18"/>
                <w:lang w:val="fr-FR" w:eastAsia="es-ES_tradnl"/>
              </w:rPr>
            </w:pPr>
            <w:r w:rsidRPr="004613DA">
              <w:rPr>
                <w:rFonts w:ascii="Verdana" w:eastAsia="Times New Roman" w:hAnsi="Verdana"/>
                <w:color w:val="000000"/>
                <w:sz w:val="18"/>
                <w:szCs w:val="18"/>
                <w:lang w:val="fr-FR" w:eastAsia="es-ES_tradnl"/>
              </w:rPr>
              <w:t>CC1</w:t>
            </w:r>
          </w:p>
          <w:p w14:paraId="4C3847FD" w14:textId="77777777" w:rsidR="004613DA" w:rsidRPr="004613DA" w:rsidRDefault="004613DA" w:rsidP="004613DA">
            <w:pPr>
              <w:spacing w:after="0" w:line="240" w:lineRule="auto"/>
              <w:jc w:val="center"/>
              <w:textAlignment w:val="baseline"/>
              <w:rPr>
                <w:rFonts w:ascii="Verdana" w:eastAsia="Times New Roman" w:hAnsi="Verdana"/>
                <w:color w:val="000000"/>
                <w:sz w:val="18"/>
                <w:szCs w:val="18"/>
                <w:lang w:val="fr-FR" w:eastAsia="es-ES_tradnl"/>
              </w:rPr>
            </w:pPr>
            <w:r w:rsidRPr="004613DA">
              <w:rPr>
                <w:rFonts w:ascii="Verdana" w:eastAsia="Times New Roman" w:hAnsi="Verdana"/>
                <w:color w:val="000000"/>
                <w:sz w:val="18"/>
                <w:szCs w:val="18"/>
                <w:lang w:val="fr-FR" w:eastAsia="es-ES_tradnl"/>
              </w:rPr>
              <w:t>CC2</w:t>
            </w:r>
          </w:p>
          <w:p w14:paraId="43BCB15D" w14:textId="2FCCB73E" w:rsidR="00076C0D" w:rsidRPr="00451AB7" w:rsidRDefault="00076C0D" w:rsidP="004613DA">
            <w:pPr>
              <w:spacing w:after="0" w:line="240" w:lineRule="auto"/>
              <w:jc w:val="center"/>
              <w:textAlignment w:val="baseline"/>
              <w:rPr>
                <w:rFonts w:ascii="Verdana" w:eastAsia="Times New Roman" w:hAnsi="Verdana" w:cs="Times New Roman"/>
                <w:color w:val="000000"/>
                <w:sz w:val="18"/>
                <w:szCs w:val="18"/>
                <w:lang w:eastAsia="es-ES_tradnl"/>
              </w:rPr>
            </w:pPr>
            <w:r w:rsidRPr="004613DA">
              <w:rPr>
                <w:rFonts w:ascii="Verdana" w:eastAsia="Times New Roman" w:hAnsi="Verdana"/>
                <w:color w:val="000000"/>
                <w:sz w:val="18"/>
                <w:szCs w:val="18"/>
                <w:lang w:val="fr-FR" w:eastAsia="es-ES_tradnl"/>
              </w:rPr>
              <w:t>CCEC1</w:t>
            </w:r>
          </w:p>
          <w:p w14:paraId="38ED1846" w14:textId="5B9E8882" w:rsidR="00076C0D" w:rsidRPr="00451AB7" w:rsidRDefault="00076C0D" w:rsidP="004613DA">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p>
        </w:tc>
      </w:tr>
      <w:tr w:rsidR="00076C0D" w:rsidRPr="00451AB7" w14:paraId="0FAA5B42" w14:textId="77777777" w:rsidTr="00EB1C84">
        <w:trPr>
          <w:trHeight w:val="330"/>
        </w:trPr>
        <w:tc>
          <w:tcPr>
            <w:tcW w:w="341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AEA9143" w14:textId="262E8ADB"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w:t>
            </w:r>
            <w:r w:rsidRPr="00451AB7">
              <w:rPr>
                <w:rFonts w:ascii="Verdana" w:eastAsia="Times New Roman" w:hAnsi="Verdana"/>
                <w:color w:val="000000"/>
                <w:sz w:val="18"/>
                <w:szCs w:val="18"/>
                <w:lang w:eastAsia="es-ES_tradnl"/>
              </w:rPr>
              <w:lastRenderedPageBreak/>
              <w:t>reconocer la riqueza de la diversidad.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D38950" w14:textId="77777777"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6.1. Situar el nacimiento y desarrollo de distintas civilizaciones y ubicarlas en el espacio y en el tiempo, integrando los elementos históricos, culturales, institucionales y religiosos que las han conformado, explicando la realidad multicultural generada a lo largo del tiempo e identificando sus aportaciones más relevantes a la cultura universal.  </w:t>
            </w:r>
          </w:p>
          <w:p w14:paraId="554790F6" w14:textId="77777777"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6.2. Reconocer las desigualdades sociales existentes en épocas pasadas y los mecanismos de dominación y control que se </w:t>
            </w:r>
            <w:r w:rsidRPr="00451AB7">
              <w:rPr>
                <w:rFonts w:ascii="Verdana" w:eastAsia="Times New Roman" w:hAnsi="Verdana"/>
                <w:color w:val="000000"/>
                <w:sz w:val="18"/>
                <w:szCs w:val="18"/>
                <w:lang w:eastAsia="es-ES_tradnl"/>
              </w:rPr>
              <w:lastRenderedPageBreak/>
              <w:t>han aplicado, identificando aquellos grupos que se han visto sometidos y silenciados, destacando la presencia de mujeres y de personajes pertenecientes a otros colectivos discriminados.  </w:t>
            </w:r>
          </w:p>
          <w:p w14:paraId="35911179" w14:textId="77777777"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6.3. Valorar la diversidad social y cultural, argumentando e interviniendo en favor de la inclusión, así como rechazando y actuando en contra de cualquier actitud o comportamiento discriminatorio o basado en estereotipos.  </w:t>
            </w:r>
          </w:p>
          <w:p w14:paraId="643F0182" w14:textId="0207EA88"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6.4. Argumentar e intervenir acerca de la igualdad real de hombres y mujeres actuando en contra de cualquier actitud y comportamiento discriminatorio por razón de género.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902627" w14:textId="77777777" w:rsidR="004613DA" w:rsidRDefault="004613DA" w:rsidP="004613DA">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lastRenderedPageBreak/>
              <w:t>CCL5</w:t>
            </w:r>
          </w:p>
          <w:p w14:paraId="2347245B" w14:textId="77777777" w:rsidR="004613DA" w:rsidRDefault="004613DA" w:rsidP="004613DA">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CPSAA3</w:t>
            </w:r>
          </w:p>
          <w:p w14:paraId="5A434602" w14:textId="77777777" w:rsidR="004613DA" w:rsidRDefault="004613DA" w:rsidP="004613DA">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19101CD1" w14:textId="77777777" w:rsidR="004613DA" w:rsidRDefault="004613DA" w:rsidP="004613DA">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1BDC5E2E" w14:textId="77777777" w:rsidR="004613DA" w:rsidRDefault="004613DA" w:rsidP="004613DA">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3AD4C585" w14:textId="112D5B13" w:rsidR="00076C0D" w:rsidRPr="007F577D" w:rsidRDefault="00076C0D" w:rsidP="004613DA">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tc>
      </w:tr>
      <w:tr w:rsidR="00076C0D" w:rsidRPr="00451AB7" w14:paraId="15E6D353" w14:textId="77777777" w:rsidTr="00EB1C84">
        <w:trPr>
          <w:trHeight w:val="330"/>
        </w:trPr>
        <w:tc>
          <w:tcPr>
            <w:tcW w:w="341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2F2AA38" w14:textId="7015D8DC"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8FF0E" w14:textId="77777777"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7.1. Relacionar las culturas y civilizaciones que se han desarrollado a lo largo de la historia Antigua con las diversas identidades colectivas que se han ido construyendo hasta la actualidad, reflexionando sobre los múltiples significados que adoptan y sus aportaciones a la cultura humana universal. </w:t>
            </w:r>
          </w:p>
          <w:p w14:paraId="26DDBEB0" w14:textId="77777777"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7.2. Identificar el origen histórico de distintas identidades colectivas que se han desarrollado en España, interpretando el uso que se ha hecho de las mismas y mostrando una actitud de respeto y tolerancia hacia los diferentes sentidos de pertenencia, promoviendo la solidaridad y la cohesión social.  </w:t>
            </w:r>
          </w:p>
          <w:p w14:paraId="23E9307E" w14:textId="77777777"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7.3. Señalar los fundamentos de la idea de Europa a través de las diferentes experiencias históricas del pasado e identificar el legado histórico, institucional, artístico y cultural como patrimonio común de la ciudadanía europea.  </w:t>
            </w:r>
          </w:p>
          <w:p w14:paraId="546A296C" w14:textId="242F52FC"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A12C6" w14:textId="77777777" w:rsidR="004613DA" w:rsidRDefault="004613DA" w:rsidP="00EE04E0">
            <w:pPr>
              <w:spacing w:after="0" w:line="240" w:lineRule="auto"/>
              <w:textAlignment w:val="baseline"/>
              <w:rPr>
                <w:rFonts w:ascii="Verdana" w:eastAsia="Times New Roman" w:hAnsi="Verdana"/>
                <w:color w:val="000000"/>
                <w:sz w:val="18"/>
                <w:szCs w:val="18"/>
                <w:lang w:eastAsia="es-ES_tradnl"/>
              </w:rPr>
            </w:pPr>
          </w:p>
          <w:p w14:paraId="4A1F1144" w14:textId="77777777" w:rsidR="004613DA" w:rsidRDefault="004613DA" w:rsidP="004613DA">
            <w:pPr>
              <w:spacing w:after="0" w:line="240" w:lineRule="auto"/>
              <w:jc w:val="center"/>
              <w:textAlignment w:val="baseline"/>
              <w:rPr>
                <w:rFonts w:ascii="Verdana" w:eastAsia="Times New Roman" w:hAnsi="Verdana"/>
                <w:color w:val="000000"/>
                <w:sz w:val="18"/>
                <w:szCs w:val="18"/>
                <w:lang w:eastAsia="es-ES_tradnl"/>
              </w:rPr>
            </w:pPr>
          </w:p>
          <w:p w14:paraId="24E647A7" w14:textId="77777777" w:rsidR="004613DA" w:rsidRDefault="004613DA" w:rsidP="004613DA">
            <w:pPr>
              <w:spacing w:after="0" w:line="240" w:lineRule="auto"/>
              <w:jc w:val="center"/>
              <w:textAlignment w:val="baseline"/>
              <w:rPr>
                <w:rFonts w:ascii="Verdana" w:eastAsia="Times New Roman" w:hAnsi="Verdana"/>
                <w:color w:val="000000"/>
                <w:sz w:val="18"/>
                <w:szCs w:val="18"/>
                <w:lang w:eastAsia="es-ES_tradnl"/>
              </w:rPr>
            </w:pPr>
          </w:p>
          <w:p w14:paraId="3157A55D" w14:textId="77777777" w:rsidR="004613DA" w:rsidRDefault="004613DA" w:rsidP="004613DA">
            <w:pPr>
              <w:spacing w:after="0" w:line="240" w:lineRule="auto"/>
              <w:jc w:val="center"/>
              <w:textAlignment w:val="baseline"/>
              <w:rPr>
                <w:rFonts w:ascii="Verdana" w:eastAsia="Times New Roman" w:hAnsi="Verdana"/>
                <w:color w:val="000000"/>
                <w:sz w:val="18"/>
                <w:szCs w:val="18"/>
                <w:lang w:eastAsia="es-ES_tradnl"/>
              </w:rPr>
            </w:pPr>
          </w:p>
          <w:p w14:paraId="2B55F814" w14:textId="77777777" w:rsidR="004613DA" w:rsidRDefault="004613DA" w:rsidP="004613DA">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CP3</w:t>
            </w:r>
          </w:p>
          <w:p w14:paraId="15D9BD4E" w14:textId="77777777" w:rsidR="004613DA" w:rsidRDefault="004613DA" w:rsidP="004613DA">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CPSAA1</w:t>
            </w:r>
          </w:p>
          <w:p w14:paraId="2E615F53" w14:textId="77777777" w:rsidR="004613DA" w:rsidRDefault="004613DA" w:rsidP="004613DA">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6C0D7809" w14:textId="77777777" w:rsidR="004613DA" w:rsidRDefault="004613DA" w:rsidP="004613DA">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069ED1E4" w14:textId="5D8BE52C" w:rsidR="00076C0D" w:rsidRPr="007F577D" w:rsidRDefault="00076C0D" w:rsidP="004613DA">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tc>
      </w:tr>
      <w:tr w:rsidR="00076C0D" w:rsidRPr="00451AB7" w14:paraId="3EAC7CD9" w14:textId="77777777" w:rsidTr="00A76921">
        <w:trPr>
          <w:trHeight w:val="330"/>
        </w:trPr>
        <w:tc>
          <w:tcPr>
            <w:tcW w:w="341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8C3056B" w14:textId="5BC2DC57"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B3A9D2" w14:textId="77777777"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8.2. Tomar conciencia del ciclo vital y analizar cómo han cambiado sus características, necesidades y obligaciones en distintos momentos históricos, así como las raíces de la distribución por motivos de género del trabajo doméstico, asumiendo las responsabilidades y compromisos propios de su edad en el ámbito familiar, en el entorno escolar y en la comunidad, y valorando la riqueza que aportan las relaciones intergeneracionales.  </w:t>
            </w:r>
          </w:p>
          <w:p w14:paraId="61156B34" w14:textId="099140F2"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8DCCB5" w14:textId="77777777" w:rsidR="00A76921" w:rsidRDefault="00A76921" w:rsidP="00A76921">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STEM5</w:t>
            </w:r>
          </w:p>
          <w:p w14:paraId="0DA91D6C" w14:textId="77777777" w:rsidR="00A76921" w:rsidRDefault="00A76921" w:rsidP="00A76921">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CPSAA2</w:t>
            </w:r>
          </w:p>
          <w:p w14:paraId="5D403CD0" w14:textId="77777777" w:rsidR="00A76921" w:rsidRDefault="00A76921" w:rsidP="00A76921">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CPSAA5</w:t>
            </w:r>
          </w:p>
          <w:p w14:paraId="1F7634F0" w14:textId="77777777" w:rsidR="00A76921" w:rsidRDefault="00A76921" w:rsidP="00A76921">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CC1</w:t>
            </w:r>
          </w:p>
          <w:p w14:paraId="63293393" w14:textId="1611BCF1" w:rsidR="00076C0D" w:rsidRPr="00451AB7" w:rsidRDefault="00076C0D" w:rsidP="00A76921">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en-GB" w:eastAsia="es-ES_tradnl"/>
              </w:rPr>
              <w:t>CC3</w:t>
            </w:r>
          </w:p>
        </w:tc>
      </w:tr>
      <w:tr w:rsidR="00076C0D" w:rsidRPr="00451AB7" w14:paraId="61169E58" w14:textId="77777777" w:rsidTr="00A76921">
        <w:trPr>
          <w:trHeight w:val="330"/>
        </w:trPr>
        <w:tc>
          <w:tcPr>
            <w:tcW w:w="341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60DEB7C" w14:textId="14D9939D" w:rsidR="00076C0D" w:rsidRPr="00BC3629" w:rsidRDefault="00076C0D" w:rsidP="00BC3629">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0FDC93" w14:textId="77777777"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9.1. Identificar e interpretar la conexión de España con los grandes procesos históricos (de la época Antigua), valorando lo que han supuesto para su evolución y señalando las aportaciones de sus habitantes a lo largo de la historia.  </w:t>
            </w:r>
          </w:p>
          <w:p w14:paraId="3E8DB5CA" w14:textId="77777777" w:rsidR="00076C0D" w:rsidRPr="00BC3629" w:rsidRDefault="00076C0D" w:rsidP="004613DA">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civiles en programas y misiones dirigidos por organismos nacionales e internacionales para el logro de la paz, la seguridad integral, la convivencia social y la cooperación entre los pueblos.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969B0E" w14:textId="77777777" w:rsidR="00A76921" w:rsidRDefault="00A76921" w:rsidP="00A76921">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CCL2</w:t>
            </w:r>
          </w:p>
          <w:p w14:paraId="6F35C6F7" w14:textId="77777777" w:rsidR="00A76921" w:rsidRDefault="00A76921" w:rsidP="00A76921">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CC1</w:t>
            </w:r>
          </w:p>
          <w:p w14:paraId="6EABC1D8" w14:textId="77777777" w:rsidR="00A76921" w:rsidRDefault="00A76921" w:rsidP="00A76921">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CC2</w:t>
            </w:r>
          </w:p>
          <w:p w14:paraId="5FA8A055" w14:textId="77777777" w:rsidR="00A76921" w:rsidRDefault="00A76921" w:rsidP="00A76921">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CC3</w:t>
            </w:r>
          </w:p>
          <w:p w14:paraId="63D53AB2" w14:textId="77777777" w:rsidR="00A76921" w:rsidRDefault="00A76921" w:rsidP="00A76921">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CC4</w:t>
            </w:r>
          </w:p>
          <w:p w14:paraId="79EBB6D5" w14:textId="77777777" w:rsidR="00A76921" w:rsidRDefault="00A76921" w:rsidP="00A76921">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CE1</w:t>
            </w:r>
          </w:p>
          <w:p w14:paraId="26DC00C7" w14:textId="2EA3EC6E" w:rsidR="00076C0D" w:rsidRPr="00451AB7" w:rsidRDefault="00076C0D" w:rsidP="00A76921">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fr-FR" w:eastAsia="es-ES_tradnl"/>
              </w:rPr>
              <w:t>CCEC1</w:t>
            </w:r>
          </w:p>
        </w:tc>
      </w:tr>
      <w:tr w:rsidR="00106519" w:rsidRPr="00451AB7" w14:paraId="385E35D8" w14:textId="77777777" w:rsidTr="00D7499E">
        <w:trPr>
          <w:trHeight w:val="330"/>
        </w:trPr>
        <w:tc>
          <w:tcPr>
            <w:tcW w:w="9328" w:type="dxa"/>
            <w:gridSpan w:val="4"/>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2F24F881" w14:textId="2B29EC49" w:rsidR="00106519" w:rsidRPr="00106519" w:rsidRDefault="00106519" w:rsidP="00A76921">
            <w:pPr>
              <w:spacing w:after="0" w:line="240" w:lineRule="auto"/>
              <w:jc w:val="center"/>
              <w:textAlignment w:val="baseline"/>
              <w:rPr>
                <w:rFonts w:ascii="Verdana" w:eastAsia="Times New Roman" w:hAnsi="Verdana"/>
                <w:b/>
                <w:color w:val="000000"/>
                <w:sz w:val="18"/>
                <w:szCs w:val="18"/>
                <w:lang w:val="fr-FR" w:eastAsia="es-ES_tradnl"/>
              </w:rPr>
            </w:pPr>
            <w:r w:rsidRPr="00106519">
              <w:rPr>
                <w:rFonts w:ascii="Verdana" w:eastAsia="Times New Roman" w:hAnsi="Verdana"/>
                <w:b/>
                <w:color w:val="000000"/>
                <w:sz w:val="18"/>
                <w:szCs w:val="18"/>
                <w:lang w:val="fr-FR" w:eastAsia="es-ES_tradnl"/>
              </w:rPr>
              <w:t>Saberes básicos</w:t>
            </w:r>
          </w:p>
        </w:tc>
      </w:tr>
      <w:tr w:rsidR="00106519" w:rsidRPr="00451AB7" w14:paraId="46B68A79" w14:textId="77777777" w:rsidTr="007767B0">
        <w:trPr>
          <w:trHeight w:val="330"/>
        </w:trPr>
        <w:tc>
          <w:tcPr>
            <w:tcW w:w="932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D195951" w14:textId="6BB99C43" w:rsidR="00106519" w:rsidRPr="00106519" w:rsidRDefault="00106519" w:rsidP="00106519">
            <w:pPr>
              <w:spacing w:before="40" w:after="40" w:line="240" w:lineRule="auto"/>
              <w:ind w:left="113" w:right="113"/>
              <w:jc w:val="center"/>
              <w:textAlignment w:val="baseline"/>
              <w:rPr>
                <w:rFonts w:ascii="Verdana" w:eastAsia="Times New Roman" w:hAnsi="Verdana"/>
                <w:b/>
                <w:color w:val="000000"/>
                <w:sz w:val="18"/>
                <w:szCs w:val="18"/>
                <w:lang w:val="fr-FR" w:eastAsia="es-ES_tradnl"/>
              </w:rPr>
            </w:pPr>
            <w:r w:rsidRPr="00106519">
              <w:rPr>
                <w:rFonts w:ascii="Verdana" w:eastAsia="Times New Roman" w:hAnsi="Verdana"/>
                <w:b/>
                <w:color w:val="000000"/>
                <w:sz w:val="18"/>
                <w:szCs w:val="18"/>
                <w:lang w:val="fr-FR" w:eastAsia="es-ES_tradnl"/>
              </w:rPr>
              <w:t>Bloque A. Retos del mundo actual</w:t>
            </w:r>
          </w:p>
          <w:p w14:paraId="4BF20FD5"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sz w:val="18"/>
                <w:szCs w:val="18"/>
              </w:rPr>
            </w:pPr>
            <w:r w:rsidRPr="00106519">
              <w:rPr>
                <w:rFonts w:ascii="Verdana" w:eastAsia="Times New Roman" w:hAnsi="Verdana"/>
                <w:color w:val="000000"/>
                <w:sz w:val="18"/>
                <w:szCs w:val="18"/>
              </w:rPr>
              <w:t>- Biodiversidad. Dinámicas y amenazas de los ecosistemas planetarios. Formas y procesos de modificación de la superficie terrestre. Riqueza y valor del patrimonio natural. La influencia humana en la alteración de los ecosistemas en el pasado y la actualidad.  </w:t>
            </w:r>
          </w:p>
          <w:p w14:paraId="20563C6B"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sz w:val="18"/>
                <w:szCs w:val="18"/>
              </w:rPr>
            </w:pPr>
            <w:r w:rsidRPr="00106519">
              <w:rPr>
                <w:rFonts w:ascii="Verdana" w:eastAsia="Times New Roman" w:hAnsi="Verdana"/>
                <w:color w:val="000000"/>
                <w:sz w:val="18"/>
                <w:szCs w:val="18"/>
              </w:rPr>
              <w:t>− Lectura crítica de la información.  </w:t>
            </w:r>
          </w:p>
          <w:p w14:paraId="275886C6"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sz w:val="18"/>
                <w:szCs w:val="18"/>
              </w:rPr>
            </w:pPr>
            <w:r w:rsidRPr="00106519">
              <w:rPr>
                <w:rFonts w:ascii="Verdana" w:eastAsia="Times New Roman" w:hAnsi="Verdana"/>
                <w:color w:val="000000"/>
                <w:sz w:val="18"/>
                <w:szCs w:val="18"/>
              </w:rPr>
              <w:t>− Sociedad del conocimiento. Introducción a los objetivos y estrategias de las Ciencias Sociales y al uso de sus procedimientos, términos y conceptos. Uso de plataformas digitales.  </w:t>
            </w:r>
          </w:p>
          <w:p w14:paraId="0A3732B9"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sz w:val="18"/>
                <w:szCs w:val="18"/>
              </w:rPr>
            </w:pPr>
            <w:r w:rsidRPr="00106519">
              <w:rPr>
                <w:rFonts w:ascii="Verdana" w:eastAsia="Times New Roman" w:hAnsi="Verdana"/>
                <w:color w:val="000000"/>
                <w:sz w:val="18"/>
                <w:szCs w:val="18"/>
              </w:rPr>
              <w:t>− Igualdad. Situaciones discriminatorias de las niñas y de las mujeres en el mundo. Roles de género y su manifestación en todos los ámbitos de la sociedad y la cultura.  </w:t>
            </w:r>
          </w:p>
          <w:p w14:paraId="02A1A00E"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sz w:val="18"/>
                <w:szCs w:val="18"/>
              </w:rPr>
            </w:pPr>
            <w:r w:rsidRPr="00106519">
              <w:rPr>
                <w:rFonts w:ascii="Verdana" w:eastAsia="Times New Roman" w:hAnsi="Verdana"/>
                <w:color w:val="000000"/>
                <w:sz w:val="18"/>
                <w:szCs w:val="18"/>
              </w:rPr>
              <w:t>− Objetivos de Desarrollo Sostenible. La visión de los dilemas del mundo actual, punto de partida para el pensamiento crítico y el desarrollo de juicios propios.  </w:t>
            </w:r>
          </w:p>
          <w:p w14:paraId="0299F0E5" w14:textId="77777777" w:rsidR="00106519" w:rsidRPr="00106519" w:rsidRDefault="00106519" w:rsidP="00106519">
            <w:pPr>
              <w:spacing w:before="40" w:after="40" w:line="240" w:lineRule="auto"/>
              <w:ind w:left="113" w:right="113"/>
              <w:jc w:val="center"/>
              <w:textAlignment w:val="baseline"/>
              <w:rPr>
                <w:rFonts w:ascii="Verdana" w:eastAsia="Times New Roman" w:hAnsi="Verdana"/>
                <w:b/>
                <w:color w:val="000000"/>
                <w:sz w:val="18"/>
                <w:szCs w:val="18"/>
                <w:lang w:val="fr-FR" w:eastAsia="es-ES_tradnl"/>
              </w:rPr>
            </w:pPr>
            <w:r w:rsidRPr="00106519">
              <w:rPr>
                <w:rFonts w:ascii="Verdana" w:eastAsia="Times New Roman" w:hAnsi="Verdana"/>
                <w:b/>
                <w:color w:val="000000"/>
                <w:sz w:val="18"/>
                <w:szCs w:val="18"/>
                <w:lang w:val="fr-FR" w:eastAsia="es-ES_tradnl"/>
              </w:rPr>
              <w:t>Bloque B. Sociedades y terrritorios</w:t>
            </w:r>
          </w:p>
          <w:p w14:paraId="5D407EBB"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Métodos básicos de investigación para la construcción del conocimiento de la Geografía y la Historia. Metodologías del pensamiento geográfico y del pensamiento histórico.  </w:t>
            </w:r>
          </w:p>
          <w:p w14:paraId="0E4AC59F"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Las fuentes históricas y arqueológicas como base para la construcción del conocimiento histórico. Objetos y artefactos como fuente para la historia y el legado inmaterial.  </w:t>
            </w:r>
          </w:p>
          <w:p w14:paraId="658C17A3"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Tiempo histórico: construcción e interpretación de líneas del tiempo a través de la linealidad, cronología, simultaneidad y duración.  </w:t>
            </w:r>
          </w:p>
          <w:p w14:paraId="4A73AEDE"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Análisis interdisciplinar del origen del ser humano y del nacimiento de la sociedad. Grandes migraciones humanas y el nacimiento de las primeras culturas.  </w:t>
            </w:r>
          </w:p>
          <w:p w14:paraId="53084EA4"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Condicionantes geográficos e interpretaciones históricas del surgimiento de las civilizaciones. Las grandes rutas comerciales y las estrategias por el control de los recursos: talasocracias e imperios.  </w:t>
            </w:r>
          </w:p>
          <w:p w14:paraId="00BDDB2C"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Violencia y conflictos armados. El crecimiento de los ejércitos y la evolución del armamento desde los hoplitas. Los civiles durante las guerras.  </w:t>
            </w:r>
          </w:p>
          <w:p w14:paraId="0E8DE88D"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Complejidad social y nacimiento de la autoridad: familia, clan, tribu y casta. Desigualdad social y disputa por el poder en la Prehistoria y la Antigüedad. Formación de oligarquías, la imagen del poder, y la evolución de la aristocracia.  </w:t>
            </w:r>
          </w:p>
          <w:p w14:paraId="751F1A39"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Las personas invisibilizadas de la historia: mujeres, esclavos y extranjeros. Marginación, segregación, control y sumisión en la historia de la humanidad. Personajes femeninos en la historia. La resistencia a la opresión.  </w:t>
            </w:r>
          </w:p>
          <w:p w14:paraId="453E0078"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La organización política del ser humano y las formulaciones estatales en el mundo Antiguo: democracias, repúblicas, imperios y reinos. Evolución de la teoría del poder.  </w:t>
            </w:r>
          </w:p>
          <w:p w14:paraId="76A4D248"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Las raíces clásicas de la cultura occidental. La construcción de las identidades culturales, de la idea de Europa, y del eurocentrismo, a través del   pensamiento y del arte.   </w:t>
            </w:r>
          </w:p>
          <w:p w14:paraId="2C241A6E"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El papel de la religión en la organización social, la legitimización del poder y la formación de identidades: politeísmo, monoteísmo y el surgimiento de las grandes religiones.  </w:t>
            </w:r>
          </w:p>
          <w:p w14:paraId="0016B49F"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Interpretación del territorio y del paisaje. La ciudad y el mundo rural a lo largo de la historia: polis, urbes, ciudades, villas y aldeas. La huella humana y la protección del patrimonio ambiental, histórico, artístico y cultural.  </w:t>
            </w:r>
          </w:p>
          <w:p w14:paraId="021BF642"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lastRenderedPageBreak/>
              <w:t>− España y Asturias en el tiempo y su conexión con los grandes procesos de la historia de la humanidad. El legado histórico y el acervo cultural en la formación de las identidades colectivas; la memoria democrática.  </w:t>
            </w:r>
          </w:p>
          <w:p w14:paraId="05C2E1D4"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Significado y función de las expresiones artísticas y culturales en las distintas civilizaciones. Diversidad y riqueza cultural. Respeto y conservación del patrimonio material e inmaterial.  </w:t>
            </w:r>
          </w:p>
          <w:p w14:paraId="205E245B"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Ciencia, medicina y avances tecnológicos.  </w:t>
            </w:r>
          </w:p>
          <w:p w14:paraId="7CD3FDB9" w14:textId="77777777" w:rsidR="00106519" w:rsidRPr="00106519" w:rsidRDefault="00106519" w:rsidP="00106519">
            <w:pPr>
              <w:spacing w:before="40" w:after="40" w:line="240" w:lineRule="auto"/>
              <w:ind w:left="113" w:right="113"/>
              <w:jc w:val="center"/>
              <w:textAlignment w:val="baseline"/>
              <w:rPr>
                <w:rFonts w:ascii="Verdana" w:eastAsia="Times New Roman" w:hAnsi="Verdana"/>
                <w:b/>
                <w:color w:val="000000"/>
                <w:sz w:val="18"/>
                <w:szCs w:val="18"/>
                <w:lang w:val="fr-FR" w:eastAsia="es-ES_tradnl"/>
              </w:rPr>
            </w:pPr>
            <w:r w:rsidRPr="00106519">
              <w:rPr>
                <w:rFonts w:ascii="Verdana" w:eastAsia="Times New Roman" w:hAnsi="Verdana"/>
                <w:b/>
                <w:color w:val="000000"/>
                <w:sz w:val="18"/>
                <w:szCs w:val="18"/>
                <w:lang w:val="fr-FR" w:eastAsia="es-ES_tradnl"/>
              </w:rPr>
              <w:t>Bloque C. Compromiso cívico</w:t>
            </w:r>
          </w:p>
          <w:p w14:paraId="0F7B7564"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Alteridad: respeto y aceptación del otro. Comportamientos no discriminatorios y contrarios a cualquier actitud diferenciadora y segregadora.  </w:t>
            </w:r>
          </w:p>
          <w:p w14:paraId="0E53269E"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Igualdad de género. Manifestaciones y conductas no sexistas.  </w:t>
            </w:r>
          </w:p>
          <w:p w14:paraId="26FD3219"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Interés ante los retos y problemas de actualidad en el entorno local y global.  </w:t>
            </w:r>
          </w:p>
          <w:p w14:paraId="5A77B37C"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Las redes sociales. Seguridad y prevención ante los riegos y peligros del uso de las tecnologías de la información y de la comunicación.  </w:t>
            </w:r>
          </w:p>
          <w:p w14:paraId="3D2D840C"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Convivencia cívica y cultura democrática. Incorporación e implicación en la sociedad civil en procesos democráticos. Participación en proyectos comunitarios.  </w:t>
            </w:r>
          </w:p>
          <w:p w14:paraId="162F9EB2"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Conservación y defensa del patrimonio histórico, artístico y cultural.  </w:t>
            </w:r>
          </w:p>
          <w:p w14:paraId="3BE7E071"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Solidaridad, empatía y acciones de apoyo a colectivos en situaciones de pobreza, vulnerabilidad y exclusión social.  </w:t>
            </w:r>
          </w:p>
          <w:p w14:paraId="499A175B"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Identificación y gestión de las emociones y su repercusión en comportamientos individuales y colectivos.  </w:t>
            </w:r>
          </w:p>
          <w:p w14:paraId="377EE2C3" w14:textId="77777777" w:rsidR="00106519" w:rsidRPr="00106519" w:rsidRDefault="00106519" w:rsidP="00106519">
            <w:pPr>
              <w:spacing w:before="20" w:after="20" w:line="240" w:lineRule="auto"/>
              <w:ind w:left="113" w:right="113"/>
              <w:jc w:val="both"/>
              <w:textAlignment w:val="baseline"/>
              <w:rPr>
                <w:rFonts w:ascii="Verdana" w:eastAsia="Times New Roman" w:hAnsi="Verdana" w:cs="Segoe UI"/>
                <w:color w:val="000000"/>
                <w:sz w:val="18"/>
                <w:szCs w:val="18"/>
              </w:rPr>
            </w:pPr>
            <w:r w:rsidRPr="00106519">
              <w:rPr>
                <w:rFonts w:ascii="Verdana" w:eastAsia="Times New Roman" w:hAnsi="Verdana"/>
                <w:color w:val="000000"/>
                <w:sz w:val="18"/>
                <w:szCs w:val="18"/>
              </w:rPr>
              <w:t>− La contribución del Estado y sus instituciones a la paz, a la seguridad integral ciudadana y a la convivencia social.  </w:t>
            </w:r>
          </w:p>
          <w:p w14:paraId="44C14D12" w14:textId="567FB873" w:rsidR="00106519" w:rsidRDefault="00106519" w:rsidP="00A76921">
            <w:pPr>
              <w:spacing w:after="0" w:line="240" w:lineRule="auto"/>
              <w:jc w:val="center"/>
              <w:textAlignment w:val="baseline"/>
              <w:rPr>
                <w:rFonts w:ascii="Verdana" w:eastAsia="Times New Roman" w:hAnsi="Verdana"/>
                <w:color w:val="000000"/>
                <w:sz w:val="18"/>
                <w:szCs w:val="18"/>
                <w:lang w:val="fr-FR" w:eastAsia="es-ES_tradnl"/>
              </w:rPr>
            </w:pPr>
          </w:p>
        </w:tc>
      </w:tr>
    </w:tbl>
    <w:p w14:paraId="0BBB4681" w14:textId="31CA9FF0" w:rsidR="00FF1F7B" w:rsidRPr="00451AB7" w:rsidRDefault="00DD66C5" w:rsidP="00C87EC0">
      <w:pPr>
        <w:pStyle w:val="Ttulo3"/>
        <w:rPr>
          <w:rFonts w:ascii="Verdana" w:hAnsi="Verdana"/>
          <w:sz w:val="18"/>
          <w:szCs w:val="18"/>
        </w:rPr>
      </w:pPr>
      <w:bookmarkStart w:id="12" w:name="_Toc158213927"/>
      <w:r w:rsidRPr="00451AB7">
        <w:rPr>
          <w:rFonts w:ascii="Verdana" w:hAnsi="Verdana"/>
          <w:sz w:val="18"/>
          <w:szCs w:val="18"/>
        </w:rPr>
        <w:lastRenderedPageBreak/>
        <w:t>3.2</w:t>
      </w:r>
      <w:r w:rsidR="00FF1F7B" w:rsidRPr="00451AB7">
        <w:rPr>
          <w:rFonts w:ascii="Verdana" w:hAnsi="Verdana"/>
          <w:sz w:val="18"/>
          <w:szCs w:val="18"/>
        </w:rPr>
        <w:t>.3. Evaluación</w:t>
      </w:r>
      <w:bookmarkEnd w:id="12"/>
    </w:p>
    <w:p w14:paraId="53394A60" w14:textId="77777777" w:rsidR="00B66B06" w:rsidRPr="00451AB7" w:rsidRDefault="00B66B06" w:rsidP="00B66B06">
      <w:pPr>
        <w:jc w:val="both"/>
        <w:rPr>
          <w:rFonts w:ascii="Verdana" w:hAnsi="Verdana" w:cstheme="minorHAnsi"/>
          <w:sz w:val="18"/>
          <w:szCs w:val="18"/>
        </w:rPr>
      </w:pPr>
      <w:r w:rsidRPr="00451AB7">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57E72382" w14:textId="045C05E1" w:rsidR="00B66B06" w:rsidRPr="00451AB7" w:rsidRDefault="00B66B06" w:rsidP="00B66B06">
      <w:pPr>
        <w:pStyle w:val="Ttulo3"/>
        <w:rPr>
          <w:rFonts w:ascii="Verdana" w:hAnsi="Verdana"/>
          <w:sz w:val="18"/>
          <w:szCs w:val="18"/>
        </w:rPr>
      </w:pPr>
      <w:bookmarkStart w:id="13" w:name="_Toc158213928"/>
      <w:r w:rsidRPr="00451AB7">
        <w:rPr>
          <w:rFonts w:ascii="Verdana" w:hAnsi="Verdana"/>
          <w:sz w:val="18"/>
          <w:szCs w:val="18"/>
        </w:rPr>
        <w:t>Instrumentos y procedimientos de evaluación</w:t>
      </w:r>
      <w:bookmarkEnd w:id="13"/>
      <w:r w:rsidRPr="00451AB7">
        <w:rPr>
          <w:rFonts w:ascii="Verdana" w:hAnsi="Verdana"/>
          <w:sz w:val="18"/>
          <w:szCs w:val="18"/>
        </w:rPr>
        <w:t xml:space="preserve"> </w:t>
      </w:r>
    </w:p>
    <w:p w14:paraId="594A1BE0" w14:textId="77777777" w:rsidR="00B66B06" w:rsidRPr="00451AB7" w:rsidRDefault="00B66B06" w:rsidP="00B66B06">
      <w:pPr>
        <w:jc w:val="both"/>
        <w:rPr>
          <w:rFonts w:ascii="Verdana" w:hAnsi="Verdana" w:cstheme="minorBidi"/>
          <w:sz w:val="18"/>
          <w:szCs w:val="18"/>
        </w:rPr>
      </w:pPr>
      <w:r w:rsidRPr="00451AB7">
        <w:rPr>
          <w:rFonts w:ascii="Verdana" w:hAnsi="Verdana" w:cstheme="minorBidi"/>
          <w:sz w:val="18"/>
          <w:szCs w:val="18"/>
        </w:rPr>
        <w:t>Las diferentes situaciones de aprendizaje deberán incluir los procedimientos, instrumentos y técnicas de evaluación necesarias para evaluar de forma objetiva al alumnado. En la siguiente tabla se muestra un ejemplo de cómo podría planificarse la evaluación del módulo.</w:t>
      </w:r>
    </w:p>
    <w:p w14:paraId="0B1C3E90" w14:textId="77777777" w:rsidR="00B66B06" w:rsidRPr="00451AB7" w:rsidRDefault="00B66B06" w:rsidP="00B66B06">
      <w:pPr>
        <w:spacing w:after="0" w:line="240" w:lineRule="auto"/>
        <w:rPr>
          <w:rFonts w:ascii="Verdana" w:hAnsi="Verdana" w:cstheme="minorBidi"/>
          <w:sz w:val="18"/>
          <w:szCs w:val="18"/>
        </w:rPr>
      </w:pPr>
      <w:r w:rsidRPr="00451AB7">
        <w:rPr>
          <w:rFonts w:ascii="Verdana" w:hAnsi="Verdana" w:cstheme="minorBidi"/>
          <w:sz w:val="18"/>
          <w:szCs w:val="18"/>
        </w:rPr>
        <w:t>Sugerencias de procedimientos e instrumentos que pueden ser utilizados:</w:t>
      </w:r>
    </w:p>
    <w:p w14:paraId="5598DA27" w14:textId="77777777" w:rsidR="00B66B06" w:rsidRPr="00451AB7" w:rsidRDefault="00B66B06" w:rsidP="001476ED">
      <w:pPr>
        <w:pStyle w:val="Prrafodelista"/>
        <w:numPr>
          <w:ilvl w:val="0"/>
          <w:numId w:val="11"/>
        </w:numPr>
        <w:rPr>
          <w:rFonts w:ascii="Verdana" w:hAnsi="Verdana" w:cstheme="minorBidi"/>
          <w:sz w:val="18"/>
          <w:szCs w:val="18"/>
        </w:rPr>
      </w:pPr>
      <w:r w:rsidRPr="00451AB7">
        <w:rPr>
          <w:rFonts w:ascii="Verdana" w:hAnsi="Verdana" w:cstheme="minorBidi"/>
          <w:sz w:val="18"/>
          <w:szCs w:val="18"/>
        </w:rPr>
        <w:t>Procedimientos: observación sistemática, análisis de las producciones del alumnado, interacciones orales con el alumnado, pruebas específicas, encuestas y cuestionarios u otros</w:t>
      </w:r>
    </w:p>
    <w:p w14:paraId="63F5DAB7" w14:textId="77777777" w:rsidR="00B66B06" w:rsidRDefault="00B66B06" w:rsidP="001476ED">
      <w:pPr>
        <w:pStyle w:val="Prrafodelista"/>
        <w:numPr>
          <w:ilvl w:val="0"/>
          <w:numId w:val="11"/>
        </w:numPr>
        <w:rPr>
          <w:rFonts w:ascii="Verdana" w:hAnsi="Verdana" w:cstheme="minorBidi"/>
          <w:sz w:val="18"/>
          <w:szCs w:val="18"/>
        </w:rPr>
      </w:pPr>
      <w:r w:rsidRPr="00451AB7">
        <w:rPr>
          <w:rFonts w:ascii="Verdana" w:hAnsi="Verdana" w:cstheme="minorBidi"/>
          <w:sz w:val="18"/>
          <w:szCs w:val="18"/>
        </w:rPr>
        <w:t>Instrumentos: listados de control, registros individuales, escalas de observación, dianas de aprendizaje, semáforo, rúbricas, plantillas…</w:t>
      </w:r>
    </w:p>
    <w:p w14:paraId="4136F473" w14:textId="77777777" w:rsidR="00000251" w:rsidRPr="00451AB7" w:rsidRDefault="00000251" w:rsidP="00000251">
      <w:pPr>
        <w:pStyle w:val="Prrafodelista"/>
        <w:rPr>
          <w:rFonts w:ascii="Verdana" w:hAnsi="Verdana" w:cstheme="minorBidi"/>
          <w:sz w:val="18"/>
          <w:szCs w:val="18"/>
        </w:rPr>
      </w:pPr>
    </w:p>
    <w:tbl>
      <w:tblPr>
        <w:tblStyle w:val="Tablaconcuadrcula"/>
        <w:tblW w:w="9288" w:type="dxa"/>
        <w:jc w:val="center"/>
        <w:tblLook w:val="04A0" w:firstRow="1" w:lastRow="0" w:firstColumn="1" w:lastColumn="0" w:noHBand="0" w:noVBand="1"/>
      </w:tblPr>
      <w:tblGrid>
        <w:gridCol w:w="2203"/>
        <w:gridCol w:w="2943"/>
        <w:gridCol w:w="2564"/>
        <w:gridCol w:w="1578"/>
      </w:tblGrid>
      <w:tr w:rsidR="00B66B06" w:rsidRPr="0058208A" w14:paraId="189CC201" w14:textId="77777777" w:rsidTr="006D679C">
        <w:trPr>
          <w:trHeight w:val="340"/>
          <w:tblHeader/>
          <w:jc w:val="center"/>
        </w:trPr>
        <w:tc>
          <w:tcPr>
            <w:tcW w:w="9288" w:type="dxa"/>
            <w:gridSpan w:val="4"/>
            <w:tcBorders>
              <w:top w:val="single" w:sz="6" w:space="0" w:color="auto"/>
              <w:left w:val="single" w:sz="6" w:space="0" w:color="auto"/>
              <w:bottom w:val="nil"/>
              <w:right w:val="single" w:sz="6" w:space="0" w:color="auto"/>
            </w:tcBorders>
            <w:shd w:val="clear" w:color="auto" w:fill="6C9650"/>
            <w:vAlign w:val="center"/>
          </w:tcPr>
          <w:p w14:paraId="69D4826F" w14:textId="7B6787B8" w:rsidR="00B66B06" w:rsidRPr="0058208A" w:rsidRDefault="006D679C" w:rsidP="00F117FD">
            <w:pPr>
              <w:jc w:val="center"/>
              <w:rPr>
                <w:rFonts w:ascii="Verdana" w:hAnsi="Verdana"/>
                <w:sz w:val="18"/>
                <w:szCs w:val="18"/>
              </w:rPr>
            </w:pPr>
            <w:r w:rsidRPr="0058208A">
              <w:rPr>
                <w:rFonts w:ascii="Verdana" w:eastAsiaTheme="minorHAnsi" w:hAnsi="Verdana" w:cstheme="minorHAnsi"/>
                <w:b/>
                <w:color w:val="FFFFFF" w:themeColor="background1"/>
                <w:sz w:val="18"/>
                <w:szCs w:val="18"/>
                <w:lang w:eastAsia="en-US"/>
              </w:rPr>
              <w:t>Módulo</w:t>
            </w:r>
            <w:r w:rsidR="0051249B" w:rsidRPr="0058208A">
              <w:rPr>
                <w:rFonts w:ascii="Verdana" w:eastAsiaTheme="minorHAnsi" w:hAnsi="Verdana" w:cstheme="minorHAnsi"/>
                <w:b/>
                <w:color w:val="FFFFFF" w:themeColor="background1"/>
                <w:sz w:val="18"/>
                <w:szCs w:val="18"/>
                <w:lang w:eastAsia="en-US"/>
              </w:rPr>
              <w:t xml:space="preserve"> </w:t>
            </w:r>
            <w:r w:rsidR="00A51661" w:rsidRPr="0058208A">
              <w:rPr>
                <w:rFonts w:ascii="Verdana" w:eastAsiaTheme="minorHAnsi" w:hAnsi="Verdana" w:cstheme="minorHAnsi"/>
                <w:b/>
                <w:color w:val="FFFFFF" w:themeColor="background1"/>
                <w:sz w:val="18"/>
                <w:szCs w:val="18"/>
                <w:lang w:eastAsia="en-US"/>
              </w:rPr>
              <w:t>Prehistoria y Edad A</w:t>
            </w:r>
            <w:r w:rsidR="00F117FD" w:rsidRPr="0058208A">
              <w:rPr>
                <w:rFonts w:ascii="Verdana" w:eastAsiaTheme="minorHAnsi" w:hAnsi="Verdana" w:cstheme="minorHAnsi"/>
                <w:b/>
                <w:color w:val="FFFFFF" w:themeColor="background1"/>
                <w:sz w:val="18"/>
                <w:szCs w:val="18"/>
                <w:lang w:eastAsia="en-US"/>
              </w:rPr>
              <w:t>ntigua</w:t>
            </w:r>
            <w:r w:rsidRPr="0058208A">
              <w:rPr>
                <w:rFonts w:ascii="Verdana" w:eastAsiaTheme="minorHAnsi" w:hAnsi="Verdana" w:cstheme="minorHAnsi"/>
                <w:b/>
                <w:color w:val="FFFFFF" w:themeColor="background1"/>
                <w:sz w:val="18"/>
                <w:szCs w:val="18"/>
                <w:lang w:eastAsia="en-US"/>
              </w:rPr>
              <w:t xml:space="preserve"> </w:t>
            </w:r>
            <w:r w:rsidR="0051249B" w:rsidRPr="0058208A">
              <w:rPr>
                <w:rFonts w:ascii="Verdana" w:eastAsiaTheme="minorHAnsi" w:hAnsi="Verdana" w:cstheme="minorHAnsi"/>
                <w:b/>
                <w:color w:val="FFFFFF" w:themeColor="background1"/>
                <w:sz w:val="18"/>
                <w:szCs w:val="18"/>
                <w:lang w:eastAsia="en-US"/>
              </w:rPr>
              <w:t>–</w:t>
            </w:r>
            <w:r w:rsidRPr="0058208A">
              <w:rPr>
                <w:rFonts w:ascii="Verdana" w:eastAsiaTheme="minorHAnsi" w:hAnsi="Verdana" w:cstheme="minorHAnsi"/>
                <w:b/>
                <w:color w:val="FFFFFF" w:themeColor="background1"/>
                <w:sz w:val="18"/>
                <w:szCs w:val="18"/>
                <w:lang w:eastAsia="en-US"/>
              </w:rPr>
              <w:t xml:space="preserve"> Nivel</w:t>
            </w:r>
            <w:r w:rsidR="003C3CD8">
              <w:rPr>
                <w:rFonts w:ascii="Verdana" w:eastAsiaTheme="minorHAnsi" w:hAnsi="Verdana" w:cstheme="minorHAnsi"/>
                <w:b/>
                <w:color w:val="FFFFFF" w:themeColor="background1"/>
                <w:sz w:val="18"/>
                <w:szCs w:val="18"/>
                <w:lang w:eastAsia="en-US"/>
              </w:rPr>
              <w:t xml:space="preserve"> 1.1</w:t>
            </w:r>
          </w:p>
        </w:tc>
      </w:tr>
      <w:tr w:rsidR="00C15EED" w:rsidRPr="0058208A" w14:paraId="79C38AC0" w14:textId="77777777" w:rsidTr="00F117FD">
        <w:trPr>
          <w:trHeight w:val="340"/>
          <w:tblHeader/>
          <w:jc w:val="center"/>
        </w:trPr>
        <w:tc>
          <w:tcPr>
            <w:tcW w:w="2405" w:type="dxa"/>
            <w:tcBorders>
              <w:top w:val="nil"/>
              <w:left w:val="single" w:sz="6" w:space="0" w:color="auto"/>
              <w:bottom w:val="single" w:sz="6" w:space="0" w:color="auto"/>
              <w:right w:val="nil"/>
            </w:tcBorders>
            <w:shd w:val="clear" w:color="auto" w:fill="6C9650"/>
            <w:vAlign w:val="center"/>
          </w:tcPr>
          <w:p w14:paraId="50CB667F" w14:textId="77777777" w:rsidR="00000251" w:rsidRPr="0058208A" w:rsidRDefault="00000251" w:rsidP="00451AB7">
            <w:pPr>
              <w:jc w:val="center"/>
              <w:rPr>
                <w:rFonts w:ascii="Verdana" w:eastAsiaTheme="minorEastAsia" w:hAnsi="Verdana" w:cstheme="minorBidi"/>
                <w:b/>
                <w:bCs/>
                <w:color w:val="FFFFFF" w:themeColor="background1"/>
                <w:sz w:val="18"/>
                <w:szCs w:val="18"/>
                <w:lang w:eastAsia="en-US"/>
              </w:rPr>
            </w:pPr>
            <w:r w:rsidRPr="0058208A">
              <w:rPr>
                <w:rFonts w:ascii="Verdana" w:eastAsiaTheme="minorEastAsia" w:hAnsi="Verdana" w:cstheme="minorBidi"/>
                <w:b/>
                <w:bCs/>
                <w:color w:val="FFFFFF" w:themeColor="background1"/>
                <w:sz w:val="18"/>
                <w:szCs w:val="18"/>
                <w:lang w:eastAsia="en-US"/>
              </w:rPr>
              <w:t>Competencias específicas</w:t>
            </w:r>
          </w:p>
        </w:tc>
        <w:tc>
          <w:tcPr>
            <w:tcW w:w="3710" w:type="dxa"/>
            <w:tcBorders>
              <w:top w:val="nil"/>
              <w:left w:val="nil"/>
              <w:bottom w:val="single" w:sz="6" w:space="0" w:color="auto"/>
              <w:right w:val="nil"/>
            </w:tcBorders>
            <w:shd w:val="clear" w:color="auto" w:fill="6C9650"/>
            <w:vAlign w:val="center"/>
          </w:tcPr>
          <w:p w14:paraId="65451A75" w14:textId="48397DAB" w:rsidR="00000251" w:rsidRPr="0058208A" w:rsidRDefault="00000251" w:rsidP="00451AB7">
            <w:pPr>
              <w:jc w:val="center"/>
              <w:rPr>
                <w:rFonts w:ascii="Verdana" w:eastAsiaTheme="minorEastAsia" w:hAnsi="Verdana" w:cstheme="minorBidi"/>
                <w:b/>
                <w:bCs/>
                <w:color w:val="FFFFFF" w:themeColor="background1"/>
                <w:sz w:val="18"/>
                <w:szCs w:val="18"/>
                <w:lang w:eastAsia="en-US"/>
              </w:rPr>
            </w:pPr>
            <w:r w:rsidRPr="0058208A">
              <w:rPr>
                <w:rFonts w:ascii="Verdana" w:eastAsiaTheme="minorEastAsia" w:hAnsi="Verdana" w:cstheme="minorBidi"/>
                <w:b/>
                <w:bCs/>
                <w:color w:val="FFFFFF" w:themeColor="background1"/>
                <w:sz w:val="18"/>
                <w:szCs w:val="18"/>
                <w:lang w:eastAsia="en-US"/>
              </w:rPr>
              <w:t>Criterios de evaluación</w:t>
            </w:r>
          </w:p>
        </w:tc>
        <w:tc>
          <w:tcPr>
            <w:tcW w:w="1680" w:type="dxa"/>
            <w:tcBorders>
              <w:top w:val="nil"/>
              <w:left w:val="nil"/>
              <w:bottom w:val="single" w:sz="6" w:space="0" w:color="auto"/>
              <w:right w:val="nil"/>
            </w:tcBorders>
            <w:shd w:val="clear" w:color="auto" w:fill="6C9650"/>
            <w:vAlign w:val="center"/>
          </w:tcPr>
          <w:p w14:paraId="2714D94A" w14:textId="77777777" w:rsidR="00000251" w:rsidRPr="0058208A" w:rsidRDefault="00000251" w:rsidP="00451AB7">
            <w:pPr>
              <w:jc w:val="center"/>
              <w:rPr>
                <w:rFonts w:ascii="Verdana" w:eastAsiaTheme="minorEastAsia" w:hAnsi="Verdana" w:cstheme="minorBidi"/>
                <w:b/>
                <w:bCs/>
                <w:color w:val="FFFFFF" w:themeColor="background1"/>
                <w:sz w:val="18"/>
                <w:szCs w:val="18"/>
                <w:lang w:eastAsia="en-US"/>
              </w:rPr>
            </w:pPr>
            <w:r w:rsidRPr="0058208A">
              <w:rPr>
                <w:rFonts w:ascii="Verdana" w:eastAsiaTheme="minorEastAsia" w:hAnsi="Verdana" w:cstheme="minorBidi"/>
                <w:b/>
                <w:bCs/>
                <w:color w:val="FFFFFF" w:themeColor="background1"/>
                <w:sz w:val="18"/>
                <w:szCs w:val="18"/>
                <w:lang w:eastAsia="en-US"/>
              </w:rPr>
              <w:t>Procedimiento</w:t>
            </w:r>
          </w:p>
        </w:tc>
        <w:tc>
          <w:tcPr>
            <w:tcW w:w="1493" w:type="dxa"/>
            <w:tcBorders>
              <w:top w:val="nil"/>
              <w:left w:val="nil"/>
              <w:bottom w:val="single" w:sz="6" w:space="0" w:color="auto"/>
              <w:right w:val="single" w:sz="6" w:space="0" w:color="auto"/>
            </w:tcBorders>
            <w:shd w:val="clear" w:color="auto" w:fill="6C9650"/>
            <w:vAlign w:val="center"/>
          </w:tcPr>
          <w:p w14:paraId="65E0BD1A" w14:textId="77777777" w:rsidR="00000251" w:rsidRPr="0058208A" w:rsidRDefault="00000251" w:rsidP="00451AB7">
            <w:pPr>
              <w:jc w:val="center"/>
              <w:rPr>
                <w:rFonts w:ascii="Verdana" w:eastAsiaTheme="minorEastAsia" w:hAnsi="Verdana" w:cstheme="minorBidi"/>
                <w:b/>
                <w:bCs/>
                <w:color w:val="FFFFFF" w:themeColor="background1"/>
                <w:sz w:val="18"/>
                <w:szCs w:val="18"/>
                <w:lang w:eastAsia="en-US"/>
              </w:rPr>
            </w:pPr>
            <w:r w:rsidRPr="0058208A">
              <w:rPr>
                <w:rFonts w:ascii="Verdana" w:eastAsiaTheme="minorEastAsia" w:hAnsi="Verdana" w:cstheme="minorBidi"/>
                <w:b/>
                <w:bCs/>
                <w:color w:val="FFFFFF" w:themeColor="background1"/>
                <w:sz w:val="18"/>
                <w:szCs w:val="18"/>
                <w:lang w:eastAsia="en-US"/>
              </w:rPr>
              <w:t>Instrumento</w:t>
            </w:r>
          </w:p>
        </w:tc>
      </w:tr>
      <w:tr w:rsidR="00C15EED" w:rsidRPr="0058208A" w14:paraId="651B7D29" w14:textId="77777777" w:rsidTr="0058208A">
        <w:trPr>
          <w:trHeight w:val="682"/>
          <w:jc w:val="center"/>
        </w:trPr>
        <w:tc>
          <w:tcPr>
            <w:tcW w:w="2405" w:type="dxa"/>
            <w:vMerge w:val="restart"/>
            <w:tcBorders>
              <w:top w:val="single" w:sz="6" w:space="0" w:color="auto"/>
            </w:tcBorders>
            <w:vAlign w:val="center"/>
          </w:tcPr>
          <w:p w14:paraId="7149527A" w14:textId="29822174" w:rsidR="00F117FD" w:rsidRPr="0058208A" w:rsidRDefault="00F117FD" w:rsidP="00F117FD">
            <w:pPr>
              <w:pStyle w:val="Prrafodelista"/>
              <w:numPr>
                <w:ilvl w:val="0"/>
                <w:numId w:val="47"/>
              </w:numPr>
              <w:spacing w:after="0"/>
              <w:ind w:left="29" w:hanging="29"/>
              <w:jc w:val="both"/>
              <w:textAlignment w:val="baseline"/>
              <w:rPr>
                <w:rFonts w:ascii="Verdana" w:eastAsia="Times New Roman" w:hAnsi="Verdana" w:cs="Segoe UI"/>
                <w:color w:val="000000"/>
                <w:sz w:val="18"/>
                <w:szCs w:val="18"/>
              </w:rPr>
            </w:pPr>
            <w:r w:rsidRPr="0058208A">
              <w:rPr>
                <w:rFonts w:ascii="Verdana" w:eastAsia="Times New Roman" w:hAnsi="Verdana"/>
                <w:sz w:val="18"/>
                <w:szCs w:val="18"/>
              </w:rPr>
              <w:t xml:space="preserve">Buscar, seleccionar, tratar y organizar información sobre temas relevantes del presente y del pasado, usando críticamente fuentes históricas y geográficas, para </w:t>
            </w:r>
            <w:r w:rsidRPr="0058208A">
              <w:rPr>
                <w:rFonts w:ascii="Verdana" w:eastAsia="Times New Roman" w:hAnsi="Verdana"/>
                <w:sz w:val="18"/>
                <w:szCs w:val="18"/>
              </w:rPr>
              <w:lastRenderedPageBreak/>
              <w:t>adquirir conocimientos, elaborar y expresar contenidos en varios formatos.  </w:t>
            </w:r>
          </w:p>
          <w:p w14:paraId="5DAECEB3" w14:textId="0EBFE39F" w:rsidR="00000251" w:rsidRPr="0058208A" w:rsidRDefault="00000251" w:rsidP="00451AB7">
            <w:pPr>
              <w:jc w:val="center"/>
              <w:rPr>
                <w:rFonts w:ascii="Verdana" w:eastAsiaTheme="minorEastAsia" w:hAnsi="Verdana" w:cstheme="minorBidi"/>
                <w:sz w:val="18"/>
                <w:szCs w:val="18"/>
                <w:lang w:eastAsia="en-US"/>
              </w:rPr>
            </w:pPr>
          </w:p>
        </w:tc>
        <w:tc>
          <w:tcPr>
            <w:tcW w:w="3710" w:type="dxa"/>
            <w:tcBorders>
              <w:top w:val="single" w:sz="6" w:space="0" w:color="auto"/>
            </w:tcBorders>
            <w:vAlign w:val="center"/>
          </w:tcPr>
          <w:p w14:paraId="2DC82A0B" w14:textId="11AFE267" w:rsidR="00000251" w:rsidRPr="0058208A" w:rsidRDefault="00F117FD" w:rsidP="00F117FD">
            <w:pPr>
              <w:jc w:val="both"/>
              <w:rPr>
                <w:rFonts w:ascii="Verdana" w:eastAsiaTheme="minorEastAsia" w:hAnsi="Verdana" w:cstheme="minorBidi"/>
                <w:sz w:val="18"/>
                <w:szCs w:val="18"/>
                <w:lang w:eastAsia="en-US"/>
              </w:rPr>
            </w:pPr>
            <w:r w:rsidRPr="0058208A">
              <w:rPr>
                <w:rStyle w:val="normaltextrun"/>
                <w:rFonts w:ascii="Verdana" w:hAnsi="Verdana"/>
                <w:color w:val="000000"/>
                <w:sz w:val="18"/>
                <w:szCs w:val="18"/>
                <w:shd w:val="clear" w:color="auto" w:fill="FFFFFF"/>
              </w:rPr>
              <w:lastRenderedPageBreak/>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r w:rsidRPr="0058208A">
              <w:rPr>
                <w:rStyle w:val="eop"/>
                <w:rFonts w:ascii="Verdana" w:hAnsi="Verdana"/>
                <w:color w:val="000000"/>
                <w:sz w:val="18"/>
                <w:szCs w:val="18"/>
                <w:shd w:val="clear" w:color="auto" w:fill="FFFFFF"/>
              </w:rPr>
              <w:t> </w:t>
            </w:r>
          </w:p>
        </w:tc>
        <w:tc>
          <w:tcPr>
            <w:tcW w:w="1680" w:type="dxa"/>
            <w:tcBorders>
              <w:top w:val="single" w:sz="6" w:space="0" w:color="auto"/>
            </w:tcBorders>
            <w:vAlign w:val="center"/>
          </w:tcPr>
          <w:p w14:paraId="75C6E0F6" w14:textId="440AE6DF" w:rsidR="00F117FD" w:rsidRPr="0058208A" w:rsidRDefault="00F01438" w:rsidP="00483CF5">
            <w:pPr>
              <w:jc w:val="center"/>
              <w:textAlignment w:val="baseline"/>
              <w:rPr>
                <w:rFonts w:ascii="Verdana" w:eastAsia="Times New Roman" w:hAnsi="Verdana" w:cs="Segoe UI"/>
                <w:sz w:val="18"/>
                <w:szCs w:val="18"/>
              </w:rPr>
            </w:pPr>
            <w:r>
              <w:rPr>
                <w:rStyle w:val="normaltextrun"/>
                <w:rFonts w:ascii="Verdana" w:hAnsi="Verdana"/>
                <w:color w:val="000000"/>
                <w:sz w:val="18"/>
                <w:szCs w:val="18"/>
                <w:shd w:val="clear" w:color="auto" w:fill="FFFFFF"/>
              </w:rPr>
              <w:t>Análisis de producciones escritas (</w:t>
            </w:r>
            <w:r w:rsidR="00F117FD" w:rsidRPr="0058208A">
              <w:rPr>
                <w:rFonts w:ascii="Verdana" w:eastAsia="Times New Roman" w:hAnsi="Verdana"/>
                <w:sz w:val="18"/>
                <w:szCs w:val="18"/>
              </w:rPr>
              <w:t>Esquema</w:t>
            </w:r>
          </w:p>
          <w:p w14:paraId="69B12F08" w14:textId="1FA9F8D3" w:rsidR="00F117FD" w:rsidRPr="0058208A" w:rsidRDefault="00F117FD" w:rsidP="00483CF5">
            <w:pPr>
              <w:jc w:val="center"/>
              <w:textAlignment w:val="baseline"/>
              <w:rPr>
                <w:rFonts w:ascii="Verdana" w:eastAsia="Times New Roman" w:hAnsi="Verdana" w:cs="Segoe UI"/>
                <w:sz w:val="18"/>
                <w:szCs w:val="18"/>
              </w:rPr>
            </w:pPr>
          </w:p>
          <w:p w14:paraId="4D6634E0" w14:textId="56BB7AD6" w:rsidR="00F117FD" w:rsidRPr="0058208A" w:rsidRDefault="00F117FD" w:rsidP="00483CF5">
            <w:pPr>
              <w:jc w:val="center"/>
              <w:textAlignment w:val="baseline"/>
              <w:rPr>
                <w:rFonts w:ascii="Verdana" w:eastAsia="Times New Roman" w:hAnsi="Verdana" w:cs="Segoe UI"/>
                <w:sz w:val="18"/>
                <w:szCs w:val="18"/>
              </w:rPr>
            </w:pPr>
          </w:p>
          <w:p w14:paraId="65074F96" w14:textId="566D8EC4" w:rsidR="00F117FD" w:rsidRPr="0058208A" w:rsidRDefault="00F117FD" w:rsidP="00483CF5">
            <w:pPr>
              <w:jc w:val="center"/>
              <w:textAlignment w:val="baseline"/>
              <w:rPr>
                <w:rFonts w:ascii="Verdana" w:eastAsia="Times New Roman" w:hAnsi="Verdana" w:cs="Segoe UI"/>
                <w:sz w:val="18"/>
                <w:szCs w:val="18"/>
              </w:rPr>
            </w:pPr>
            <w:r w:rsidRPr="0058208A">
              <w:rPr>
                <w:rFonts w:ascii="Verdana" w:eastAsia="Times New Roman" w:hAnsi="Verdana"/>
                <w:sz w:val="18"/>
                <w:szCs w:val="18"/>
              </w:rPr>
              <w:t>Eje cronológico</w:t>
            </w:r>
            <w:r w:rsidR="00F01438">
              <w:rPr>
                <w:rFonts w:ascii="Verdana" w:eastAsia="Times New Roman" w:hAnsi="Verdana"/>
                <w:sz w:val="18"/>
                <w:szCs w:val="18"/>
              </w:rPr>
              <w:t>)</w:t>
            </w:r>
          </w:p>
          <w:p w14:paraId="7301A2D0" w14:textId="6E6C201C" w:rsidR="00000251" w:rsidRPr="0058208A" w:rsidRDefault="00000251" w:rsidP="00483CF5">
            <w:pPr>
              <w:spacing w:line="259" w:lineRule="auto"/>
              <w:jc w:val="center"/>
              <w:rPr>
                <w:rFonts w:ascii="Verdana" w:hAnsi="Verdana"/>
                <w:sz w:val="18"/>
                <w:szCs w:val="18"/>
              </w:rPr>
            </w:pPr>
          </w:p>
        </w:tc>
        <w:tc>
          <w:tcPr>
            <w:tcW w:w="1493" w:type="dxa"/>
            <w:tcBorders>
              <w:top w:val="single" w:sz="6" w:space="0" w:color="auto"/>
            </w:tcBorders>
            <w:vAlign w:val="center"/>
          </w:tcPr>
          <w:p w14:paraId="07EEFEFF" w14:textId="2F4A7B67" w:rsidR="00F117FD" w:rsidRPr="0058208A" w:rsidRDefault="00F117FD" w:rsidP="00483CF5">
            <w:pPr>
              <w:jc w:val="center"/>
              <w:textAlignment w:val="baseline"/>
              <w:rPr>
                <w:rFonts w:ascii="Verdana" w:eastAsia="Times New Roman" w:hAnsi="Verdana" w:cs="Segoe UI"/>
                <w:sz w:val="18"/>
                <w:szCs w:val="18"/>
              </w:rPr>
            </w:pPr>
            <w:r w:rsidRPr="0058208A">
              <w:rPr>
                <w:rFonts w:ascii="Verdana" w:eastAsia="Times New Roman" w:hAnsi="Verdana"/>
                <w:sz w:val="18"/>
                <w:szCs w:val="18"/>
              </w:rPr>
              <w:t>Escala de valoración</w:t>
            </w:r>
          </w:p>
          <w:p w14:paraId="76B935A7" w14:textId="576CF376" w:rsidR="00F117FD" w:rsidRPr="0058208A" w:rsidRDefault="00F117FD" w:rsidP="00483CF5">
            <w:pPr>
              <w:jc w:val="center"/>
              <w:textAlignment w:val="baseline"/>
              <w:rPr>
                <w:rFonts w:ascii="Verdana" w:eastAsia="Times New Roman" w:hAnsi="Verdana" w:cs="Segoe UI"/>
                <w:sz w:val="18"/>
                <w:szCs w:val="18"/>
              </w:rPr>
            </w:pPr>
          </w:p>
          <w:p w14:paraId="3A4C50A3" w14:textId="09C4D5EE" w:rsidR="00F117FD" w:rsidRPr="0058208A" w:rsidRDefault="00F117FD" w:rsidP="00483CF5">
            <w:pPr>
              <w:jc w:val="center"/>
              <w:textAlignment w:val="baseline"/>
              <w:rPr>
                <w:rFonts w:ascii="Verdana" w:eastAsia="Times New Roman" w:hAnsi="Verdana" w:cs="Segoe UI"/>
                <w:sz w:val="18"/>
                <w:szCs w:val="18"/>
              </w:rPr>
            </w:pPr>
          </w:p>
          <w:p w14:paraId="1CBE588E" w14:textId="77777777" w:rsidR="00F117FD" w:rsidRPr="0058208A" w:rsidRDefault="00F117FD" w:rsidP="00483CF5">
            <w:pPr>
              <w:jc w:val="center"/>
              <w:textAlignment w:val="baseline"/>
              <w:rPr>
                <w:rFonts w:ascii="Verdana" w:eastAsia="Times New Roman" w:hAnsi="Verdana" w:cs="Segoe UI"/>
                <w:sz w:val="18"/>
                <w:szCs w:val="18"/>
              </w:rPr>
            </w:pPr>
            <w:r w:rsidRPr="0058208A">
              <w:rPr>
                <w:rFonts w:ascii="Verdana" w:eastAsia="Times New Roman" w:hAnsi="Verdana"/>
                <w:sz w:val="18"/>
                <w:szCs w:val="18"/>
              </w:rPr>
              <w:t>Registros individuales</w:t>
            </w:r>
          </w:p>
          <w:p w14:paraId="20CFF5F5" w14:textId="4017DC53" w:rsidR="00000251" w:rsidRPr="0058208A" w:rsidRDefault="00000251" w:rsidP="00483CF5">
            <w:pPr>
              <w:spacing w:line="259" w:lineRule="auto"/>
              <w:jc w:val="center"/>
              <w:rPr>
                <w:rFonts w:ascii="Verdana" w:hAnsi="Verdana"/>
                <w:sz w:val="18"/>
                <w:szCs w:val="18"/>
              </w:rPr>
            </w:pPr>
          </w:p>
        </w:tc>
      </w:tr>
      <w:tr w:rsidR="00C15EED" w:rsidRPr="0058208A" w14:paraId="3E4E5D59" w14:textId="77777777" w:rsidTr="0058208A">
        <w:trPr>
          <w:trHeight w:val="1407"/>
          <w:jc w:val="center"/>
        </w:trPr>
        <w:tc>
          <w:tcPr>
            <w:tcW w:w="2405" w:type="dxa"/>
            <w:vMerge/>
            <w:tcBorders>
              <w:top w:val="single" w:sz="4" w:space="0" w:color="auto"/>
              <w:bottom w:val="single" w:sz="4" w:space="0" w:color="auto"/>
            </w:tcBorders>
            <w:vAlign w:val="center"/>
          </w:tcPr>
          <w:p w14:paraId="6A9D80D5" w14:textId="77777777" w:rsidR="00F117FD" w:rsidRPr="0058208A" w:rsidRDefault="00F117FD" w:rsidP="00451AB7">
            <w:pPr>
              <w:rPr>
                <w:rFonts w:ascii="Verdana" w:hAnsi="Verdana"/>
                <w:sz w:val="18"/>
                <w:szCs w:val="18"/>
              </w:rPr>
            </w:pPr>
          </w:p>
        </w:tc>
        <w:tc>
          <w:tcPr>
            <w:tcW w:w="3710" w:type="dxa"/>
            <w:tcBorders>
              <w:top w:val="single" w:sz="4" w:space="0" w:color="auto"/>
            </w:tcBorders>
            <w:vAlign w:val="center"/>
          </w:tcPr>
          <w:p w14:paraId="20695CDC" w14:textId="2109EBB4" w:rsidR="00F117FD" w:rsidRPr="0058208A" w:rsidRDefault="00F117FD" w:rsidP="00F117FD">
            <w:pPr>
              <w:jc w:val="both"/>
              <w:rPr>
                <w:rFonts w:ascii="Verdana" w:eastAsiaTheme="minorEastAsia" w:hAnsi="Verdana" w:cstheme="minorBidi"/>
                <w:sz w:val="18"/>
                <w:szCs w:val="18"/>
                <w:lang w:eastAsia="en-US"/>
              </w:rPr>
            </w:pPr>
            <w:r w:rsidRPr="0058208A">
              <w:rPr>
                <w:rStyle w:val="normaltextrun"/>
                <w:rFonts w:ascii="Verdana" w:hAnsi="Verdana"/>
                <w:color w:val="000000"/>
                <w:sz w:val="18"/>
                <w:szCs w:val="18"/>
                <w:bdr w:val="none" w:sz="0" w:space="0" w:color="auto" w:frame="1"/>
              </w:rPr>
              <w:t>1.2. Contrastar y argumentar sobre temas y acontecimientos de la Prehistoria y la Edad Antigua, localizando y analizando de forma crítica fuentes primarias y secundarias como pruebas históricas.</w:t>
            </w:r>
          </w:p>
        </w:tc>
        <w:tc>
          <w:tcPr>
            <w:tcW w:w="1680" w:type="dxa"/>
            <w:tcBorders>
              <w:top w:val="single" w:sz="4" w:space="0" w:color="auto"/>
              <w:bottom w:val="single" w:sz="4" w:space="0" w:color="auto"/>
            </w:tcBorders>
            <w:vAlign w:val="center"/>
          </w:tcPr>
          <w:p w14:paraId="218C77CC" w14:textId="54E431A4" w:rsidR="00F117FD" w:rsidRPr="0058208A" w:rsidRDefault="00F01438" w:rsidP="00F01438">
            <w:pPr>
              <w:jc w:val="center"/>
              <w:rPr>
                <w:rFonts w:ascii="Verdana" w:eastAsiaTheme="minorEastAsia" w:hAnsi="Verdana" w:cstheme="minorBidi"/>
                <w:sz w:val="18"/>
                <w:szCs w:val="18"/>
                <w:lang w:eastAsia="en-US"/>
              </w:rPr>
            </w:pPr>
            <w:r w:rsidRPr="0058208A">
              <w:rPr>
                <w:rStyle w:val="normaltextrun"/>
                <w:rFonts w:ascii="Verdana" w:hAnsi="Verdana"/>
                <w:color w:val="000000"/>
                <w:sz w:val="18"/>
                <w:szCs w:val="18"/>
                <w:shd w:val="clear" w:color="auto" w:fill="FFFFFF"/>
              </w:rPr>
              <w:t xml:space="preserve">Portfolio </w:t>
            </w:r>
          </w:p>
        </w:tc>
        <w:tc>
          <w:tcPr>
            <w:tcW w:w="1493" w:type="dxa"/>
            <w:tcBorders>
              <w:top w:val="single" w:sz="4" w:space="0" w:color="auto"/>
              <w:bottom w:val="single" w:sz="4" w:space="0" w:color="auto"/>
            </w:tcBorders>
            <w:vAlign w:val="center"/>
          </w:tcPr>
          <w:p w14:paraId="24DC9BB6" w14:textId="21D494DE" w:rsidR="00F117FD" w:rsidRPr="0058208A" w:rsidRDefault="007E4802" w:rsidP="007E4802">
            <w:pPr>
              <w:jc w:val="center"/>
              <w:rPr>
                <w:rFonts w:ascii="Verdana" w:eastAsiaTheme="minorEastAsia" w:hAnsi="Verdana" w:cstheme="minorBidi"/>
                <w:sz w:val="18"/>
                <w:szCs w:val="18"/>
                <w:lang w:eastAsia="en-US"/>
              </w:rPr>
            </w:pPr>
            <w:r>
              <w:rPr>
                <w:rFonts w:ascii="Verdana" w:eastAsiaTheme="minorEastAsia" w:hAnsi="Verdana" w:cstheme="minorBidi"/>
                <w:sz w:val="18"/>
                <w:szCs w:val="18"/>
                <w:lang w:eastAsia="en-US"/>
              </w:rPr>
              <w:t>Lista de control</w:t>
            </w:r>
          </w:p>
        </w:tc>
      </w:tr>
      <w:tr w:rsidR="00C15EED" w:rsidRPr="0058208A" w14:paraId="6A3D3871" w14:textId="77777777" w:rsidTr="00F117FD">
        <w:trPr>
          <w:trHeight w:val="780"/>
          <w:jc w:val="center"/>
        </w:trPr>
        <w:tc>
          <w:tcPr>
            <w:tcW w:w="2405" w:type="dxa"/>
            <w:vMerge w:val="restart"/>
            <w:vAlign w:val="center"/>
          </w:tcPr>
          <w:p w14:paraId="62CE6ED8" w14:textId="0BB29064" w:rsidR="00B004FB" w:rsidRPr="0058208A" w:rsidRDefault="00B004FB" w:rsidP="00AF7D15">
            <w:pPr>
              <w:jc w:val="both"/>
              <w:textAlignment w:val="baseline"/>
              <w:rPr>
                <w:rFonts w:ascii="Verdana" w:eastAsia="Times New Roman" w:hAnsi="Verdana" w:cs="Segoe UI"/>
                <w:color w:val="000000"/>
                <w:sz w:val="18"/>
                <w:szCs w:val="18"/>
              </w:rPr>
            </w:pPr>
            <w:r w:rsidRPr="0058208A">
              <w:rPr>
                <w:rFonts w:ascii="Verdana" w:eastAsia="Times New Roman" w:hAnsi="Verdana"/>
                <w:color w:val="000000"/>
                <w:sz w:val="18"/>
                <w:szCs w:val="18"/>
              </w:rPr>
              <w:lastRenderedPageBreak/>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3710" w:type="dxa"/>
            <w:vAlign w:val="center"/>
          </w:tcPr>
          <w:p w14:paraId="40EEFE0A" w14:textId="084F278A" w:rsidR="00B004FB" w:rsidRPr="0058208A" w:rsidRDefault="00B004FB" w:rsidP="00AF7D15">
            <w:pPr>
              <w:jc w:val="both"/>
              <w:rPr>
                <w:rFonts w:ascii="Verdana" w:eastAsiaTheme="minorEastAsia" w:hAnsi="Verdana" w:cstheme="minorBidi"/>
                <w:sz w:val="18"/>
                <w:szCs w:val="18"/>
                <w:lang w:eastAsia="en-US"/>
              </w:rPr>
            </w:pPr>
            <w:r w:rsidRPr="0058208A">
              <w:rPr>
                <w:rStyle w:val="normaltextrun"/>
                <w:rFonts w:ascii="Verdana" w:hAnsi="Verdana"/>
                <w:color w:val="000000"/>
                <w:sz w:val="18"/>
                <w:szCs w:val="18"/>
                <w:bdr w:val="none" w:sz="0" w:space="0" w:color="auto" w:frame="1"/>
              </w:rPr>
              <w:t>2.1. Identificar, valorar y mostrar interés por los principales problemas que afectan a la sociedad, adoptando una posición crítica y proactiva hacia los mismos.</w:t>
            </w:r>
          </w:p>
        </w:tc>
        <w:tc>
          <w:tcPr>
            <w:tcW w:w="1680" w:type="dxa"/>
            <w:vAlign w:val="center"/>
          </w:tcPr>
          <w:p w14:paraId="6756CAA5" w14:textId="52FA925A" w:rsidR="00B004FB" w:rsidRPr="0058208A" w:rsidRDefault="00B004FB" w:rsidP="00082C35">
            <w:pPr>
              <w:jc w:val="center"/>
              <w:textAlignment w:val="baseline"/>
              <w:rPr>
                <w:rFonts w:ascii="Verdana" w:eastAsia="Times New Roman" w:hAnsi="Verdana" w:cs="Segoe UI"/>
                <w:sz w:val="18"/>
                <w:szCs w:val="18"/>
              </w:rPr>
            </w:pPr>
          </w:p>
          <w:p w14:paraId="6D625E9A" w14:textId="71D42803" w:rsidR="007E4802" w:rsidRPr="0058208A" w:rsidRDefault="00B004FB" w:rsidP="007E4802">
            <w:pPr>
              <w:jc w:val="center"/>
              <w:textAlignment w:val="baseline"/>
              <w:rPr>
                <w:rFonts w:ascii="Verdana" w:eastAsia="Times New Roman" w:hAnsi="Verdana" w:cs="Segoe UI"/>
                <w:sz w:val="18"/>
                <w:szCs w:val="18"/>
              </w:rPr>
            </w:pPr>
            <w:r w:rsidRPr="0058208A">
              <w:rPr>
                <w:rFonts w:ascii="Verdana" w:eastAsia="Times New Roman" w:hAnsi="Verdana"/>
                <w:sz w:val="18"/>
                <w:szCs w:val="18"/>
              </w:rPr>
              <w:t>Exposición oral</w:t>
            </w:r>
            <w:r w:rsidR="007E4802">
              <w:rPr>
                <w:rFonts w:ascii="Verdana" w:eastAsia="Times New Roman" w:hAnsi="Verdana"/>
                <w:sz w:val="18"/>
                <w:szCs w:val="18"/>
              </w:rPr>
              <w:t xml:space="preserve"> sobre </w:t>
            </w:r>
            <w:r w:rsidR="007E4802" w:rsidRPr="0058208A">
              <w:rPr>
                <w:rFonts w:ascii="Verdana" w:eastAsia="Times New Roman" w:hAnsi="Verdana"/>
                <w:sz w:val="18"/>
                <w:szCs w:val="18"/>
              </w:rPr>
              <w:t>Noticia</w:t>
            </w:r>
          </w:p>
          <w:p w14:paraId="07A91CAC" w14:textId="16EF176D" w:rsidR="00B004FB" w:rsidRPr="0058208A" w:rsidRDefault="00B004FB" w:rsidP="00082C35">
            <w:pPr>
              <w:jc w:val="center"/>
              <w:textAlignment w:val="baseline"/>
              <w:rPr>
                <w:rFonts w:ascii="Verdana" w:eastAsia="Times New Roman" w:hAnsi="Verdana" w:cs="Segoe UI"/>
                <w:sz w:val="18"/>
                <w:szCs w:val="18"/>
              </w:rPr>
            </w:pPr>
          </w:p>
          <w:p w14:paraId="2B94A492" w14:textId="2C3CC11A" w:rsidR="00B004FB" w:rsidRPr="0058208A" w:rsidRDefault="00B004FB" w:rsidP="00082C35">
            <w:pPr>
              <w:jc w:val="center"/>
              <w:rPr>
                <w:rFonts w:ascii="Verdana" w:hAnsi="Verdana" w:cstheme="minorBidi"/>
                <w:sz w:val="18"/>
                <w:szCs w:val="18"/>
                <w:lang w:eastAsia="en-US"/>
              </w:rPr>
            </w:pPr>
          </w:p>
        </w:tc>
        <w:tc>
          <w:tcPr>
            <w:tcW w:w="1493" w:type="dxa"/>
            <w:vAlign w:val="center"/>
          </w:tcPr>
          <w:p w14:paraId="007A2DD7" w14:textId="6237871B" w:rsidR="00B004FB" w:rsidRPr="0058208A" w:rsidRDefault="007E4802" w:rsidP="00082C35">
            <w:pPr>
              <w:jc w:val="center"/>
              <w:rPr>
                <w:rFonts w:ascii="Verdana" w:eastAsiaTheme="minorEastAsia" w:hAnsi="Verdana" w:cstheme="minorBidi"/>
                <w:sz w:val="18"/>
                <w:szCs w:val="18"/>
                <w:lang w:eastAsia="en-US"/>
              </w:rPr>
            </w:pPr>
            <w:r>
              <w:rPr>
                <w:rStyle w:val="normaltextrun"/>
                <w:color w:val="000000"/>
                <w:shd w:val="clear" w:color="auto" w:fill="FFFFFF"/>
              </w:rPr>
              <w:t>Plantilla</w:t>
            </w:r>
          </w:p>
        </w:tc>
      </w:tr>
      <w:tr w:rsidR="00C15EED" w:rsidRPr="0058208A" w14:paraId="43EFE93B" w14:textId="77777777" w:rsidTr="00082C35">
        <w:trPr>
          <w:trHeight w:val="1241"/>
          <w:jc w:val="center"/>
        </w:trPr>
        <w:tc>
          <w:tcPr>
            <w:tcW w:w="2405" w:type="dxa"/>
            <w:vMerge/>
            <w:vAlign w:val="center"/>
          </w:tcPr>
          <w:p w14:paraId="49AB2EC1" w14:textId="77777777" w:rsidR="00B004FB" w:rsidRPr="0058208A" w:rsidRDefault="00B004FB" w:rsidP="00AF7D15">
            <w:pPr>
              <w:jc w:val="both"/>
              <w:rPr>
                <w:rFonts w:ascii="Verdana" w:hAnsi="Verdana"/>
                <w:sz w:val="18"/>
                <w:szCs w:val="18"/>
              </w:rPr>
            </w:pPr>
          </w:p>
        </w:tc>
        <w:tc>
          <w:tcPr>
            <w:tcW w:w="3710" w:type="dxa"/>
            <w:vAlign w:val="center"/>
          </w:tcPr>
          <w:p w14:paraId="353005E0" w14:textId="4C2A19AF" w:rsidR="00B004FB" w:rsidRPr="0058208A" w:rsidRDefault="00B004FB" w:rsidP="00AF7D15">
            <w:pPr>
              <w:jc w:val="both"/>
              <w:rPr>
                <w:rFonts w:ascii="Verdana" w:eastAsiaTheme="minorEastAsia" w:hAnsi="Verdana" w:cstheme="minorBidi"/>
                <w:sz w:val="18"/>
                <w:szCs w:val="18"/>
                <w:lang w:eastAsia="en-US"/>
              </w:rPr>
            </w:pPr>
            <w:r w:rsidRPr="0058208A">
              <w:rPr>
                <w:rStyle w:val="normaltextrun"/>
                <w:rFonts w:ascii="Verdana" w:hAnsi="Verdana"/>
                <w:color w:val="000000"/>
                <w:sz w:val="18"/>
                <w:szCs w:val="18"/>
                <w:bdr w:val="none" w:sz="0" w:space="0" w:color="auto" w:frame="1"/>
              </w:rPr>
              <w:t>2.2. Argumentar de forma crítica sobre problemas de actualidad a través de conocimientos geográficos e históricos, contrastando y valorando fuentes diversas.</w:t>
            </w:r>
          </w:p>
        </w:tc>
        <w:tc>
          <w:tcPr>
            <w:tcW w:w="1680" w:type="dxa"/>
            <w:vAlign w:val="center"/>
          </w:tcPr>
          <w:p w14:paraId="5BB40E06" w14:textId="292F7236" w:rsidR="00B004FB" w:rsidRPr="0058208A" w:rsidRDefault="007E4802" w:rsidP="007E4802">
            <w:pPr>
              <w:jc w:val="center"/>
              <w:textAlignment w:val="baseline"/>
              <w:rPr>
                <w:rFonts w:ascii="Verdana" w:eastAsia="Times New Roman" w:hAnsi="Verdana" w:cs="Segoe UI"/>
                <w:sz w:val="18"/>
                <w:szCs w:val="18"/>
              </w:rPr>
            </w:pPr>
            <w:r>
              <w:rPr>
                <w:rFonts w:ascii="Verdana" w:eastAsia="Times New Roman" w:hAnsi="Verdana"/>
                <w:sz w:val="18"/>
                <w:szCs w:val="18"/>
              </w:rPr>
              <w:t xml:space="preserve">Pruebas específicas: </w:t>
            </w:r>
            <w:r w:rsidR="00B004FB" w:rsidRPr="0058208A">
              <w:rPr>
                <w:rFonts w:ascii="Verdana" w:eastAsia="Times New Roman" w:hAnsi="Verdana"/>
                <w:sz w:val="18"/>
                <w:szCs w:val="18"/>
              </w:rPr>
              <w:t>Mapa</w:t>
            </w:r>
            <w:r>
              <w:rPr>
                <w:rFonts w:ascii="Verdana" w:eastAsia="Times New Roman" w:hAnsi="Verdana" w:cs="Segoe UI"/>
                <w:sz w:val="18"/>
                <w:szCs w:val="18"/>
              </w:rPr>
              <w:t xml:space="preserve">, </w:t>
            </w:r>
            <w:r w:rsidR="00B004FB" w:rsidRPr="0058208A">
              <w:rPr>
                <w:rFonts w:ascii="Verdana" w:eastAsia="Times New Roman" w:hAnsi="Verdana"/>
                <w:sz w:val="18"/>
                <w:szCs w:val="18"/>
              </w:rPr>
              <w:t>Croquis</w:t>
            </w:r>
          </w:p>
          <w:p w14:paraId="0E5E3ED7" w14:textId="7ECF2FAF" w:rsidR="00B004FB" w:rsidRPr="0058208A" w:rsidRDefault="00B004FB" w:rsidP="00082C35">
            <w:pPr>
              <w:jc w:val="center"/>
              <w:rPr>
                <w:rFonts w:ascii="Verdana" w:hAnsi="Verdana"/>
                <w:sz w:val="18"/>
                <w:szCs w:val="18"/>
              </w:rPr>
            </w:pPr>
          </w:p>
        </w:tc>
        <w:tc>
          <w:tcPr>
            <w:tcW w:w="1493" w:type="dxa"/>
            <w:vAlign w:val="center"/>
          </w:tcPr>
          <w:p w14:paraId="509D7720" w14:textId="0921DD02" w:rsidR="00B004FB" w:rsidRPr="0058208A" w:rsidRDefault="00B004FB" w:rsidP="00082C35">
            <w:pPr>
              <w:jc w:val="center"/>
              <w:rPr>
                <w:rFonts w:ascii="Verdana" w:hAnsi="Verdana"/>
                <w:sz w:val="18"/>
                <w:szCs w:val="18"/>
              </w:rPr>
            </w:pPr>
            <w:r w:rsidRPr="0058208A">
              <w:rPr>
                <w:rStyle w:val="normaltextrun"/>
                <w:rFonts w:ascii="Verdana" w:hAnsi="Verdana"/>
                <w:color w:val="000000"/>
                <w:sz w:val="18"/>
                <w:szCs w:val="18"/>
                <w:shd w:val="clear" w:color="auto" w:fill="FFFFFF"/>
              </w:rPr>
              <w:t>Escala de valoración</w:t>
            </w:r>
          </w:p>
        </w:tc>
      </w:tr>
      <w:tr w:rsidR="00C15EED" w:rsidRPr="0058208A" w14:paraId="037492F4" w14:textId="77777777" w:rsidTr="00F117FD">
        <w:trPr>
          <w:trHeight w:val="975"/>
          <w:jc w:val="center"/>
        </w:trPr>
        <w:tc>
          <w:tcPr>
            <w:tcW w:w="2405" w:type="dxa"/>
            <w:vMerge/>
            <w:vAlign w:val="center"/>
          </w:tcPr>
          <w:p w14:paraId="6B001A35" w14:textId="77777777" w:rsidR="00B004FB" w:rsidRPr="0058208A" w:rsidRDefault="00B004FB" w:rsidP="00AF7D15">
            <w:pPr>
              <w:jc w:val="both"/>
              <w:rPr>
                <w:rFonts w:ascii="Verdana" w:hAnsi="Verdana"/>
                <w:sz w:val="18"/>
                <w:szCs w:val="18"/>
              </w:rPr>
            </w:pPr>
          </w:p>
        </w:tc>
        <w:tc>
          <w:tcPr>
            <w:tcW w:w="3710" w:type="dxa"/>
            <w:vAlign w:val="center"/>
          </w:tcPr>
          <w:p w14:paraId="7DFA5A8A" w14:textId="0FC7F790" w:rsidR="00B004FB" w:rsidRPr="0058208A" w:rsidRDefault="00B004FB" w:rsidP="00AF7D15">
            <w:pPr>
              <w:jc w:val="both"/>
              <w:rPr>
                <w:rFonts w:ascii="Verdana" w:eastAsiaTheme="minorEastAsia" w:hAnsi="Verdana" w:cstheme="minorBidi"/>
                <w:sz w:val="18"/>
                <w:szCs w:val="18"/>
                <w:lang w:eastAsia="en-US"/>
              </w:rPr>
            </w:pPr>
            <w:r w:rsidRPr="0058208A">
              <w:rPr>
                <w:rStyle w:val="normaltextrun"/>
                <w:rFonts w:ascii="Verdana" w:hAnsi="Verdana"/>
                <w:color w:val="000000"/>
                <w:sz w:val="18"/>
                <w:szCs w:val="18"/>
                <w:shd w:val="clear" w:color="auto" w:fill="FFFFFF"/>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p>
        </w:tc>
        <w:tc>
          <w:tcPr>
            <w:tcW w:w="1680" w:type="dxa"/>
            <w:vAlign w:val="center"/>
          </w:tcPr>
          <w:p w14:paraId="005273C1" w14:textId="3E2469FA" w:rsidR="00B004FB" w:rsidRPr="0058208A" w:rsidRDefault="007E4802" w:rsidP="007E4802">
            <w:pPr>
              <w:jc w:val="center"/>
              <w:textAlignment w:val="baseline"/>
              <w:rPr>
                <w:rFonts w:ascii="Verdana" w:eastAsia="Times New Roman" w:hAnsi="Verdana" w:cs="Segoe UI"/>
                <w:sz w:val="18"/>
                <w:szCs w:val="18"/>
              </w:rPr>
            </w:pPr>
            <w:r>
              <w:rPr>
                <w:rFonts w:ascii="Verdana" w:eastAsia="Times New Roman" w:hAnsi="Verdana"/>
                <w:sz w:val="18"/>
                <w:szCs w:val="18"/>
              </w:rPr>
              <w:t xml:space="preserve">Análisis de producciones: </w:t>
            </w:r>
            <w:r w:rsidR="00B004FB" w:rsidRPr="0058208A">
              <w:rPr>
                <w:rFonts w:ascii="Verdana" w:eastAsia="Times New Roman" w:hAnsi="Verdana"/>
                <w:sz w:val="18"/>
                <w:szCs w:val="18"/>
              </w:rPr>
              <w:t>Resumen</w:t>
            </w:r>
            <w:r>
              <w:rPr>
                <w:rFonts w:ascii="Verdana" w:eastAsia="Times New Roman" w:hAnsi="Verdana" w:cs="Segoe UI"/>
                <w:sz w:val="18"/>
                <w:szCs w:val="18"/>
              </w:rPr>
              <w:t xml:space="preserve">, </w:t>
            </w:r>
            <w:r w:rsidR="00B004FB" w:rsidRPr="0058208A">
              <w:rPr>
                <w:rFonts w:ascii="Verdana" w:eastAsia="Times New Roman" w:hAnsi="Verdana"/>
                <w:sz w:val="18"/>
                <w:szCs w:val="18"/>
              </w:rPr>
              <w:t>Informe escrito</w:t>
            </w:r>
          </w:p>
          <w:p w14:paraId="087057A6" w14:textId="77777777" w:rsidR="00B004FB" w:rsidRPr="0058208A" w:rsidRDefault="00B004FB" w:rsidP="00082C35">
            <w:pPr>
              <w:jc w:val="center"/>
              <w:rPr>
                <w:rFonts w:ascii="Verdana" w:hAnsi="Verdana"/>
                <w:sz w:val="18"/>
                <w:szCs w:val="18"/>
              </w:rPr>
            </w:pPr>
          </w:p>
        </w:tc>
        <w:tc>
          <w:tcPr>
            <w:tcW w:w="1493" w:type="dxa"/>
            <w:vAlign w:val="center"/>
          </w:tcPr>
          <w:p w14:paraId="58DF23FD" w14:textId="3A758F68" w:rsidR="00B004FB" w:rsidRPr="0058208A" w:rsidRDefault="00B004FB" w:rsidP="00082C35">
            <w:pPr>
              <w:jc w:val="center"/>
              <w:rPr>
                <w:rFonts w:ascii="Verdana" w:hAnsi="Verdana"/>
                <w:sz w:val="18"/>
                <w:szCs w:val="18"/>
              </w:rPr>
            </w:pPr>
            <w:r w:rsidRPr="0058208A">
              <w:rPr>
                <w:rStyle w:val="normaltextrun"/>
                <w:rFonts w:ascii="Verdana" w:hAnsi="Verdana"/>
                <w:color w:val="000000"/>
                <w:sz w:val="18"/>
                <w:szCs w:val="18"/>
                <w:shd w:val="clear" w:color="auto" w:fill="FFFFFF"/>
              </w:rPr>
              <w:t>Rúbrica</w:t>
            </w:r>
          </w:p>
        </w:tc>
      </w:tr>
      <w:tr w:rsidR="00C15EED" w:rsidRPr="0058208A" w14:paraId="4E558844" w14:textId="77777777" w:rsidTr="00F117FD">
        <w:trPr>
          <w:trHeight w:val="975"/>
          <w:jc w:val="center"/>
        </w:trPr>
        <w:tc>
          <w:tcPr>
            <w:tcW w:w="2405" w:type="dxa"/>
            <w:vMerge/>
            <w:vAlign w:val="center"/>
          </w:tcPr>
          <w:p w14:paraId="21DD1A8A" w14:textId="77777777" w:rsidR="00B004FB" w:rsidRPr="0058208A" w:rsidRDefault="00B004FB" w:rsidP="00AF7D15">
            <w:pPr>
              <w:jc w:val="both"/>
              <w:rPr>
                <w:rFonts w:ascii="Verdana" w:hAnsi="Verdana"/>
                <w:sz w:val="18"/>
                <w:szCs w:val="18"/>
              </w:rPr>
            </w:pPr>
          </w:p>
        </w:tc>
        <w:tc>
          <w:tcPr>
            <w:tcW w:w="3710" w:type="dxa"/>
            <w:vAlign w:val="center"/>
          </w:tcPr>
          <w:p w14:paraId="3A4FEF2F" w14:textId="22A79A16" w:rsidR="00B004FB" w:rsidRPr="0058208A" w:rsidRDefault="00B004FB" w:rsidP="00AF7D15">
            <w:pPr>
              <w:jc w:val="both"/>
              <w:rPr>
                <w:rFonts w:ascii="Verdana" w:eastAsiaTheme="minorEastAsia" w:hAnsi="Verdana" w:cstheme="minorBidi"/>
                <w:sz w:val="18"/>
                <w:szCs w:val="18"/>
                <w:lang w:eastAsia="en-US"/>
              </w:rPr>
            </w:pPr>
            <w:r w:rsidRPr="0058208A">
              <w:rPr>
                <w:rStyle w:val="normaltextrun"/>
                <w:rFonts w:ascii="Verdana" w:hAnsi="Verdana"/>
                <w:color w:val="000000"/>
                <w:sz w:val="18"/>
                <w:szCs w:val="18"/>
                <w:shd w:val="clear" w:color="auto" w:fill="FFFFFF"/>
              </w:rPr>
              <w:t>2.4. Elaborar juicios argumentados, respetando las opiniones de los demás y enriqueciendo el acervo común en el contexto del mundo actual, sus retos y sus conflictos desde una perspectiva sistémica y global.</w:t>
            </w:r>
            <w:r w:rsidRPr="0058208A">
              <w:rPr>
                <w:rStyle w:val="eop"/>
                <w:rFonts w:ascii="Verdana" w:hAnsi="Verdana"/>
                <w:color w:val="000000"/>
                <w:sz w:val="18"/>
                <w:szCs w:val="18"/>
                <w:shd w:val="clear" w:color="auto" w:fill="FFFFFF"/>
              </w:rPr>
              <w:t> </w:t>
            </w:r>
          </w:p>
        </w:tc>
        <w:tc>
          <w:tcPr>
            <w:tcW w:w="1680" w:type="dxa"/>
            <w:vAlign w:val="center"/>
          </w:tcPr>
          <w:p w14:paraId="1F23B1E4" w14:textId="5C82A5B1" w:rsidR="00B004FB" w:rsidRPr="0058208A" w:rsidRDefault="007E4802" w:rsidP="007E4802">
            <w:pPr>
              <w:jc w:val="center"/>
              <w:textAlignment w:val="baseline"/>
              <w:rPr>
                <w:rFonts w:ascii="Verdana" w:eastAsia="Times New Roman" w:hAnsi="Verdana" w:cs="Segoe UI"/>
                <w:sz w:val="18"/>
                <w:szCs w:val="18"/>
              </w:rPr>
            </w:pPr>
            <w:r>
              <w:rPr>
                <w:rFonts w:ascii="Verdana" w:eastAsia="Times New Roman" w:hAnsi="Verdana"/>
                <w:sz w:val="18"/>
                <w:szCs w:val="18"/>
              </w:rPr>
              <w:t>Observación sistemática ante la p</w:t>
            </w:r>
            <w:r w:rsidR="00B004FB" w:rsidRPr="0058208A">
              <w:rPr>
                <w:rFonts w:ascii="Verdana" w:eastAsia="Times New Roman" w:hAnsi="Verdana"/>
                <w:sz w:val="18"/>
                <w:szCs w:val="18"/>
              </w:rPr>
              <w:t>resentación digital</w:t>
            </w:r>
            <w:r>
              <w:rPr>
                <w:rFonts w:ascii="Verdana" w:eastAsia="Times New Roman" w:hAnsi="Verdana" w:cs="Segoe UI"/>
                <w:sz w:val="18"/>
                <w:szCs w:val="18"/>
              </w:rPr>
              <w:t xml:space="preserve"> o </w:t>
            </w:r>
            <w:r w:rsidR="00B004FB" w:rsidRPr="0058208A">
              <w:rPr>
                <w:rFonts w:ascii="Verdana" w:eastAsia="Times New Roman" w:hAnsi="Verdana"/>
                <w:sz w:val="18"/>
                <w:szCs w:val="18"/>
              </w:rPr>
              <w:t>Infografía</w:t>
            </w:r>
          </w:p>
          <w:p w14:paraId="2797A9C1" w14:textId="77777777" w:rsidR="00B004FB" w:rsidRPr="0058208A" w:rsidRDefault="00B004FB" w:rsidP="00B004FB">
            <w:pPr>
              <w:jc w:val="center"/>
              <w:rPr>
                <w:rFonts w:ascii="Verdana" w:hAnsi="Verdana"/>
                <w:sz w:val="18"/>
                <w:szCs w:val="18"/>
              </w:rPr>
            </w:pPr>
          </w:p>
        </w:tc>
        <w:tc>
          <w:tcPr>
            <w:tcW w:w="1493" w:type="dxa"/>
            <w:vAlign w:val="center"/>
          </w:tcPr>
          <w:p w14:paraId="00581620" w14:textId="59B70E3D" w:rsidR="00B004FB" w:rsidRPr="0058208A" w:rsidRDefault="00B004FB" w:rsidP="00B004FB">
            <w:pPr>
              <w:jc w:val="center"/>
              <w:rPr>
                <w:rFonts w:ascii="Verdana" w:hAnsi="Verdana"/>
                <w:sz w:val="18"/>
                <w:szCs w:val="18"/>
              </w:rPr>
            </w:pPr>
            <w:r w:rsidRPr="0058208A">
              <w:rPr>
                <w:rStyle w:val="normaltextrun"/>
                <w:rFonts w:ascii="Verdana" w:hAnsi="Verdana"/>
                <w:color w:val="000000"/>
                <w:sz w:val="18"/>
                <w:szCs w:val="18"/>
                <w:shd w:val="clear" w:color="auto" w:fill="FFFFFF"/>
              </w:rPr>
              <w:t>Registros individuales</w:t>
            </w:r>
          </w:p>
        </w:tc>
      </w:tr>
      <w:tr w:rsidR="00C15EED" w:rsidRPr="0058208A" w14:paraId="3EE8F137" w14:textId="77777777" w:rsidTr="00F117FD">
        <w:trPr>
          <w:trHeight w:val="975"/>
          <w:jc w:val="center"/>
        </w:trPr>
        <w:tc>
          <w:tcPr>
            <w:tcW w:w="2405" w:type="dxa"/>
            <w:vMerge w:val="restart"/>
            <w:vAlign w:val="center"/>
          </w:tcPr>
          <w:p w14:paraId="47FABDFF" w14:textId="4E3378E5" w:rsidR="008605F1" w:rsidRPr="0058208A" w:rsidRDefault="008605F1" w:rsidP="00AF7D15">
            <w:pPr>
              <w:jc w:val="both"/>
              <w:rPr>
                <w:rFonts w:ascii="Verdana" w:hAnsi="Verdana"/>
                <w:sz w:val="18"/>
                <w:szCs w:val="18"/>
              </w:rPr>
            </w:pPr>
            <w:r w:rsidRPr="0058208A">
              <w:rPr>
                <w:rStyle w:val="normaltextrun"/>
                <w:rFonts w:ascii="Verdana" w:hAnsi="Verdana"/>
                <w:color w:val="000000"/>
                <w:sz w:val="18"/>
                <w:szCs w:val="18"/>
                <w:shd w:val="clear" w:color="auto" w:fill="FFFFFF"/>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r w:rsidRPr="0058208A">
              <w:rPr>
                <w:rStyle w:val="eop"/>
                <w:rFonts w:ascii="Verdana" w:hAnsi="Verdana"/>
                <w:color w:val="000000"/>
                <w:sz w:val="18"/>
                <w:szCs w:val="18"/>
                <w:shd w:val="clear" w:color="auto" w:fill="FFFFFF"/>
              </w:rPr>
              <w:t> </w:t>
            </w:r>
          </w:p>
        </w:tc>
        <w:tc>
          <w:tcPr>
            <w:tcW w:w="3710" w:type="dxa"/>
            <w:vAlign w:val="center"/>
          </w:tcPr>
          <w:p w14:paraId="7957BBDF" w14:textId="06581140" w:rsidR="008605F1" w:rsidRPr="0058208A" w:rsidRDefault="008605F1" w:rsidP="00AF7D15">
            <w:pPr>
              <w:jc w:val="both"/>
              <w:rPr>
                <w:rFonts w:ascii="Verdana" w:eastAsiaTheme="minorEastAsia" w:hAnsi="Verdana" w:cstheme="minorBidi"/>
                <w:sz w:val="18"/>
                <w:szCs w:val="18"/>
                <w:lang w:eastAsia="en-US"/>
              </w:rPr>
            </w:pPr>
            <w:r w:rsidRPr="0058208A">
              <w:rPr>
                <w:rStyle w:val="normaltextrun"/>
                <w:rFonts w:ascii="Verdana" w:hAnsi="Verdana"/>
                <w:color w:val="000000"/>
                <w:sz w:val="18"/>
                <w:szCs w:val="18"/>
                <w:bdr w:val="none" w:sz="0" w:space="0" w:color="auto" w:frame="1"/>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tc>
        <w:tc>
          <w:tcPr>
            <w:tcW w:w="1680" w:type="dxa"/>
            <w:vAlign w:val="center"/>
          </w:tcPr>
          <w:p w14:paraId="1D310C1F" w14:textId="7485D66B" w:rsidR="008605F1" w:rsidRPr="0058208A" w:rsidRDefault="007E4802" w:rsidP="00C46430">
            <w:pPr>
              <w:jc w:val="center"/>
              <w:textAlignment w:val="baseline"/>
              <w:rPr>
                <w:rFonts w:ascii="Verdana" w:eastAsia="Times New Roman" w:hAnsi="Verdana" w:cs="Segoe UI"/>
                <w:sz w:val="18"/>
                <w:szCs w:val="18"/>
              </w:rPr>
            </w:pPr>
            <w:r>
              <w:rPr>
                <w:rFonts w:ascii="Verdana" w:eastAsia="Times New Roman" w:hAnsi="Verdana"/>
                <w:sz w:val="18"/>
                <w:szCs w:val="18"/>
              </w:rPr>
              <w:t>Análisi</w:t>
            </w:r>
            <w:r w:rsidR="00C46430">
              <w:rPr>
                <w:rFonts w:ascii="Verdana" w:eastAsia="Times New Roman" w:hAnsi="Verdana"/>
                <w:sz w:val="18"/>
                <w:szCs w:val="18"/>
              </w:rPr>
              <w:t>s</w:t>
            </w:r>
            <w:r>
              <w:rPr>
                <w:rFonts w:ascii="Verdana" w:eastAsia="Times New Roman" w:hAnsi="Verdana"/>
                <w:sz w:val="18"/>
                <w:szCs w:val="18"/>
              </w:rPr>
              <w:t xml:space="preserve"> de producciones  </w:t>
            </w:r>
            <w:r w:rsidR="00C46430">
              <w:rPr>
                <w:rFonts w:ascii="Verdana" w:eastAsia="Times New Roman" w:hAnsi="Verdana"/>
                <w:sz w:val="18"/>
                <w:szCs w:val="18"/>
              </w:rPr>
              <w:t>(</w:t>
            </w:r>
            <w:r w:rsidR="008605F1" w:rsidRPr="0058208A">
              <w:rPr>
                <w:rFonts w:ascii="Verdana" w:eastAsia="Times New Roman" w:hAnsi="Verdana"/>
                <w:sz w:val="18"/>
                <w:szCs w:val="18"/>
              </w:rPr>
              <w:t>Álbum de fotografías</w:t>
            </w:r>
            <w:r w:rsidR="00C46430">
              <w:rPr>
                <w:rFonts w:ascii="Verdana" w:eastAsia="Times New Roman" w:hAnsi="Verdana" w:cs="Segoe UI"/>
                <w:sz w:val="18"/>
                <w:szCs w:val="18"/>
              </w:rPr>
              <w:t xml:space="preserve">, </w:t>
            </w:r>
            <w:r w:rsidR="008605F1" w:rsidRPr="0058208A">
              <w:rPr>
                <w:rFonts w:ascii="Verdana" w:eastAsia="Times New Roman" w:hAnsi="Verdana"/>
                <w:sz w:val="18"/>
                <w:szCs w:val="18"/>
              </w:rPr>
              <w:t>Informe escrito</w:t>
            </w:r>
            <w:r w:rsidR="00C46430">
              <w:rPr>
                <w:rFonts w:ascii="Verdana" w:eastAsia="Times New Roman" w:hAnsi="Verdana"/>
                <w:sz w:val="18"/>
                <w:szCs w:val="18"/>
              </w:rPr>
              <w:t>)</w:t>
            </w:r>
          </w:p>
          <w:p w14:paraId="35CF4ADB" w14:textId="77777777" w:rsidR="008605F1" w:rsidRPr="0058208A" w:rsidRDefault="008605F1" w:rsidP="00AF7D15">
            <w:pPr>
              <w:jc w:val="center"/>
              <w:rPr>
                <w:rFonts w:ascii="Verdana" w:hAnsi="Verdana"/>
                <w:sz w:val="18"/>
                <w:szCs w:val="18"/>
              </w:rPr>
            </w:pPr>
          </w:p>
        </w:tc>
        <w:tc>
          <w:tcPr>
            <w:tcW w:w="1493" w:type="dxa"/>
            <w:vAlign w:val="center"/>
          </w:tcPr>
          <w:p w14:paraId="6C777C50" w14:textId="0D4B4129" w:rsidR="008605F1" w:rsidRPr="0058208A" w:rsidRDefault="008605F1" w:rsidP="00AF7D15">
            <w:pPr>
              <w:jc w:val="center"/>
              <w:rPr>
                <w:rFonts w:ascii="Verdana" w:hAnsi="Verdana"/>
                <w:sz w:val="18"/>
                <w:szCs w:val="18"/>
              </w:rPr>
            </w:pPr>
            <w:r w:rsidRPr="0058208A">
              <w:rPr>
                <w:rStyle w:val="normaltextrun"/>
                <w:rFonts w:ascii="Verdana" w:hAnsi="Verdana"/>
                <w:color w:val="000000"/>
                <w:sz w:val="18"/>
                <w:szCs w:val="18"/>
                <w:shd w:val="clear" w:color="auto" w:fill="FFFFFF"/>
              </w:rPr>
              <w:t>Cuestionario</w:t>
            </w:r>
          </w:p>
        </w:tc>
      </w:tr>
      <w:tr w:rsidR="00C15EED" w:rsidRPr="0058208A" w14:paraId="7A72A1DD" w14:textId="77777777" w:rsidTr="00F117FD">
        <w:trPr>
          <w:trHeight w:val="975"/>
          <w:jc w:val="center"/>
        </w:trPr>
        <w:tc>
          <w:tcPr>
            <w:tcW w:w="2405" w:type="dxa"/>
            <w:vMerge/>
            <w:vAlign w:val="center"/>
          </w:tcPr>
          <w:p w14:paraId="132742BB" w14:textId="77777777" w:rsidR="008605F1" w:rsidRPr="0058208A" w:rsidRDefault="008605F1" w:rsidP="00451AB7">
            <w:pPr>
              <w:rPr>
                <w:rFonts w:ascii="Verdana" w:hAnsi="Verdana"/>
                <w:sz w:val="18"/>
                <w:szCs w:val="18"/>
              </w:rPr>
            </w:pPr>
          </w:p>
        </w:tc>
        <w:tc>
          <w:tcPr>
            <w:tcW w:w="3710" w:type="dxa"/>
            <w:vAlign w:val="center"/>
          </w:tcPr>
          <w:p w14:paraId="6437C41E" w14:textId="0E492E9E" w:rsidR="008605F1" w:rsidRPr="0058208A" w:rsidRDefault="008605F1" w:rsidP="00AF7D15">
            <w:pPr>
              <w:jc w:val="both"/>
              <w:rPr>
                <w:rFonts w:ascii="Verdana" w:eastAsiaTheme="minorEastAsia" w:hAnsi="Verdana" w:cstheme="minorBidi"/>
                <w:sz w:val="18"/>
                <w:szCs w:val="18"/>
                <w:lang w:eastAsia="en-US"/>
              </w:rPr>
            </w:pPr>
            <w:r w:rsidRPr="0058208A">
              <w:rPr>
                <w:rStyle w:val="normaltextrun"/>
                <w:rFonts w:ascii="Verdana" w:hAnsi="Verdana"/>
                <w:color w:val="000000"/>
                <w:sz w:val="18"/>
                <w:szCs w:val="18"/>
                <w:shd w:val="clear" w:color="auto" w:fill="FFFFFF"/>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r w:rsidRPr="0058208A">
              <w:rPr>
                <w:rStyle w:val="eop"/>
                <w:rFonts w:ascii="Verdana" w:hAnsi="Verdana"/>
                <w:color w:val="000000"/>
                <w:sz w:val="18"/>
                <w:szCs w:val="18"/>
                <w:shd w:val="clear" w:color="auto" w:fill="FFFFFF"/>
              </w:rPr>
              <w:t> </w:t>
            </w:r>
          </w:p>
        </w:tc>
        <w:tc>
          <w:tcPr>
            <w:tcW w:w="1680" w:type="dxa"/>
            <w:vAlign w:val="center"/>
          </w:tcPr>
          <w:p w14:paraId="4D8A8D05" w14:textId="38BA6473" w:rsidR="008605F1" w:rsidRPr="0058208A" w:rsidRDefault="00C46430" w:rsidP="00AF7D15">
            <w:pPr>
              <w:jc w:val="center"/>
              <w:textAlignment w:val="baseline"/>
              <w:rPr>
                <w:rFonts w:ascii="Verdana" w:eastAsia="Times New Roman" w:hAnsi="Verdana" w:cs="Segoe UI"/>
                <w:sz w:val="18"/>
                <w:szCs w:val="18"/>
              </w:rPr>
            </w:pPr>
            <w:r>
              <w:rPr>
                <w:rFonts w:ascii="Verdana" w:eastAsia="Times New Roman" w:hAnsi="Verdana"/>
                <w:sz w:val="18"/>
                <w:szCs w:val="18"/>
              </w:rPr>
              <w:t xml:space="preserve">Observación sistemática ante la </w:t>
            </w:r>
            <w:r w:rsidR="008605F1" w:rsidRPr="0058208A">
              <w:rPr>
                <w:rFonts w:ascii="Verdana" w:eastAsia="Times New Roman" w:hAnsi="Verdana"/>
                <w:sz w:val="18"/>
                <w:szCs w:val="18"/>
              </w:rPr>
              <w:t>Entrada en un blog/periódico digital</w:t>
            </w:r>
          </w:p>
          <w:p w14:paraId="5750E310" w14:textId="3A47987F" w:rsidR="008605F1" w:rsidRPr="0058208A" w:rsidRDefault="008605F1" w:rsidP="00AF7D15">
            <w:pPr>
              <w:jc w:val="center"/>
              <w:textAlignment w:val="baseline"/>
              <w:rPr>
                <w:rFonts w:ascii="Verdana" w:eastAsia="Times New Roman" w:hAnsi="Verdana" w:cs="Segoe UI"/>
                <w:sz w:val="18"/>
                <w:szCs w:val="18"/>
              </w:rPr>
            </w:pPr>
          </w:p>
          <w:p w14:paraId="5523CC61" w14:textId="67B20F55" w:rsidR="008605F1" w:rsidRPr="0058208A" w:rsidRDefault="008605F1" w:rsidP="00AF7D15">
            <w:pPr>
              <w:jc w:val="center"/>
              <w:textAlignment w:val="baseline"/>
              <w:rPr>
                <w:rFonts w:ascii="Verdana" w:eastAsia="Times New Roman" w:hAnsi="Verdana" w:cs="Segoe UI"/>
                <w:sz w:val="18"/>
                <w:szCs w:val="18"/>
              </w:rPr>
            </w:pPr>
            <w:r w:rsidRPr="0058208A">
              <w:rPr>
                <w:rFonts w:ascii="Verdana" w:eastAsia="Times New Roman" w:hAnsi="Verdana"/>
                <w:sz w:val="18"/>
                <w:szCs w:val="18"/>
              </w:rPr>
              <w:t>Diario de clase</w:t>
            </w:r>
          </w:p>
          <w:p w14:paraId="4A6B97FA" w14:textId="77777777" w:rsidR="008605F1" w:rsidRPr="0058208A" w:rsidRDefault="008605F1" w:rsidP="00AF7D15">
            <w:pPr>
              <w:jc w:val="center"/>
              <w:rPr>
                <w:rFonts w:ascii="Verdana" w:hAnsi="Verdana"/>
                <w:sz w:val="18"/>
                <w:szCs w:val="18"/>
              </w:rPr>
            </w:pPr>
          </w:p>
        </w:tc>
        <w:tc>
          <w:tcPr>
            <w:tcW w:w="1493" w:type="dxa"/>
            <w:vAlign w:val="center"/>
          </w:tcPr>
          <w:p w14:paraId="1CB22CF0" w14:textId="35032FDB" w:rsidR="008605F1" w:rsidRPr="0058208A" w:rsidRDefault="008605F1" w:rsidP="00AF7D15">
            <w:pPr>
              <w:jc w:val="center"/>
              <w:rPr>
                <w:rFonts w:ascii="Verdana" w:hAnsi="Verdana"/>
                <w:sz w:val="18"/>
                <w:szCs w:val="18"/>
              </w:rPr>
            </w:pPr>
            <w:r w:rsidRPr="0058208A">
              <w:rPr>
                <w:rStyle w:val="normaltextrun"/>
                <w:rFonts w:ascii="Verdana" w:hAnsi="Verdana"/>
                <w:color w:val="000000"/>
                <w:sz w:val="18"/>
                <w:szCs w:val="18"/>
                <w:shd w:val="clear" w:color="auto" w:fill="FFFFFF"/>
              </w:rPr>
              <w:t>Diana de autoevaluación</w:t>
            </w:r>
          </w:p>
        </w:tc>
      </w:tr>
      <w:tr w:rsidR="00C15EED" w:rsidRPr="0058208A" w14:paraId="02696B26" w14:textId="77777777" w:rsidTr="008605F1">
        <w:trPr>
          <w:trHeight w:val="975"/>
          <w:jc w:val="center"/>
        </w:trPr>
        <w:tc>
          <w:tcPr>
            <w:tcW w:w="2405" w:type="dxa"/>
            <w:vMerge/>
            <w:vAlign w:val="center"/>
          </w:tcPr>
          <w:p w14:paraId="33D9B549" w14:textId="77777777" w:rsidR="008605F1" w:rsidRPr="0058208A" w:rsidRDefault="008605F1" w:rsidP="00451AB7">
            <w:pPr>
              <w:rPr>
                <w:rFonts w:ascii="Verdana" w:hAnsi="Verdana"/>
                <w:sz w:val="18"/>
                <w:szCs w:val="18"/>
              </w:rPr>
            </w:pPr>
          </w:p>
        </w:tc>
        <w:tc>
          <w:tcPr>
            <w:tcW w:w="3710" w:type="dxa"/>
            <w:vAlign w:val="center"/>
          </w:tcPr>
          <w:p w14:paraId="420C87E9" w14:textId="2DBF3A33" w:rsidR="008605F1" w:rsidRPr="0058208A" w:rsidRDefault="008605F1" w:rsidP="00AF7D15">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3.3. Representar adecuadamente información geográfica e histórica a través de diversas formas de representación gráfica, cartográfica y visual. </w:t>
            </w:r>
            <w:r w:rsidRPr="0058208A">
              <w:rPr>
                <w:rStyle w:val="eop"/>
                <w:rFonts w:ascii="Verdana" w:hAnsi="Verdana"/>
                <w:color w:val="000000"/>
                <w:sz w:val="18"/>
                <w:szCs w:val="18"/>
                <w:shd w:val="clear" w:color="auto" w:fill="FFFFFF"/>
              </w:rPr>
              <w:t> </w:t>
            </w:r>
          </w:p>
        </w:tc>
        <w:tc>
          <w:tcPr>
            <w:tcW w:w="1680" w:type="dxa"/>
            <w:vAlign w:val="center"/>
          </w:tcPr>
          <w:p w14:paraId="2EC41209" w14:textId="0C3EC4A0" w:rsidR="008605F1" w:rsidRPr="0058208A" w:rsidRDefault="00C46430" w:rsidP="00C46430">
            <w:pPr>
              <w:jc w:val="center"/>
              <w:textAlignment w:val="baseline"/>
              <w:rPr>
                <w:rFonts w:ascii="Verdana" w:eastAsia="Times New Roman" w:hAnsi="Verdana" w:cs="Segoe UI"/>
                <w:sz w:val="18"/>
                <w:szCs w:val="18"/>
              </w:rPr>
            </w:pPr>
            <w:r>
              <w:rPr>
                <w:rFonts w:ascii="Verdana" w:eastAsia="Times New Roman" w:hAnsi="Verdana"/>
                <w:sz w:val="18"/>
                <w:szCs w:val="18"/>
              </w:rPr>
              <w:t>Análisis de producciones  (</w:t>
            </w:r>
            <w:r w:rsidR="008605F1" w:rsidRPr="0058208A">
              <w:rPr>
                <w:rFonts w:ascii="Verdana" w:eastAsia="Times New Roman" w:hAnsi="Verdana"/>
                <w:sz w:val="18"/>
                <w:szCs w:val="18"/>
              </w:rPr>
              <w:t>Plano</w:t>
            </w:r>
            <w:r>
              <w:rPr>
                <w:rFonts w:ascii="Verdana" w:eastAsia="Times New Roman" w:hAnsi="Verdana" w:cs="Segoe UI"/>
                <w:sz w:val="18"/>
                <w:szCs w:val="18"/>
              </w:rPr>
              <w:t xml:space="preserve">, </w:t>
            </w:r>
            <w:r w:rsidR="008605F1" w:rsidRPr="0058208A">
              <w:rPr>
                <w:rFonts w:ascii="Verdana" w:eastAsia="Times New Roman" w:hAnsi="Verdana"/>
                <w:sz w:val="18"/>
                <w:szCs w:val="18"/>
              </w:rPr>
              <w:t>Gráfico</w:t>
            </w:r>
            <w:r>
              <w:rPr>
                <w:rFonts w:ascii="Verdana" w:eastAsia="Times New Roman" w:hAnsi="Verdana"/>
                <w:sz w:val="18"/>
                <w:szCs w:val="18"/>
              </w:rPr>
              <w:t>)</w:t>
            </w:r>
          </w:p>
          <w:p w14:paraId="75C6E00A" w14:textId="77777777" w:rsidR="008605F1" w:rsidRPr="0058208A" w:rsidRDefault="008605F1" w:rsidP="008605F1">
            <w:pPr>
              <w:jc w:val="center"/>
              <w:textAlignment w:val="baseline"/>
              <w:rPr>
                <w:rFonts w:ascii="Verdana" w:eastAsia="Times New Roman" w:hAnsi="Verdana"/>
                <w:sz w:val="18"/>
                <w:szCs w:val="18"/>
              </w:rPr>
            </w:pPr>
          </w:p>
        </w:tc>
        <w:tc>
          <w:tcPr>
            <w:tcW w:w="1493" w:type="dxa"/>
            <w:vAlign w:val="center"/>
          </w:tcPr>
          <w:p w14:paraId="698DDD23" w14:textId="7A82E8F5" w:rsidR="008605F1" w:rsidRPr="0058208A" w:rsidRDefault="008605F1" w:rsidP="008605F1">
            <w:pPr>
              <w:jc w:val="center"/>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Lista de cotejo</w:t>
            </w:r>
          </w:p>
        </w:tc>
      </w:tr>
      <w:tr w:rsidR="00C15EED" w:rsidRPr="0058208A" w14:paraId="55251DEE" w14:textId="77777777" w:rsidTr="008605F1">
        <w:trPr>
          <w:trHeight w:val="975"/>
          <w:jc w:val="center"/>
        </w:trPr>
        <w:tc>
          <w:tcPr>
            <w:tcW w:w="2405" w:type="dxa"/>
            <w:vMerge/>
            <w:vAlign w:val="center"/>
          </w:tcPr>
          <w:p w14:paraId="430840CE" w14:textId="77777777" w:rsidR="008605F1" w:rsidRPr="0058208A" w:rsidRDefault="008605F1" w:rsidP="00451AB7">
            <w:pPr>
              <w:rPr>
                <w:rFonts w:ascii="Verdana" w:hAnsi="Verdana"/>
                <w:sz w:val="18"/>
                <w:szCs w:val="18"/>
              </w:rPr>
            </w:pPr>
          </w:p>
        </w:tc>
        <w:tc>
          <w:tcPr>
            <w:tcW w:w="3710" w:type="dxa"/>
            <w:vAlign w:val="center"/>
          </w:tcPr>
          <w:p w14:paraId="2EAAFE25" w14:textId="48E36230" w:rsidR="008605F1" w:rsidRPr="0058208A" w:rsidRDefault="008605F1" w:rsidP="00AF7D15">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bdr w:val="none" w:sz="0" w:space="0" w:color="auto" w:frame="1"/>
              </w:rPr>
              <w:t>3.4. Utilizar una secuencia cronológica con objeto de examinar la relación entre hechos y procesos en diferentes períodos y lugares históricos (simultaneidad y duración), utilizando términos y conceptos apropiados.</w:t>
            </w:r>
          </w:p>
        </w:tc>
        <w:tc>
          <w:tcPr>
            <w:tcW w:w="1680" w:type="dxa"/>
            <w:vAlign w:val="center"/>
          </w:tcPr>
          <w:p w14:paraId="70E4AD13" w14:textId="0B3009A0" w:rsidR="008605F1" w:rsidRPr="0058208A" w:rsidRDefault="008605F1" w:rsidP="008605F1">
            <w:pPr>
              <w:jc w:val="center"/>
              <w:textAlignment w:val="baseline"/>
              <w:rPr>
                <w:rFonts w:ascii="Verdana" w:eastAsia="Times New Roman" w:hAnsi="Verdana"/>
                <w:sz w:val="18"/>
                <w:szCs w:val="18"/>
              </w:rPr>
            </w:pPr>
            <w:r w:rsidRPr="0058208A">
              <w:rPr>
                <w:rStyle w:val="normaltextrun"/>
                <w:rFonts w:ascii="Verdana" w:hAnsi="Verdana"/>
                <w:color w:val="000000"/>
                <w:sz w:val="18"/>
                <w:szCs w:val="18"/>
                <w:shd w:val="clear" w:color="auto" w:fill="FFFFFF"/>
              </w:rPr>
              <w:t>Eje cronológico</w:t>
            </w:r>
          </w:p>
        </w:tc>
        <w:tc>
          <w:tcPr>
            <w:tcW w:w="1493" w:type="dxa"/>
            <w:vAlign w:val="center"/>
          </w:tcPr>
          <w:p w14:paraId="0FD0B7BA" w14:textId="4CEDF419" w:rsidR="008605F1" w:rsidRPr="0058208A" w:rsidRDefault="008605F1" w:rsidP="008605F1">
            <w:pPr>
              <w:jc w:val="center"/>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Plantilla</w:t>
            </w:r>
          </w:p>
        </w:tc>
      </w:tr>
      <w:tr w:rsidR="00C15EED" w:rsidRPr="0058208A" w14:paraId="37F5AF9F" w14:textId="77777777" w:rsidTr="008605F1">
        <w:trPr>
          <w:trHeight w:val="975"/>
          <w:jc w:val="center"/>
        </w:trPr>
        <w:tc>
          <w:tcPr>
            <w:tcW w:w="2405" w:type="dxa"/>
            <w:vMerge/>
            <w:vAlign w:val="center"/>
          </w:tcPr>
          <w:p w14:paraId="73D22E47" w14:textId="77777777" w:rsidR="008605F1" w:rsidRPr="0058208A" w:rsidRDefault="008605F1" w:rsidP="00451AB7">
            <w:pPr>
              <w:rPr>
                <w:rFonts w:ascii="Verdana" w:hAnsi="Verdana"/>
                <w:sz w:val="18"/>
                <w:szCs w:val="18"/>
              </w:rPr>
            </w:pPr>
          </w:p>
        </w:tc>
        <w:tc>
          <w:tcPr>
            <w:tcW w:w="3710" w:type="dxa"/>
            <w:vAlign w:val="center"/>
          </w:tcPr>
          <w:p w14:paraId="6146484F" w14:textId="153C4B80" w:rsidR="008605F1" w:rsidRPr="0058208A" w:rsidRDefault="008605F1" w:rsidP="00AF7D15">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3.5. Analizar procesos de cambio histórico de relevancia a través del uso de diferentes fuentes de información, teniendo en cuenta las continuidades y permanencias en diferentes periodos y lugares</w:t>
            </w:r>
            <w:r w:rsidR="00B30ADC" w:rsidRPr="0058208A">
              <w:rPr>
                <w:rStyle w:val="normaltextrun"/>
                <w:rFonts w:ascii="Verdana" w:hAnsi="Verdana"/>
                <w:color w:val="000000"/>
                <w:sz w:val="18"/>
                <w:szCs w:val="18"/>
                <w:shd w:val="clear" w:color="auto" w:fill="FFFFFF"/>
              </w:rPr>
              <w:t>.</w:t>
            </w:r>
          </w:p>
        </w:tc>
        <w:tc>
          <w:tcPr>
            <w:tcW w:w="1680" w:type="dxa"/>
            <w:vAlign w:val="center"/>
          </w:tcPr>
          <w:p w14:paraId="40ABD89A" w14:textId="77777777" w:rsidR="00C46430" w:rsidRDefault="00C46430" w:rsidP="008605F1">
            <w:pPr>
              <w:jc w:val="center"/>
              <w:textAlignment w:val="baseline"/>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 xml:space="preserve">Portfolio </w:t>
            </w:r>
          </w:p>
          <w:p w14:paraId="1B4BD05D" w14:textId="77777777" w:rsidR="00C46430" w:rsidRDefault="00C46430" w:rsidP="008605F1">
            <w:pPr>
              <w:jc w:val="center"/>
              <w:textAlignment w:val="baseline"/>
              <w:rPr>
                <w:rStyle w:val="normaltextrun"/>
                <w:rFonts w:ascii="Verdana" w:hAnsi="Verdana"/>
                <w:color w:val="000000"/>
                <w:sz w:val="18"/>
                <w:szCs w:val="18"/>
                <w:shd w:val="clear" w:color="auto" w:fill="FFFFFF"/>
              </w:rPr>
            </w:pPr>
          </w:p>
          <w:p w14:paraId="6050FBE7" w14:textId="1BA16FD4" w:rsidR="008605F1" w:rsidRPr="0058208A" w:rsidRDefault="008605F1" w:rsidP="008605F1">
            <w:pPr>
              <w:jc w:val="center"/>
              <w:textAlignment w:val="baseline"/>
              <w:rPr>
                <w:rFonts w:ascii="Verdana" w:eastAsia="Times New Roman" w:hAnsi="Verdana"/>
                <w:sz w:val="18"/>
                <w:szCs w:val="18"/>
              </w:rPr>
            </w:pPr>
            <w:r w:rsidRPr="0058208A">
              <w:rPr>
                <w:rStyle w:val="normaltextrun"/>
                <w:rFonts w:ascii="Verdana" w:hAnsi="Verdana"/>
                <w:color w:val="000000"/>
                <w:sz w:val="18"/>
                <w:szCs w:val="18"/>
                <w:shd w:val="clear" w:color="auto" w:fill="FFFFFF"/>
              </w:rPr>
              <w:t>Valoración de documentación en diferentes soportes</w:t>
            </w:r>
          </w:p>
        </w:tc>
        <w:tc>
          <w:tcPr>
            <w:tcW w:w="1493" w:type="dxa"/>
            <w:vAlign w:val="center"/>
          </w:tcPr>
          <w:p w14:paraId="1DDCBAC4" w14:textId="02763BB3" w:rsidR="008605F1" w:rsidRPr="0058208A" w:rsidRDefault="00C46430" w:rsidP="008605F1">
            <w:pPr>
              <w:jc w:val="center"/>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Lista de control</w:t>
            </w:r>
          </w:p>
        </w:tc>
      </w:tr>
      <w:tr w:rsidR="00C15EED" w:rsidRPr="0058208A" w14:paraId="17F4610F" w14:textId="77777777" w:rsidTr="008605F1">
        <w:trPr>
          <w:trHeight w:val="975"/>
          <w:jc w:val="center"/>
        </w:trPr>
        <w:tc>
          <w:tcPr>
            <w:tcW w:w="2405" w:type="dxa"/>
            <w:vMerge w:val="restart"/>
            <w:vAlign w:val="center"/>
          </w:tcPr>
          <w:p w14:paraId="012D3568" w14:textId="7E40C370" w:rsidR="00B30ADC" w:rsidRPr="0058208A" w:rsidRDefault="00B30ADC" w:rsidP="00B30ADC">
            <w:pPr>
              <w:jc w:val="both"/>
              <w:rPr>
                <w:rFonts w:ascii="Verdana" w:hAnsi="Verdana"/>
                <w:sz w:val="18"/>
                <w:szCs w:val="18"/>
              </w:rPr>
            </w:pPr>
            <w:r w:rsidRPr="0058208A">
              <w:rPr>
                <w:rStyle w:val="normaltextrun"/>
                <w:rFonts w:ascii="Verdana" w:hAnsi="Verdana"/>
                <w:color w:val="000000"/>
                <w:sz w:val="18"/>
                <w:szCs w:val="18"/>
                <w:shd w:val="clear" w:color="auto" w:fill="FFFFFF"/>
              </w:rPr>
              <w:t>4.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  </w:t>
            </w:r>
            <w:r w:rsidRPr="0058208A">
              <w:rPr>
                <w:rStyle w:val="eop"/>
                <w:rFonts w:ascii="Verdana" w:hAnsi="Verdana"/>
                <w:color w:val="000000"/>
                <w:sz w:val="18"/>
                <w:szCs w:val="18"/>
                <w:shd w:val="clear" w:color="auto" w:fill="FFFFFF"/>
              </w:rPr>
              <w:t> </w:t>
            </w:r>
          </w:p>
        </w:tc>
        <w:tc>
          <w:tcPr>
            <w:tcW w:w="3710" w:type="dxa"/>
            <w:vAlign w:val="center"/>
          </w:tcPr>
          <w:p w14:paraId="3E668C6E" w14:textId="5CADBA0D" w:rsidR="00B30ADC" w:rsidRPr="0058208A" w:rsidRDefault="00B30ADC" w:rsidP="00B30ADC">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4.1. Interpretar el entorno desde una perspectiva sistémica e integradora, a través del concepto de paisaje, identificando sus principales elementos y las interrelaciones existentes. </w:t>
            </w:r>
            <w:r w:rsidRPr="0058208A">
              <w:rPr>
                <w:rStyle w:val="eop"/>
                <w:rFonts w:ascii="Verdana" w:hAnsi="Verdana"/>
                <w:color w:val="000000"/>
                <w:sz w:val="18"/>
                <w:szCs w:val="18"/>
                <w:shd w:val="clear" w:color="auto" w:fill="FFFFFF"/>
              </w:rPr>
              <w:t> </w:t>
            </w:r>
          </w:p>
        </w:tc>
        <w:tc>
          <w:tcPr>
            <w:tcW w:w="1680" w:type="dxa"/>
            <w:vAlign w:val="center"/>
          </w:tcPr>
          <w:p w14:paraId="7F2633E5" w14:textId="4C61DF8A" w:rsidR="00B30ADC" w:rsidRPr="0058208A" w:rsidRDefault="00C46430" w:rsidP="008605F1">
            <w:pPr>
              <w:jc w:val="center"/>
              <w:textAlignment w:val="baseline"/>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Análisis de producciones (</w:t>
            </w:r>
            <w:r w:rsidR="00B30ADC" w:rsidRPr="0058208A">
              <w:rPr>
                <w:rStyle w:val="normaltextrun"/>
                <w:rFonts w:ascii="Verdana" w:hAnsi="Verdana"/>
                <w:color w:val="000000"/>
                <w:sz w:val="18"/>
                <w:szCs w:val="18"/>
                <w:shd w:val="clear" w:color="auto" w:fill="FFFFFF"/>
              </w:rPr>
              <w:t>Elaboración de un folleto turístico</w:t>
            </w:r>
            <w:r>
              <w:rPr>
                <w:rStyle w:val="eop"/>
                <w:rFonts w:ascii="Verdana" w:hAnsi="Verdana"/>
                <w:color w:val="000000"/>
                <w:sz w:val="18"/>
                <w:szCs w:val="18"/>
                <w:shd w:val="clear" w:color="auto" w:fill="FFFFFF"/>
              </w:rPr>
              <w:t>)</w:t>
            </w:r>
          </w:p>
        </w:tc>
        <w:tc>
          <w:tcPr>
            <w:tcW w:w="1493" w:type="dxa"/>
            <w:vAlign w:val="center"/>
          </w:tcPr>
          <w:p w14:paraId="77A1DEFC" w14:textId="7C78EAE0" w:rsidR="00B30ADC" w:rsidRPr="0058208A" w:rsidRDefault="00B30ADC" w:rsidP="008605F1">
            <w:pPr>
              <w:jc w:val="center"/>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Escala de valoración</w:t>
            </w:r>
            <w:r w:rsidRPr="0058208A">
              <w:rPr>
                <w:rStyle w:val="eop"/>
                <w:rFonts w:ascii="Verdana" w:hAnsi="Verdana"/>
                <w:color w:val="000000"/>
                <w:sz w:val="18"/>
                <w:szCs w:val="18"/>
                <w:shd w:val="clear" w:color="auto" w:fill="FFFFFF"/>
              </w:rPr>
              <w:t> </w:t>
            </w:r>
          </w:p>
        </w:tc>
      </w:tr>
      <w:tr w:rsidR="00C15EED" w:rsidRPr="0058208A" w14:paraId="1ADB626D" w14:textId="77777777" w:rsidTr="008605F1">
        <w:trPr>
          <w:trHeight w:val="975"/>
          <w:jc w:val="center"/>
        </w:trPr>
        <w:tc>
          <w:tcPr>
            <w:tcW w:w="2405" w:type="dxa"/>
            <w:vMerge/>
            <w:vAlign w:val="center"/>
          </w:tcPr>
          <w:p w14:paraId="0C5C8CFD" w14:textId="77777777" w:rsidR="00B30ADC" w:rsidRPr="0058208A" w:rsidRDefault="00B30ADC" w:rsidP="00451AB7">
            <w:pPr>
              <w:rPr>
                <w:rFonts w:ascii="Verdana" w:hAnsi="Verdana"/>
                <w:sz w:val="18"/>
                <w:szCs w:val="18"/>
              </w:rPr>
            </w:pPr>
          </w:p>
        </w:tc>
        <w:tc>
          <w:tcPr>
            <w:tcW w:w="3710" w:type="dxa"/>
            <w:vAlign w:val="center"/>
          </w:tcPr>
          <w:p w14:paraId="55997F3B" w14:textId="601CF538" w:rsidR="00B30ADC" w:rsidRPr="0058208A" w:rsidRDefault="00B30ADC" w:rsidP="00AF7D15">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w:t>
            </w:r>
          </w:p>
        </w:tc>
        <w:tc>
          <w:tcPr>
            <w:tcW w:w="1680" w:type="dxa"/>
            <w:vAlign w:val="center"/>
          </w:tcPr>
          <w:p w14:paraId="2566E7F0" w14:textId="0EE3928C" w:rsidR="00B30ADC" w:rsidRDefault="00C46430" w:rsidP="00C46430">
            <w:pPr>
              <w:jc w:val="center"/>
              <w:textAlignment w:val="baseline"/>
              <w:rPr>
                <w:rStyle w:val="eop"/>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Análisis de producciones (</w:t>
            </w:r>
            <w:r w:rsidR="00B30ADC" w:rsidRPr="0058208A">
              <w:rPr>
                <w:rStyle w:val="normaltextrun"/>
                <w:rFonts w:ascii="Verdana" w:hAnsi="Verdana"/>
                <w:color w:val="000000"/>
                <w:sz w:val="18"/>
                <w:szCs w:val="18"/>
                <w:shd w:val="clear" w:color="auto" w:fill="FFFFFF"/>
              </w:rPr>
              <w:t>Informe escrito</w:t>
            </w:r>
            <w:r>
              <w:rPr>
                <w:rStyle w:val="eop"/>
                <w:rFonts w:ascii="Verdana" w:hAnsi="Verdana"/>
                <w:color w:val="000000"/>
                <w:sz w:val="18"/>
                <w:szCs w:val="18"/>
                <w:shd w:val="clear" w:color="auto" w:fill="FFFFFF"/>
              </w:rPr>
              <w:t>)</w:t>
            </w:r>
          </w:p>
          <w:p w14:paraId="4B79AE85" w14:textId="77777777" w:rsidR="00C46430" w:rsidRDefault="00C46430" w:rsidP="008605F1">
            <w:pPr>
              <w:jc w:val="center"/>
              <w:textAlignment w:val="baseline"/>
              <w:rPr>
                <w:rStyle w:val="normaltextrun"/>
                <w:rFonts w:ascii="Verdana" w:hAnsi="Verdana"/>
                <w:color w:val="000000"/>
                <w:sz w:val="18"/>
                <w:szCs w:val="18"/>
                <w:shd w:val="clear" w:color="auto" w:fill="FFFFFF"/>
              </w:rPr>
            </w:pPr>
          </w:p>
          <w:p w14:paraId="7CB2D28C" w14:textId="77DCA3F9" w:rsidR="00C46430" w:rsidRPr="0058208A" w:rsidRDefault="00C46430" w:rsidP="008605F1">
            <w:pPr>
              <w:jc w:val="center"/>
              <w:textAlignment w:val="baseline"/>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Portfolio</w:t>
            </w:r>
            <w:r w:rsidRPr="0058208A">
              <w:rPr>
                <w:rStyle w:val="eop"/>
                <w:rFonts w:ascii="Verdana" w:hAnsi="Verdana"/>
                <w:color w:val="000000"/>
                <w:sz w:val="18"/>
                <w:szCs w:val="18"/>
                <w:shd w:val="clear" w:color="auto" w:fill="FFFFFF"/>
              </w:rPr>
              <w:t> </w:t>
            </w:r>
          </w:p>
        </w:tc>
        <w:tc>
          <w:tcPr>
            <w:tcW w:w="1493" w:type="dxa"/>
            <w:vAlign w:val="center"/>
          </w:tcPr>
          <w:p w14:paraId="73443613" w14:textId="4A4E22A0" w:rsidR="00B30ADC" w:rsidRPr="0058208A" w:rsidRDefault="00C46430" w:rsidP="008605F1">
            <w:pPr>
              <w:jc w:val="center"/>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Escala de valoración</w:t>
            </w:r>
            <w:r w:rsidRPr="0058208A">
              <w:rPr>
                <w:rStyle w:val="eop"/>
                <w:rFonts w:ascii="Verdana" w:hAnsi="Verdana"/>
                <w:color w:val="000000"/>
                <w:sz w:val="18"/>
                <w:szCs w:val="18"/>
                <w:shd w:val="clear" w:color="auto" w:fill="FFFFFF"/>
              </w:rPr>
              <w:t> </w:t>
            </w:r>
          </w:p>
        </w:tc>
      </w:tr>
      <w:tr w:rsidR="00C15EED" w:rsidRPr="0058208A" w14:paraId="3D5CBAA9" w14:textId="77777777" w:rsidTr="008605F1">
        <w:trPr>
          <w:trHeight w:val="975"/>
          <w:jc w:val="center"/>
        </w:trPr>
        <w:tc>
          <w:tcPr>
            <w:tcW w:w="2405" w:type="dxa"/>
            <w:vMerge/>
            <w:vAlign w:val="center"/>
          </w:tcPr>
          <w:p w14:paraId="0A4B75D9" w14:textId="77777777" w:rsidR="00B30ADC" w:rsidRPr="0058208A" w:rsidRDefault="00B30ADC" w:rsidP="00451AB7">
            <w:pPr>
              <w:rPr>
                <w:rFonts w:ascii="Verdana" w:hAnsi="Verdana"/>
                <w:sz w:val="18"/>
                <w:szCs w:val="18"/>
              </w:rPr>
            </w:pPr>
          </w:p>
        </w:tc>
        <w:tc>
          <w:tcPr>
            <w:tcW w:w="3710" w:type="dxa"/>
            <w:vAlign w:val="center"/>
          </w:tcPr>
          <w:p w14:paraId="0BF4BC75" w14:textId="7F5F7DFD" w:rsidR="00B30ADC" w:rsidRPr="0058208A" w:rsidRDefault="00B30ADC" w:rsidP="00AF7D15">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bdr w:val="none" w:sz="0" w:space="0" w:color="auto" w:frame="1"/>
              </w:rPr>
              <w:t>4.3. Argumentar la necesidad de acciones de defensa, protección, conservación y mejora del entorno (natural, rural y urbano) a través de propuestas e iniciativas que reflejen compromisos y conductas en favor de la sostenibilidad y del reparto justo y solidario de los recursos.</w:t>
            </w:r>
          </w:p>
        </w:tc>
        <w:tc>
          <w:tcPr>
            <w:tcW w:w="1680" w:type="dxa"/>
            <w:vAlign w:val="center"/>
          </w:tcPr>
          <w:p w14:paraId="46EE97F0" w14:textId="418B9469" w:rsidR="00B30ADC" w:rsidRPr="0058208A" w:rsidRDefault="00C46430" w:rsidP="008605F1">
            <w:pPr>
              <w:jc w:val="center"/>
              <w:textAlignment w:val="baseline"/>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Observación sistemática ante una e</w:t>
            </w:r>
            <w:r w:rsidR="00B30ADC" w:rsidRPr="0058208A">
              <w:rPr>
                <w:rStyle w:val="normaltextrun"/>
                <w:rFonts w:ascii="Verdana" w:hAnsi="Verdana"/>
                <w:color w:val="000000"/>
                <w:sz w:val="18"/>
                <w:szCs w:val="18"/>
                <w:shd w:val="clear" w:color="auto" w:fill="FFFFFF"/>
              </w:rPr>
              <w:t>xposición oral </w:t>
            </w:r>
            <w:r w:rsidR="00B30ADC" w:rsidRPr="0058208A">
              <w:rPr>
                <w:rStyle w:val="eop"/>
                <w:rFonts w:ascii="Verdana" w:hAnsi="Verdana"/>
                <w:color w:val="000000"/>
                <w:sz w:val="18"/>
                <w:szCs w:val="18"/>
                <w:shd w:val="clear" w:color="auto" w:fill="FFFFFF"/>
              </w:rPr>
              <w:t> </w:t>
            </w:r>
          </w:p>
        </w:tc>
        <w:tc>
          <w:tcPr>
            <w:tcW w:w="1493" w:type="dxa"/>
            <w:vAlign w:val="center"/>
          </w:tcPr>
          <w:p w14:paraId="4A47BE4F" w14:textId="745728FA" w:rsidR="00B30ADC" w:rsidRPr="0058208A" w:rsidRDefault="00B30ADC" w:rsidP="008605F1">
            <w:pPr>
              <w:jc w:val="center"/>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Escala de valoración</w:t>
            </w:r>
            <w:r w:rsidRPr="0058208A">
              <w:rPr>
                <w:rStyle w:val="eop"/>
                <w:rFonts w:ascii="Verdana" w:hAnsi="Verdana"/>
                <w:color w:val="000000"/>
                <w:sz w:val="18"/>
                <w:szCs w:val="18"/>
                <w:shd w:val="clear" w:color="auto" w:fill="FFFFFF"/>
              </w:rPr>
              <w:t> </w:t>
            </w:r>
          </w:p>
        </w:tc>
      </w:tr>
      <w:tr w:rsidR="00C15EED" w:rsidRPr="0058208A" w14:paraId="7EAC437A" w14:textId="77777777" w:rsidTr="008605F1">
        <w:trPr>
          <w:trHeight w:val="975"/>
          <w:jc w:val="center"/>
        </w:trPr>
        <w:tc>
          <w:tcPr>
            <w:tcW w:w="2405" w:type="dxa"/>
            <w:vMerge w:val="restart"/>
            <w:vAlign w:val="center"/>
          </w:tcPr>
          <w:p w14:paraId="02EB911B" w14:textId="4F23264B" w:rsidR="00B30ADC" w:rsidRPr="0058208A" w:rsidRDefault="00B30ADC" w:rsidP="00451AB7">
            <w:pPr>
              <w:rPr>
                <w:rFonts w:ascii="Verdana" w:hAnsi="Verdana"/>
                <w:sz w:val="18"/>
                <w:szCs w:val="18"/>
              </w:rPr>
            </w:pPr>
            <w:r w:rsidRPr="0058208A">
              <w:rPr>
                <w:rStyle w:val="normaltextrun"/>
                <w:rFonts w:ascii="Verdana" w:hAnsi="Verdana"/>
                <w:color w:val="000000"/>
                <w:sz w:val="18"/>
                <w:szCs w:val="18"/>
                <w:shd w:val="clear" w:color="auto" w:fill="FFFFFF"/>
              </w:rPr>
              <w:t xml:space="preserve">5. Analizar de forma crítica planteamientos históricos y geográficos explicando la construcción de los sistemas democráticos y los </w:t>
            </w:r>
            <w:r w:rsidRPr="0058208A">
              <w:rPr>
                <w:rStyle w:val="normaltextrun"/>
                <w:rFonts w:ascii="Verdana" w:hAnsi="Verdana"/>
                <w:color w:val="000000"/>
                <w:sz w:val="18"/>
                <w:szCs w:val="18"/>
                <w:shd w:val="clear" w:color="auto" w:fill="FFFFFF"/>
              </w:rPr>
              <w:lastRenderedPageBreak/>
              <w:t xml:space="preserve">principios constitucionales que rigen la vida en comunidad, así como asumiendo los </w:t>
            </w:r>
            <w:r w:rsidRPr="0058208A">
              <w:rPr>
                <w:rStyle w:val="normaltextrun"/>
                <w:rFonts w:ascii="Verdana" w:hAnsi="Verdana"/>
                <w:sz w:val="18"/>
                <w:szCs w:val="18"/>
                <w:shd w:val="clear" w:color="auto" w:fill="FFFFFF"/>
              </w:rPr>
              <w:t xml:space="preserve">deberes y derechos propios de </w:t>
            </w:r>
            <w:r w:rsidRPr="0058208A">
              <w:rPr>
                <w:rStyle w:val="normaltextrun"/>
                <w:rFonts w:ascii="Verdana" w:hAnsi="Verdana"/>
                <w:color w:val="000000"/>
                <w:sz w:val="18"/>
                <w:szCs w:val="18"/>
                <w:shd w:val="clear" w:color="auto" w:fill="FFFFFF"/>
              </w:rPr>
              <w:t>nuestro marco de convivencia, para promover la participación ciudadana y la cohesión social. </w:t>
            </w:r>
          </w:p>
        </w:tc>
        <w:tc>
          <w:tcPr>
            <w:tcW w:w="3710" w:type="dxa"/>
            <w:vAlign w:val="center"/>
          </w:tcPr>
          <w:p w14:paraId="222A75F4" w14:textId="139EAD4C" w:rsidR="00B30ADC" w:rsidRPr="0058208A" w:rsidRDefault="00B30ADC" w:rsidP="00AF7D15">
            <w:pPr>
              <w:jc w:val="both"/>
              <w:rPr>
                <w:rStyle w:val="normaltextrun"/>
                <w:rFonts w:ascii="Verdana" w:hAnsi="Verdana"/>
                <w:color w:val="000000"/>
                <w:sz w:val="18"/>
                <w:szCs w:val="18"/>
                <w:bdr w:val="none" w:sz="0" w:space="0" w:color="auto" w:frame="1"/>
              </w:rPr>
            </w:pPr>
            <w:r w:rsidRPr="0058208A">
              <w:rPr>
                <w:rStyle w:val="normaltextrun"/>
                <w:rFonts w:ascii="Verdana" w:hAnsi="Verdana"/>
                <w:color w:val="000000"/>
                <w:sz w:val="18"/>
                <w:szCs w:val="18"/>
                <w:bdr w:val="none" w:sz="0" w:space="0" w:color="auto" w:frame="1"/>
              </w:rPr>
              <w:lastRenderedPageBreak/>
              <w:t xml:space="preserve">5.2. Señalar y explicar aquellas experiencias históricas más destacables, y anteriores a la época contemporánea, en las que se logró establecer sistemas políticos que favorecieron el ejercicio de derechos y libertades de los individuos y </w:t>
            </w:r>
            <w:r w:rsidRPr="0058208A">
              <w:rPr>
                <w:rStyle w:val="normaltextrun"/>
                <w:rFonts w:ascii="Verdana" w:hAnsi="Verdana"/>
                <w:color w:val="000000"/>
                <w:sz w:val="18"/>
                <w:szCs w:val="18"/>
                <w:bdr w:val="none" w:sz="0" w:space="0" w:color="auto" w:frame="1"/>
              </w:rPr>
              <w:lastRenderedPageBreak/>
              <w:t>de la colectividad, considerándolas como antecedentes de las posteriores conquistas democráticas y referentes históricos de las libertades actuales.</w:t>
            </w:r>
          </w:p>
        </w:tc>
        <w:tc>
          <w:tcPr>
            <w:tcW w:w="1680" w:type="dxa"/>
            <w:vAlign w:val="center"/>
          </w:tcPr>
          <w:p w14:paraId="51FBCD83" w14:textId="3FA61D38" w:rsidR="00B30ADC" w:rsidRPr="0058208A" w:rsidRDefault="00C46430" w:rsidP="008605F1">
            <w:pPr>
              <w:jc w:val="center"/>
              <w:textAlignment w:val="baseline"/>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lastRenderedPageBreak/>
              <w:t>Análisis de producciones (</w:t>
            </w:r>
            <w:r w:rsidR="00B30ADC" w:rsidRPr="0058208A">
              <w:rPr>
                <w:rStyle w:val="normaltextrun"/>
                <w:rFonts w:ascii="Verdana" w:hAnsi="Verdana"/>
                <w:color w:val="000000"/>
                <w:sz w:val="18"/>
                <w:szCs w:val="18"/>
                <w:shd w:val="clear" w:color="auto" w:fill="FFFFFF"/>
              </w:rPr>
              <w:t>Tabla comparativa</w:t>
            </w:r>
            <w:r>
              <w:rPr>
                <w:rStyle w:val="normaltextrun"/>
                <w:rFonts w:ascii="Verdana" w:hAnsi="Verdana"/>
                <w:color w:val="000000"/>
                <w:sz w:val="18"/>
                <w:szCs w:val="18"/>
                <w:shd w:val="clear" w:color="auto" w:fill="FFFFFF"/>
              </w:rPr>
              <w:t>)</w:t>
            </w:r>
            <w:r w:rsidR="00B30ADC" w:rsidRPr="0058208A">
              <w:rPr>
                <w:rStyle w:val="eop"/>
                <w:rFonts w:ascii="Verdana" w:hAnsi="Verdana"/>
                <w:color w:val="000000"/>
                <w:sz w:val="18"/>
                <w:szCs w:val="18"/>
                <w:shd w:val="clear" w:color="auto" w:fill="FFFFFF"/>
              </w:rPr>
              <w:t> </w:t>
            </w:r>
          </w:p>
        </w:tc>
        <w:tc>
          <w:tcPr>
            <w:tcW w:w="1493" w:type="dxa"/>
            <w:vAlign w:val="center"/>
          </w:tcPr>
          <w:p w14:paraId="4407EA17" w14:textId="6C8F18A6" w:rsidR="00B30ADC" w:rsidRPr="0058208A" w:rsidRDefault="00B30ADC" w:rsidP="008605F1">
            <w:pPr>
              <w:jc w:val="center"/>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Plantilla</w:t>
            </w:r>
            <w:r w:rsidRPr="0058208A">
              <w:rPr>
                <w:rStyle w:val="eop"/>
                <w:rFonts w:ascii="Verdana" w:hAnsi="Verdana"/>
                <w:color w:val="000000"/>
                <w:sz w:val="18"/>
                <w:szCs w:val="18"/>
                <w:shd w:val="clear" w:color="auto" w:fill="FFFFFF"/>
              </w:rPr>
              <w:t> </w:t>
            </w:r>
          </w:p>
        </w:tc>
      </w:tr>
      <w:tr w:rsidR="00C15EED" w:rsidRPr="0058208A" w14:paraId="3D9CA808" w14:textId="77777777" w:rsidTr="008605F1">
        <w:trPr>
          <w:trHeight w:val="975"/>
          <w:jc w:val="center"/>
        </w:trPr>
        <w:tc>
          <w:tcPr>
            <w:tcW w:w="2405" w:type="dxa"/>
            <w:vMerge/>
            <w:vAlign w:val="center"/>
          </w:tcPr>
          <w:p w14:paraId="167601E1" w14:textId="77777777" w:rsidR="00B30ADC" w:rsidRPr="0058208A" w:rsidRDefault="00B30ADC" w:rsidP="00451AB7">
            <w:pPr>
              <w:rPr>
                <w:rFonts w:ascii="Verdana" w:hAnsi="Verdana"/>
                <w:sz w:val="18"/>
                <w:szCs w:val="18"/>
              </w:rPr>
            </w:pPr>
          </w:p>
        </w:tc>
        <w:tc>
          <w:tcPr>
            <w:tcW w:w="3710" w:type="dxa"/>
            <w:vAlign w:val="center"/>
          </w:tcPr>
          <w:p w14:paraId="4832CC69" w14:textId="0505B8FE" w:rsidR="00B30ADC" w:rsidRPr="0058208A" w:rsidRDefault="00B30ADC" w:rsidP="00AF7D15">
            <w:pPr>
              <w:jc w:val="both"/>
              <w:rPr>
                <w:rStyle w:val="normaltextrun"/>
                <w:rFonts w:ascii="Verdana" w:hAnsi="Verdana"/>
                <w:color w:val="000000"/>
                <w:sz w:val="18"/>
                <w:szCs w:val="18"/>
                <w:bdr w:val="none" w:sz="0" w:space="0" w:color="auto" w:frame="1"/>
              </w:rPr>
            </w:pPr>
            <w:r w:rsidRPr="0058208A">
              <w:rPr>
                <w:rStyle w:val="normaltextrun"/>
                <w:rFonts w:ascii="Verdana" w:hAnsi="Verdana"/>
                <w:color w:val="000000"/>
                <w:sz w:val="18"/>
                <w:szCs w:val="18"/>
                <w:bdr w:val="none" w:sz="0" w:space="0" w:color="auto" w:frame="1"/>
              </w:rPr>
              <w:t>5.3. Mostrar actitudes pacíficas y respetuosas y asumir las normas como marco necesario para la convivencia, demostrando capacidad crítica e identificando y respondiendo de manera asertiva ante las situaciones de injusticia y desigualdad.</w:t>
            </w:r>
          </w:p>
        </w:tc>
        <w:tc>
          <w:tcPr>
            <w:tcW w:w="1680" w:type="dxa"/>
            <w:vAlign w:val="center"/>
          </w:tcPr>
          <w:p w14:paraId="5FD8B069" w14:textId="1CF2AAA2" w:rsidR="00B30ADC" w:rsidRPr="0058208A" w:rsidRDefault="00C46430" w:rsidP="00C46430">
            <w:pPr>
              <w:jc w:val="center"/>
              <w:textAlignment w:val="baseline"/>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Análisis de producciones grupales</w:t>
            </w:r>
            <w:r>
              <w:rPr>
                <w:rStyle w:val="normaltextrun"/>
                <w:rFonts w:ascii="Verdana" w:hAnsi="Verdana"/>
                <w:color w:val="000000"/>
                <w:sz w:val="18"/>
                <w:szCs w:val="18"/>
                <w:bdr w:val="none" w:sz="0" w:space="0" w:color="auto" w:frame="1"/>
              </w:rPr>
              <w:t>(</w:t>
            </w:r>
            <w:r w:rsidR="00B30ADC" w:rsidRPr="0058208A">
              <w:rPr>
                <w:rStyle w:val="normaltextrun"/>
                <w:rFonts w:ascii="Verdana" w:hAnsi="Verdana"/>
                <w:color w:val="000000"/>
                <w:sz w:val="18"/>
                <w:szCs w:val="18"/>
                <w:bdr w:val="none" w:sz="0" w:space="0" w:color="auto" w:frame="1"/>
              </w:rPr>
              <w:t>una noticia de actualidad</w:t>
            </w:r>
            <w:r>
              <w:rPr>
                <w:rStyle w:val="normaltextrun"/>
                <w:rFonts w:ascii="Verdana" w:hAnsi="Verdana"/>
                <w:color w:val="000000"/>
                <w:sz w:val="18"/>
                <w:szCs w:val="18"/>
                <w:bdr w:val="none" w:sz="0" w:space="0" w:color="auto" w:frame="1"/>
              </w:rPr>
              <w:t>)</w:t>
            </w:r>
          </w:p>
        </w:tc>
        <w:tc>
          <w:tcPr>
            <w:tcW w:w="1493" w:type="dxa"/>
            <w:vAlign w:val="center"/>
          </w:tcPr>
          <w:p w14:paraId="16F484F0" w14:textId="66F5D73A" w:rsidR="00B30ADC" w:rsidRPr="0058208A" w:rsidRDefault="00B30ADC" w:rsidP="008605F1">
            <w:pPr>
              <w:jc w:val="center"/>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Observación sistemática</w:t>
            </w:r>
            <w:r w:rsidRPr="0058208A">
              <w:rPr>
                <w:rStyle w:val="eop"/>
                <w:rFonts w:ascii="Verdana" w:hAnsi="Verdana"/>
                <w:color w:val="000000"/>
                <w:sz w:val="18"/>
                <w:szCs w:val="18"/>
                <w:shd w:val="clear" w:color="auto" w:fill="FFFFFF"/>
              </w:rPr>
              <w:t> </w:t>
            </w:r>
          </w:p>
        </w:tc>
      </w:tr>
      <w:tr w:rsidR="00C15EED" w:rsidRPr="0058208A" w14:paraId="50EA0C52" w14:textId="77777777" w:rsidTr="008605F1">
        <w:trPr>
          <w:trHeight w:val="975"/>
          <w:jc w:val="center"/>
        </w:trPr>
        <w:tc>
          <w:tcPr>
            <w:tcW w:w="2405" w:type="dxa"/>
            <w:vMerge w:val="restart"/>
            <w:vAlign w:val="center"/>
          </w:tcPr>
          <w:p w14:paraId="62778F9C" w14:textId="16970F3E" w:rsidR="00157B3B" w:rsidRPr="0058208A" w:rsidRDefault="00157B3B" w:rsidP="00B30ADC">
            <w:pPr>
              <w:jc w:val="both"/>
              <w:rPr>
                <w:rFonts w:ascii="Verdana" w:hAnsi="Verdana"/>
                <w:sz w:val="18"/>
                <w:szCs w:val="18"/>
              </w:rPr>
            </w:pPr>
            <w:r w:rsidRPr="0058208A">
              <w:rPr>
                <w:rStyle w:val="normaltextrun"/>
                <w:rFonts w:ascii="Verdana" w:hAnsi="Verdana"/>
                <w:color w:val="000000"/>
                <w:sz w:val="18"/>
                <w:szCs w:val="18"/>
                <w:shd w:val="clear" w:color="auto" w:fill="FFFFFF"/>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r w:rsidRPr="0058208A">
              <w:rPr>
                <w:rStyle w:val="eop"/>
                <w:rFonts w:ascii="Verdana" w:hAnsi="Verdana"/>
                <w:color w:val="000000"/>
                <w:sz w:val="18"/>
                <w:szCs w:val="18"/>
                <w:shd w:val="clear" w:color="auto" w:fill="FFFFFF"/>
              </w:rPr>
              <w:t> </w:t>
            </w:r>
          </w:p>
        </w:tc>
        <w:tc>
          <w:tcPr>
            <w:tcW w:w="3710" w:type="dxa"/>
            <w:vAlign w:val="center"/>
          </w:tcPr>
          <w:p w14:paraId="1FCD4CFC" w14:textId="7BCB7287" w:rsidR="00157B3B" w:rsidRPr="0058208A" w:rsidRDefault="00157B3B" w:rsidP="00AF7D15">
            <w:pPr>
              <w:jc w:val="both"/>
              <w:rPr>
                <w:rStyle w:val="normaltextrun"/>
                <w:rFonts w:ascii="Verdana" w:hAnsi="Verdana"/>
                <w:color w:val="000000"/>
                <w:sz w:val="18"/>
                <w:szCs w:val="18"/>
                <w:bdr w:val="none" w:sz="0" w:space="0" w:color="auto" w:frame="1"/>
              </w:rPr>
            </w:pPr>
            <w:r w:rsidRPr="0058208A">
              <w:rPr>
                <w:rStyle w:val="normaltextrun"/>
                <w:rFonts w:ascii="Verdana" w:hAnsi="Verdana"/>
                <w:color w:val="000000"/>
                <w:sz w:val="18"/>
                <w:szCs w:val="18"/>
                <w:shd w:val="clear" w:color="auto" w:fill="FFFFFF"/>
              </w:rPr>
              <w:t>6.1. Situar el nacimiento y desarrollo de distintas civilizaciones y ubicarlas en el espacio y en el tiempo, integrando los elementos históricos, culturales, institucionales y religiosos que las han conformado, explicando la realidad multicultural generada a lo largo del tiempo e identificando sus aportaciones más relevantes a la cultura universal.</w:t>
            </w:r>
            <w:r w:rsidRPr="0058208A">
              <w:rPr>
                <w:rStyle w:val="eop"/>
                <w:rFonts w:ascii="Verdana" w:hAnsi="Verdana"/>
                <w:color w:val="000000"/>
                <w:sz w:val="18"/>
                <w:szCs w:val="18"/>
                <w:shd w:val="clear" w:color="auto" w:fill="FFFFFF"/>
              </w:rPr>
              <w:t> </w:t>
            </w:r>
          </w:p>
        </w:tc>
        <w:tc>
          <w:tcPr>
            <w:tcW w:w="1680" w:type="dxa"/>
            <w:vAlign w:val="center"/>
          </w:tcPr>
          <w:p w14:paraId="220F15F2" w14:textId="573F09EE" w:rsidR="00157B3B" w:rsidRPr="0058208A" w:rsidRDefault="00C46430" w:rsidP="008605F1">
            <w:pPr>
              <w:jc w:val="center"/>
              <w:textAlignment w:val="baseline"/>
              <w:rPr>
                <w:rStyle w:val="normaltextrun"/>
                <w:rFonts w:ascii="Verdana" w:hAnsi="Verdana"/>
                <w:color w:val="000000"/>
                <w:sz w:val="18"/>
                <w:szCs w:val="18"/>
                <w:bdr w:val="none" w:sz="0" w:space="0" w:color="auto" w:frame="1"/>
              </w:rPr>
            </w:pPr>
            <w:r>
              <w:rPr>
                <w:rStyle w:val="normaltextrun"/>
                <w:rFonts w:ascii="Verdana" w:hAnsi="Verdana"/>
                <w:color w:val="000000"/>
                <w:sz w:val="18"/>
                <w:szCs w:val="18"/>
                <w:shd w:val="clear" w:color="auto" w:fill="FFFFFF"/>
              </w:rPr>
              <w:t>Observación sistemática de una l</w:t>
            </w:r>
            <w:r w:rsidR="00157B3B" w:rsidRPr="0058208A">
              <w:rPr>
                <w:rStyle w:val="normaltextrun"/>
                <w:rFonts w:ascii="Verdana" w:hAnsi="Verdana"/>
                <w:color w:val="000000"/>
                <w:sz w:val="18"/>
                <w:szCs w:val="18"/>
                <w:shd w:val="clear" w:color="auto" w:fill="FFFFFF"/>
              </w:rPr>
              <w:t>ectura de un documento escrito</w:t>
            </w:r>
            <w:r w:rsidR="00157B3B" w:rsidRPr="0058208A">
              <w:rPr>
                <w:rStyle w:val="eop"/>
                <w:rFonts w:ascii="Verdana" w:hAnsi="Verdana"/>
                <w:color w:val="000000"/>
                <w:sz w:val="18"/>
                <w:szCs w:val="18"/>
                <w:shd w:val="clear" w:color="auto" w:fill="FFFFFF"/>
              </w:rPr>
              <w:t> </w:t>
            </w:r>
          </w:p>
        </w:tc>
        <w:tc>
          <w:tcPr>
            <w:tcW w:w="1493" w:type="dxa"/>
            <w:vAlign w:val="center"/>
          </w:tcPr>
          <w:p w14:paraId="37C9B9CF" w14:textId="5464C4B6" w:rsidR="00157B3B" w:rsidRPr="0058208A" w:rsidRDefault="00157B3B" w:rsidP="008605F1">
            <w:pPr>
              <w:jc w:val="center"/>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bdr w:val="none" w:sz="0" w:space="0" w:color="auto" w:frame="1"/>
              </w:rPr>
              <w:t>Registro individual</w:t>
            </w:r>
          </w:p>
        </w:tc>
      </w:tr>
      <w:tr w:rsidR="00C15EED" w:rsidRPr="0058208A" w14:paraId="46EC96A5" w14:textId="77777777" w:rsidTr="008605F1">
        <w:trPr>
          <w:trHeight w:val="975"/>
          <w:jc w:val="center"/>
        </w:trPr>
        <w:tc>
          <w:tcPr>
            <w:tcW w:w="2405" w:type="dxa"/>
            <w:vMerge/>
            <w:vAlign w:val="center"/>
          </w:tcPr>
          <w:p w14:paraId="387DC6F2" w14:textId="77777777" w:rsidR="00157B3B" w:rsidRPr="0058208A" w:rsidRDefault="00157B3B" w:rsidP="00451AB7">
            <w:pPr>
              <w:rPr>
                <w:rStyle w:val="normaltextrun"/>
                <w:rFonts w:ascii="Verdana" w:hAnsi="Verdana"/>
                <w:color w:val="000000"/>
                <w:sz w:val="18"/>
                <w:szCs w:val="18"/>
                <w:shd w:val="clear" w:color="auto" w:fill="FFFFFF"/>
              </w:rPr>
            </w:pPr>
          </w:p>
        </w:tc>
        <w:tc>
          <w:tcPr>
            <w:tcW w:w="3710" w:type="dxa"/>
            <w:vAlign w:val="center"/>
          </w:tcPr>
          <w:p w14:paraId="4C4602FC" w14:textId="766B4A36" w:rsidR="00157B3B" w:rsidRPr="0058208A" w:rsidRDefault="00157B3B" w:rsidP="00AF7D15">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6.2. Reconocer las desigualdades sociales existentes en épocas pasadas y los mecanismos de dominación y control que se han aplicado, identificando aquellos grupos que se han visto sometidos y silenciados, destacando la presencia de mujeres y de personajes pertenecientes a otros colectivos discriminados. </w:t>
            </w:r>
            <w:r w:rsidRPr="0058208A">
              <w:rPr>
                <w:rStyle w:val="eop"/>
                <w:rFonts w:ascii="Verdana" w:hAnsi="Verdana"/>
                <w:color w:val="000000"/>
                <w:sz w:val="18"/>
                <w:szCs w:val="18"/>
                <w:shd w:val="clear" w:color="auto" w:fill="FFFFFF"/>
              </w:rPr>
              <w:t> </w:t>
            </w:r>
          </w:p>
        </w:tc>
        <w:tc>
          <w:tcPr>
            <w:tcW w:w="1680" w:type="dxa"/>
            <w:vAlign w:val="center"/>
          </w:tcPr>
          <w:p w14:paraId="34ED6BEB" w14:textId="1106510B" w:rsidR="00157B3B" w:rsidRPr="0058208A" w:rsidRDefault="00157B3B" w:rsidP="008605F1">
            <w:pPr>
              <w:jc w:val="center"/>
              <w:textAlignment w:val="baseline"/>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Resolución de preguntas sobre un documento escrito</w:t>
            </w:r>
            <w:r w:rsidRPr="0058208A">
              <w:rPr>
                <w:rStyle w:val="eop"/>
                <w:rFonts w:ascii="Verdana" w:hAnsi="Verdana"/>
                <w:color w:val="000000"/>
                <w:sz w:val="18"/>
                <w:szCs w:val="18"/>
                <w:shd w:val="clear" w:color="auto" w:fill="FFFFFF"/>
              </w:rPr>
              <w:t> </w:t>
            </w:r>
          </w:p>
        </w:tc>
        <w:tc>
          <w:tcPr>
            <w:tcW w:w="1493" w:type="dxa"/>
            <w:vAlign w:val="center"/>
          </w:tcPr>
          <w:p w14:paraId="1351DF34" w14:textId="4299A5AC" w:rsidR="00157B3B" w:rsidRPr="0058208A" w:rsidRDefault="00157B3B" w:rsidP="008605F1">
            <w:pPr>
              <w:jc w:val="center"/>
              <w:rPr>
                <w:rStyle w:val="normaltextrun"/>
                <w:rFonts w:ascii="Verdana" w:hAnsi="Verdana"/>
                <w:color w:val="000000"/>
                <w:sz w:val="18"/>
                <w:szCs w:val="18"/>
                <w:bdr w:val="none" w:sz="0" w:space="0" w:color="auto" w:frame="1"/>
              </w:rPr>
            </w:pPr>
            <w:r w:rsidRPr="0058208A">
              <w:rPr>
                <w:rStyle w:val="normaltextrun"/>
                <w:rFonts w:ascii="Verdana" w:hAnsi="Verdana"/>
                <w:color w:val="000000"/>
                <w:sz w:val="18"/>
                <w:szCs w:val="18"/>
                <w:shd w:val="clear" w:color="auto" w:fill="FFFFFF"/>
              </w:rPr>
              <w:t>Formulario</w:t>
            </w:r>
            <w:r w:rsidRPr="0058208A">
              <w:rPr>
                <w:rStyle w:val="eop"/>
                <w:rFonts w:ascii="Verdana" w:hAnsi="Verdana"/>
                <w:color w:val="000000"/>
                <w:sz w:val="18"/>
                <w:szCs w:val="18"/>
                <w:shd w:val="clear" w:color="auto" w:fill="FFFFFF"/>
              </w:rPr>
              <w:t> </w:t>
            </w:r>
          </w:p>
        </w:tc>
      </w:tr>
      <w:tr w:rsidR="00C15EED" w:rsidRPr="0058208A" w14:paraId="02E1C69F" w14:textId="77777777" w:rsidTr="008605F1">
        <w:trPr>
          <w:trHeight w:val="975"/>
          <w:jc w:val="center"/>
        </w:trPr>
        <w:tc>
          <w:tcPr>
            <w:tcW w:w="2405" w:type="dxa"/>
            <w:vMerge/>
            <w:vAlign w:val="center"/>
          </w:tcPr>
          <w:p w14:paraId="40ED6459" w14:textId="77777777" w:rsidR="00157B3B" w:rsidRPr="0058208A" w:rsidRDefault="00157B3B" w:rsidP="00451AB7">
            <w:pPr>
              <w:rPr>
                <w:rStyle w:val="normaltextrun"/>
                <w:rFonts w:ascii="Verdana" w:hAnsi="Verdana"/>
                <w:color w:val="000000"/>
                <w:sz w:val="18"/>
                <w:szCs w:val="18"/>
                <w:shd w:val="clear" w:color="auto" w:fill="FFFFFF"/>
              </w:rPr>
            </w:pPr>
          </w:p>
        </w:tc>
        <w:tc>
          <w:tcPr>
            <w:tcW w:w="3710" w:type="dxa"/>
            <w:vAlign w:val="center"/>
          </w:tcPr>
          <w:p w14:paraId="6E2F867E" w14:textId="1E108CB9" w:rsidR="00157B3B" w:rsidRPr="0058208A" w:rsidRDefault="00157B3B" w:rsidP="00AF7D15">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6.3. Valorar la diversidad social y cultural, argumentando e interviniendo en favor de la inclusión, así como rechazando y actuando en contra de cualquier actitud o comportamiento discriminatorio o basado en estereotipos.</w:t>
            </w:r>
          </w:p>
        </w:tc>
        <w:tc>
          <w:tcPr>
            <w:tcW w:w="1680" w:type="dxa"/>
            <w:vAlign w:val="center"/>
          </w:tcPr>
          <w:p w14:paraId="0914E89F" w14:textId="055795B4" w:rsidR="00157B3B" w:rsidRDefault="00C15EED" w:rsidP="008605F1">
            <w:pPr>
              <w:jc w:val="center"/>
              <w:textAlignment w:val="baseline"/>
              <w:rPr>
                <w:rStyle w:val="normaltextrun"/>
                <w:rFonts w:ascii="Verdana" w:hAnsi="Verdana"/>
                <w:color w:val="000000"/>
                <w:sz w:val="18"/>
                <w:szCs w:val="18"/>
                <w:bdr w:val="none" w:sz="0" w:space="0" w:color="auto" w:frame="1"/>
              </w:rPr>
            </w:pPr>
            <w:r>
              <w:rPr>
                <w:rStyle w:val="normaltextrun"/>
                <w:rFonts w:ascii="Verdana" w:hAnsi="Verdana"/>
                <w:color w:val="000000"/>
                <w:sz w:val="18"/>
                <w:szCs w:val="18"/>
                <w:bdr w:val="none" w:sz="0" w:space="0" w:color="auto" w:frame="1"/>
              </w:rPr>
              <w:t>Análisis del desempeño (r</w:t>
            </w:r>
            <w:r w:rsidR="00157B3B" w:rsidRPr="0058208A">
              <w:rPr>
                <w:rStyle w:val="normaltextrun"/>
                <w:rFonts w:ascii="Verdana" w:hAnsi="Verdana"/>
                <w:color w:val="000000"/>
                <w:sz w:val="18"/>
                <w:szCs w:val="18"/>
                <w:bdr w:val="none" w:sz="0" w:space="0" w:color="auto" w:frame="1"/>
              </w:rPr>
              <w:t>ealización de una valoración personal sobre el documento escrito</w:t>
            </w:r>
            <w:r>
              <w:rPr>
                <w:rStyle w:val="normaltextrun"/>
                <w:rFonts w:ascii="Verdana" w:hAnsi="Verdana"/>
                <w:color w:val="000000"/>
                <w:sz w:val="18"/>
                <w:szCs w:val="18"/>
                <w:bdr w:val="none" w:sz="0" w:space="0" w:color="auto" w:frame="1"/>
              </w:rPr>
              <w:t>)</w:t>
            </w:r>
          </w:p>
          <w:p w14:paraId="304779A6" w14:textId="022CC5A7" w:rsidR="00C15EED" w:rsidRPr="0058208A" w:rsidRDefault="00C15EED" w:rsidP="008605F1">
            <w:pPr>
              <w:jc w:val="center"/>
              <w:textAlignment w:val="baseline"/>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Portfolio</w:t>
            </w:r>
            <w:r w:rsidRPr="0058208A">
              <w:rPr>
                <w:rStyle w:val="eop"/>
                <w:rFonts w:ascii="Verdana" w:hAnsi="Verdana"/>
                <w:color w:val="000000"/>
                <w:sz w:val="18"/>
                <w:szCs w:val="18"/>
                <w:shd w:val="clear" w:color="auto" w:fill="FFFFFF"/>
              </w:rPr>
              <w:t> </w:t>
            </w:r>
          </w:p>
        </w:tc>
        <w:tc>
          <w:tcPr>
            <w:tcW w:w="1493" w:type="dxa"/>
            <w:vAlign w:val="center"/>
          </w:tcPr>
          <w:p w14:paraId="4112A21B" w14:textId="4C515AC4" w:rsidR="00157B3B" w:rsidRPr="0058208A" w:rsidRDefault="00C15EED" w:rsidP="008605F1">
            <w:pPr>
              <w:jc w:val="center"/>
              <w:rPr>
                <w:rStyle w:val="normaltextrun"/>
                <w:rFonts w:ascii="Verdana" w:hAnsi="Verdana"/>
                <w:color w:val="000000"/>
                <w:sz w:val="18"/>
                <w:szCs w:val="18"/>
                <w:bdr w:val="none" w:sz="0" w:space="0" w:color="auto" w:frame="1"/>
              </w:rPr>
            </w:pPr>
            <w:r>
              <w:rPr>
                <w:rStyle w:val="normaltextrun"/>
                <w:rFonts w:ascii="Verdana" w:hAnsi="Verdana"/>
                <w:color w:val="000000"/>
                <w:sz w:val="18"/>
                <w:szCs w:val="18"/>
                <w:bdr w:val="none" w:sz="0" w:space="0" w:color="auto" w:frame="1"/>
              </w:rPr>
              <w:t>Listado de control</w:t>
            </w:r>
          </w:p>
        </w:tc>
      </w:tr>
      <w:tr w:rsidR="00C15EED" w:rsidRPr="0058208A" w14:paraId="2F81305D" w14:textId="77777777" w:rsidTr="008605F1">
        <w:trPr>
          <w:trHeight w:val="975"/>
          <w:jc w:val="center"/>
        </w:trPr>
        <w:tc>
          <w:tcPr>
            <w:tcW w:w="2405" w:type="dxa"/>
            <w:vMerge/>
            <w:vAlign w:val="center"/>
          </w:tcPr>
          <w:p w14:paraId="4583946B" w14:textId="77777777" w:rsidR="00157B3B" w:rsidRPr="0058208A" w:rsidRDefault="00157B3B" w:rsidP="00451AB7">
            <w:pPr>
              <w:rPr>
                <w:rStyle w:val="normaltextrun"/>
                <w:rFonts w:ascii="Verdana" w:hAnsi="Verdana"/>
                <w:color w:val="000000"/>
                <w:sz w:val="18"/>
                <w:szCs w:val="18"/>
                <w:shd w:val="clear" w:color="auto" w:fill="FFFFFF"/>
              </w:rPr>
            </w:pPr>
          </w:p>
        </w:tc>
        <w:tc>
          <w:tcPr>
            <w:tcW w:w="3710" w:type="dxa"/>
            <w:vAlign w:val="center"/>
          </w:tcPr>
          <w:p w14:paraId="63E19C12" w14:textId="5076D0F2" w:rsidR="00157B3B" w:rsidRPr="0058208A" w:rsidRDefault="00157B3B" w:rsidP="00AF7D15">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bdr w:val="none" w:sz="0" w:space="0" w:color="auto" w:frame="1"/>
              </w:rPr>
              <w:t>6.4. Argumentar e intervenir acerca de la igualdad real de hombres y mujeres actuando en contra de cualquier actitud y comportamiento discriminatorio por razón de género.</w:t>
            </w:r>
          </w:p>
        </w:tc>
        <w:tc>
          <w:tcPr>
            <w:tcW w:w="1680" w:type="dxa"/>
            <w:vAlign w:val="center"/>
          </w:tcPr>
          <w:p w14:paraId="612D3827" w14:textId="5663408C" w:rsidR="00157B3B" w:rsidRPr="0058208A" w:rsidRDefault="00C15EED" w:rsidP="008605F1">
            <w:pPr>
              <w:jc w:val="center"/>
              <w:textAlignment w:val="baseline"/>
              <w:rPr>
                <w:rStyle w:val="normaltextrun"/>
                <w:rFonts w:ascii="Verdana" w:hAnsi="Verdana"/>
                <w:color w:val="000000"/>
                <w:sz w:val="18"/>
                <w:szCs w:val="18"/>
                <w:shd w:val="clear" w:color="auto" w:fill="FFFFFF"/>
              </w:rPr>
            </w:pPr>
            <w:r>
              <w:rPr>
                <w:rStyle w:val="normaltextrun"/>
                <w:rFonts w:ascii="Verdana" w:hAnsi="Verdana"/>
                <w:color w:val="000000"/>
                <w:sz w:val="18"/>
                <w:szCs w:val="18"/>
                <w:bdr w:val="none" w:sz="0" w:space="0" w:color="auto" w:frame="1"/>
              </w:rPr>
              <w:t>Observación sistemática ante una e</w:t>
            </w:r>
            <w:r w:rsidR="00157B3B" w:rsidRPr="0058208A">
              <w:rPr>
                <w:rStyle w:val="normaltextrun"/>
                <w:rFonts w:ascii="Verdana" w:hAnsi="Verdana"/>
                <w:color w:val="000000"/>
                <w:sz w:val="18"/>
                <w:szCs w:val="18"/>
                <w:bdr w:val="none" w:sz="0" w:space="0" w:color="auto" w:frame="1"/>
              </w:rPr>
              <w:t>xposición oral sobre la valoración del documento escrito</w:t>
            </w:r>
          </w:p>
        </w:tc>
        <w:tc>
          <w:tcPr>
            <w:tcW w:w="1493" w:type="dxa"/>
            <w:vAlign w:val="center"/>
          </w:tcPr>
          <w:p w14:paraId="1ED0134D" w14:textId="01A5FDF3" w:rsidR="00157B3B" w:rsidRPr="0058208A" w:rsidRDefault="00C15EED" w:rsidP="008605F1">
            <w:pPr>
              <w:jc w:val="center"/>
              <w:rPr>
                <w:rStyle w:val="normaltextrun"/>
                <w:rFonts w:ascii="Verdana" w:hAnsi="Verdana"/>
                <w:color w:val="000000"/>
                <w:sz w:val="18"/>
                <w:szCs w:val="18"/>
                <w:bdr w:val="none" w:sz="0" w:space="0" w:color="auto" w:frame="1"/>
              </w:rPr>
            </w:pPr>
            <w:r>
              <w:rPr>
                <w:rStyle w:val="normaltextrun"/>
                <w:rFonts w:ascii="Verdana" w:hAnsi="Verdana"/>
                <w:color w:val="000000"/>
                <w:sz w:val="18"/>
                <w:szCs w:val="18"/>
                <w:shd w:val="clear" w:color="auto" w:fill="FFFFFF"/>
              </w:rPr>
              <w:t>Escala de valoración</w:t>
            </w:r>
          </w:p>
        </w:tc>
      </w:tr>
      <w:tr w:rsidR="00C15EED" w:rsidRPr="0058208A" w14:paraId="0391AD4F" w14:textId="77777777" w:rsidTr="008605F1">
        <w:trPr>
          <w:trHeight w:val="975"/>
          <w:jc w:val="center"/>
        </w:trPr>
        <w:tc>
          <w:tcPr>
            <w:tcW w:w="2405" w:type="dxa"/>
            <w:vMerge w:val="restart"/>
            <w:vAlign w:val="center"/>
          </w:tcPr>
          <w:p w14:paraId="47A73F5A" w14:textId="4B916785" w:rsidR="00157B3B" w:rsidRPr="0058208A" w:rsidRDefault="00157B3B" w:rsidP="00157B3B">
            <w:pPr>
              <w:jc w:val="both"/>
              <w:rPr>
                <w:rStyle w:val="normaltextrun"/>
                <w:rFonts w:ascii="Verdana" w:hAnsi="Verdana"/>
                <w:color w:val="000000"/>
                <w:sz w:val="18"/>
                <w:szCs w:val="18"/>
                <w:shd w:val="clear" w:color="auto" w:fill="FFFFFF"/>
              </w:rPr>
            </w:pPr>
            <w:r w:rsidRPr="0058208A">
              <w:rPr>
                <w:rStyle w:val="normaltextrun"/>
                <w:rFonts w:ascii="Verdana" w:hAnsi="Verdana"/>
                <w:sz w:val="18"/>
                <w:szCs w:val="18"/>
                <w:shd w:val="clear" w:color="auto" w:fill="FFFFFF"/>
              </w:rPr>
              <w:lastRenderedPageBreak/>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r w:rsidRPr="0058208A">
              <w:rPr>
                <w:rStyle w:val="eop"/>
                <w:rFonts w:ascii="Verdana" w:hAnsi="Verdana"/>
                <w:sz w:val="18"/>
                <w:szCs w:val="18"/>
                <w:shd w:val="clear" w:color="auto" w:fill="FFFFFF"/>
              </w:rPr>
              <w:t> </w:t>
            </w:r>
          </w:p>
        </w:tc>
        <w:tc>
          <w:tcPr>
            <w:tcW w:w="3710" w:type="dxa"/>
            <w:vAlign w:val="center"/>
          </w:tcPr>
          <w:p w14:paraId="76364332" w14:textId="06C8B1FE" w:rsidR="00157B3B" w:rsidRPr="0058208A" w:rsidRDefault="00157B3B" w:rsidP="00AF7D15">
            <w:pPr>
              <w:jc w:val="both"/>
              <w:rPr>
                <w:rStyle w:val="normaltextrun"/>
                <w:rFonts w:ascii="Verdana" w:hAnsi="Verdana"/>
                <w:color w:val="000000"/>
                <w:sz w:val="18"/>
                <w:szCs w:val="18"/>
                <w:bdr w:val="none" w:sz="0" w:space="0" w:color="auto" w:frame="1"/>
              </w:rPr>
            </w:pPr>
            <w:r w:rsidRPr="0058208A">
              <w:rPr>
                <w:rStyle w:val="normaltextrun"/>
                <w:rFonts w:ascii="Verdana" w:hAnsi="Verdana"/>
                <w:color w:val="000000"/>
                <w:sz w:val="18"/>
                <w:szCs w:val="18"/>
                <w:shd w:val="clear" w:color="auto" w:fill="FFFFFF"/>
              </w:rPr>
              <w:t>7.1. Relacionar las culturas y civilizaciones que se han desarrollado a lo largo de la historia Antigua con las diversas identidades colectivas que se han ido construyendo hasta la actualidad, reflexionando sobre los múltiples significados que adoptan y sus aportaciones a la cultura humana universal.</w:t>
            </w:r>
            <w:r w:rsidRPr="0058208A">
              <w:rPr>
                <w:rStyle w:val="eop"/>
                <w:rFonts w:ascii="Verdana" w:hAnsi="Verdana"/>
                <w:color w:val="000000"/>
                <w:sz w:val="18"/>
                <w:szCs w:val="18"/>
                <w:shd w:val="clear" w:color="auto" w:fill="FFFFFF"/>
              </w:rPr>
              <w:t> </w:t>
            </w:r>
          </w:p>
        </w:tc>
        <w:tc>
          <w:tcPr>
            <w:tcW w:w="1680" w:type="dxa"/>
            <w:vAlign w:val="center"/>
          </w:tcPr>
          <w:p w14:paraId="3E0EB1A9" w14:textId="07852BC1" w:rsidR="00C15EED" w:rsidRDefault="00C15EED" w:rsidP="008605F1">
            <w:pPr>
              <w:jc w:val="center"/>
              <w:textAlignment w:val="baseline"/>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Análisis de producciones (</w:t>
            </w:r>
            <w:r w:rsidR="00157B3B" w:rsidRPr="0058208A">
              <w:rPr>
                <w:rStyle w:val="normaltextrun"/>
                <w:rFonts w:ascii="Verdana" w:hAnsi="Verdana"/>
                <w:color w:val="000000"/>
                <w:sz w:val="18"/>
                <w:szCs w:val="18"/>
                <w:shd w:val="clear" w:color="auto" w:fill="FFFFFF"/>
              </w:rPr>
              <w:t>Comparación de imágenes</w:t>
            </w:r>
            <w:r>
              <w:rPr>
                <w:rStyle w:val="normaltextrun"/>
                <w:rFonts w:ascii="Verdana" w:hAnsi="Verdana"/>
                <w:color w:val="000000"/>
                <w:sz w:val="18"/>
                <w:szCs w:val="18"/>
                <w:shd w:val="clear" w:color="auto" w:fill="FFFFFF"/>
              </w:rPr>
              <w:t>)</w:t>
            </w:r>
          </w:p>
          <w:p w14:paraId="1E560E7D" w14:textId="77777777" w:rsidR="00C15EED" w:rsidRDefault="00C15EED" w:rsidP="008605F1">
            <w:pPr>
              <w:jc w:val="center"/>
              <w:textAlignment w:val="baseline"/>
              <w:rPr>
                <w:rStyle w:val="normaltextrun"/>
                <w:rFonts w:ascii="Verdana" w:hAnsi="Verdana"/>
                <w:color w:val="000000"/>
                <w:sz w:val="18"/>
                <w:szCs w:val="18"/>
                <w:shd w:val="clear" w:color="auto" w:fill="FFFFFF"/>
              </w:rPr>
            </w:pPr>
          </w:p>
          <w:p w14:paraId="1ABCDDC3" w14:textId="44341D55" w:rsidR="00157B3B" w:rsidRPr="0058208A" w:rsidRDefault="00C15EED" w:rsidP="008605F1">
            <w:pPr>
              <w:jc w:val="center"/>
              <w:textAlignment w:val="baseline"/>
              <w:rPr>
                <w:rStyle w:val="normaltextrun"/>
                <w:rFonts w:ascii="Verdana" w:hAnsi="Verdana"/>
                <w:color w:val="000000"/>
                <w:sz w:val="18"/>
                <w:szCs w:val="18"/>
                <w:bdr w:val="none" w:sz="0" w:space="0" w:color="auto" w:frame="1"/>
              </w:rPr>
            </w:pPr>
            <w:r w:rsidRPr="0058208A">
              <w:rPr>
                <w:rStyle w:val="normaltextrun"/>
                <w:rFonts w:ascii="Verdana" w:hAnsi="Verdana"/>
                <w:color w:val="000000"/>
                <w:sz w:val="18"/>
                <w:szCs w:val="18"/>
                <w:shd w:val="clear" w:color="auto" w:fill="FFFFFF"/>
              </w:rPr>
              <w:t>Portfolio</w:t>
            </w:r>
            <w:r w:rsidRPr="0058208A">
              <w:rPr>
                <w:rStyle w:val="eop"/>
                <w:rFonts w:ascii="Verdana" w:hAnsi="Verdana"/>
                <w:color w:val="000000"/>
                <w:sz w:val="18"/>
                <w:szCs w:val="18"/>
                <w:shd w:val="clear" w:color="auto" w:fill="FFFFFF"/>
              </w:rPr>
              <w:t> </w:t>
            </w:r>
            <w:r w:rsidR="00157B3B" w:rsidRPr="0058208A">
              <w:rPr>
                <w:rStyle w:val="eop"/>
                <w:rFonts w:ascii="Verdana" w:hAnsi="Verdana"/>
                <w:color w:val="000000"/>
                <w:sz w:val="18"/>
                <w:szCs w:val="18"/>
                <w:shd w:val="clear" w:color="auto" w:fill="FFFFFF"/>
              </w:rPr>
              <w:t> </w:t>
            </w:r>
          </w:p>
        </w:tc>
        <w:tc>
          <w:tcPr>
            <w:tcW w:w="1493" w:type="dxa"/>
            <w:vAlign w:val="center"/>
          </w:tcPr>
          <w:p w14:paraId="5A943A69" w14:textId="29E5BD33" w:rsidR="00157B3B" w:rsidRPr="0058208A" w:rsidRDefault="00C15EED" w:rsidP="008605F1">
            <w:pPr>
              <w:jc w:val="center"/>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Lista de cotejo</w:t>
            </w:r>
          </w:p>
        </w:tc>
      </w:tr>
      <w:tr w:rsidR="00C15EED" w:rsidRPr="0058208A" w14:paraId="1DA6F6C3" w14:textId="77777777" w:rsidTr="008605F1">
        <w:trPr>
          <w:trHeight w:val="975"/>
          <w:jc w:val="center"/>
        </w:trPr>
        <w:tc>
          <w:tcPr>
            <w:tcW w:w="2405" w:type="dxa"/>
            <w:vMerge/>
            <w:vAlign w:val="center"/>
          </w:tcPr>
          <w:p w14:paraId="60362EA9" w14:textId="77777777" w:rsidR="00157B3B" w:rsidRPr="0058208A" w:rsidRDefault="00157B3B" w:rsidP="00451AB7">
            <w:pPr>
              <w:rPr>
                <w:rStyle w:val="normaltextrun"/>
                <w:rFonts w:ascii="Verdana" w:hAnsi="Verdana"/>
                <w:color w:val="000000"/>
                <w:sz w:val="18"/>
                <w:szCs w:val="18"/>
                <w:shd w:val="clear" w:color="auto" w:fill="FFFFFF"/>
              </w:rPr>
            </w:pPr>
          </w:p>
        </w:tc>
        <w:tc>
          <w:tcPr>
            <w:tcW w:w="3710" w:type="dxa"/>
            <w:vAlign w:val="center"/>
          </w:tcPr>
          <w:p w14:paraId="19A8F31F" w14:textId="6E055CB1" w:rsidR="00157B3B" w:rsidRPr="0058208A" w:rsidRDefault="00157B3B" w:rsidP="00AF7D15">
            <w:pPr>
              <w:jc w:val="both"/>
              <w:rPr>
                <w:rStyle w:val="normaltextrun"/>
                <w:rFonts w:ascii="Verdana" w:hAnsi="Verdana"/>
                <w:color w:val="000000"/>
                <w:sz w:val="18"/>
                <w:szCs w:val="18"/>
                <w:bdr w:val="none" w:sz="0" w:space="0" w:color="auto" w:frame="1"/>
              </w:rPr>
            </w:pPr>
            <w:r w:rsidRPr="0058208A">
              <w:rPr>
                <w:rStyle w:val="normaltextrun"/>
                <w:rFonts w:ascii="Verdana" w:hAnsi="Verdana"/>
                <w:color w:val="000000"/>
                <w:sz w:val="18"/>
                <w:szCs w:val="18"/>
                <w:bdr w:val="none" w:sz="0" w:space="0" w:color="auto" w:frame="1"/>
              </w:rPr>
              <w:t>7.2. Identificar el origen histórico de distintas identidades colectivas que se han desarrollado en España, interpretando el uso que se ha hecho de las mismas y mostrando una actitud de respeto y tolerancia hacia los diferentes sentidos de pertenencia, promoviendo la solidaridad y la cohesión social. </w:t>
            </w:r>
          </w:p>
        </w:tc>
        <w:tc>
          <w:tcPr>
            <w:tcW w:w="1680" w:type="dxa"/>
            <w:vAlign w:val="center"/>
          </w:tcPr>
          <w:p w14:paraId="0183AB0E" w14:textId="35EF956E" w:rsidR="00157B3B" w:rsidRPr="0058208A" w:rsidRDefault="00C15EED" w:rsidP="008605F1">
            <w:pPr>
              <w:jc w:val="center"/>
              <w:textAlignment w:val="baseline"/>
              <w:rPr>
                <w:rStyle w:val="normaltextrun"/>
                <w:rFonts w:ascii="Verdana" w:hAnsi="Verdana"/>
                <w:color w:val="000000"/>
                <w:sz w:val="18"/>
                <w:szCs w:val="18"/>
                <w:bdr w:val="none" w:sz="0" w:space="0" w:color="auto" w:frame="1"/>
              </w:rPr>
            </w:pPr>
            <w:r>
              <w:rPr>
                <w:rStyle w:val="normaltextrun"/>
                <w:rFonts w:ascii="Verdana" w:hAnsi="Verdana"/>
                <w:color w:val="000000"/>
                <w:sz w:val="18"/>
                <w:szCs w:val="18"/>
                <w:shd w:val="clear" w:color="auto" w:fill="FFFFFF"/>
              </w:rPr>
              <w:t>Análisis de producciones(b</w:t>
            </w:r>
            <w:r w:rsidR="00157B3B" w:rsidRPr="0058208A">
              <w:rPr>
                <w:rStyle w:val="normaltextrun"/>
                <w:rFonts w:ascii="Verdana" w:hAnsi="Verdana"/>
                <w:color w:val="000000"/>
                <w:sz w:val="18"/>
                <w:szCs w:val="18"/>
                <w:shd w:val="clear" w:color="auto" w:fill="FFFFFF"/>
              </w:rPr>
              <w:t>reve artículo</w:t>
            </w:r>
            <w:r>
              <w:rPr>
                <w:rStyle w:val="eop"/>
                <w:rFonts w:ascii="Verdana" w:hAnsi="Verdana"/>
                <w:color w:val="000000"/>
                <w:sz w:val="18"/>
                <w:szCs w:val="18"/>
                <w:shd w:val="clear" w:color="auto" w:fill="FFFFFF"/>
              </w:rPr>
              <w:t>)</w:t>
            </w:r>
          </w:p>
        </w:tc>
        <w:tc>
          <w:tcPr>
            <w:tcW w:w="1493" w:type="dxa"/>
            <w:vAlign w:val="center"/>
          </w:tcPr>
          <w:p w14:paraId="3345F3CE" w14:textId="7F114B49" w:rsidR="00157B3B" w:rsidRPr="0058208A" w:rsidRDefault="00157B3B" w:rsidP="008605F1">
            <w:pPr>
              <w:jc w:val="center"/>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Rúbrica</w:t>
            </w:r>
            <w:r w:rsidRPr="0058208A">
              <w:rPr>
                <w:rStyle w:val="eop"/>
                <w:rFonts w:ascii="Verdana" w:hAnsi="Verdana"/>
                <w:color w:val="000000"/>
                <w:sz w:val="18"/>
                <w:szCs w:val="18"/>
                <w:shd w:val="clear" w:color="auto" w:fill="FFFFFF"/>
              </w:rPr>
              <w:t> </w:t>
            </w:r>
          </w:p>
        </w:tc>
      </w:tr>
      <w:tr w:rsidR="00C15EED" w:rsidRPr="0058208A" w14:paraId="04EE96C8" w14:textId="77777777" w:rsidTr="008605F1">
        <w:trPr>
          <w:trHeight w:val="975"/>
          <w:jc w:val="center"/>
        </w:trPr>
        <w:tc>
          <w:tcPr>
            <w:tcW w:w="2405" w:type="dxa"/>
            <w:vMerge/>
            <w:vAlign w:val="center"/>
          </w:tcPr>
          <w:p w14:paraId="7B392D5F" w14:textId="77777777" w:rsidR="00157B3B" w:rsidRPr="0058208A" w:rsidRDefault="00157B3B" w:rsidP="00451AB7">
            <w:pPr>
              <w:rPr>
                <w:rStyle w:val="normaltextrun"/>
                <w:rFonts w:ascii="Verdana" w:hAnsi="Verdana"/>
                <w:color w:val="000000"/>
                <w:sz w:val="18"/>
                <w:szCs w:val="18"/>
                <w:shd w:val="clear" w:color="auto" w:fill="FFFFFF"/>
              </w:rPr>
            </w:pPr>
          </w:p>
        </w:tc>
        <w:tc>
          <w:tcPr>
            <w:tcW w:w="3710" w:type="dxa"/>
            <w:vAlign w:val="center"/>
          </w:tcPr>
          <w:p w14:paraId="5B8E90D8" w14:textId="04525EA6" w:rsidR="00157B3B" w:rsidRPr="0058208A" w:rsidRDefault="00157B3B" w:rsidP="00AF7D15">
            <w:pPr>
              <w:jc w:val="both"/>
              <w:rPr>
                <w:rStyle w:val="normaltextrun"/>
                <w:rFonts w:ascii="Verdana" w:hAnsi="Verdana"/>
                <w:color w:val="000000"/>
                <w:sz w:val="18"/>
                <w:szCs w:val="18"/>
                <w:bdr w:val="none" w:sz="0" w:space="0" w:color="auto" w:frame="1"/>
              </w:rPr>
            </w:pPr>
            <w:r w:rsidRPr="0058208A">
              <w:rPr>
                <w:rStyle w:val="normaltextrun"/>
                <w:rFonts w:ascii="Verdana" w:hAnsi="Verdana"/>
                <w:color w:val="000000"/>
                <w:sz w:val="18"/>
                <w:szCs w:val="18"/>
                <w:shd w:val="clear" w:color="auto" w:fill="FFFFFF"/>
              </w:rPr>
              <w:t>7.3. Señalar los fundamentos de la idea de Europa a través de las diferentes experiencias históricas del pasado e identificar el legado histórico, institucional, artístico y cultural como patrimonio común de la ciudadanía europea. </w:t>
            </w:r>
            <w:r w:rsidRPr="0058208A">
              <w:rPr>
                <w:rStyle w:val="eop"/>
                <w:rFonts w:ascii="Verdana" w:hAnsi="Verdana"/>
                <w:color w:val="000000"/>
                <w:sz w:val="18"/>
                <w:szCs w:val="18"/>
                <w:shd w:val="clear" w:color="auto" w:fill="FFFFFF"/>
              </w:rPr>
              <w:t> </w:t>
            </w:r>
          </w:p>
        </w:tc>
        <w:tc>
          <w:tcPr>
            <w:tcW w:w="1680" w:type="dxa"/>
            <w:vAlign w:val="center"/>
          </w:tcPr>
          <w:p w14:paraId="075787B6" w14:textId="35A6DEDC" w:rsidR="00157B3B" w:rsidRPr="0058208A" w:rsidRDefault="00C15EED" w:rsidP="00C15EED">
            <w:pPr>
              <w:jc w:val="center"/>
              <w:textAlignment w:val="baseline"/>
              <w:rPr>
                <w:rStyle w:val="normaltextrun"/>
                <w:rFonts w:ascii="Verdana" w:hAnsi="Verdana"/>
                <w:color w:val="000000"/>
                <w:sz w:val="18"/>
                <w:szCs w:val="18"/>
                <w:bdr w:val="none" w:sz="0" w:space="0" w:color="auto" w:frame="1"/>
              </w:rPr>
            </w:pPr>
            <w:r>
              <w:rPr>
                <w:rStyle w:val="normaltextrun"/>
                <w:rFonts w:ascii="Verdana" w:hAnsi="Verdana"/>
                <w:color w:val="000000"/>
                <w:sz w:val="18"/>
                <w:szCs w:val="18"/>
                <w:shd w:val="clear" w:color="auto" w:fill="FFFFFF"/>
              </w:rPr>
              <w:t>Análisis de producciones</w:t>
            </w:r>
            <w:r w:rsidRPr="0058208A">
              <w:rPr>
                <w:rStyle w:val="normaltextrun"/>
                <w:rFonts w:ascii="Verdana" w:hAnsi="Verdana"/>
                <w:color w:val="000000"/>
                <w:sz w:val="18"/>
                <w:szCs w:val="18"/>
                <w:shd w:val="clear" w:color="auto" w:fill="FFFFFF"/>
              </w:rPr>
              <w:t xml:space="preserve"> </w:t>
            </w:r>
            <w:r>
              <w:rPr>
                <w:rStyle w:val="normaltextrun"/>
                <w:rFonts w:ascii="Verdana" w:hAnsi="Verdana"/>
                <w:color w:val="000000"/>
                <w:sz w:val="18"/>
                <w:szCs w:val="18"/>
                <w:shd w:val="clear" w:color="auto" w:fill="FFFFFF"/>
              </w:rPr>
              <w:t>(cuadro)</w:t>
            </w:r>
          </w:p>
        </w:tc>
        <w:tc>
          <w:tcPr>
            <w:tcW w:w="1493" w:type="dxa"/>
            <w:vAlign w:val="center"/>
          </w:tcPr>
          <w:p w14:paraId="43FE1168" w14:textId="34B5CE33" w:rsidR="00157B3B" w:rsidRPr="0058208A" w:rsidRDefault="00157B3B" w:rsidP="008605F1">
            <w:pPr>
              <w:jc w:val="center"/>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Registro individual</w:t>
            </w:r>
            <w:r w:rsidRPr="0058208A">
              <w:rPr>
                <w:rStyle w:val="eop"/>
                <w:rFonts w:ascii="Verdana" w:hAnsi="Verdana"/>
                <w:color w:val="000000"/>
                <w:sz w:val="18"/>
                <w:szCs w:val="18"/>
                <w:shd w:val="clear" w:color="auto" w:fill="FFFFFF"/>
              </w:rPr>
              <w:t> </w:t>
            </w:r>
          </w:p>
        </w:tc>
      </w:tr>
      <w:tr w:rsidR="00C15EED" w:rsidRPr="0058208A" w14:paraId="26C23AC0" w14:textId="77777777" w:rsidTr="008605F1">
        <w:trPr>
          <w:trHeight w:val="975"/>
          <w:jc w:val="center"/>
        </w:trPr>
        <w:tc>
          <w:tcPr>
            <w:tcW w:w="2405" w:type="dxa"/>
            <w:vMerge/>
            <w:vAlign w:val="center"/>
          </w:tcPr>
          <w:p w14:paraId="6C844BC3" w14:textId="77777777" w:rsidR="00157B3B" w:rsidRPr="0058208A" w:rsidRDefault="00157B3B" w:rsidP="00451AB7">
            <w:pPr>
              <w:rPr>
                <w:rStyle w:val="normaltextrun"/>
                <w:rFonts w:ascii="Verdana" w:hAnsi="Verdana"/>
                <w:color w:val="000000"/>
                <w:sz w:val="18"/>
                <w:szCs w:val="18"/>
                <w:shd w:val="clear" w:color="auto" w:fill="FFFFFF"/>
              </w:rPr>
            </w:pPr>
          </w:p>
        </w:tc>
        <w:tc>
          <w:tcPr>
            <w:tcW w:w="3710" w:type="dxa"/>
            <w:vAlign w:val="center"/>
          </w:tcPr>
          <w:p w14:paraId="2A5B7C2A" w14:textId="48CB471A" w:rsidR="00157B3B" w:rsidRPr="0058208A" w:rsidRDefault="00157B3B" w:rsidP="00AF7D15">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 </w:t>
            </w:r>
            <w:r w:rsidRPr="0058208A">
              <w:rPr>
                <w:rStyle w:val="eop"/>
                <w:rFonts w:ascii="Verdana" w:hAnsi="Verdana"/>
                <w:color w:val="000000"/>
                <w:sz w:val="18"/>
                <w:szCs w:val="18"/>
                <w:shd w:val="clear" w:color="auto" w:fill="FFFFFF"/>
              </w:rPr>
              <w:t> </w:t>
            </w:r>
          </w:p>
        </w:tc>
        <w:tc>
          <w:tcPr>
            <w:tcW w:w="1680" w:type="dxa"/>
            <w:vAlign w:val="center"/>
          </w:tcPr>
          <w:p w14:paraId="6F8D49DC" w14:textId="2746D5D1" w:rsidR="00157B3B" w:rsidRDefault="00C15EED" w:rsidP="008605F1">
            <w:pPr>
              <w:jc w:val="center"/>
              <w:textAlignment w:val="baseline"/>
              <w:rPr>
                <w:rStyle w:val="eop"/>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Observación sistemática (ante actividades sobre un vídeo</w:t>
            </w:r>
            <w:r>
              <w:rPr>
                <w:rStyle w:val="eop"/>
                <w:rFonts w:ascii="Verdana" w:hAnsi="Verdana"/>
                <w:color w:val="000000"/>
                <w:sz w:val="18"/>
                <w:szCs w:val="18"/>
                <w:shd w:val="clear" w:color="auto" w:fill="FFFFFF"/>
              </w:rPr>
              <w:t>)</w:t>
            </w:r>
          </w:p>
          <w:p w14:paraId="12B728B5" w14:textId="1A5771D0" w:rsidR="00C15EED" w:rsidRPr="0058208A" w:rsidRDefault="00C15EED" w:rsidP="008605F1">
            <w:pPr>
              <w:jc w:val="center"/>
              <w:textAlignment w:val="baseline"/>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Portfolio</w:t>
            </w:r>
            <w:r w:rsidRPr="0058208A">
              <w:rPr>
                <w:rStyle w:val="eop"/>
                <w:rFonts w:ascii="Verdana" w:hAnsi="Verdana"/>
                <w:color w:val="000000"/>
                <w:sz w:val="18"/>
                <w:szCs w:val="18"/>
                <w:shd w:val="clear" w:color="auto" w:fill="FFFFFF"/>
              </w:rPr>
              <w:t> </w:t>
            </w:r>
          </w:p>
        </w:tc>
        <w:tc>
          <w:tcPr>
            <w:tcW w:w="1493" w:type="dxa"/>
            <w:vAlign w:val="center"/>
          </w:tcPr>
          <w:p w14:paraId="17A16C3E" w14:textId="77ACD4C1" w:rsidR="00157B3B" w:rsidRPr="0058208A" w:rsidRDefault="00C15EED" w:rsidP="008605F1">
            <w:pPr>
              <w:jc w:val="center"/>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Listado de cotejo</w:t>
            </w:r>
          </w:p>
        </w:tc>
      </w:tr>
      <w:tr w:rsidR="00C15EED" w:rsidRPr="0058208A" w14:paraId="267A6BB1" w14:textId="77777777" w:rsidTr="008605F1">
        <w:trPr>
          <w:trHeight w:val="975"/>
          <w:jc w:val="center"/>
        </w:trPr>
        <w:tc>
          <w:tcPr>
            <w:tcW w:w="2405" w:type="dxa"/>
            <w:vMerge w:val="restart"/>
            <w:vAlign w:val="center"/>
          </w:tcPr>
          <w:p w14:paraId="61414B64" w14:textId="73E7BE8F" w:rsidR="00157B3B" w:rsidRPr="0058208A" w:rsidRDefault="00157B3B" w:rsidP="00157B3B">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bdr w:val="none" w:sz="0" w:space="0" w:color="auto" w:frame="1"/>
              </w:rPr>
              <w:t xml:space="preserve">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w:t>
            </w:r>
            <w:r w:rsidRPr="0058208A">
              <w:rPr>
                <w:rStyle w:val="normaltextrun"/>
                <w:rFonts w:ascii="Verdana" w:hAnsi="Verdana"/>
                <w:color w:val="000000"/>
                <w:sz w:val="18"/>
                <w:szCs w:val="18"/>
                <w:bdr w:val="none" w:sz="0" w:space="0" w:color="auto" w:frame="1"/>
              </w:rPr>
              <w:lastRenderedPageBreak/>
              <w:t>dignidad humana y el compromiso con la sociedad y el entorno. </w:t>
            </w:r>
          </w:p>
        </w:tc>
        <w:tc>
          <w:tcPr>
            <w:tcW w:w="3710" w:type="dxa"/>
            <w:vAlign w:val="center"/>
          </w:tcPr>
          <w:p w14:paraId="20F62C2C" w14:textId="71D3D2A6" w:rsidR="00157B3B" w:rsidRPr="0058208A" w:rsidRDefault="00157B3B" w:rsidP="00157B3B">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lastRenderedPageBreak/>
              <w:t>8.2. Tomar conciencia del ciclo vital y analizar cómo han cambiado sus características, necesidades y obligaciones en distintos momentos históricos, así como las raíces de la distribución por motivos de género del trabajo doméstico, asumiendo las responsabilidades y compromisos propios de su edad en el ámbito familiar, en el entorno escolar y en la comunidad, y valorando la riqueza que aportan las relaciones intergeneracionales. </w:t>
            </w:r>
          </w:p>
        </w:tc>
        <w:tc>
          <w:tcPr>
            <w:tcW w:w="1680" w:type="dxa"/>
            <w:vAlign w:val="center"/>
          </w:tcPr>
          <w:p w14:paraId="1F095C98" w14:textId="643BC931" w:rsidR="00157B3B" w:rsidRPr="0058208A" w:rsidRDefault="00C15EED" w:rsidP="008605F1">
            <w:pPr>
              <w:jc w:val="center"/>
              <w:textAlignment w:val="baseline"/>
              <w:rPr>
                <w:rStyle w:val="normaltextrun"/>
                <w:rFonts w:ascii="Verdana" w:hAnsi="Verdana"/>
                <w:color w:val="000000"/>
                <w:sz w:val="18"/>
                <w:szCs w:val="18"/>
                <w:shd w:val="clear" w:color="auto" w:fill="FFFFFF"/>
              </w:rPr>
            </w:pPr>
            <w:r w:rsidRPr="00C15EED">
              <w:rPr>
                <w:rStyle w:val="normaltextrun"/>
                <w:rFonts w:ascii="Verdana" w:hAnsi="Verdana"/>
                <w:color w:val="000000"/>
                <w:sz w:val="18"/>
                <w:szCs w:val="18"/>
                <w:shd w:val="clear" w:color="auto" w:fill="FFFFFF"/>
              </w:rPr>
              <w:t>Observación sistemática</w:t>
            </w:r>
            <w:r w:rsidR="00157B3B" w:rsidRPr="0058208A">
              <w:rPr>
                <w:rStyle w:val="eop"/>
                <w:rFonts w:ascii="Verdana" w:hAnsi="Verdana"/>
                <w:color w:val="000000"/>
                <w:sz w:val="18"/>
                <w:szCs w:val="18"/>
                <w:shd w:val="clear" w:color="auto" w:fill="FFFFFF"/>
              </w:rPr>
              <w:t> </w:t>
            </w:r>
          </w:p>
        </w:tc>
        <w:tc>
          <w:tcPr>
            <w:tcW w:w="1493" w:type="dxa"/>
            <w:vAlign w:val="center"/>
          </w:tcPr>
          <w:p w14:paraId="4531E712" w14:textId="14AC41C5" w:rsidR="00157B3B" w:rsidRPr="0058208A" w:rsidRDefault="00157B3B" w:rsidP="008605F1">
            <w:pPr>
              <w:jc w:val="center"/>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Listado de control</w:t>
            </w:r>
            <w:r w:rsidRPr="0058208A">
              <w:rPr>
                <w:rStyle w:val="eop"/>
                <w:rFonts w:ascii="Verdana" w:hAnsi="Verdana"/>
                <w:color w:val="000000"/>
                <w:sz w:val="18"/>
                <w:szCs w:val="18"/>
                <w:shd w:val="clear" w:color="auto" w:fill="FFFFFF"/>
              </w:rPr>
              <w:t> </w:t>
            </w:r>
          </w:p>
        </w:tc>
      </w:tr>
      <w:tr w:rsidR="00C15EED" w:rsidRPr="0058208A" w14:paraId="51FAA36E" w14:textId="77777777" w:rsidTr="008605F1">
        <w:trPr>
          <w:trHeight w:val="975"/>
          <w:jc w:val="center"/>
        </w:trPr>
        <w:tc>
          <w:tcPr>
            <w:tcW w:w="2405" w:type="dxa"/>
            <w:vMerge/>
            <w:vAlign w:val="center"/>
          </w:tcPr>
          <w:p w14:paraId="21C24412" w14:textId="77777777" w:rsidR="00157B3B" w:rsidRPr="0058208A" w:rsidRDefault="00157B3B" w:rsidP="00157B3B">
            <w:pPr>
              <w:jc w:val="both"/>
              <w:rPr>
                <w:rStyle w:val="normaltextrun"/>
                <w:rFonts w:ascii="Verdana" w:hAnsi="Verdana"/>
                <w:color w:val="000000"/>
                <w:sz w:val="18"/>
                <w:szCs w:val="18"/>
                <w:shd w:val="clear" w:color="auto" w:fill="FFFFFF"/>
              </w:rPr>
            </w:pPr>
          </w:p>
        </w:tc>
        <w:tc>
          <w:tcPr>
            <w:tcW w:w="3710" w:type="dxa"/>
            <w:vAlign w:val="center"/>
          </w:tcPr>
          <w:p w14:paraId="34BA33CB" w14:textId="6346077A" w:rsidR="00157B3B" w:rsidRPr="0058208A" w:rsidRDefault="00157B3B" w:rsidP="00157B3B">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w:t>
            </w:r>
          </w:p>
        </w:tc>
        <w:tc>
          <w:tcPr>
            <w:tcW w:w="1680" w:type="dxa"/>
            <w:vAlign w:val="center"/>
          </w:tcPr>
          <w:p w14:paraId="6661B0A3" w14:textId="4F5AA129" w:rsidR="00157B3B" w:rsidRPr="0058208A" w:rsidRDefault="00C15EED" w:rsidP="00157B3B">
            <w:pPr>
              <w:jc w:val="center"/>
              <w:textAlignment w:val="baseline"/>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 xml:space="preserve"> </w:t>
            </w:r>
            <w:r w:rsidRPr="00C15EED">
              <w:rPr>
                <w:rStyle w:val="normaltextrun"/>
                <w:rFonts w:ascii="Verdana" w:hAnsi="Verdana"/>
                <w:color w:val="000000"/>
                <w:sz w:val="18"/>
                <w:szCs w:val="18"/>
                <w:shd w:val="clear" w:color="auto" w:fill="FFFFFF"/>
              </w:rPr>
              <w:t>Observación sistemática</w:t>
            </w:r>
            <w:r w:rsidRPr="0058208A">
              <w:rPr>
                <w:rStyle w:val="eop"/>
                <w:rFonts w:ascii="Verdana" w:hAnsi="Verdana"/>
                <w:color w:val="000000"/>
                <w:sz w:val="18"/>
                <w:szCs w:val="18"/>
                <w:shd w:val="clear" w:color="auto" w:fill="FFFFFF"/>
              </w:rPr>
              <w:t> </w:t>
            </w:r>
            <w:r>
              <w:rPr>
                <w:rStyle w:val="normaltextrun"/>
                <w:rFonts w:ascii="Verdana" w:hAnsi="Verdana"/>
                <w:color w:val="000000"/>
                <w:sz w:val="18"/>
                <w:szCs w:val="18"/>
                <w:shd w:val="clear" w:color="auto" w:fill="FFFFFF"/>
              </w:rPr>
              <w:t xml:space="preserve"> (c</w:t>
            </w:r>
            <w:r w:rsidR="00157B3B" w:rsidRPr="0058208A">
              <w:rPr>
                <w:rStyle w:val="normaltextrun"/>
                <w:rFonts w:ascii="Verdana" w:hAnsi="Verdana"/>
                <w:color w:val="000000"/>
                <w:sz w:val="18"/>
                <w:szCs w:val="18"/>
                <w:shd w:val="clear" w:color="auto" w:fill="FFFFFF"/>
              </w:rPr>
              <w:t>omparativa de fotografías</w:t>
            </w:r>
            <w:r>
              <w:rPr>
                <w:rStyle w:val="normaltextrun"/>
                <w:rFonts w:ascii="Verdana" w:hAnsi="Verdana"/>
                <w:color w:val="000000"/>
                <w:sz w:val="18"/>
                <w:szCs w:val="18"/>
                <w:shd w:val="clear" w:color="auto" w:fill="FFFFFF"/>
              </w:rPr>
              <w:t>)</w:t>
            </w:r>
          </w:p>
        </w:tc>
        <w:tc>
          <w:tcPr>
            <w:tcW w:w="1493" w:type="dxa"/>
            <w:vAlign w:val="center"/>
          </w:tcPr>
          <w:p w14:paraId="4CC23867" w14:textId="76A2FCE3" w:rsidR="00157B3B" w:rsidRPr="0058208A" w:rsidRDefault="00157B3B" w:rsidP="00157B3B">
            <w:pPr>
              <w:jc w:val="center"/>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shd w:val="clear" w:color="auto" w:fill="FFFFFF"/>
              </w:rPr>
              <w:t>Semáforo</w:t>
            </w:r>
          </w:p>
        </w:tc>
      </w:tr>
      <w:tr w:rsidR="00C15EED" w:rsidRPr="0058208A" w14:paraId="68854114" w14:textId="77777777" w:rsidTr="008605F1">
        <w:trPr>
          <w:trHeight w:val="975"/>
          <w:jc w:val="center"/>
        </w:trPr>
        <w:tc>
          <w:tcPr>
            <w:tcW w:w="2405" w:type="dxa"/>
            <w:vAlign w:val="center"/>
          </w:tcPr>
          <w:p w14:paraId="33F6BCB7" w14:textId="3ACE5D12" w:rsidR="00157B3B" w:rsidRPr="0058208A" w:rsidRDefault="00157B3B" w:rsidP="00157B3B">
            <w:pPr>
              <w:jc w:val="both"/>
              <w:rPr>
                <w:rStyle w:val="normaltextrun"/>
                <w:rFonts w:ascii="Verdana" w:hAnsi="Verdana"/>
                <w:color w:val="000000"/>
                <w:sz w:val="18"/>
                <w:szCs w:val="18"/>
                <w:shd w:val="clear" w:color="auto" w:fill="FFFFFF"/>
              </w:rPr>
            </w:pPr>
            <w:r w:rsidRPr="0058208A">
              <w:rPr>
                <w:rStyle w:val="normaltextrun"/>
                <w:rFonts w:ascii="Verdana" w:hAnsi="Verdana"/>
                <w:sz w:val="18"/>
                <w:szCs w:val="18"/>
                <w:shd w:val="clear" w:color="auto" w:fill="FFFFFF"/>
              </w:rPr>
              <w:lastRenderedPageBreak/>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 </w:t>
            </w:r>
            <w:r w:rsidRPr="0058208A">
              <w:rPr>
                <w:rStyle w:val="eop"/>
                <w:rFonts w:ascii="Verdana" w:hAnsi="Verdana"/>
                <w:sz w:val="18"/>
                <w:szCs w:val="18"/>
                <w:shd w:val="clear" w:color="auto" w:fill="FFFFFF"/>
              </w:rPr>
              <w:t> </w:t>
            </w:r>
          </w:p>
        </w:tc>
        <w:tc>
          <w:tcPr>
            <w:tcW w:w="3710" w:type="dxa"/>
            <w:vAlign w:val="center"/>
          </w:tcPr>
          <w:p w14:paraId="1BB2843C" w14:textId="1B2D3F67" w:rsidR="00157B3B" w:rsidRPr="0058208A" w:rsidRDefault="00157B3B" w:rsidP="00157B3B">
            <w:pPr>
              <w:jc w:val="both"/>
              <w:rPr>
                <w:rStyle w:val="normaltextrun"/>
                <w:rFonts w:ascii="Verdana" w:hAnsi="Verdana"/>
                <w:color w:val="000000"/>
                <w:sz w:val="18"/>
                <w:szCs w:val="18"/>
                <w:shd w:val="clear" w:color="auto" w:fill="FFFFFF"/>
              </w:rPr>
            </w:pPr>
            <w:r w:rsidRPr="0058208A">
              <w:rPr>
                <w:rStyle w:val="normaltextrun"/>
                <w:rFonts w:ascii="Verdana" w:hAnsi="Verdana"/>
                <w:color w:val="000000"/>
                <w:sz w:val="18"/>
                <w:szCs w:val="18"/>
                <w:bdr w:val="none" w:sz="0" w:space="0" w:color="auto" w:frame="1"/>
              </w:rPr>
              <w:t>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civiles en programas y misiones dirigidos por organismos nacionales e internacionales para el logro de la paz, la seguridad integral, la convivencia social y la cooperación entre los pueblos.</w:t>
            </w:r>
          </w:p>
        </w:tc>
        <w:tc>
          <w:tcPr>
            <w:tcW w:w="1680" w:type="dxa"/>
            <w:vAlign w:val="center"/>
          </w:tcPr>
          <w:p w14:paraId="1CD5103B" w14:textId="19BB4665" w:rsidR="00157B3B" w:rsidRPr="0058208A" w:rsidRDefault="00C15EED" w:rsidP="00157B3B">
            <w:pPr>
              <w:jc w:val="center"/>
              <w:textAlignment w:val="baseline"/>
              <w:rPr>
                <w:rFonts w:ascii="Verdana" w:eastAsia="Times New Roman" w:hAnsi="Verdana" w:cs="Segoe UI"/>
                <w:sz w:val="18"/>
                <w:szCs w:val="18"/>
              </w:rPr>
            </w:pPr>
            <w:r>
              <w:rPr>
                <w:rStyle w:val="normaltextrun"/>
                <w:rFonts w:ascii="Verdana" w:hAnsi="Verdana"/>
                <w:color w:val="000000"/>
                <w:sz w:val="18"/>
                <w:szCs w:val="18"/>
                <w:shd w:val="clear" w:color="auto" w:fill="FFFFFF"/>
              </w:rPr>
              <w:t>Análisis de producciones</w:t>
            </w:r>
            <w:r w:rsidRPr="0058208A">
              <w:rPr>
                <w:rFonts w:ascii="Verdana" w:eastAsia="Times New Roman" w:hAnsi="Verdana"/>
                <w:sz w:val="18"/>
                <w:szCs w:val="18"/>
              </w:rPr>
              <w:t xml:space="preserve"> </w:t>
            </w:r>
            <w:r>
              <w:rPr>
                <w:rFonts w:ascii="Verdana" w:eastAsia="Times New Roman" w:hAnsi="Verdana"/>
                <w:sz w:val="18"/>
                <w:szCs w:val="18"/>
              </w:rPr>
              <w:t>(</w:t>
            </w:r>
            <w:r w:rsidR="00157B3B" w:rsidRPr="0058208A">
              <w:rPr>
                <w:rFonts w:ascii="Verdana" w:eastAsia="Times New Roman" w:hAnsi="Verdana"/>
                <w:sz w:val="18"/>
                <w:szCs w:val="18"/>
              </w:rPr>
              <w:t>Lectura de documentos en diferentes soportes</w:t>
            </w:r>
            <w:r>
              <w:rPr>
                <w:rFonts w:ascii="Verdana" w:eastAsia="Times New Roman" w:hAnsi="Verdana"/>
                <w:sz w:val="18"/>
                <w:szCs w:val="18"/>
              </w:rPr>
              <w:t>)</w:t>
            </w:r>
          </w:p>
          <w:p w14:paraId="34DC63D4" w14:textId="72B18F0E" w:rsidR="00157B3B" w:rsidRPr="0058208A" w:rsidRDefault="00157B3B" w:rsidP="00157B3B">
            <w:pPr>
              <w:jc w:val="center"/>
              <w:textAlignment w:val="baseline"/>
              <w:rPr>
                <w:rFonts w:ascii="Verdana" w:eastAsia="Times New Roman" w:hAnsi="Verdana" w:cs="Segoe UI"/>
                <w:sz w:val="18"/>
                <w:szCs w:val="18"/>
              </w:rPr>
            </w:pPr>
          </w:p>
          <w:p w14:paraId="05EE7EEE" w14:textId="77777777" w:rsidR="00157B3B" w:rsidRDefault="00157B3B" w:rsidP="00157B3B">
            <w:pPr>
              <w:jc w:val="center"/>
              <w:textAlignment w:val="baseline"/>
              <w:rPr>
                <w:rFonts w:ascii="Verdana" w:eastAsia="Times New Roman" w:hAnsi="Verdana"/>
                <w:sz w:val="18"/>
                <w:szCs w:val="18"/>
              </w:rPr>
            </w:pPr>
            <w:r w:rsidRPr="0058208A">
              <w:rPr>
                <w:rFonts w:ascii="Verdana" w:eastAsia="Times New Roman" w:hAnsi="Verdana"/>
                <w:sz w:val="18"/>
                <w:szCs w:val="18"/>
              </w:rPr>
              <w:t>Informe escrito sobre los documentos</w:t>
            </w:r>
          </w:p>
          <w:p w14:paraId="37F51497" w14:textId="77777777" w:rsidR="00C15EED" w:rsidRDefault="00C15EED" w:rsidP="00157B3B">
            <w:pPr>
              <w:jc w:val="center"/>
              <w:textAlignment w:val="baseline"/>
              <w:rPr>
                <w:rStyle w:val="normaltextrun"/>
                <w:rFonts w:ascii="Verdana" w:hAnsi="Verdana"/>
                <w:color w:val="000000"/>
                <w:sz w:val="18"/>
                <w:szCs w:val="18"/>
                <w:shd w:val="clear" w:color="auto" w:fill="FFFFFF"/>
              </w:rPr>
            </w:pPr>
          </w:p>
          <w:p w14:paraId="0B68A573" w14:textId="489FDD2E" w:rsidR="00C15EED" w:rsidRPr="0058208A" w:rsidRDefault="00C15EED" w:rsidP="00157B3B">
            <w:pPr>
              <w:jc w:val="center"/>
              <w:textAlignment w:val="baseline"/>
              <w:rPr>
                <w:rFonts w:ascii="Verdana" w:eastAsia="Times New Roman" w:hAnsi="Verdana" w:cs="Segoe UI"/>
                <w:sz w:val="18"/>
                <w:szCs w:val="18"/>
              </w:rPr>
            </w:pPr>
            <w:r w:rsidRPr="0058208A">
              <w:rPr>
                <w:rStyle w:val="normaltextrun"/>
                <w:rFonts w:ascii="Verdana" w:hAnsi="Verdana"/>
                <w:color w:val="000000"/>
                <w:sz w:val="18"/>
                <w:szCs w:val="18"/>
                <w:shd w:val="clear" w:color="auto" w:fill="FFFFFF"/>
              </w:rPr>
              <w:t>Portfolio</w:t>
            </w:r>
          </w:p>
          <w:p w14:paraId="2A87BDC7" w14:textId="77777777" w:rsidR="00157B3B" w:rsidRPr="0058208A" w:rsidRDefault="00157B3B" w:rsidP="00157B3B">
            <w:pPr>
              <w:jc w:val="center"/>
              <w:textAlignment w:val="baseline"/>
              <w:rPr>
                <w:rStyle w:val="normaltextrun"/>
                <w:rFonts w:ascii="Verdana" w:hAnsi="Verdana"/>
                <w:color w:val="000000"/>
                <w:sz w:val="18"/>
                <w:szCs w:val="18"/>
                <w:shd w:val="clear" w:color="auto" w:fill="FFFFFF"/>
              </w:rPr>
            </w:pPr>
          </w:p>
        </w:tc>
        <w:tc>
          <w:tcPr>
            <w:tcW w:w="1493" w:type="dxa"/>
            <w:vAlign w:val="center"/>
          </w:tcPr>
          <w:p w14:paraId="02D98C8F" w14:textId="77777777" w:rsidR="00157B3B" w:rsidRDefault="00C15EED" w:rsidP="00157B3B">
            <w:pPr>
              <w:jc w:val="center"/>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Diario</w:t>
            </w:r>
          </w:p>
          <w:p w14:paraId="2CF6D407" w14:textId="77777777" w:rsidR="00C15EED" w:rsidRDefault="00C15EED" w:rsidP="00157B3B">
            <w:pPr>
              <w:jc w:val="center"/>
              <w:rPr>
                <w:rStyle w:val="normaltextrun"/>
                <w:rFonts w:ascii="Verdana" w:hAnsi="Verdana"/>
                <w:color w:val="000000"/>
                <w:sz w:val="18"/>
                <w:szCs w:val="18"/>
                <w:shd w:val="clear" w:color="auto" w:fill="FFFFFF"/>
              </w:rPr>
            </w:pPr>
          </w:p>
          <w:p w14:paraId="1430DB2D" w14:textId="77777777" w:rsidR="00C15EED" w:rsidRDefault="00C15EED" w:rsidP="00157B3B">
            <w:pPr>
              <w:jc w:val="center"/>
              <w:rPr>
                <w:rStyle w:val="normaltextrun"/>
                <w:rFonts w:ascii="Verdana" w:hAnsi="Verdana"/>
                <w:color w:val="000000"/>
                <w:sz w:val="18"/>
                <w:szCs w:val="18"/>
                <w:shd w:val="clear" w:color="auto" w:fill="FFFFFF"/>
              </w:rPr>
            </w:pPr>
          </w:p>
          <w:p w14:paraId="3154FD87" w14:textId="77777777" w:rsidR="00C15EED" w:rsidRDefault="00C15EED" w:rsidP="00157B3B">
            <w:pPr>
              <w:jc w:val="center"/>
              <w:rPr>
                <w:rStyle w:val="normaltextrun"/>
                <w:rFonts w:ascii="Verdana" w:hAnsi="Verdana"/>
                <w:color w:val="000000"/>
                <w:sz w:val="18"/>
                <w:szCs w:val="18"/>
                <w:shd w:val="clear" w:color="auto" w:fill="FFFFFF"/>
              </w:rPr>
            </w:pPr>
          </w:p>
          <w:p w14:paraId="348835D0" w14:textId="2CB16830" w:rsidR="00C15EED" w:rsidRPr="0058208A" w:rsidRDefault="00C15EED" w:rsidP="00157B3B">
            <w:pPr>
              <w:jc w:val="center"/>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Escala de valoración</w:t>
            </w:r>
          </w:p>
        </w:tc>
      </w:tr>
    </w:tbl>
    <w:p w14:paraId="5352D481" w14:textId="6EF20CA2" w:rsidR="00B66B06" w:rsidRPr="00451AB7" w:rsidRDefault="00B66B06" w:rsidP="00333FEC">
      <w:pPr>
        <w:pStyle w:val="Ttulo2"/>
        <w:spacing w:before="240"/>
      </w:pPr>
      <w:bookmarkStart w:id="14" w:name="_Toc158213929"/>
      <w:r w:rsidRPr="00451AB7">
        <w:t>3.3</w:t>
      </w:r>
      <w:r w:rsidR="006D679C" w:rsidRPr="00451AB7">
        <w:t>. Módulo</w:t>
      </w:r>
      <w:r w:rsidRPr="00451AB7">
        <w:t xml:space="preserve">: </w:t>
      </w:r>
      <w:r w:rsidR="00583059">
        <w:t>E</w:t>
      </w:r>
      <w:r w:rsidR="006D679C" w:rsidRPr="00451AB7">
        <w:t>conomía cotidiana</w:t>
      </w:r>
      <w:r w:rsidRPr="00451AB7">
        <w:t xml:space="preserve"> </w:t>
      </w:r>
      <w:r w:rsidR="009A69C5" w:rsidRPr="00451AB7">
        <w:t>–</w:t>
      </w:r>
      <w:r w:rsidRPr="00451AB7">
        <w:t xml:space="preserve"> </w:t>
      </w:r>
      <w:r w:rsidR="006D679C" w:rsidRPr="00451AB7">
        <w:t>Nivel</w:t>
      </w:r>
      <w:r w:rsidR="009A69C5" w:rsidRPr="00451AB7">
        <w:t xml:space="preserve"> 1.1.</w:t>
      </w:r>
      <w:bookmarkEnd w:id="14"/>
    </w:p>
    <w:p w14:paraId="2BAF418A" w14:textId="557203ED" w:rsidR="00B66B06" w:rsidRPr="00451AB7" w:rsidRDefault="00B66B06" w:rsidP="00B66B06">
      <w:pPr>
        <w:pStyle w:val="Ttulo3"/>
        <w:rPr>
          <w:rFonts w:ascii="Verdana" w:hAnsi="Verdana"/>
          <w:sz w:val="18"/>
          <w:szCs w:val="18"/>
        </w:rPr>
      </w:pPr>
      <w:bookmarkStart w:id="15" w:name="_Toc158213930"/>
      <w:r w:rsidRPr="00451AB7">
        <w:rPr>
          <w:rFonts w:ascii="Verdana" w:hAnsi="Verdana"/>
          <w:sz w:val="18"/>
          <w:szCs w:val="18"/>
        </w:rPr>
        <w:t>3.3.1.</w:t>
      </w:r>
      <w:r w:rsidRPr="00451AB7">
        <w:rPr>
          <w:rFonts w:ascii="Verdana" w:hAnsi="Verdana"/>
          <w:sz w:val="18"/>
          <w:szCs w:val="18"/>
        </w:rPr>
        <w:tab/>
        <w:t>Temporalización de las unidades de programación</w:t>
      </w:r>
      <w:bookmarkEnd w:id="15"/>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56"/>
        <w:gridCol w:w="2126"/>
      </w:tblGrid>
      <w:tr w:rsidR="00076C0D" w:rsidRPr="00451AB7" w14:paraId="32F5495B" w14:textId="77777777" w:rsidTr="00076C0D">
        <w:trPr>
          <w:trHeight w:val="270"/>
        </w:trPr>
        <w:tc>
          <w:tcPr>
            <w:tcW w:w="9345" w:type="dxa"/>
            <w:gridSpan w:val="2"/>
            <w:tcBorders>
              <w:top w:val="single" w:sz="6" w:space="0" w:color="auto"/>
              <w:left w:val="single" w:sz="6" w:space="0" w:color="auto"/>
              <w:bottom w:val="single" w:sz="6" w:space="0" w:color="auto"/>
              <w:right w:val="single" w:sz="6" w:space="0" w:color="auto"/>
            </w:tcBorders>
            <w:shd w:val="clear" w:color="auto" w:fill="6C9650"/>
            <w:vAlign w:val="center"/>
            <w:hideMark/>
          </w:tcPr>
          <w:p w14:paraId="2222FA9E" w14:textId="30A49088" w:rsidR="00076C0D" w:rsidRPr="00451AB7" w:rsidRDefault="006D679C"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Módulo</w:t>
            </w:r>
            <w:r w:rsidR="00076C0D" w:rsidRPr="00451AB7">
              <w:rPr>
                <w:rFonts w:ascii="Verdana" w:eastAsia="Times New Roman" w:hAnsi="Verdana"/>
                <w:b/>
                <w:bCs/>
                <w:color w:val="FFFFFF"/>
                <w:sz w:val="18"/>
                <w:szCs w:val="18"/>
                <w:lang w:eastAsia="es-ES_tradnl"/>
              </w:rPr>
              <w:t xml:space="preserve"> Economía cotidiana – </w:t>
            </w:r>
            <w:r w:rsidRPr="00451AB7">
              <w:rPr>
                <w:rFonts w:ascii="Verdana" w:eastAsia="Times New Roman" w:hAnsi="Verdana"/>
                <w:b/>
                <w:bCs/>
                <w:color w:val="FFFFFF"/>
                <w:sz w:val="18"/>
                <w:szCs w:val="18"/>
                <w:lang w:eastAsia="es-ES_tradnl"/>
              </w:rPr>
              <w:t>Nivel</w:t>
            </w:r>
            <w:r w:rsidR="00076C0D" w:rsidRPr="00451AB7">
              <w:rPr>
                <w:rFonts w:ascii="Verdana" w:eastAsia="Times New Roman" w:hAnsi="Verdana"/>
                <w:b/>
                <w:bCs/>
                <w:color w:val="FFFFFF"/>
                <w:sz w:val="18"/>
                <w:szCs w:val="18"/>
                <w:lang w:eastAsia="es-ES_tradnl"/>
              </w:rPr>
              <w:t xml:space="preserve"> 1.1 (12 horas)</w:t>
            </w:r>
            <w:r w:rsidR="00076C0D" w:rsidRPr="00451AB7">
              <w:rPr>
                <w:rFonts w:ascii="Verdana" w:eastAsia="Times New Roman" w:hAnsi="Verdana"/>
                <w:color w:val="FFFFFF"/>
                <w:sz w:val="18"/>
                <w:szCs w:val="18"/>
                <w:lang w:eastAsia="es-ES_tradnl"/>
              </w:rPr>
              <w:t> </w:t>
            </w:r>
          </w:p>
        </w:tc>
      </w:tr>
      <w:tr w:rsidR="00076C0D" w:rsidRPr="004B426D" w14:paraId="30C436CE" w14:textId="77777777" w:rsidTr="00076C0D">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070BE641" w14:textId="75FBE8E9" w:rsidR="00076C0D" w:rsidRPr="004B426D" w:rsidRDefault="00451AB7" w:rsidP="004B426D">
            <w:pPr>
              <w:spacing w:after="0" w:line="240" w:lineRule="auto"/>
              <w:textAlignment w:val="baseline"/>
              <w:rPr>
                <w:rFonts w:ascii="Verdana" w:eastAsia="Times New Roman" w:hAnsi="Verdana" w:cs="Times New Roman"/>
                <w:b/>
                <w:sz w:val="18"/>
                <w:szCs w:val="18"/>
                <w:lang w:eastAsia="es-ES_tradnl"/>
              </w:rPr>
            </w:pPr>
            <w:r w:rsidRPr="004B426D">
              <w:rPr>
                <w:rFonts w:ascii="Verdana" w:eastAsia="Times New Roman" w:hAnsi="Verdana"/>
                <w:b/>
                <w:bCs/>
                <w:color w:val="FFFFFF"/>
                <w:sz w:val="18"/>
                <w:szCs w:val="18"/>
                <w:lang w:eastAsia="es-ES_tradnl"/>
              </w:rPr>
              <w:t>Unidades de programación</w:t>
            </w:r>
            <w:r w:rsidR="00076C0D" w:rsidRPr="004B426D">
              <w:rPr>
                <w:rFonts w:ascii="Verdana" w:eastAsia="Times New Roman" w:hAnsi="Verdana"/>
                <w:b/>
                <w:color w:val="FFFFFF"/>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2EE92F48" w14:textId="77777777" w:rsidR="00076C0D" w:rsidRPr="004B426D" w:rsidRDefault="00451AB7" w:rsidP="004B426D">
            <w:pPr>
              <w:spacing w:after="0" w:line="240" w:lineRule="auto"/>
              <w:jc w:val="center"/>
              <w:textAlignment w:val="baseline"/>
              <w:rPr>
                <w:rFonts w:ascii="Verdana" w:eastAsia="Times New Roman" w:hAnsi="Verdana"/>
                <w:b/>
                <w:color w:val="FFFFFF"/>
                <w:sz w:val="18"/>
                <w:szCs w:val="18"/>
                <w:lang w:eastAsia="es-ES_tradnl"/>
              </w:rPr>
            </w:pPr>
            <w:r w:rsidRPr="004B426D">
              <w:rPr>
                <w:rFonts w:ascii="Verdana" w:eastAsia="Times New Roman" w:hAnsi="Verdana"/>
                <w:b/>
                <w:bCs/>
                <w:color w:val="FFFFFF"/>
                <w:sz w:val="18"/>
                <w:szCs w:val="18"/>
                <w:lang w:eastAsia="es-ES_tradnl"/>
              </w:rPr>
              <w:t>Temporalización</w:t>
            </w:r>
            <w:r w:rsidR="00076C0D" w:rsidRPr="004B426D">
              <w:rPr>
                <w:rFonts w:ascii="Verdana" w:eastAsia="Times New Roman" w:hAnsi="Verdana"/>
                <w:b/>
                <w:color w:val="FFFFFF"/>
                <w:sz w:val="18"/>
                <w:szCs w:val="18"/>
                <w:lang w:eastAsia="es-ES_tradnl"/>
              </w:rPr>
              <w:t> </w:t>
            </w:r>
          </w:p>
          <w:p w14:paraId="6E8CF5F2" w14:textId="47EA4C12" w:rsidR="004B426D" w:rsidRPr="004B426D" w:rsidRDefault="004B426D" w:rsidP="004B426D">
            <w:pPr>
              <w:spacing w:after="0" w:line="240" w:lineRule="auto"/>
              <w:jc w:val="center"/>
              <w:textAlignment w:val="baseline"/>
              <w:rPr>
                <w:rFonts w:ascii="Verdana" w:eastAsia="Times New Roman" w:hAnsi="Verdana" w:cs="Times New Roman"/>
                <w:b/>
                <w:sz w:val="18"/>
                <w:szCs w:val="18"/>
                <w:lang w:eastAsia="es-ES_tradnl"/>
              </w:rPr>
            </w:pPr>
            <w:r w:rsidRPr="004B426D">
              <w:rPr>
                <w:rFonts w:ascii="Verdana" w:eastAsia="Times New Roman" w:hAnsi="Verdana"/>
                <w:b/>
                <w:color w:val="FFFFFF"/>
                <w:sz w:val="18"/>
                <w:szCs w:val="18"/>
                <w:lang w:eastAsia="es-ES_tradnl"/>
              </w:rPr>
              <w:t>(horas)</w:t>
            </w:r>
          </w:p>
        </w:tc>
      </w:tr>
      <w:tr w:rsidR="00076C0D" w:rsidRPr="00451AB7" w14:paraId="09CC2E9C" w14:textId="77777777" w:rsidTr="00076C0D">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2775A45" w14:textId="77777777" w:rsidR="00076C0D" w:rsidRPr="0072063B" w:rsidRDefault="00076C0D" w:rsidP="00076C0D">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72063B">
              <w:rPr>
                <w:rFonts w:ascii="Verdana" w:eastAsia="Times New Roman" w:hAnsi="Verdana" w:cs="Times New Roman"/>
                <w:sz w:val="18"/>
                <w:szCs w:val="18"/>
                <w:lang w:eastAsia="es-ES_tradnl"/>
              </w:rPr>
              <w:t xml:space="preserve">Unidad de programación 1: </w:t>
            </w:r>
            <w:r w:rsidRPr="00011E8A">
              <w:rPr>
                <w:rFonts w:ascii="Verdana" w:eastAsia="Times New Roman" w:hAnsi="Verdana" w:cs="Times New Roman"/>
                <w:i/>
                <w:sz w:val="18"/>
                <w:szCs w:val="18"/>
                <w:lang w:eastAsia="es-ES_tradnl"/>
              </w:rPr>
              <w:t>El presupuesto familiar</w:t>
            </w:r>
            <w:r w:rsidRPr="0072063B">
              <w:rPr>
                <w:rFonts w:ascii="Verdana" w:eastAsia="Times New Roman" w:hAnsi="Verdana" w:cs="Times New Roman"/>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7CEF64F"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8 horas </w:t>
            </w:r>
          </w:p>
        </w:tc>
      </w:tr>
      <w:tr w:rsidR="00076C0D" w:rsidRPr="00451AB7" w14:paraId="69D96B27" w14:textId="77777777" w:rsidTr="00076C0D">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924DE73" w14:textId="77777777" w:rsidR="00076C0D" w:rsidRPr="0072063B" w:rsidRDefault="00076C0D" w:rsidP="00076C0D">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72063B">
              <w:rPr>
                <w:rFonts w:ascii="Verdana" w:eastAsia="Times New Roman" w:hAnsi="Verdana" w:cs="Times New Roman"/>
                <w:sz w:val="18"/>
                <w:szCs w:val="18"/>
                <w:lang w:eastAsia="es-ES_tradnl"/>
              </w:rPr>
              <w:t xml:space="preserve">Unidad de programación 2: </w:t>
            </w:r>
            <w:r w:rsidRPr="00011E8A">
              <w:rPr>
                <w:rFonts w:ascii="Verdana" w:eastAsia="Times New Roman" w:hAnsi="Verdana" w:cs="Times New Roman"/>
                <w:i/>
                <w:sz w:val="18"/>
                <w:szCs w:val="18"/>
                <w:lang w:eastAsia="es-ES_tradnl"/>
              </w:rPr>
              <w:t>Documentación de uso cotidiano</w:t>
            </w:r>
            <w:r w:rsidRPr="0072063B">
              <w:rPr>
                <w:rFonts w:ascii="Verdana" w:eastAsia="Times New Roman" w:hAnsi="Verdana" w:cs="Times New Roman"/>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676E26F"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4 horas </w:t>
            </w:r>
          </w:p>
        </w:tc>
      </w:tr>
    </w:tbl>
    <w:p w14:paraId="04FE60D5" w14:textId="77777777" w:rsidR="00076C0D" w:rsidRDefault="00076C0D" w:rsidP="00B66B06">
      <w:pPr>
        <w:pStyle w:val="Ttulo3"/>
        <w:rPr>
          <w:rFonts w:ascii="Verdana" w:hAnsi="Verdana"/>
          <w:sz w:val="18"/>
          <w:szCs w:val="18"/>
        </w:rPr>
      </w:pPr>
    </w:p>
    <w:p w14:paraId="0D2CF0AB" w14:textId="77777777" w:rsidR="00333FEC" w:rsidRDefault="00333FEC" w:rsidP="00333FEC"/>
    <w:p w14:paraId="10199552" w14:textId="77777777" w:rsidR="00333FEC" w:rsidRPr="00333FEC" w:rsidRDefault="00333FEC" w:rsidP="00333FEC"/>
    <w:p w14:paraId="1D94268E" w14:textId="70F3065C" w:rsidR="00B66B06" w:rsidRPr="00451AB7" w:rsidRDefault="00B66B06" w:rsidP="00B66B06">
      <w:pPr>
        <w:pStyle w:val="Ttulo3"/>
        <w:rPr>
          <w:rFonts w:ascii="Verdana" w:hAnsi="Verdana"/>
          <w:sz w:val="18"/>
          <w:szCs w:val="18"/>
        </w:rPr>
      </w:pPr>
      <w:bookmarkStart w:id="16" w:name="_Toc158213931"/>
      <w:r w:rsidRPr="00451AB7">
        <w:rPr>
          <w:rFonts w:ascii="Verdana" w:hAnsi="Verdana"/>
          <w:sz w:val="18"/>
          <w:szCs w:val="18"/>
        </w:rPr>
        <w:t>3.3.2. Organización y secuenciación de las unidades de programación</w:t>
      </w:r>
      <w:bookmarkEnd w:id="16"/>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7"/>
        <w:gridCol w:w="4253"/>
        <w:gridCol w:w="1612"/>
      </w:tblGrid>
      <w:tr w:rsidR="00076C0D" w:rsidRPr="00451AB7" w14:paraId="4C290A66" w14:textId="77777777" w:rsidTr="006E63C5">
        <w:trPr>
          <w:trHeight w:val="330"/>
          <w:tblHeader/>
        </w:trPr>
        <w:tc>
          <w:tcPr>
            <w:tcW w:w="9282"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554827BB" w14:textId="7BA3F4C8" w:rsidR="00076C0D" w:rsidRPr="00451AB7" w:rsidRDefault="00076C0D" w:rsidP="00076C0D">
            <w:pPr>
              <w:spacing w:before="100" w:beforeAutospacing="1" w:after="100" w:afterAutospacing="1" w:line="240" w:lineRule="auto"/>
              <w:jc w:val="center"/>
              <w:textAlignment w:val="baseline"/>
              <w:divId w:val="1526626593"/>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r w:rsidR="00002D29" w:rsidRPr="00451AB7">
              <w:rPr>
                <w:rFonts w:ascii="Verdana" w:eastAsia="Times New Roman" w:hAnsi="Verdana"/>
                <w:b/>
                <w:bCs/>
                <w:color w:val="FFFFFF"/>
                <w:sz w:val="18"/>
                <w:szCs w:val="18"/>
                <w:lang w:eastAsia="es-ES_tradnl"/>
              </w:rPr>
              <w:t>Módulo</w:t>
            </w:r>
            <w:r w:rsidRPr="00451AB7">
              <w:rPr>
                <w:rFonts w:ascii="Verdana" w:eastAsia="Times New Roman" w:hAnsi="Verdana"/>
                <w:b/>
                <w:bCs/>
                <w:color w:val="FFFFFF"/>
                <w:sz w:val="18"/>
                <w:szCs w:val="18"/>
                <w:lang w:eastAsia="es-ES_tradnl"/>
              </w:rPr>
              <w:t xml:space="preserve"> Economía cotidiana – </w:t>
            </w:r>
            <w:r w:rsidR="00002D29" w:rsidRPr="00451AB7">
              <w:rPr>
                <w:rFonts w:ascii="Verdana" w:eastAsia="Times New Roman" w:hAnsi="Verdana"/>
                <w:b/>
                <w:bCs/>
                <w:color w:val="FFFFFF"/>
                <w:sz w:val="18"/>
                <w:szCs w:val="18"/>
                <w:lang w:eastAsia="es-ES_tradnl"/>
              </w:rPr>
              <w:t>Nivel</w:t>
            </w:r>
            <w:r w:rsidRPr="00451AB7">
              <w:rPr>
                <w:rFonts w:ascii="Verdana" w:eastAsia="Times New Roman" w:hAnsi="Verdana"/>
                <w:b/>
                <w:bCs/>
                <w:color w:val="FFFFFF"/>
                <w:sz w:val="18"/>
                <w:szCs w:val="18"/>
                <w:lang w:eastAsia="es-ES_tradnl"/>
              </w:rPr>
              <w:t xml:space="preserve"> 1.1</w:t>
            </w:r>
            <w:r w:rsidRPr="00451AB7">
              <w:rPr>
                <w:rFonts w:ascii="Verdana" w:eastAsia="Times New Roman" w:hAnsi="Verdana"/>
                <w:color w:val="FFFFFF"/>
                <w:sz w:val="18"/>
                <w:szCs w:val="18"/>
                <w:lang w:eastAsia="es-ES_tradnl"/>
              </w:rPr>
              <w:t> </w:t>
            </w:r>
          </w:p>
        </w:tc>
      </w:tr>
      <w:tr w:rsidR="00076C0D" w:rsidRPr="00451AB7" w14:paraId="7C199073" w14:textId="77777777" w:rsidTr="00C9231B">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5D80C03F" w14:textId="06DCE5A3" w:rsidR="00076C0D" w:rsidRPr="00451AB7" w:rsidRDefault="00002D29"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 xml:space="preserve">Unidad de programación </w:t>
            </w:r>
            <w:r w:rsidR="00076C0D" w:rsidRPr="00451AB7">
              <w:rPr>
                <w:rFonts w:ascii="Verdana" w:eastAsia="Times New Roman" w:hAnsi="Verdana"/>
                <w:b/>
                <w:bCs/>
                <w:sz w:val="18"/>
                <w:szCs w:val="18"/>
                <w:lang w:eastAsia="es-ES_tradnl"/>
              </w:rPr>
              <w:t>1: El presupuesto familiar</w:t>
            </w:r>
            <w:r w:rsidR="00076C0D"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F5C1EE2"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8 horas</w:t>
            </w:r>
            <w:r w:rsidRPr="00451AB7">
              <w:rPr>
                <w:rFonts w:ascii="Verdana" w:eastAsia="Times New Roman" w:hAnsi="Verdana"/>
                <w:sz w:val="18"/>
                <w:szCs w:val="18"/>
                <w:lang w:eastAsia="es-ES_tradnl"/>
              </w:rPr>
              <w:t> </w:t>
            </w:r>
          </w:p>
        </w:tc>
      </w:tr>
      <w:tr w:rsidR="00076C0D" w:rsidRPr="00451AB7" w14:paraId="41E27CAF" w14:textId="77777777" w:rsidTr="00CF1248">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C78F7F"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D907EE"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1F49F"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076C0D" w:rsidRPr="00451AB7" w14:paraId="530A4100" w14:textId="77777777" w:rsidTr="00CF1248">
        <w:trPr>
          <w:trHeight w:val="129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8D62868" w14:textId="77777777" w:rsidR="00076C0D" w:rsidRPr="00451AB7" w:rsidRDefault="00076C0D" w:rsidP="00AB5CF0">
            <w:pPr>
              <w:spacing w:before="100" w:beforeAutospacing="1" w:after="100" w:afterAutospacing="1"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lastRenderedPageBreak/>
              <w:t xml:space="preserve">1. </w:t>
            </w:r>
            <w:r w:rsidRPr="00AB5CF0">
              <w:rPr>
                <w:rFonts w:ascii="Verdana" w:eastAsia="Times New Roman" w:hAnsi="Verdana"/>
                <w:color w:val="000000"/>
                <w:sz w:val="18"/>
                <w:szCs w:val="18"/>
                <w:lang w:eastAsia="es-ES_tradnl"/>
              </w:rPr>
              <w:t>Elaborar e interpretar un presupuesto personal y familiar, utilizando diferentes recursos y soportes, comprendiendo las relaciones entre los distintos tipos de ingresos y gastos, para llevar a cabo proyectos personales y reconocer el papel del ahorro y la relevancia de la planificación financiera a lo largo de la vida. </w:t>
            </w:r>
          </w:p>
        </w:tc>
        <w:tc>
          <w:tcPr>
            <w:tcW w:w="4253"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3AD8E7A9" w14:textId="77777777" w:rsidR="00076C0D" w:rsidRPr="00AB5CF0" w:rsidRDefault="00076C0D" w:rsidP="00AB5CF0">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AB5CF0">
              <w:rPr>
                <w:rFonts w:ascii="Verdana" w:eastAsia="Times New Roman" w:hAnsi="Verdana"/>
                <w:color w:val="000000"/>
                <w:sz w:val="18"/>
                <w:szCs w:val="18"/>
                <w:lang w:eastAsia="es-ES_tradnl"/>
              </w:rPr>
              <w:t>1.1. Diferenciar los conceptos de renta y riqueza comprendiendo la relación entre ingresos, gastos, ahorro y endeudamiento con la creación de un patrimonio personal que permita la autonomía a lo largo de las diferentes etapas del ciclo vital.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3FA182" w14:textId="48ACEFA0" w:rsidR="00CF1248" w:rsidRDefault="00CF1248" w:rsidP="0072063B">
            <w:pPr>
              <w:spacing w:after="0" w:line="240" w:lineRule="auto"/>
              <w:jc w:val="center"/>
              <w:textAlignment w:val="baseline"/>
              <w:rPr>
                <w:rFonts w:ascii="Verdana" w:eastAsia="Times New Roman" w:hAnsi="Verdana" w:cs="Times New Roman"/>
                <w:color w:val="000000"/>
                <w:sz w:val="18"/>
                <w:szCs w:val="18"/>
                <w:shd w:val="clear" w:color="auto" w:fill="FFFFFF"/>
                <w:lang w:val="en-GB" w:eastAsia="es-ES_tradnl"/>
              </w:rPr>
            </w:pPr>
            <w:r>
              <w:rPr>
                <w:rFonts w:ascii="Verdana" w:eastAsia="Times New Roman" w:hAnsi="Verdana" w:cs="Times New Roman"/>
                <w:color w:val="000000"/>
                <w:sz w:val="18"/>
                <w:szCs w:val="18"/>
                <w:shd w:val="clear" w:color="auto" w:fill="FFFFFF"/>
                <w:lang w:val="en-GB" w:eastAsia="es-ES_tradnl"/>
              </w:rPr>
              <w:t>CCL1</w:t>
            </w:r>
          </w:p>
          <w:p w14:paraId="2E3C1BFB" w14:textId="5723D06B" w:rsidR="00076C0D" w:rsidRPr="00451AB7" w:rsidRDefault="00076C0D" w:rsidP="0072063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shd w:val="clear" w:color="auto" w:fill="FFFFFF"/>
                <w:lang w:val="en-GB" w:eastAsia="es-ES_tradnl"/>
              </w:rPr>
              <w:t>CE2</w:t>
            </w:r>
            <w:r w:rsidRPr="00451AB7">
              <w:rPr>
                <w:rFonts w:ascii="Verdana" w:eastAsia="Times New Roman" w:hAnsi="Verdana" w:cs="Times New Roman"/>
                <w:color w:val="000000"/>
                <w:sz w:val="18"/>
                <w:szCs w:val="18"/>
                <w:lang w:eastAsia="es-ES_tradnl"/>
              </w:rPr>
              <w:t> </w:t>
            </w:r>
          </w:p>
        </w:tc>
      </w:tr>
      <w:tr w:rsidR="00076C0D" w:rsidRPr="00451AB7" w14:paraId="258B85E0" w14:textId="77777777" w:rsidTr="00CF1248">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6C8E84" w14:textId="77777777" w:rsidR="00076C0D" w:rsidRPr="00451AB7" w:rsidRDefault="00076C0D" w:rsidP="00AB5CF0">
            <w:pPr>
              <w:spacing w:after="0" w:line="240" w:lineRule="auto"/>
              <w:jc w:val="both"/>
              <w:rPr>
                <w:rFonts w:ascii="Verdana" w:eastAsia="Times New Roman" w:hAnsi="Verdana" w:cs="Times New Roman"/>
                <w:color w:val="000000"/>
                <w:sz w:val="18"/>
                <w:szCs w:val="18"/>
                <w:lang w:eastAsia="es-ES_tradnl"/>
              </w:rPr>
            </w:pPr>
          </w:p>
        </w:tc>
        <w:tc>
          <w:tcPr>
            <w:tcW w:w="425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1EA43EEA" w14:textId="77777777" w:rsidR="00076C0D" w:rsidRPr="00AB5CF0" w:rsidRDefault="00076C0D" w:rsidP="00AB5CF0">
            <w:pPr>
              <w:spacing w:before="100" w:beforeAutospacing="1" w:after="100" w:afterAutospacing="1" w:line="240" w:lineRule="auto"/>
              <w:ind w:left="57" w:right="57"/>
              <w:jc w:val="both"/>
              <w:textAlignment w:val="baseline"/>
              <w:rPr>
                <w:rFonts w:ascii="Verdana" w:eastAsia="Times New Roman" w:hAnsi="Verdana"/>
                <w:color w:val="000000"/>
                <w:sz w:val="18"/>
                <w:szCs w:val="18"/>
                <w:lang w:eastAsia="es-ES_tradnl"/>
              </w:rPr>
            </w:pPr>
            <w:r w:rsidRPr="00AB5CF0">
              <w:rPr>
                <w:rFonts w:ascii="Verdana" w:eastAsia="Times New Roman" w:hAnsi="Verdana"/>
                <w:color w:val="000000"/>
                <w:sz w:val="18"/>
                <w:szCs w:val="18"/>
                <w:lang w:eastAsia="es-ES_tradnl"/>
              </w:rPr>
              <w:t>1.2. Agrupar los gastos más habituales de una persona o familia en sus diferentes categorías: gastos fijos obligatorios, gastos variables necesarios y gastos discrecionales o superfluos.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DACB7E" w14:textId="77777777" w:rsidR="00CF1248" w:rsidRDefault="00CF1248" w:rsidP="0072063B">
            <w:pPr>
              <w:spacing w:after="0" w:line="240" w:lineRule="auto"/>
              <w:jc w:val="center"/>
              <w:textAlignment w:val="baseline"/>
              <w:rPr>
                <w:rFonts w:ascii="Verdana" w:eastAsia="Times New Roman" w:hAnsi="Verdana" w:cs="Times New Roman"/>
                <w:color w:val="000000"/>
                <w:sz w:val="18"/>
                <w:szCs w:val="18"/>
                <w:shd w:val="clear" w:color="auto" w:fill="FFFFFF"/>
                <w:lang w:val="en-GB" w:eastAsia="es-ES_tradnl"/>
              </w:rPr>
            </w:pPr>
            <w:r>
              <w:rPr>
                <w:rFonts w:ascii="Verdana" w:eastAsia="Times New Roman" w:hAnsi="Verdana" w:cs="Times New Roman"/>
                <w:color w:val="000000"/>
                <w:sz w:val="18"/>
                <w:szCs w:val="18"/>
                <w:shd w:val="clear" w:color="auto" w:fill="FFFFFF"/>
                <w:lang w:val="en-GB" w:eastAsia="es-ES_tradnl"/>
              </w:rPr>
              <w:t>CCL2</w:t>
            </w:r>
          </w:p>
          <w:p w14:paraId="1E0E4C22" w14:textId="640CD881" w:rsidR="00076C0D" w:rsidRPr="00451AB7" w:rsidRDefault="00076C0D" w:rsidP="0072063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shd w:val="clear" w:color="auto" w:fill="FFFFFF"/>
                <w:lang w:val="en-GB" w:eastAsia="es-ES_tradnl"/>
              </w:rPr>
              <w:t>CPSAA5</w:t>
            </w:r>
            <w:r w:rsidRPr="00451AB7">
              <w:rPr>
                <w:rFonts w:ascii="Verdana" w:eastAsia="Times New Roman" w:hAnsi="Verdana" w:cs="Times New Roman"/>
                <w:color w:val="000000"/>
                <w:sz w:val="18"/>
                <w:szCs w:val="18"/>
                <w:lang w:eastAsia="es-ES_tradnl"/>
              </w:rPr>
              <w:t> </w:t>
            </w:r>
          </w:p>
        </w:tc>
      </w:tr>
      <w:tr w:rsidR="00076C0D" w:rsidRPr="00451AB7" w14:paraId="0461797D" w14:textId="77777777" w:rsidTr="00CF1248">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9BADD3" w14:textId="73BD7990" w:rsidR="00076C0D" w:rsidRPr="00451AB7" w:rsidRDefault="00076C0D" w:rsidP="00076C0D">
            <w:pPr>
              <w:spacing w:after="0" w:line="240" w:lineRule="auto"/>
              <w:rPr>
                <w:rFonts w:ascii="Verdana" w:eastAsia="Times New Roman" w:hAnsi="Verdana" w:cs="Times New Roman"/>
                <w:color w:val="000000"/>
                <w:sz w:val="18"/>
                <w:szCs w:val="18"/>
                <w:lang w:eastAsia="es-ES_tradnl"/>
              </w:rPr>
            </w:pPr>
          </w:p>
        </w:tc>
        <w:tc>
          <w:tcPr>
            <w:tcW w:w="4253"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1368747C" w14:textId="77777777" w:rsidR="00076C0D" w:rsidRPr="00451AB7" w:rsidRDefault="00076C0D" w:rsidP="00AB5CF0">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1.3. Elaborar, exponer y justificar un presupuesto personal o familiar fundamentado en criterios económicos, controlar su grado de cumplimiento y las posibles necesidades de adaptación, decidiendo con racionalidad ante las diferentes alternativas económicas de la vida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E52375" w14:textId="77777777" w:rsidR="00CF1248" w:rsidRDefault="00CF1248" w:rsidP="0072063B">
            <w:pPr>
              <w:spacing w:after="0" w:line="240" w:lineRule="auto"/>
              <w:jc w:val="center"/>
              <w:textAlignment w:val="baseline"/>
              <w:rPr>
                <w:rFonts w:ascii="Verdana" w:eastAsia="Times New Roman" w:hAnsi="Verdana" w:cs="Times New Roman"/>
                <w:color w:val="000000"/>
                <w:sz w:val="18"/>
                <w:szCs w:val="18"/>
                <w:shd w:val="clear" w:color="auto" w:fill="FFFFFF"/>
                <w:lang w:val="en-GB" w:eastAsia="es-ES_tradnl"/>
              </w:rPr>
            </w:pPr>
            <w:r>
              <w:rPr>
                <w:rFonts w:ascii="Verdana" w:eastAsia="Times New Roman" w:hAnsi="Verdana" w:cs="Times New Roman"/>
                <w:color w:val="000000"/>
                <w:sz w:val="18"/>
                <w:szCs w:val="18"/>
                <w:shd w:val="clear" w:color="auto" w:fill="FFFFFF"/>
                <w:lang w:val="en-GB" w:eastAsia="es-ES_tradnl"/>
              </w:rPr>
              <w:t>STEM1</w:t>
            </w:r>
          </w:p>
          <w:p w14:paraId="1D68F0AD" w14:textId="77777777" w:rsidR="00CF1248" w:rsidRDefault="00CF1248" w:rsidP="0072063B">
            <w:pPr>
              <w:spacing w:after="0" w:line="240" w:lineRule="auto"/>
              <w:jc w:val="center"/>
              <w:textAlignment w:val="baseline"/>
              <w:rPr>
                <w:rFonts w:ascii="Verdana" w:eastAsia="Times New Roman" w:hAnsi="Verdana" w:cs="Times New Roman"/>
                <w:color w:val="000000"/>
                <w:sz w:val="18"/>
                <w:szCs w:val="18"/>
                <w:shd w:val="clear" w:color="auto" w:fill="FFFFFF"/>
                <w:lang w:val="en-GB" w:eastAsia="es-ES_tradnl"/>
              </w:rPr>
            </w:pPr>
            <w:r>
              <w:rPr>
                <w:rFonts w:ascii="Verdana" w:eastAsia="Times New Roman" w:hAnsi="Verdana" w:cs="Times New Roman"/>
                <w:color w:val="000000"/>
                <w:sz w:val="18"/>
                <w:szCs w:val="18"/>
                <w:shd w:val="clear" w:color="auto" w:fill="FFFFFF"/>
                <w:lang w:val="en-GB" w:eastAsia="es-ES_tradnl"/>
              </w:rPr>
              <w:t>STEM4</w:t>
            </w:r>
          </w:p>
          <w:p w14:paraId="29498434" w14:textId="46ED6C84" w:rsidR="00076C0D" w:rsidRPr="00451AB7" w:rsidRDefault="00076C0D" w:rsidP="0072063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shd w:val="clear" w:color="auto" w:fill="FFFFFF"/>
                <w:lang w:val="en-GB" w:eastAsia="es-ES_tradnl"/>
              </w:rPr>
              <w:t>CD2</w:t>
            </w:r>
            <w:r w:rsidRPr="00451AB7">
              <w:rPr>
                <w:rFonts w:ascii="Verdana" w:eastAsia="Times New Roman" w:hAnsi="Verdana" w:cs="Times New Roman"/>
                <w:color w:val="000000"/>
                <w:sz w:val="18"/>
                <w:szCs w:val="18"/>
                <w:lang w:eastAsia="es-ES_tradnl"/>
              </w:rPr>
              <w:t> </w:t>
            </w:r>
          </w:p>
        </w:tc>
      </w:tr>
      <w:tr w:rsidR="00076C0D" w:rsidRPr="00451AB7" w14:paraId="29566B7F" w14:textId="77777777" w:rsidTr="00C9231B">
        <w:trPr>
          <w:trHeight w:val="34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7E6589" w14:textId="5DE5E5D4" w:rsidR="00076C0D" w:rsidRPr="00451AB7" w:rsidRDefault="00076C0D" w:rsidP="0072063B">
            <w:pPr>
              <w:spacing w:before="100" w:beforeAutospacing="1" w:after="100" w:afterAutospacing="1"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t>2</w:t>
            </w:r>
            <w:r w:rsidRPr="0072063B">
              <w:rPr>
                <w:rFonts w:ascii="Verdana" w:eastAsia="Times New Roman" w:hAnsi="Verdana"/>
                <w:color w:val="000000"/>
                <w:sz w:val="18"/>
                <w:szCs w:val="18"/>
                <w:lang w:eastAsia="es-ES_tradnl"/>
              </w:rPr>
              <w:t>. Explicar el funcionamiento de la economía circular y el importante papel que desempeña en el desarrollo sostenible, reconociendo las responsabilidades personales y sociales, para integrar los principios relacionados con la misma en la manera de consumir y actuar en nuestra vida diaria, considerando las características concretas del contexto asturiano.</w:t>
            </w:r>
            <w:r w:rsidRPr="00451AB7">
              <w:rPr>
                <w:rFonts w:ascii="Verdana" w:eastAsia="Times New Roman" w:hAnsi="Verdana" w:cs="Times New Roman"/>
                <w:color w:val="000000"/>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0A0A4A" w14:textId="77777777" w:rsidR="00076C0D" w:rsidRPr="00451AB7" w:rsidRDefault="00076C0D" w:rsidP="00AB5CF0">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2.1. Entender el significado de economía circular y aplicar este conocimiento al diseño de acciones personales que cada uno pueda poner en práctica en este campo para contribuir a su expansión en la economía.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C683FD" w14:textId="77777777" w:rsidR="00AB5CF0" w:rsidRDefault="00AB5CF0" w:rsidP="0072063B">
            <w:pPr>
              <w:spacing w:after="0" w:line="240" w:lineRule="auto"/>
              <w:jc w:val="center"/>
              <w:textAlignment w:val="baseline"/>
              <w:rPr>
                <w:rFonts w:ascii="Verdana" w:eastAsia="Times New Roman" w:hAnsi="Verdana" w:cs="Times New Roman"/>
                <w:color w:val="000000"/>
                <w:sz w:val="18"/>
                <w:szCs w:val="18"/>
                <w:shd w:val="clear" w:color="auto" w:fill="FFFFFF"/>
                <w:lang w:eastAsia="es-ES_tradnl"/>
              </w:rPr>
            </w:pPr>
            <w:r>
              <w:rPr>
                <w:rFonts w:ascii="Verdana" w:eastAsia="Times New Roman" w:hAnsi="Verdana" w:cs="Times New Roman"/>
                <w:color w:val="000000"/>
                <w:sz w:val="18"/>
                <w:szCs w:val="18"/>
                <w:shd w:val="clear" w:color="auto" w:fill="FFFFFF"/>
                <w:lang w:eastAsia="es-ES_tradnl"/>
              </w:rPr>
              <w:t>CD1</w:t>
            </w:r>
          </w:p>
          <w:p w14:paraId="2ECEFDC6" w14:textId="77777777" w:rsidR="00AB5CF0" w:rsidRDefault="00AB5CF0" w:rsidP="0072063B">
            <w:pPr>
              <w:spacing w:after="0" w:line="240" w:lineRule="auto"/>
              <w:jc w:val="center"/>
              <w:textAlignment w:val="baseline"/>
              <w:rPr>
                <w:rFonts w:ascii="Verdana" w:eastAsia="Times New Roman" w:hAnsi="Verdana" w:cs="Times New Roman"/>
                <w:color w:val="000000"/>
                <w:sz w:val="18"/>
                <w:szCs w:val="18"/>
                <w:shd w:val="clear" w:color="auto" w:fill="FFFFFF"/>
                <w:lang w:eastAsia="es-ES_tradnl"/>
              </w:rPr>
            </w:pPr>
            <w:r>
              <w:rPr>
                <w:rFonts w:ascii="Verdana" w:eastAsia="Times New Roman" w:hAnsi="Verdana" w:cs="Times New Roman"/>
                <w:color w:val="000000"/>
                <w:sz w:val="18"/>
                <w:szCs w:val="18"/>
                <w:shd w:val="clear" w:color="auto" w:fill="FFFFFF"/>
                <w:lang w:eastAsia="es-ES_tradnl"/>
              </w:rPr>
              <w:t>CPSAA2</w:t>
            </w:r>
          </w:p>
          <w:p w14:paraId="7239AAB2" w14:textId="29369A6D" w:rsidR="00076C0D" w:rsidRPr="00451AB7" w:rsidRDefault="00076C0D" w:rsidP="0072063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shd w:val="clear" w:color="auto" w:fill="FFFFFF"/>
                <w:lang w:eastAsia="es-ES_tradnl"/>
              </w:rPr>
              <w:t>CE2</w:t>
            </w:r>
            <w:r w:rsidRPr="00451AB7">
              <w:rPr>
                <w:rFonts w:ascii="Verdana" w:eastAsia="Times New Roman" w:hAnsi="Verdana" w:cs="Times New Roman"/>
                <w:color w:val="000000"/>
                <w:sz w:val="18"/>
                <w:szCs w:val="18"/>
                <w:lang w:eastAsia="es-ES_tradnl"/>
              </w:rPr>
              <w:t> </w:t>
            </w:r>
          </w:p>
        </w:tc>
      </w:tr>
      <w:tr w:rsidR="00076C0D" w:rsidRPr="00451AB7" w14:paraId="1D98A87C" w14:textId="77777777" w:rsidTr="00C9231B">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66B249" w14:textId="55EA54EB" w:rsidR="00076C0D" w:rsidRPr="00451AB7" w:rsidRDefault="00076C0D" w:rsidP="00076C0D">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D2A1D7" w14:textId="77777777" w:rsidR="00076C0D" w:rsidRPr="00451AB7" w:rsidRDefault="00076C0D" w:rsidP="00AB5CF0">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2.2. Reconocer la importancia de comprender el sistema de derechos y obligaciones de las personas consumidoras y usuarias y realizar supuestos sencillos de reclamación.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34245" w14:textId="77777777" w:rsidR="00AB5CF0" w:rsidRDefault="00AB5CF0" w:rsidP="0072063B">
            <w:pPr>
              <w:spacing w:after="0" w:line="240" w:lineRule="auto"/>
              <w:jc w:val="center"/>
              <w:textAlignment w:val="baseline"/>
              <w:rPr>
                <w:rFonts w:ascii="Verdana" w:eastAsia="Times New Roman" w:hAnsi="Verdana" w:cs="Times New Roman"/>
                <w:color w:val="000000"/>
                <w:sz w:val="18"/>
                <w:szCs w:val="18"/>
                <w:shd w:val="clear" w:color="auto" w:fill="FFFFFF"/>
                <w:lang w:eastAsia="es-ES_tradnl"/>
              </w:rPr>
            </w:pPr>
            <w:r>
              <w:rPr>
                <w:rFonts w:ascii="Verdana" w:eastAsia="Times New Roman" w:hAnsi="Verdana" w:cs="Times New Roman"/>
                <w:color w:val="000000"/>
                <w:sz w:val="18"/>
                <w:szCs w:val="18"/>
                <w:shd w:val="clear" w:color="auto" w:fill="FFFFFF"/>
                <w:lang w:eastAsia="es-ES_tradnl"/>
              </w:rPr>
              <w:t>CCL1</w:t>
            </w:r>
          </w:p>
          <w:p w14:paraId="3C9790BE" w14:textId="19C899DC" w:rsidR="00076C0D" w:rsidRPr="00451AB7" w:rsidRDefault="00076C0D" w:rsidP="0072063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shd w:val="clear" w:color="auto" w:fill="FFFFFF"/>
                <w:lang w:eastAsia="es-ES_tradnl"/>
              </w:rPr>
              <w:t>CE1</w:t>
            </w:r>
            <w:r w:rsidRPr="00451AB7">
              <w:rPr>
                <w:rFonts w:ascii="Verdana" w:eastAsia="Times New Roman" w:hAnsi="Verdana" w:cs="Times New Roman"/>
                <w:color w:val="000000"/>
                <w:sz w:val="18"/>
                <w:szCs w:val="18"/>
                <w:lang w:eastAsia="es-ES_tradnl"/>
              </w:rPr>
              <w:t> </w:t>
            </w:r>
          </w:p>
        </w:tc>
      </w:tr>
      <w:tr w:rsidR="00076C0D" w:rsidRPr="00451AB7" w14:paraId="26B748CD" w14:textId="77777777" w:rsidTr="00C9231B">
        <w:trPr>
          <w:trHeight w:val="34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846043" w14:textId="40D2377E" w:rsidR="00076C0D" w:rsidRPr="00451AB7" w:rsidRDefault="00076C0D" w:rsidP="00076C0D">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6D9B31" w14:textId="77777777" w:rsidR="00076C0D" w:rsidRPr="00451AB7" w:rsidRDefault="00076C0D" w:rsidP="00AB5CF0">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2.3. Identificar las políticas de marketing que llevan al consumismo. </w:t>
            </w:r>
          </w:p>
        </w:t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4DD302A9" w14:textId="77777777" w:rsidR="00AB5CF0" w:rsidRDefault="00AB5CF0" w:rsidP="0072063B">
            <w:pPr>
              <w:spacing w:after="0" w:line="240" w:lineRule="auto"/>
              <w:jc w:val="center"/>
              <w:textAlignment w:val="baseline"/>
              <w:rPr>
                <w:rFonts w:ascii="Verdana" w:eastAsia="Times New Roman" w:hAnsi="Verdana" w:cs="Times New Roman"/>
                <w:color w:val="000000"/>
                <w:sz w:val="18"/>
                <w:szCs w:val="18"/>
                <w:shd w:val="clear" w:color="auto" w:fill="FFFFFF"/>
                <w:lang w:eastAsia="es-ES_tradnl"/>
              </w:rPr>
            </w:pPr>
            <w:r>
              <w:rPr>
                <w:rFonts w:ascii="Verdana" w:eastAsia="Times New Roman" w:hAnsi="Verdana" w:cs="Times New Roman"/>
                <w:color w:val="000000"/>
                <w:sz w:val="18"/>
                <w:szCs w:val="18"/>
                <w:shd w:val="clear" w:color="auto" w:fill="FFFFFF"/>
                <w:lang w:eastAsia="es-ES_tradnl"/>
              </w:rPr>
              <w:t>CCL3</w:t>
            </w:r>
          </w:p>
          <w:p w14:paraId="38E79120" w14:textId="5BA7C23A" w:rsidR="00076C0D" w:rsidRPr="00451AB7" w:rsidRDefault="00076C0D" w:rsidP="0072063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shd w:val="clear" w:color="auto" w:fill="FFFFFF"/>
                <w:lang w:eastAsia="es-ES_tradnl"/>
              </w:rPr>
              <w:t>CC4</w:t>
            </w:r>
            <w:r w:rsidRPr="00451AB7">
              <w:rPr>
                <w:rFonts w:ascii="Verdana" w:eastAsia="Times New Roman" w:hAnsi="Verdana" w:cs="Times New Roman"/>
                <w:color w:val="000000"/>
                <w:sz w:val="18"/>
                <w:szCs w:val="18"/>
                <w:lang w:eastAsia="es-ES_tradnl"/>
              </w:rPr>
              <w:t> </w:t>
            </w:r>
          </w:p>
        </w:tc>
      </w:tr>
      <w:tr w:rsidR="00076C0D" w:rsidRPr="00451AB7" w14:paraId="597FFC40" w14:textId="77777777" w:rsidTr="00C9231B">
        <w:trPr>
          <w:trHeight w:val="34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70A195" w14:textId="3319F432" w:rsidR="00076C0D" w:rsidRPr="00451AB7" w:rsidRDefault="00076C0D" w:rsidP="00076C0D">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F3CB69" w14:textId="77777777" w:rsidR="00076C0D" w:rsidRPr="00451AB7" w:rsidRDefault="00076C0D" w:rsidP="00AB5CF0">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2.4. Analizar y debatir sobre cómo el uso excesivo de medios digitales puede llegar a convertirse en una adicción.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CF65C5" w14:textId="77777777" w:rsidR="00076C0D" w:rsidRPr="00451AB7" w:rsidRDefault="00076C0D" w:rsidP="0072063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shd w:val="clear" w:color="auto" w:fill="FFFFFF"/>
                <w:lang w:eastAsia="es-ES_tradnl"/>
              </w:rPr>
              <w:t>CD4</w:t>
            </w:r>
            <w:r w:rsidRPr="00451AB7">
              <w:rPr>
                <w:rFonts w:ascii="Verdana" w:eastAsia="Times New Roman" w:hAnsi="Verdana" w:cs="Times New Roman"/>
                <w:color w:val="000000"/>
                <w:sz w:val="18"/>
                <w:szCs w:val="18"/>
                <w:lang w:eastAsia="es-ES_tradnl"/>
              </w:rPr>
              <w:t> </w:t>
            </w:r>
          </w:p>
        </w:tc>
      </w:tr>
      <w:tr w:rsidR="00076C0D" w:rsidRPr="00451AB7" w14:paraId="0D18F1F2" w14:textId="77777777" w:rsidTr="00837601">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1DFCFA3F"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076C0D" w:rsidRPr="00451AB7" w14:paraId="3308E9A0" w14:textId="77777777" w:rsidTr="00076C0D">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1068717" w14:textId="28B81BE7" w:rsidR="00076C0D" w:rsidRPr="00451AB7" w:rsidRDefault="00076C0D" w:rsidP="0072063B">
            <w:pPr>
              <w:spacing w:after="20" w:line="240" w:lineRule="auto"/>
              <w:ind w:left="1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A: Economía doméstica y consumo responsable</w:t>
            </w:r>
          </w:p>
          <w:p w14:paraId="42793D58" w14:textId="2D6DA00E" w:rsidR="00076C0D" w:rsidRPr="0000357F" w:rsidRDefault="00076C0D" w:rsidP="0063684F">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00357F">
              <w:rPr>
                <w:rFonts w:ascii="Verdana" w:eastAsia="Verdana" w:hAnsi="Verdana" w:cs="Verdana"/>
                <w:color w:val="000000" w:themeColor="text1"/>
                <w:sz w:val="18"/>
                <w:szCs w:val="18"/>
              </w:rPr>
              <w:t>La planificación de la economía doméstica. Control de gastos e ingresos. El presupuesto personal y familiar. </w:t>
            </w:r>
          </w:p>
          <w:p w14:paraId="40333774" w14:textId="3E229D94" w:rsidR="00076C0D" w:rsidRPr="0000357F" w:rsidRDefault="00076C0D" w:rsidP="0063684F">
            <w:pPr>
              <w:pStyle w:val="Prrafodelista"/>
              <w:numPr>
                <w:ilvl w:val="0"/>
                <w:numId w:val="41"/>
              </w:numPr>
              <w:spacing w:before="0" w:afterLines="100" w:after="240"/>
              <w:ind w:left="261" w:right="113" w:hanging="142"/>
              <w:jc w:val="both"/>
              <w:rPr>
                <w:rFonts w:ascii="Verdana" w:eastAsia="Verdana" w:hAnsi="Verdana" w:cs="Verdana"/>
                <w:color w:val="000000" w:themeColor="text1"/>
                <w:sz w:val="18"/>
                <w:szCs w:val="18"/>
              </w:rPr>
            </w:pPr>
            <w:r w:rsidRPr="0000357F">
              <w:rPr>
                <w:rFonts w:ascii="Verdana" w:eastAsia="Verdana" w:hAnsi="Verdana" w:cs="Verdana"/>
                <w:color w:val="000000" w:themeColor="text1"/>
                <w:sz w:val="18"/>
                <w:szCs w:val="18"/>
              </w:rPr>
              <w:t>Gestión del patrimonio personal. La importancia del ahorro. </w:t>
            </w:r>
          </w:p>
          <w:p w14:paraId="07E338DB" w14:textId="2BAD9F34" w:rsidR="00076C0D" w:rsidRPr="00451AB7" w:rsidRDefault="00076C0D" w:rsidP="0063684F">
            <w:pPr>
              <w:pStyle w:val="Prrafodelista"/>
              <w:numPr>
                <w:ilvl w:val="0"/>
                <w:numId w:val="41"/>
              </w:numPr>
              <w:spacing w:before="0" w:afterLines="100" w:after="240"/>
              <w:ind w:left="261" w:right="113" w:hanging="142"/>
              <w:jc w:val="both"/>
              <w:rPr>
                <w:rFonts w:ascii="Verdana" w:eastAsia="Times New Roman" w:hAnsi="Verdana" w:cs="Times New Roman"/>
                <w:sz w:val="18"/>
                <w:szCs w:val="18"/>
                <w:lang w:eastAsia="es-ES_tradnl"/>
              </w:rPr>
            </w:pPr>
            <w:r w:rsidRPr="0000357F">
              <w:rPr>
                <w:rFonts w:ascii="Verdana" w:eastAsia="Verdana" w:hAnsi="Verdana" w:cs="Verdana"/>
                <w:color w:val="000000" w:themeColor="text1"/>
                <w:sz w:val="18"/>
                <w:szCs w:val="18"/>
              </w:rPr>
              <w:t>Consumo responsable. Economía circular y desarrollo sostenible.</w:t>
            </w:r>
            <w:r w:rsidRPr="00837601">
              <w:rPr>
                <w:rFonts w:ascii="Verdana" w:eastAsia="Times New Roman" w:hAnsi="Verdana"/>
                <w:color w:val="000000"/>
                <w:sz w:val="18"/>
                <w:szCs w:val="18"/>
                <w:lang w:eastAsia="es-ES_tradnl"/>
              </w:rPr>
              <w:t> </w:t>
            </w:r>
          </w:p>
        </w:tc>
      </w:tr>
    </w:tbl>
    <w:p w14:paraId="6A8668B2" w14:textId="4D8712D6" w:rsidR="0072063B" w:rsidRPr="0072063B" w:rsidRDefault="0072063B" w:rsidP="00076C0D">
      <w:pPr>
        <w:spacing w:before="100" w:beforeAutospacing="1" w:after="100" w:afterAutospacing="1" w:line="240" w:lineRule="auto"/>
        <w:textAlignment w:val="baseline"/>
        <w:rPr>
          <w:rFonts w:ascii="Verdana" w:eastAsia="Times New Roman" w:hAnsi="Verdana"/>
          <w:sz w:val="18"/>
          <w:szCs w:val="18"/>
          <w:lang w:eastAsia="es-ES_tradnl"/>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9"/>
        <w:gridCol w:w="4228"/>
        <w:gridCol w:w="1609"/>
        <w:gridCol w:w="46"/>
      </w:tblGrid>
      <w:tr w:rsidR="0072063B" w:rsidRPr="00451AB7" w14:paraId="6178FA77" w14:textId="77777777" w:rsidTr="00A15232">
        <w:trPr>
          <w:gridAfter w:val="1"/>
          <w:wAfter w:w="46" w:type="dxa"/>
          <w:trHeight w:val="330"/>
          <w:tblHeader/>
        </w:trPr>
        <w:tc>
          <w:tcPr>
            <w:tcW w:w="9282"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08027617" w14:textId="77777777" w:rsidR="0072063B" w:rsidRPr="00451AB7" w:rsidRDefault="0072063B" w:rsidP="00A15232">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r w:rsidRPr="00451AB7">
              <w:rPr>
                <w:rFonts w:ascii="Verdana" w:eastAsia="Times New Roman" w:hAnsi="Verdana"/>
                <w:b/>
                <w:bCs/>
                <w:color w:val="FFFFFF"/>
                <w:sz w:val="18"/>
                <w:szCs w:val="18"/>
                <w:lang w:eastAsia="es-ES_tradnl"/>
              </w:rPr>
              <w:t>Módulo Economía cotidiana – Nivel 1.1</w:t>
            </w:r>
            <w:r w:rsidRPr="00451AB7">
              <w:rPr>
                <w:rFonts w:ascii="Verdana" w:eastAsia="Times New Roman" w:hAnsi="Verdana"/>
                <w:color w:val="FFFFFF"/>
                <w:sz w:val="18"/>
                <w:szCs w:val="18"/>
                <w:lang w:eastAsia="es-ES_tradnl"/>
              </w:rPr>
              <w:t> </w:t>
            </w:r>
          </w:p>
        </w:tc>
      </w:tr>
      <w:tr w:rsidR="00076C0D" w:rsidRPr="00451AB7" w14:paraId="32AF97E9" w14:textId="77777777" w:rsidTr="0078580B">
        <w:trPr>
          <w:trHeight w:val="330"/>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67E63B92" w14:textId="103F40C4" w:rsidR="00076C0D" w:rsidRPr="00451AB7" w:rsidRDefault="00837601"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Unidad De Programación 2</w:t>
            </w:r>
            <w:r w:rsidR="00076C0D" w:rsidRPr="00451AB7">
              <w:rPr>
                <w:rFonts w:ascii="Verdana" w:eastAsia="Times New Roman" w:hAnsi="Verdana"/>
                <w:b/>
                <w:bCs/>
                <w:sz w:val="18"/>
                <w:szCs w:val="18"/>
                <w:lang w:eastAsia="es-ES_tradnl"/>
              </w:rPr>
              <w:t>: Documentación de uso cotidiano</w:t>
            </w:r>
            <w:r w:rsidR="00076C0D" w:rsidRPr="00451AB7">
              <w:rPr>
                <w:rFonts w:ascii="Verdana" w:eastAsia="Times New Roman" w:hAnsi="Verdana"/>
                <w:sz w:val="18"/>
                <w:szCs w:val="18"/>
                <w:lang w:eastAsia="es-ES_tradnl"/>
              </w:rPr>
              <w:t> </w:t>
            </w:r>
          </w:p>
        </w:tc>
        <w:tc>
          <w:tcPr>
            <w:tcW w:w="1658"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068836EB" w14:textId="3A134077" w:rsidR="00076C0D" w:rsidRPr="00451AB7" w:rsidRDefault="00076C0D" w:rsidP="0072063B">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4 horas</w:t>
            </w:r>
          </w:p>
        </w:tc>
      </w:tr>
      <w:tr w:rsidR="00076C0D" w:rsidRPr="00451AB7" w14:paraId="359B7007" w14:textId="77777777" w:rsidTr="0078580B">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38483"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DF5847"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44A6899"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076C0D" w:rsidRPr="00451AB7" w14:paraId="65485A42" w14:textId="77777777" w:rsidTr="0078580B">
        <w:trPr>
          <w:trHeight w:val="70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7258A18" w14:textId="77777777" w:rsidR="00076C0D" w:rsidRPr="00451AB7" w:rsidRDefault="00076C0D" w:rsidP="004B426D">
            <w:pPr>
              <w:spacing w:before="100" w:beforeAutospacing="1" w:after="100" w:afterAutospacing="1"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t xml:space="preserve">3. </w:t>
            </w:r>
            <w:r w:rsidRPr="0072063B">
              <w:rPr>
                <w:rFonts w:ascii="Verdana" w:eastAsia="Times New Roman" w:hAnsi="Verdana"/>
                <w:color w:val="000000"/>
                <w:sz w:val="18"/>
                <w:szCs w:val="18"/>
                <w:lang w:eastAsia="es-ES_tradnl"/>
              </w:rPr>
              <w:t>Destacar la importancia del manejo de documentación variada, identificando la estructura y las partes relevantes de cada una, para elaborar o rellenar (o ambos), en su caso, documentos cotidianos que permitan familiarizarse con los usos a los que se destina cada uno.</w:t>
            </w:r>
            <w:r w:rsidRPr="00451AB7">
              <w:rPr>
                <w:rFonts w:ascii="Verdana" w:eastAsia="Times New Roman" w:hAnsi="Verdana" w:cs="Times New Roman"/>
                <w:color w:val="000000"/>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2F947B" w14:textId="77777777" w:rsidR="00076C0D" w:rsidRPr="00451AB7" w:rsidRDefault="00076C0D" w:rsidP="004B426D">
            <w:pPr>
              <w:spacing w:before="100" w:beforeAutospacing="1" w:after="100" w:afterAutospacing="1"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t>3.1. Analizar la estructura y características de distinta documentación, indicando para qué sirve cada una y en qué contexto se tiene que utilizar. </w:t>
            </w:r>
          </w:p>
        </w:tc>
        <w:tc>
          <w:tcPr>
            <w:tcW w:w="16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BD04856" w14:textId="77777777" w:rsidR="0072063B" w:rsidRDefault="0072063B" w:rsidP="0072063B">
            <w:pPr>
              <w:spacing w:after="0" w:line="240" w:lineRule="auto"/>
              <w:jc w:val="center"/>
              <w:textAlignment w:val="baseline"/>
              <w:rPr>
                <w:rFonts w:ascii="Verdana" w:eastAsia="Times New Roman" w:hAnsi="Verdana" w:cs="Times New Roman"/>
                <w:color w:val="000000"/>
                <w:sz w:val="18"/>
                <w:szCs w:val="18"/>
                <w:shd w:val="clear" w:color="auto" w:fill="FFFFFF"/>
                <w:lang w:val="en-GB" w:eastAsia="es-ES_tradnl"/>
              </w:rPr>
            </w:pPr>
            <w:r>
              <w:rPr>
                <w:rFonts w:ascii="Verdana" w:eastAsia="Times New Roman" w:hAnsi="Verdana" w:cs="Times New Roman"/>
                <w:color w:val="000000"/>
                <w:sz w:val="18"/>
                <w:szCs w:val="18"/>
                <w:shd w:val="clear" w:color="auto" w:fill="FFFFFF"/>
                <w:lang w:val="en-GB" w:eastAsia="es-ES_tradnl"/>
              </w:rPr>
              <w:t>CCL2</w:t>
            </w:r>
          </w:p>
          <w:p w14:paraId="47F8714C" w14:textId="77777777" w:rsidR="0072063B" w:rsidRDefault="0072063B" w:rsidP="0072063B">
            <w:pPr>
              <w:spacing w:after="0" w:line="240" w:lineRule="auto"/>
              <w:jc w:val="center"/>
              <w:textAlignment w:val="baseline"/>
              <w:rPr>
                <w:rFonts w:ascii="Verdana" w:eastAsia="Times New Roman" w:hAnsi="Verdana" w:cs="Times New Roman"/>
                <w:color w:val="000000"/>
                <w:sz w:val="18"/>
                <w:szCs w:val="18"/>
                <w:shd w:val="clear" w:color="auto" w:fill="FFFFFF"/>
                <w:lang w:val="en-GB" w:eastAsia="es-ES_tradnl"/>
              </w:rPr>
            </w:pPr>
            <w:r>
              <w:rPr>
                <w:rFonts w:ascii="Verdana" w:eastAsia="Times New Roman" w:hAnsi="Verdana" w:cs="Times New Roman"/>
                <w:color w:val="000000"/>
                <w:sz w:val="18"/>
                <w:szCs w:val="18"/>
                <w:shd w:val="clear" w:color="auto" w:fill="FFFFFF"/>
                <w:lang w:val="en-GB" w:eastAsia="es-ES_tradnl"/>
              </w:rPr>
              <w:t>CD4</w:t>
            </w:r>
          </w:p>
          <w:p w14:paraId="4A6023C0" w14:textId="03D2C5BC" w:rsidR="00076C0D" w:rsidRPr="00451AB7" w:rsidRDefault="00076C0D" w:rsidP="0072063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shd w:val="clear" w:color="auto" w:fill="FFFFFF"/>
                <w:lang w:val="en-GB" w:eastAsia="es-ES_tradnl"/>
              </w:rPr>
              <w:t>CC1</w:t>
            </w:r>
            <w:r w:rsidRPr="00451AB7">
              <w:rPr>
                <w:rFonts w:ascii="Verdana" w:eastAsia="Times New Roman" w:hAnsi="Verdana" w:cs="Times New Roman"/>
                <w:color w:val="000000"/>
                <w:sz w:val="18"/>
                <w:szCs w:val="18"/>
                <w:lang w:eastAsia="es-ES_tradnl"/>
              </w:rPr>
              <w:t> </w:t>
            </w:r>
          </w:p>
        </w:tc>
      </w:tr>
      <w:tr w:rsidR="00076C0D" w:rsidRPr="00451AB7" w14:paraId="7662FA21" w14:textId="77777777" w:rsidTr="0078580B">
        <w:trPr>
          <w:trHeight w:val="31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BB8A31" w14:textId="211F4CB3" w:rsidR="00076C0D" w:rsidRPr="00451AB7" w:rsidRDefault="00076C0D" w:rsidP="004B426D">
            <w:pPr>
              <w:spacing w:after="0" w:line="240" w:lineRule="auto"/>
              <w:ind w:left="57" w:right="57"/>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14913" w14:textId="77777777" w:rsidR="00076C0D" w:rsidRPr="00451AB7" w:rsidRDefault="00076C0D" w:rsidP="004B426D">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3.2. Cumplimentar documentos del ámbito laboral (contratos, nóminas). </w:t>
            </w:r>
          </w:p>
        </w:tc>
        <w:tc>
          <w:tcPr>
            <w:tcW w:w="16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84D3E7C"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shd w:val="clear" w:color="auto" w:fill="FFFFFF"/>
                <w:lang w:val="en-GB" w:eastAsia="es-ES_tradnl"/>
              </w:rPr>
              <w:t>CD1</w:t>
            </w:r>
            <w:r w:rsidRPr="00451AB7">
              <w:rPr>
                <w:rFonts w:ascii="Verdana" w:eastAsia="Times New Roman" w:hAnsi="Verdana" w:cs="Times New Roman"/>
                <w:color w:val="000000"/>
                <w:sz w:val="18"/>
                <w:szCs w:val="18"/>
                <w:lang w:eastAsia="es-ES_tradnl"/>
              </w:rPr>
              <w:t> </w:t>
            </w:r>
          </w:p>
        </w:tc>
      </w:tr>
      <w:tr w:rsidR="00076C0D" w:rsidRPr="00451AB7" w14:paraId="3D8074DA" w14:textId="77777777" w:rsidTr="0078580B">
        <w:trPr>
          <w:trHeight w:val="7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22B115" w14:textId="77777777" w:rsidR="00076C0D" w:rsidRPr="00451AB7" w:rsidRDefault="00076C0D" w:rsidP="004B426D">
            <w:pPr>
              <w:spacing w:after="0" w:line="240" w:lineRule="auto"/>
              <w:ind w:left="57" w:right="57"/>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F05E74" w14:textId="77777777" w:rsidR="00076C0D" w:rsidRPr="00451AB7" w:rsidRDefault="00076C0D" w:rsidP="004B426D">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3.3. Elaborar documentos relacionados con una compraventa (pedido, albarán y factura), aplicando razonamientos matemáticos para su interpretación. </w:t>
            </w:r>
          </w:p>
        </w:tc>
        <w:tc>
          <w:tcPr>
            <w:tcW w:w="16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28C421D" w14:textId="77777777" w:rsidR="0072063B" w:rsidRDefault="0072063B" w:rsidP="0072063B">
            <w:pPr>
              <w:spacing w:after="0" w:line="240" w:lineRule="auto"/>
              <w:jc w:val="center"/>
              <w:textAlignment w:val="baseline"/>
              <w:rPr>
                <w:rFonts w:ascii="Verdana" w:eastAsia="Times New Roman" w:hAnsi="Verdana" w:cs="Times New Roman"/>
                <w:color w:val="000000"/>
                <w:sz w:val="18"/>
                <w:szCs w:val="18"/>
                <w:shd w:val="clear" w:color="auto" w:fill="FFFFFF"/>
                <w:lang w:val="en-GB" w:eastAsia="es-ES_tradnl"/>
              </w:rPr>
            </w:pPr>
            <w:r>
              <w:rPr>
                <w:rFonts w:ascii="Verdana" w:eastAsia="Times New Roman" w:hAnsi="Verdana" w:cs="Times New Roman"/>
                <w:color w:val="000000"/>
                <w:sz w:val="18"/>
                <w:szCs w:val="18"/>
                <w:shd w:val="clear" w:color="auto" w:fill="FFFFFF"/>
                <w:lang w:val="en-GB" w:eastAsia="es-ES_tradnl"/>
              </w:rPr>
              <w:t>CCL1</w:t>
            </w:r>
          </w:p>
          <w:p w14:paraId="57644A3A" w14:textId="4B262CAA" w:rsidR="00076C0D" w:rsidRPr="00451AB7" w:rsidRDefault="00076C0D" w:rsidP="0072063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shd w:val="clear" w:color="auto" w:fill="FFFFFF"/>
                <w:lang w:val="en-GB" w:eastAsia="es-ES_tradnl"/>
              </w:rPr>
              <w:t>STEM1</w:t>
            </w:r>
            <w:r w:rsidRPr="00451AB7">
              <w:rPr>
                <w:rFonts w:ascii="Verdana" w:eastAsia="Times New Roman" w:hAnsi="Verdana" w:cs="Times New Roman"/>
                <w:color w:val="000000"/>
                <w:sz w:val="18"/>
                <w:szCs w:val="18"/>
                <w:lang w:eastAsia="es-ES_tradnl"/>
              </w:rPr>
              <w:t> </w:t>
            </w:r>
          </w:p>
        </w:tc>
      </w:tr>
      <w:tr w:rsidR="00076C0D" w:rsidRPr="00451AB7" w14:paraId="2A382509" w14:textId="77777777" w:rsidTr="0078580B">
        <w:trPr>
          <w:trHeight w:val="7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0FAA9D" w14:textId="29D10989" w:rsidR="00076C0D" w:rsidRPr="00451AB7" w:rsidRDefault="00076C0D" w:rsidP="004B426D">
            <w:pPr>
              <w:spacing w:after="0" w:line="240" w:lineRule="auto"/>
              <w:ind w:left="57" w:right="57"/>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0ED39" w14:textId="77777777" w:rsidR="00076C0D" w:rsidRPr="00451AB7" w:rsidRDefault="00076C0D" w:rsidP="004B426D">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3.4. Rellenar documentación de tipo personal (matrículas y becas) y relacionada con otros organismos (instancias y reclamaciones). </w:t>
            </w:r>
          </w:p>
        </w:tc>
        <w:tc>
          <w:tcPr>
            <w:tcW w:w="16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C6999A4" w14:textId="77777777" w:rsidR="00076C0D" w:rsidRPr="00451AB7" w:rsidRDefault="00076C0D" w:rsidP="0072063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shd w:val="clear" w:color="auto" w:fill="FFFFFF"/>
                <w:lang w:val="en-GB" w:eastAsia="es-ES_tradnl"/>
              </w:rPr>
              <w:t>CCL1</w:t>
            </w:r>
            <w:r w:rsidRPr="00451AB7">
              <w:rPr>
                <w:rFonts w:ascii="Verdana" w:eastAsia="Times New Roman" w:hAnsi="Verdana" w:cs="Times New Roman"/>
                <w:color w:val="000000"/>
                <w:sz w:val="18"/>
                <w:szCs w:val="18"/>
                <w:lang w:eastAsia="es-ES_tradnl"/>
              </w:rPr>
              <w:t> </w:t>
            </w:r>
          </w:p>
        </w:tc>
      </w:tr>
      <w:tr w:rsidR="00076C0D" w:rsidRPr="00451AB7" w14:paraId="3D826B3E" w14:textId="77777777" w:rsidTr="0078580B">
        <w:trPr>
          <w:trHeight w:val="330"/>
        </w:trPr>
        <w:tc>
          <w:tcPr>
            <w:tcW w:w="9328" w:type="dxa"/>
            <w:gridSpan w:val="4"/>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46F198DF" w14:textId="77777777" w:rsidR="00076C0D" w:rsidRPr="00451AB7" w:rsidRDefault="00076C0D" w:rsidP="00076C0D">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837601">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076C0D" w:rsidRPr="00451AB7" w14:paraId="13E45C36" w14:textId="77777777" w:rsidTr="0078580B">
        <w:trPr>
          <w:trHeight w:val="330"/>
        </w:trPr>
        <w:tc>
          <w:tcPr>
            <w:tcW w:w="9328"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3D4874A" w14:textId="4B56FFEB" w:rsidR="00A12A1B" w:rsidRPr="00A12A1B" w:rsidRDefault="00076C0D" w:rsidP="00A12A1B">
            <w:pPr>
              <w:spacing w:before="100" w:beforeAutospacing="1" w:after="40" w:line="240" w:lineRule="auto"/>
              <w:ind w:left="17"/>
              <w:jc w:val="center"/>
              <w:textAlignment w:val="baseline"/>
              <w:rPr>
                <w:rFonts w:ascii="Verdana" w:eastAsia="Times New Roman" w:hAnsi="Verdana" w:cs="Times New Roman"/>
                <w:b/>
                <w:bCs/>
                <w:color w:val="000000"/>
                <w:sz w:val="18"/>
                <w:szCs w:val="18"/>
                <w:lang w:eastAsia="es-ES_tradnl"/>
              </w:rPr>
            </w:pPr>
            <w:r w:rsidRPr="00451AB7">
              <w:rPr>
                <w:rFonts w:ascii="Verdana" w:eastAsia="Times New Roman" w:hAnsi="Verdana" w:cs="Times New Roman"/>
                <w:b/>
                <w:bCs/>
                <w:color w:val="000000"/>
                <w:sz w:val="18"/>
                <w:szCs w:val="18"/>
                <w:lang w:eastAsia="es-ES_tradnl"/>
              </w:rPr>
              <w:t>Bloque A: Economía doméstica y consumo responsable</w:t>
            </w:r>
          </w:p>
          <w:p w14:paraId="257851BC" w14:textId="77777777" w:rsidR="00076C0D" w:rsidRPr="00451AB7" w:rsidRDefault="00076C0D" w:rsidP="0063684F">
            <w:pPr>
              <w:spacing w:after="20" w:line="240" w:lineRule="auto"/>
              <w:jc w:val="both"/>
              <w:textAlignment w:val="baseline"/>
              <w:rPr>
                <w:rFonts w:ascii="Verdana" w:eastAsia="Times New Roman" w:hAnsi="Verdana" w:cs="Times New Roman"/>
                <w:sz w:val="18"/>
                <w:szCs w:val="18"/>
                <w:lang w:eastAsia="es-ES_tradnl"/>
              </w:rPr>
            </w:pPr>
            <w:r w:rsidRPr="00837601">
              <w:rPr>
                <w:rFonts w:ascii="Verdana" w:eastAsia="Times New Roman" w:hAnsi="Verdana"/>
                <w:color w:val="000000"/>
                <w:sz w:val="18"/>
                <w:szCs w:val="18"/>
                <w:lang w:eastAsia="es-ES_tradnl"/>
              </w:rPr>
              <w:t>-</w:t>
            </w:r>
            <w:r w:rsidRPr="00A12A1B">
              <w:rPr>
                <w:rFonts w:ascii="Verdana" w:eastAsia="Verdana" w:hAnsi="Verdana" w:cs="Verdana"/>
                <w:color w:val="000000" w:themeColor="text1"/>
                <w:sz w:val="18"/>
                <w:szCs w:val="18"/>
              </w:rPr>
              <w:t>Documentación de uso cotidiano en la vida adulta.</w:t>
            </w:r>
            <w:r w:rsidRPr="00451AB7">
              <w:rPr>
                <w:rFonts w:ascii="Verdana" w:eastAsia="Times New Roman" w:hAnsi="Verdana" w:cs="Times New Roman"/>
                <w:sz w:val="18"/>
                <w:szCs w:val="18"/>
                <w:lang w:eastAsia="es-ES_tradnl"/>
              </w:rPr>
              <w:t> </w:t>
            </w:r>
          </w:p>
        </w:tc>
      </w:tr>
    </w:tbl>
    <w:p w14:paraId="1B62009A" w14:textId="3A898E5C" w:rsidR="00B66B06" w:rsidRPr="00414286" w:rsidRDefault="00B66B06" w:rsidP="0072063B">
      <w:pPr>
        <w:pStyle w:val="Ttulo3"/>
        <w:rPr>
          <w:rFonts w:ascii="Verdana" w:eastAsia="Times New Roman" w:hAnsi="Verdana" w:cs="Times New Roman"/>
          <w:sz w:val="18"/>
          <w:lang w:eastAsia="es-ES_tradnl"/>
        </w:rPr>
      </w:pPr>
      <w:bookmarkStart w:id="17" w:name="_Toc158213932"/>
      <w:r w:rsidRPr="00414286">
        <w:rPr>
          <w:rFonts w:ascii="Verdana" w:hAnsi="Verdana"/>
          <w:sz w:val="18"/>
        </w:rPr>
        <w:t>3.3.3. Evaluación</w:t>
      </w:r>
      <w:bookmarkEnd w:id="17"/>
    </w:p>
    <w:p w14:paraId="77DB0A83" w14:textId="77777777" w:rsidR="00B66B06" w:rsidRPr="00451AB7" w:rsidRDefault="00B66B06" w:rsidP="00B66B06">
      <w:pPr>
        <w:jc w:val="both"/>
        <w:rPr>
          <w:rFonts w:ascii="Verdana" w:hAnsi="Verdana" w:cstheme="minorHAnsi"/>
          <w:sz w:val="18"/>
          <w:szCs w:val="18"/>
        </w:rPr>
      </w:pPr>
      <w:r w:rsidRPr="00451AB7">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292F3DA6" w14:textId="694FDA84" w:rsidR="00B66B06" w:rsidRPr="00451AB7" w:rsidRDefault="00B66B06" w:rsidP="00DB030D">
      <w:pPr>
        <w:pStyle w:val="Ttulo3"/>
        <w:rPr>
          <w:rFonts w:ascii="Verdana" w:hAnsi="Verdana"/>
          <w:sz w:val="18"/>
          <w:szCs w:val="18"/>
        </w:rPr>
      </w:pPr>
      <w:bookmarkStart w:id="18" w:name="_Toc158213933"/>
      <w:r w:rsidRPr="00451AB7">
        <w:rPr>
          <w:rFonts w:ascii="Verdana" w:hAnsi="Verdana"/>
          <w:sz w:val="18"/>
          <w:szCs w:val="18"/>
        </w:rPr>
        <w:t>Instrumentos y procedimientos de evaluación</w:t>
      </w:r>
      <w:bookmarkEnd w:id="18"/>
      <w:r w:rsidRPr="00451AB7">
        <w:rPr>
          <w:rFonts w:ascii="Verdana" w:hAnsi="Verdana"/>
          <w:sz w:val="18"/>
          <w:szCs w:val="18"/>
        </w:rPr>
        <w:t xml:space="preserve"> </w:t>
      </w:r>
    </w:p>
    <w:p w14:paraId="145CDF1A" w14:textId="77777777" w:rsidR="00B66B06" w:rsidRPr="00451AB7" w:rsidRDefault="00B66B06" w:rsidP="00DB030D">
      <w:pPr>
        <w:jc w:val="both"/>
        <w:rPr>
          <w:rFonts w:ascii="Verdana" w:hAnsi="Verdana" w:cstheme="minorBidi"/>
          <w:sz w:val="18"/>
          <w:szCs w:val="18"/>
        </w:rPr>
      </w:pPr>
      <w:r w:rsidRPr="00451AB7">
        <w:rPr>
          <w:rFonts w:ascii="Verdana" w:hAnsi="Verdana" w:cstheme="minorBidi"/>
          <w:sz w:val="18"/>
          <w:szCs w:val="18"/>
        </w:rPr>
        <w:t>Las diferentes situaciones de aprendizaje deberán incluir los procedimientos, instrumentos y técnicas de evaluación necesarias para evaluar de forma objetiva al alumnado. En la siguiente tabla se muestra un ejemplo de cómo podría planificarse la evaluación del módulo.</w:t>
      </w:r>
    </w:p>
    <w:p w14:paraId="49E79B19" w14:textId="77777777" w:rsidR="00B66B06" w:rsidRPr="00451AB7" w:rsidRDefault="00B66B06" w:rsidP="00DB030D">
      <w:pPr>
        <w:spacing w:after="0" w:line="240" w:lineRule="auto"/>
        <w:jc w:val="both"/>
        <w:rPr>
          <w:rFonts w:ascii="Verdana" w:hAnsi="Verdana" w:cstheme="minorBidi"/>
          <w:sz w:val="18"/>
          <w:szCs w:val="18"/>
        </w:rPr>
      </w:pPr>
      <w:r w:rsidRPr="00451AB7">
        <w:rPr>
          <w:rFonts w:ascii="Verdana" w:hAnsi="Verdana" w:cstheme="minorBidi"/>
          <w:sz w:val="18"/>
          <w:szCs w:val="18"/>
        </w:rPr>
        <w:t>Sugerencias de procedimientos e instrumentos que pueden ser utilizados:</w:t>
      </w:r>
    </w:p>
    <w:p w14:paraId="5535DFD4" w14:textId="77777777" w:rsidR="00B66B06" w:rsidRPr="00451AB7" w:rsidRDefault="00B66B06" w:rsidP="00DB030D">
      <w:pPr>
        <w:pStyle w:val="Prrafodelista"/>
        <w:numPr>
          <w:ilvl w:val="0"/>
          <w:numId w:val="11"/>
        </w:numPr>
        <w:jc w:val="both"/>
        <w:rPr>
          <w:rFonts w:ascii="Verdana" w:hAnsi="Verdana" w:cstheme="minorBidi"/>
          <w:sz w:val="18"/>
          <w:szCs w:val="18"/>
        </w:rPr>
      </w:pPr>
      <w:r w:rsidRPr="00451AB7">
        <w:rPr>
          <w:rFonts w:ascii="Verdana" w:hAnsi="Verdana" w:cstheme="minorBidi"/>
          <w:sz w:val="18"/>
          <w:szCs w:val="18"/>
        </w:rPr>
        <w:t>Procedimientos: observación sistemática, análisis de las producciones del alumnado, interacciones orales con el alumnado, pruebas específicas, encuestas y cuestionarios u otros</w:t>
      </w:r>
    </w:p>
    <w:p w14:paraId="0ED8A860" w14:textId="77777777" w:rsidR="00B66B06" w:rsidRPr="00451AB7" w:rsidRDefault="00B66B06" w:rsidP="00DB030D">
      <w:pPr>
        <w:pStyle w:val="Prrafodelista"/>
        <w:numPr>
          <w:ilvl w:val="0"/>
          <w:numId w:val="11"/>
        </w:numPr>
        <w:jc w:val="both"/>
        <w:rPr>
          <w:rFonts w:ascii="Verdana" w:hAnsi="Verdana" w:cstheme="minorBidi"/>
          <w:sz w:val="18"/>
          <w:szCs w:val="18"/>
        </w:rPr>
      </w:pPr>
      <w:r w:rsidRPr="00451AB7">
        <w:rPr>
          <w:rFonts w:ascii="Verdana" w:hAnsi="Verdana" w:cstheme="minorBidi"/>
          <w:sz w:val="18"/>
          <w:szCs w:val="18"/>
        </w:rPr>
        <w:t>Instrumentos: listados de control, registros individuales, escalas de observación, dianas de aprendizaje, semáforo, rúbricas, plantillas…</w:t>
      </w:r>
    </w:p>
    <w:tbl>
      <w:tblPr>
        <w:tblStyle w:val="Tablaconcuadrcula"/>
        <w:tblW w:w="9288" w:type="dxa"/>
        <w:jc w:val="center"/>
        <w:tblLook w:val="04A0" w:firstRow="1" w:lastRow="0" w:firstColumn="1" w:lastColumn="0" w:noHBand="0" w:noVBand="1"/>
      </w:tblPr>
      <w:tblGrid>
        <w:gridCol w:w="2209"/>
        <w:gridCol w:w="3740"/>
        <w:gridCol w:w="1843"/>
        <w:gridCol w:w="1496"/>
      </w:tblGrid>
      <w:tr w:rsidR="00B66B06" w:rsidRPr="00292284" w14:paraId="70BD4D4F" w14:textId="77777777" w:rsidTr="00837601">
        <w:trPr>
          <w:trHeight w:val="340"/>
          <w:tblHeader/>
          <w:jc w:val="center"/>
        </w:trPr>
        <w:tc>
          <w:tcPr>
            <w:tcW w:w="9288" w:type="dxa"/>
            <w:gridSpan w:val="4"/>
            <w:tcBorders>
              <w:top w:val="single" w:sz="6" w:space="0" w:color="auto"/>
              <w:left w:val="single" w:sz="6" w:space="0" w:color="auto"/>
              <w:bottom w:val="nil"/>
              <w:right w:val="single" w:sz="6" w:space="0" w:color="auto"/>
            </w:tcBorders>
            <w:shd w:val="clear" w:color="auto" w:fill="6C9650"/>
            <w:vAlign w:val="center"/>
          </w:tcPr>
          <w:p w14:paraId="28C034FB" w14:textId="35BCF8D7" w:rsidR="00B66B06" w:rsidRPr="00292284" w:rsidRDefault="006E63C5" w:rsidP="00451AB7">
            <w:pPr>
              <w:jc w:val="center"/>
              <w:rPr>
                <w:rFonts w:ascii="Verdana" w:hAnsi="Verdana"/>
                <w:sz w:val="18"/>
                <w:szCs w:val="18"/>
              </w:rPr>
            </w:pPr>
            <w:r w:rsidRPr="00292284">
              <w:rPr>
                <w:rFonts w:ascii="Verdana" w:eastAsiaTheme="minorHAnsi" w:hAnsi="Verdana" w:cstheme="minorHAnsi"/>
                <w:b/>
                <w:color w:val="FFFFFF" w:themeColor="background1"/>
                <w:sz w:val="18"/>
                <w:szCs w:val="18"/>
                <w:lang w:eastAsia="en-US"/>
              </w:rPr>
              <w:t>Módulo</w:t>
            </w:r>
            <w:r w:rsidR="0003778E" w:rsidRPr="00292284">
              <w:rPr>
                <w:rFonts w:ascii="Verdana" w:eastAsiaTheme="minorHAnsi" w:hAnsi="Verdana" w:cstheme="minorHAnsi"/>
                <w:b/>
                <w:color w:val="FFFFFF" w:themeColor="background1"/>
                <w:sz w:val="18"/>
                <w:szCs w:val="18"/>
                <w:lang w:eastAsia="en-US"/>
              </w:rPr>
              <w:t xml:space="preserve"> Economía cotidiana</w:t>
            </w:r>
            <w:r w:rsidRPr="00292284">
              <w:rPr>
                <w:rFonts w:ascii="Verdana" w:eastAsiaTheme="minorHAnsi" w:hAnsi="Verdana" w:cstheme="minorHAnsi"/>
                <w:b/>
                <w:color w:val="FFFFFF" w:themeColor="background1"/>
                <w:sz w:val="18"/>
                <w:szCs w:val="18"/>
                <w:lang w:eastAsia="en-US"/>
              </w:rPr>
              <w:t xml:space="preserve"> </w:t>
            </w:r>
            <w:r w:rsidR="0003778E" w:rsidRPr="00292284">
              <w:rPr>
                <w:rFonts w:ascii="Verdana" w:eastAsiaTheme="minorHAnsi" w:hAnsi="Verdana" w:cstheme="minorHAnsi"/>
                <w:b/>
                <w:color w:val="FFFFFF" w:themeColor="background1"/>
                <w:sz w:val="18"/>
                <w:szCs w:val="18"/>
                <w:lang w:eastAsia="en-US"/>
              </w:rPr>
              <w:t>–</w:t>
            </w:r>
            <w:r w:rsidRPr="00292284">
              <w:rPr>
                <w:rFonts w:ascii="Verdana" w:eastAsiaTheme="minorHAnsi" w:hAnsi="Verdana" w:cstheme="minorHAnsi"/>
                <w:b/>
                <w:color w:val="FFFFFF" w:themeColor="background1"/>
                <w:sz w:val="18"/>
                <w:szCs w:val="18"/>
                <w:lang w:eastAsia="en-US"/>
              </w:rPr>
              <w:t xml:space="preserve"> Nivel</w:t>
            </w:r>
            <w:r w:rsidR="0003778E" w:rsidRPr="00292284">
              <w:rPr>
                <w:rFonts w:ascii="Verdana" w:eastAsiaTheme="minorHAnsi" w:hAnsi="Verdana" w:cstheme="minorHAnsi"/>
                <w:b/>
                <w:color w:val="FFFFFF" w:themeColor="background1"/>
                <w:sz w:val="18"/>
                <w:szCs w:val="18"/>
                <w:lang w:eastAsia="en-US"/>
              </w:rPr>
              <w:t xml:space="preserve"> 1.1</w:t>
            </w:r>
          </w:p>
        </w:tc>
      </w:tr>
      <w:tr w:rsidR="0003778E" w:rsidRPr="00292284" w14:paraId="253226E2" w14:textId="77777777" w:rsidTr="00324B3C">
        <w:trPr>
          <w:trHeight w:val="340"/>
          <w:tblHeader/>
          <w:jc w:val="center"/>
        </w:trPr>
        <w:tc>
          <w:tcPr>
            <w:tcW w:w="2209" w:type="dxa"/>
            <w:tcBorders>
              <w:top w:val="nil"/>
              <w:left w:val="single" w:sz="6" w:space="0" w:color="auto"/>
              <w:bottom w:val="single" w:sz="6" w:space="0" w:color="auto"/>
              <w:right w:val="nil"/>
            </w:tcBorders>
            <w:shd w:val="clear" w:color="auto" w:fill="6C9650"/>
            <w:vAlign w:val="center"/>
          </w:tcPr>
          <w:p w14:paraId="294BBE85" w14:textId="77777777" w:rsidR="0003778E" w:rsidRPr="00292284" w:rsidRDefault="0003778E" w:rsidP="00451AB7">
            <w:pPr>
              <w:jc w:val="center"/>
              <w:rPr>
                <w:rFonts w:ascii="Verdana" w:eastAsiaTheme="minorEastAsia" w:hAnsi="Verdana" w:cstheme="minorBidi"/>
                <w:b/>
                <w:bCs/>
                <w:color w:val="FFFFFF" w:themeColor="background1"/>
                <w:sz w:val="18"/>
                <w:szCs w:val="18"/>
                <w:lang w:eastAsia="en-US"/>
              </w:rPr>
            </w:pPr>
            <w:r w:rsidRPr="00292284">
              <w:rPr>
                <w:rFonts w:ascii="Verdana" w:eastAsiaTheme="minorEastAsia" w:hAnsi="Verdana" w:cstheme="minorBidi"/>
                <w:b/>
                <w:bCs/>
                <w:color w:val="FFFFFF" w:themeColor="background1"/>
                <w:sz w:val="18"/>
                <w:szCs w:val="18"/>
                <w:lang w:eastAsia="en-US"/>
              </w:rPr>
              <w:t>Competencias específicas</w:t>
            </w:r>
          </w:p>
        </w:tc>
        <w:tc>
          <w:tcPr>
            <w:tcW w:w="3740" w:type="dxa"/>
            <w:tcBorders>
              <w:top w:val="nil"/>
              <w:left w:val="nil"/>
              <w:bottom w:val="single" w:sz="6" w:space="0" w:color="auto"/>
              <w:right w:val="nil"/>
            </w:tcBorders>
            <w:shd w:val="clear" w:color="auto" w:fill="6C9650"/>
            <w:vAlign w:val="center"/>
          </w:tcPr>
          <w:p w14:paraId="6B643D7B" w14:textId="5C9CD1B6" w:rsidR="0003778E" w:rsidRPr="00292284" w:rsidRDefault="0003778E" w:rsidP="00451AB7">
            <w:pPr>
              <w:jc w:val="center"/>
              <w:rPr>
                <w:rFonts w:ascii="Verdana" w:eastAsiaTheme="minorEastAsia" w:hAnsi="Verdana" w:cstheme="minorBidi"/>
                <w:b/>
                <w:bCs/>
                <w:color w:val="FFFFFF" w:themeColor="background1"/>
                <w:sz w:val="18"/>
                <w:szCs w:val="18"/>
                <w:lang w:eastAsia="en-US"/>
              </w:rPr>
            </w:pPr>
            <w:r w:rsidRPr="00292284">
              <w:rPr>
                <w:rFonts w:ascii="Verdana" w:eastAsiaTheme="minorEastAsia" w:hAnsi="Verdana" w:cstheme="minorBidi"/>
                <w:b/>
                <w:bCs/>
                <w:color w:val="FFFFFF" w:themeColor="background1"/>
                <w:sz w:val="18"/>
                <w:szCs w:val="18"/>
                <w:lang w:eastAsia="en-US"/>
              </w:rPr>
              <w:t>Criterios de evaluación</w:t>
            </w:r>
          </w:p>
        </w:tc>
        <w:tc>
          <w:tcPr>
            <w:tcW w:w="1843" w:type="dxa"/>
            <w:tcBorders>
              <w:top w:val="nil"/>
              <w:left w:val="nil"/>
              <w:bottom w:val="single" w:sz="6" w:space="0" w:color="auto"/>
              <w:right w:val="nil"/>
            </w:tcBorders>
            <w:shd w:val="clear" w:color="auto" w:fill="6C9650"/>
            <w:vAlign w:val="center"/>
          </w:tcPr>
          <w:p w14:paraId="7F977DF5" w14:textId="77777777" w:rsidR="0003778E" w:rsidRPr="00292284" w:rsidRDefault="0003778E" w:rsidP="00451AB7">
            <w:pPr>
              <w:jc w:val="center"/>
              <w:rPr>
                <w:rFonts w:ascii="Verdana" w:eastAsiaTheme="minorEastAsia" w:hAnsi="Verdana" w:cstheme="minorBidi"/>
                <w:b/>
                <w:bCs/>
                <w:color w:val="FFFFFF" w:themeColor="background1"/>
                <w:sz w:val="18"/>
                <w:szCs w:val="18"/>
                <w:lang w:eastAsia="en-US"/>
              </w:rPr>
            </w:pPr>
            <w:r w:rsidRPr="00292284">
              <w:rPr>
                <w:rFonts w:ascii="Verdana" w:eastAsiaTheme="minorEastAsia" w:hAnsi="Verdana" w:cstheme="minorBidi"/>
                <w:b/>
                <w:bCs/>
                <w:color w:val="FFFFFF" w:themeColor="background1"/>
                <w:sz w:val="18"/>
                <w:szCs w:val="18"/>
                <w:lang w:eastAsia="en-US"/>
              </w:rPr>
              <w:t>Procedimiento</w:t>
            </w:r>
          </w:p>
        </w:tc>
        <w:tc>
          <w:tcPr>
            <w:tcW w:w="1496" w:type="dxa"/>
            <w:tcBorders>
              <w:top w:val="nil"/>
              <w:left w:val="nil"/>
              <w:bottom w:val="single" w:sz="6" w:space="0" w:color="auto"/>
              <w:right w:val="single" w:sz="6" w:space="0" w:color="auto"/>
            </w:tcBorders>
            <w:shd w:val="clear" w:color="auto" w:fill="6C9650"/>
            <w:vAlign w:val="center"/>
          </w:tcPr>
          <w:p w14:paraId="71C81DF5" w14:textId="77777777" w:rsidR="0003778E" w:rsidRPr="00292284" w:rsidRDefault="0003778E" w:rsidP="00451AB7">
            <w:pPr>
              <w:jc w:val="center"/>
              <w:rPr>
                <w:rFonts w:ascii="Verdana" w:eastAsiaTheme="minorEastAsia" w:hAnsi="Verdana" w:cstheme="minorBidi"/>
                <w:b/>
                <w:bCs/>
                <w:color w:val="FFFFFF" w:themeColor="background1"/>
                <w:sz w:val="18"/>
                <w:szCs w:val="18"/>
                <w:lang w:eastAsia="en-US"/>
              </w:rPr>
            </w:pPr>
            <w:r w:rsidRPr="00292284">
              <w:rPr>
                <w:rFonts w:ascii="Verdana" w:eastAsiaTheme="minorEastAsia" w:hAnsi="Verdana" w:cstheme="minorBidi"/>
                <w:b/>
                <w:bCs/>
                <w:color w:val="FFFFFF" w:themeColor="background1"/>
                <w:sz w:val="18"/>
                <w:szCs w:val="18"/>
                <w:lang w:eastAsia="en-US"/>
              </w:rPr>
              <w:t>Instrumento</w:t>
            </w:r>
          </w:p>
        </w:tc>
      </w:tr>
      <w:tr w:rsidR="006B6B4A" w:rsidRPr="00292284" w14:paraId="6EB65602" w14:textId="77777777" w:rsidTr="00324B3C">
        <w:trPr>
          <w:trHeight w:val="825"/>
          <w:jc w:val="center"/>
        </w:trPr>
        <w:tc>
          <w:tcPr>
            <w:tcW w:w="2209" w:type="dxa"/>
            <w:vMerge w:val="restart"/>
            <w:tcBorders>
              <w:top w:val="single" w:sz="6" w:space="0" w:color="auto"/>
            </w:tcBorders>
            <w:vAlign w:val="center"/>
          </w:tcPr>
          <w:p w14:paraId="100A6EB7" w14:textId="5069D522" w:rsidR="006B6B4A" w:rsidRPr="00292284" w:rsidRDefault="006B6B4A" w:rsidP="006B6B4A">
            <w:pPr>
              <w:jc w:val="both"/>
              <w:rPr>
                <w:rFonts w:ascii="Verdana" w:eastAsiaTheme="minorEastAsia" w:hAnsi="Verdana" w:cstheme="minorBidi"/>
                <w:sz w:val="18"/>
                <w:szCs w:val="18"/>
                <w:lang w:eastAsia="en-US"/>
              </w:rPr>
            </w:pPr>
            <w:r w:rsidRPr="00292284">
              <w:rPr>
                <w:rStyle w:val="normaltextrun"/>
                <w:rFonts w:ascii="Verdana" w:hAnsi="Verdana"/>
                <w:color w:val="000000"/>
                <w:sz w:val="18"/>
                <w:szCs w:val="18"/>
                <w:bdr w:val="none" w:sz="0" w:space="0" w:color="auto" w:frame="1"/>
              </w:rPr>
              <w:t>1. Elaborar e interpretar un presupuesto personal y familiar, utilizando diferentes recursos y soportes, comprendiendo las relaciones entre los distintos tipos de ingresos y gastos, para llevar a cabo proyectos personales y reconocer el papel del ahorro y la relevancia de la planificación financiera a lo largo de la vida.</w:t>
            </w:r>
          </w:p>
        </w:tc>
        <w:tc>
          <w:tcPr>
            <w:tcW w:w="3740" w:type="dxa"/>
            <w:tcBorders>
              <w:top w:val="single" w:sz="6" w:space="0" w:color="auto"/>
            </w:tcBorders>
            <w:vAlign w:val="center"/>
          </w:tcPr>
          <w:p w14:paraId="4D8569FE" w14:textId="45A2A1F1" w:rsidR="006B6B4A" w:rsidRPr="00292284" w:rsidRDefault="006B6B4A" w:rsidP="006B6B4A">
            <w:pPr>
              <w:jc w:val="both"/>
              <w:rPr>
                <w:rFonts w:ascii="Verdana" w:eastAsiaTheme="minorEastAsia" w:hAnsi="Verdana" w:cstheme="minorBidi"/>
                <w:sz w:val="18"/>
                <w:szCs w:val="18"/>
                <w:lang w:eastAsia="en-US"/>
              </w:rPr>
            </w:pPr>
            <w:r w:rsidRPr="00292284">
              <w:rPr>
                <w:rStyle w:val="normaltextrun"/>
                <w:rFonts w:ascii="Verdana" w:hAnsi="Verdana"/>
                <w:color w:val="000000"/>
                <w:sz w:val="18"/>
                <w:szCs w:val="18"/>
                <w:shd w:val="clear" w:color="auto" w:fill="FFFFFF"/>
              </w:rPr>
              <w:t>1.1. Diferenciar los conceptos de renta y riqueza comprendiendo la relación entre ingresos, gastos, ahorro y endeudamiento con la creación de un patrimonio personal que permita la autonomía a lo largo de las diferentes etapas del ciclo vital.</w:t>
            </w:r>
            <w:r w:rsidRPr="00292284">
              <w:rPr>
                <w:rStyle w:val="eop"/>
                <w:rFonts w:ascii="Verdana" w:hAnsi="Verdana"/>
                <w:color w:val="000000"/>
                <w:sz w:val="18"/>
                <w:szCs w:val="18"/>
                <w:shd w:val="clear" w:color="auto" w:fill="FFFFFF"/>
              </w:rPr>
              <w:t> </w:t>
            </w:r>
          </w:p>
        </w:tc>
        <w:tc>
          <w:tcPr>
            <w:tcW w:w="1843" w:type="dxa"/>
            <w:tcBorders>
              <w:top w:val="single" w:sz="6" w:space="0" w:color="auto"/>
            </w:tcBorders>
            <w:vAlign w:val="center"/>
          </w:tcPr>
          <w:p w14:paraId="12400287" w14:textId="49B434B2" w:rsidR="006B6B4A" w:rsidRPr="00292284" w:rsidRDefault="006B6B4A" w:rsidP="006B6B4A">
            <w:pPr>
              <w:spacing w:line="259" w:lineRule="auto"/>
              <w:jc w:val="center"/>
              <w:rPr>
                <w:rFonts w:ascii="Verdana" w:hAnsi="Verdana"/>
                <w:sz w:val="18"/>
                <w:szCs w:val="18"/>
              </w:rPr>
            </w:pPr>
            <w:r w:rsidRPr="00292284">
              <w:rPr>
                <w:rStyle w:val="normaltextrun"/>
                <w:rFonts w:ascii="Verdana" w:hAnsi="Verdana"/>
                <w:color w:val="000000"/>
                <w:sz w:val="18"/>
                <w:szCs w:val="18"/>
                <w:shd w:val="clear" w:color="auto" w:fill="FFFFFF"/>
              </w:rPr>
              <w:t>Análisis de las producciones del alumnado</w:t>
            </w:r>
          </w:p>
        </w:tc>
        <w:tc>
          <w:tcPr>
            <w:tcW w:w="1496" w:type="dxa"/>
            <w:tcBorders>
              <w:top w:val="single" w:sz="6" w:space="0" w:color="auto"/>
            </w:tcBorders>
            <w:vAlign w:val="center"/>
          </w:tcPr>
          <w:p w14:paraId="3CADB2EF" w14:textId="21567080" w:rsidR="006B6B4A" w:rsidRPr="00292284" w:rsidRDefault="006B6B4A" w:rsidP="006B6B4A">
            <w:pPr>
              <w:spacing w:line="259" w:lineRule="auto"/>
              <w:jc w:val="center"/>
              <w:rPr>
                <w:rFonts w:ascii="Verdana" w:hAnsi="Verdana"/>
                <w:sz w:val="18"/>
                <w:szCs w:val="18"/>
              </w:rPr>
            </w:pPr>
            <w:r w:rsidRPr="00292284">
              <w:rPr>
                <w:rStyle w:val="normaltextrun"/>
                <w:rFonts w:ascii="Verdana" w:hAnsi="Verdana"/>
                <w:color w:val="000000"/>
                <w:sz w:val="18"/>
                <w:szCs w:val="18"/>
                <w:shd w:val="clear" w:color="auto" w:fill="FFFFFF"/>
              </w:rPr>
              <w:t>Plantilla</w:t>
            </w:r>
          </w:p>
        </w:tc>
      </w:tr>
      <w:tr w:rsidR="006B6B4A" w:rsidRPr="00292284" w14:paraId="776627DB" w14:textId="77777777" w:rsidTr="00625CB5">
        <w:trPr>
          <w:trHeight w:val="1921"/>
          <w:jc w:val="center"/>
        </w:trPr>
        <w:tc>
          <w:tcPr>
            <w:tcW w:w="2209" w:type="dxa"/>
            <w:vMerge/>
            <w:vAlign w:val="center"/>
          </w:tcPr>
          <w:p w14:paraId="640E8D1A" w14:textId="77777777" w:rsidR="006B6B4A" w:rsidRPr="00292284" w:rsidRDefault="006B6B4A" w:rsidP="00451AB7">
            <w:pPr>
              <w:rPr>
                <w:rFonts w:ascii="Verdana" w:hAnsi="Verdana"/>
                <w:sz w:val="18"/>
                <w:szCs w:val="18"/>
              </w:rPr>
            </w:pPr>
          </w:p>
        </w:tc>
        <w:tc>
          <w:tcPr>
            <w:tcW w:w="3740" w:type="dxa"/>
            <w:vAlign w:val="center"/>
          </w:tcPr>
          <w:p w14:paraId="6D5D5691" w14:textId="582D4D3E" w:rsidR="006B6B4A" w:rsidRPr="00292284" w:rsidRDefault="006B6B4A" w:rsidP="006B6B4A">
            <w:pPr>
              <w:jc w:val="both"/>
              <w:rPr>
                <w:rFonts w:ascii="Verdana" w:eastAsiaTheme="minorEastAsia" w:hAnsi="Verdana" w:cstheme="minorBidi"/>
                <w:sz w:val="18"/>
                <w:szCs w:val="18"/>
                <w:lang w:eastAsia="en-US"/>
              </w:rPr>
            </w:pPr>
            <w:r w:rsidRPr="00292284">
              <w:rPr>
                <w:rStyle w:val="normaltextrun"/>
                <w:rFonts w:ascii="Verdana" w:hAnsi="Verdana"/>
                <w:color w:val="000000"/>
                <w:sz w:val="18"/>
                <w:szCs w:val="18"/>
                <w:shd w:val="clear" w:color="auto" w:fill="FFFFFF"/>
              </w:rPr>
              <w:t>1.2. Agrupar los gastos más habituales de una persona o familia en sus diferentes categorías: gastos fijos obligatorios, gastos variables necesarios y gastos discrecionales o superfluos.</w:t>
            </w:r>
            <w:r w:rsidRPr="00292284">
              <w:rPr>
                <w:rStyle w:val="eop"/>
                <w:rFonts w:ascii="Verdana" w:hAnsi="Verdana"/>
                <w:color w:val="000000"/>
                <w:sz w:val="18"/>
                <w:szCs w:val="18"/>
                <w:shd w:val="clear" w:color="auto" w:fill="FFFFFF"/>
              </w:rPr>
              <w:t> </w:t>
            </w:r>
          </w:p>
        </w:tc>
        <w:tc>
          <w:tcPr>
            <w:tcW w:w="1843" w:type="dxa"/>
            <w:tcBorders>
              <w:top w:val="none" w:sz="4" w:space="0" w:color="000000" w:themeColor="text1"/>
            </w:tcBorders>
            <w:vAlign w:val="center"/>
          </w:tcPr>
          <w:p w14:paraId="51745DC2" w14:textId="0C269E31" w:rsidR="006B6B4A" w:rsidRPr="00292284" w:rsidRDefault="006B6B4A" w:rsidP="006B6B4A">
            <w:pPr>
              <w:jc w:val="center"/>
              <w:textAlignment w:val="baseline"/>
              <w:rPr>
                <w:rFonts w:ascii="Verdana" w:eastAsia="Times New Roman" w:hAnsi="Verdana" w:cs="Segoe UI"/>
                <w:sz w:val="18"/>
                <w:szCs w:val="18"/>
              </w:rPr>
            </w:pPr>
            <w:r w:rsidRPr="00292284">
              <w:rPr>
                <w:rFonts w:ascii="Verdana" w:eastAsia="Times New Roman" w:hAnsi="Verdana"/>
                <w:sz w:val="18"/>
                <w:szCs w:val="18"/>
              </w:rPr>
              <w:t>Análisis de las producciones del alumnado</w:t>
            </w:r>
          </w:p>
          <w:p w14:paraId="783DACEC" w14:textId="408F806A" w:rsidR="006B6B4A" w:rsidRPr="00292284" w:rsidRDefault="006B6B4A" w:rsidP="006B6B4A">
            <w:pPr>
              <w:jc w:val="center"/>
              <w:textAlignment w:val="baseline"/>
              <w:rPr>
                <w:rFonts w:ascii="Verdana" w:eastAsia="Times New Roman" w:hAnsi="Verdana" w:cs="Segoe UI"/>
                <w:sz w:val="18"/>
                <w:szCs w:val="18"/>
              </w:rPr>
            </w:pPr>
          </w:p>
          <w:p w14:paraId="711FC494" w14:textId="77777777" w:rsidR="006B6B4A" w:rsidRPr="00292284" w:rsidRDefault="006B6B4A" w:rsidP="006B6B4A">
            <w:pPr>
              <w:jc w:val="center"/>
              <w:textAlignment w:val="baseline"/>
              <w:rPr>
                <w:rFonts w:ascii="Verdana" w:eastAsia="Times New Roman" w:hAnsi="Verdana" w:cs="Segoe UI"/>
                <w:sz w:val="18"/>
                <w:szCs w:val="18"/>
              </w:rPr>
            </w:pPr>
            <w:r w:rsidRPr="00292284">
              <w:rPr>
                <w:rFonts w:ascii="Verdana" w:eastAsia="Times New Roman" w:hAnsi="Verdana"/>
                <w:sz w:val="18"/>
                <w:szCs w:val="18"/>
              </w:rPr>
              <w:t>Prueba específica</w:t>
            </w:r>
          </w:p>
          <w:p w14:paraId="0F11E2C8" w14:textId="31234079" w:rsidR="006B6B4A" w:rsidRPr="00292284" w:rsidRDefault="006B6B4A" w:rsidP="006B6B4A">
            <w:pPr>
              <w:jc w:val="center"/>
              <w:rPr>
                <w:rFonts w:ascii="Verdana" w:eastAsiaTheme="minorEastAsia" w:hAnsi="Verdana" w:cstheme="minorBidi"/>
                <w:sz w:val="18"/>
                <w:szCs w:val="18"/>
                <w:lang w:eastAsia="en-US"/>
              </w:rPr>
            </w:pPr>
          </w:p>
        </w:tc>
        <w:tc>
          <w:tcPr>
            <w:tcW w:w="1496" w:type="dxa"/>
            <w:tcBorders>
              <w:top w:val="none" w:sz="4" w:space="0" w:color="000000" w:themeColor="text1"/>
            </w:tcBorders>
            <w:vAlign w:val="center"/>
          </w:tcPr>
          <w:p w14:paraId="24273895" w14:textId="5C3E2857" w:rsidR="006B6B4A" w:rsidRPr="00292284" w:rsidRDefault="006B6B4A" w:rsidP="006B6B4A">
            <w:pPr>
              <w:jc w:val="center"/>
              <w:textAlignment w:val="baseline"/>
              <w:rPr>
                <w:rFonts w:ascii="Verdana" w:eastAsia="Times New Roman" w:hAnsi="Verdana" w:cs="Segoe UI"/>
                <w:sz w:val="18"/>
                <w:szCs w:val="18"/>
              </w:rPr>
            </w:pPr>
            <w:r w:rsidRPr="00292284">
              <w:rPr>
                <w:rFonts w:ascii="Verdana" w:eastAsia="Times New Roman" w:hAnsi="Verdana"/>
                <w:sz w:val="18"/>
                <w:szCs w:val="18"/>
              </w:rPr>
              <w:t>Plantilla</w:t>
            </w:r>
          </w:p>
          <w:p w14:paraId="0FB26BBF" w14:textId="579E7688" w:rsidR="006B6B4A" w:rsidRPr="00292284" w:rsidRDefault="006B6B4A" w:rsidP="006B6B4A">
            <w:pPr>
              <w:jc w:val="center"/>
              <w:textAlignment w:val="baseline"/>
              <w:rPr>
                <w:rFonts w:ascii="Verdana" w:eastAsia="Times New Roman" w:hAnsi="Verdana" w:cs="Segoe UI"/>
                <w:sz w:val="18"/>
                <w:szCs w:val="18"/>
              </w:rPr>
            </w:pPr>
          </w:p>
          <w:p w14:paraId="4ADC3A08" w14:textId="753632F1" w:rsidR="006B6B4A" w:rsidRPr="00292284" w:rsidRDefault="006B6B4A" w:rsidP="006B6B4A">
            <w:pPr>
              <w:jc w:val="center"/>
              <w:textAlignment w:val="baseline"/>
              <w:rPr>
                <w:rFonts w:ascii="Verdana" w:eastAsia="Times New Roman" w:hAnsi="Verdana" w:cs="Segoe UI"/>
                <w:sz w:val="18"/>
                <w:szCs w:val="18"/>
              </w:rPr>
            </w:pPr>
          </w:p>
          <w:p w14:paraId="7DAB0EDB" w14:textId="3B4D4B33" w:rsidR="006B6B4A" w:rsidRPr="00292284" w:rsidRDefault="006B6B4A" w:rsidP="006B6B4A">
            <w:pPr>
              <w:jc w:val="center"/>
              <w:textAlignment w:val="baseline"/>
              <w:rPr>
                <w:rFonts w:ascii="Verdana" w:eastAsia="Times New Roman" w:hAnsi="Verdana" w:cs="Segoe UI"/>
                <w:sz w:val="18"/>
                <w:szCs w:val="18"/>
              </w:rPr>
            </w:pPr>
          </w:p>
          <w:p w14:paraId="2665F27A" w14:textId="1F4AC2EA" w:rsidR="006B6B4A" w:rsidRPr="00292284" w:rsidRDefault="006B6B4A" w:rsidP="006B6B4A">
            <w:pPr>
              <w:jc w:val="center"/>
              <w:textAlignment w:val="baseline"/>
              <w:rPr>
                <w:rFonts w:ascii="Verdana" w:eastAsia="Times New Roman" w:hAnsi="Verdana" w:cs="Segoe UI"/>
                <w:sz w:val="18"/>
                <w:szCs w:val="18"/>
              </w:rPr>
            </w:pPr>
            <w:r w:rsidRPr="00292284">
              <w:rPr>
                <w:rFonts w:ascii="Verdana" w:eastAsia="Times New Roman" w:hAnsi="Verdana"/>
                <w:sz w:val="18"/>
                <w:szCs w:val="18"/>
              </w:rPr>
              <w:t>Plantilla</w:t>
            </w:r>
          </w:p>
          <w:p w14:paraId="3C35CF80" w14:textId="4F5CAB44" w:rsidR="006B6B4A" w:rsidRPr="00292284" w:rsidRDefault="006B6B4A" w:rsidP="006B6B4A">
            <w:pPr>
              <w:jc w:val="center"/>
              <w:rPr>
                <w:rFonts w:ascii="Verdana" w:eastAsiaTheme="minorEastAsia" w:hAnsi="Verdana" w:cstheme="minorBidi"/>
                <w:sz w:val="18"/>
                <w:szCs w:val="18"/>
                <w:lang w:eastAsia="en-US"/>
              </w:rPr>
            </w:pPr>
          </w:p>
        </w:tc>
      </w:tr>
      <w:tr w:rsidR="006B6B4A" w:rsidRPr="00292284" w14:paraId="1AE6EA06" w14:textId="77777777" w:rsidTr="00625CB5">
        <w:trPr>
          <w:trHeight w:val="1921"/>
          <w:jc w:val="center"/>
        </w:trPr>
        <w:tc>
          <w:tcPr>
            <w:tcW w:w="2209" w:type="dxa"/>
            <w:vMerge/>
            <w:vAlign w:val="center"/>
          </w:tcPr>
          <w:p w14:paraId="5A9E4A78" w14:textId="77777777" w:rsidR="006B6B4A" w:rsidRPr="00292284" w:rsidRDefault="006B6B4A" w:rsidP="00451AB7">
            <w:pPr>
              <w:rPr>
                <w:rFonts w:ascii="Verdana" w:hAnsi="Verdana"/>
                <w:sz w:val="18"/>
                <w:szCs w:val="18"/>
              </w:rPr>
            </w:pPr>
          </w:p>
        </w:tc>
        <w:tc>
          <w:tcPr>
            <w:tcW w:w="3740" w:type="dxa"/>
            <w:vAlign w:val="center"/>
          </w:tcPr>
          <w:p w14:paraId="059BC3BA" w14:textId="5CCF59CC" w:rsidR="006B6B4A" w:rsidRPr="00292284" w:rsidRDefault="006B6B4A" w:rsidP="006B6B4A">
            <w:pPr>
              <w:jc w:val="both"/>
              <w:rPr>
                <w:rStyle w:val="normaltextrun"/>
                <w:rFonts w:ascii="Verdana" w:hAnsi="Verdana"/>
                <w:color w:val="000000"/>
                <w:sz w:val="18"/>
                <w:szCs w:val="18"/>
                <w:shd w:val="clear" w:color="auto" w:fill="FFFFFF"/>
              </w:rPr>
            </w:pPr>
            <w:r w:rsidRPr="00292284">
              <w:rPr>
                <w:rStyle w:val="normaltextrun"/>
                <w:rFonts w:ascii="Verdana" w:hAnsi="Verdana"/>
                <w:color w:val="000000"/>
                <w:sz w:val="18"/>
                <w:szCs w:val="18"/>
                <w:shd w:val="clear" w:color="auto" w:fill="FFFFFF"/>
              </w:rPr>
              <w:t>1.3. Elaborar, exponer y justificar un presupuesto personal o familiar fundamentado en criterios económicos, controlar su grado de cumplimiento y las posibles necesidades de adaptación, decidiendo con racionalidad ante las diferentes alternativas económicas de la vida personal.</w:t>
            </w:r>
            <w:r w:rsidRPr="00292284">
              <w:rPr>
                <w:rStyle w:val="eop"/>
                <w:rFonts w:ascii="Verdana" w:hAnsi="Verdana"/>
                <w:color w:val="000000"/>
                <w:sz w:val="18"/>
                <w:szCs w:val="18"/>
                <w:shd w:val="clear" w:color="auto" w:fill="FFFFFF"/>
              </w:rPr>
              <w:t> </w:t>
            </w:r>
          </w:p>
        </w:tc>
        <w:tc>
          <w:tcPr>
            <w:tcW w:w="1843" w:type="dxa"/>
            <w:tcBorders>
              <w:top w:val="none" w:sz="4" w:space="0" w:color="000000" w:themeColor="text1"/>
            </w:tcBorders>
            <w:vAlign w:val="center"/>
          </w:tcPr>
          <w:p w14:paraId="03596947" w14:textId="12244741" w:rsidR="006B6B4A" w:rsidRPr="00292284" w:rsidRDefault="006B6B4A" w:rsidP="006B6B4A">
            <w:pPr>
              <w:jc w:val="center"/>
              <w:textAlignment w:val="baseline"/>
              <w:rPr>
                <w:rFonts w:ascii="Verdana" w:eastAsia="Times New Roman" w:hAnsi="Verdana" w:cs="Segoe UI"/>
                <w:sz w:val="18"/>
                <w:szCs w:val="18"/>
              </w:rPr>
            </w:pPr>
            <w:r w:rsidRPr="00292284">
              <w:rPr>
                <w:rFonts w:ascii="Verdana" w:eastAsia="Times New Roman" w:hAnsi="Verdana"/>
                <w:sz w:val="18"/>
                <w:szCs w:val="18"/>
              </w:rPr>
              <w:t>Análisis de las producciones del alumnado</w:t>
            </w:r>
          </w:p>
          <w:p w14:paraId="18287527" w14:textId="14CE3D97" w:rsidR="006B6B4A" w:rsidRPr="00292284" w:rsidRDefault="006B6B4A" w:rsidP="006B6B4A">
            <w:pPr>
              <w:jc w:val="center"/>
              <w:textAlignment w:val="baseline"/>
              <w:rPr>
                <w:rFonts w:ascii="Verdana" w:eastAsia="Times New Roman" w:hAnsi="Verdana" w:cs="Segoe UI"/>
                <w:sz w:val="18"/>
                <w:szCs w:val="18"/>
              </w:rPr>
            </w:pPr>
          </w:p>
          <w:p w14:paraId="63232106" w14:textId="471D8D71" w:rsidR="006B6B4A" w:rsidRPr="00292284" w:rsidRDefault="006B6B4A" w:rsidP="006B6B4A">
            <w:pPr>
              <w:jc w:val="center"/>
              <w:textAlignment w:val="baseline"/>
              <w:rPr>
                <w:rFonts w:ascii="Verdana" w:eastAsia="Times New Roman" w:hAnsi="Verdana" w:cs="Segoe UI"/>
                <w:sz w:val="18"/>
                <w:szCs w:val="18"/>
              </w:rPr>
            </w:pPr>
            <w:r w:rsidRPr="00292284">
              <w:rPr>
                <w:rFonts w:ascii="Verdana" w:eastAsia="Times New Roman" w:hAnsi="Verdana"/>
                <w:sz w:val="18"/>
                <w:szCs w:val="18"/>
              </w:rPr>
              <w:t>Prueba específica</w:t>
            </w:r>
          </w:p>
          <w:p w14:paraId="43B059C9" w14:textId="77777777" w:rsidR="006B6B4A" w:rsidRPr="00292284" w:rsidRDefault="006B6B4A" w:rsidP="006B6B4A">
            <w:pPr>
              <w:jc w:val="center"/>
              <w:textAlignment w:val="baseline"/>
              <w:rPr>
                <w:rFonts w:ascii="Verdana" w:eastAsia="Times New Roman" w:hAnsi="Verdana"/>
                <w:sz w:val="18"/>
                <w:szCs w:val="18"/>
              </w:rPr>
            </w:pPr>
          </w:p>
        </w:tc>
        <w:tc>
          <w:tcPr>
            <w:tcW w:w="1496" w:type="dxa"/>
            <w:tcBorders>
              <w:top w:val="none" w:sz="4" w:space="0" w:color="000000" w:themeColor="text1"/>
            </w:tcBorders>
            <w:vAlign w:val="center"/>
          </w:tcPr>
          <w:p w14:paraId="0BAD29C2" w14:textId="53C7FBBF" w:rsidR="006B6B4A" w:rsidRPr="00292284" w:rsidRDefault="006B6B4A" w:rsidP="006B6B4A">
            <w:pPr>
              <w:jc w:val="center"/>
              <w:textAlignment w:val="baseline"/>
              <w:rPr>
                <w:rFonts w:ascii="Verdana" w:eastAsia="Times New Roman" w:hAnsi="Verdana" w:cs="Segoe UI"/>
                <w:sz w:val="18"/>
                <w:szCs w:val="18"/>
              </w:rPr>
            </w:pPr>
          </w:p>
          <w:p w14:paraId="0D27A64F" w14:textId="3A11A41B" w:rsidR="006B6B4A" w:rsidRPr="00292284" w:rsidRDefault="006B6B4A" w:rsidP="006B6B4A">
            <w:pPr>
              <w:jc w:val="center"/>
              <w:textAlignment w:val="baseline"/>
              <w:rPr>
                <w:rFonts w:ascii="Verdana" w:eastAsia="Times New Roman" w:hAnsi="Verdana" w:cs="Segoe UI"/>
                <w:sz w:val="18"/>
                <w:szCs w:val="18"/>
              </w:rPr>
            </w:pPr>
            <w:r w:rsidRPr="00292284">
              <w:rPr>
                <w:rFonts w:ascii="Verdana" w:eastAsia="Times New Roman" w:hAnsi="Verdana"/>
                <w:sz w:val="18"/>
                <w:szCs w:val="18"/>
              </w:rPr>
              <w:t>Registro individual</w:t>
            </w:r>
          </w:p>
          <w:p w14:paraId="2022C5CC" w14:textId="6E5B9994" w:rsidR="006B6B4A" w:rsidRPr="00292284" w:rsidRDefault="006B6B4A" w:rsidP="006B6B4A">
            <w:pPr>
              <w:textAlignment w:val="baseline"/>
              <w:rPr>
                <w:rFonts w:ascii="Verdana" w:eastAsia="Times New Roman" w:hAnsi="Verdana" w:cs="Segoe UI"/>
                <w:sz w:val="18"/>
                <w:szCs w:val="18"/>
              </w:rPr>
            </w:pPr>
          </w:p>
          <w:p w14:paraId="710AE305" w14:textId="1AB5CACB" w:rsidR="006B6B4A" w:rsidRPr="00292284" w:rsidRDefault="006B6B4A" w:rsidP="006B6B4A">
            <w:pPr>
              <w:jc w:val="center"/>
              <w:textAlignment w:val="baseline"/>
              <w:rPr>
                <w:rFonts w:ascii="Verdana" w:eastAsia="Times New Roman" w:hAnsi="Verdana" w:cs="Segoe UI"/>
                <w:sz w:val="18"/>
                <w:szCs w:val="18"/>
              </w:rPr>
            </w:pPr>
            <w:r w:rsidRPr="00292284">
              <w:rPr>
                <w:rFonts w:ascii="Verdana" w:eastAsia="Times New Roman" w:hAnsi="Verdana"/>
                <w:sz w:val="18"/>
                <w:szCs w:val="18"/>
              </w:rPr>
              <w:t>Plantilla</w:t>
            </w:r>
          </w:p>
          <w:p w14:paraId="5F715C18" w14:textId="77777777" w:rsidR="006B6B4A" w:rsidRPr="00292284" w:rsidRDefault="006B6B4A" w:rsidP="006B6B4A">
            <w:pPr>
              <w:jc w:val="center"/>
              <w:textAlignment w:val="baseline"/>
              <w:rPr>
                <w:rFonts w:ascii="Verdana" w:eastAsia="Times New Roman" w:hAnsi="Verdana"/>
                <w:sz w:val="18"/>
                <w:szCs w:val="18"/>
              </w:rPr>
            </w:pPr>
          </w:p>
        </w:tc>
      </w:tr>
      <w:tr w:rsidR="005E5A54" w:rsidRPr="00292284" w14:paraId="38949E29" w14:textId="77777777" w:rsidTr="00324B3C">
        <w:trPr>
          <w:trHeight w:val="780"/>
          <w:jc w:val="center"/>
        </w:trPr>
        <w:tc>
          <w:tcPr>
            <w:tcW w:w="2209" w:type="dxa"/>
            <w:vMerge w:val="restart"/>
            <w:vAlign w:val="center"/>
          </w:tcPr>
          <w:p w14:paraId="2103CA5A" w14:textId="20C111C6" w:rsidR="005E5A54" w:rsidRPr="00292284" w:rsidRDefault="005E5A54" w:rsidP="005E5A54">
            <w:pPr>
              <w:jc w:val="both"/>
              <w:rPr>
                <w:rFonts w:ascii="Verdana" w:eastAsiaTheme="minorEastAsia" w:hAnsi="Verdana" w:cstheme="minorBidi"/>
                <w:sz w:val="18"/>
                <w:szCs w:val="18"/>
                <w:lang w:eastAsia="en-US"/>
              </w:rPr>
            </w:pPr>
            <w:r w:rsidRPr="00292284">
              <w:rPr>
                <w:rStyle w:val="normaltextrun"/>
                <w:rFonts w:ascii="Verdana" w:hAnsi="Verdana"/>
                <w:color w:val="000000"/>
                <w:sz w:val="18"/>
                <w:szCs w:val="18"/>
                <w:shd w:val="clear" w:color="auto" w:fill="FFFFFF"/>
              </w:rPr>
              <w:t xml:space="preserve">2. Explicar el funcionamiento de la economía circular y el importante papel que desempeña en el desarrollo sostenible, reconociendo las </w:t>
            </w:r>
            <w:r w:rsidRPr="00292284">
              <w:rPr>
                <w:rStyle w:val="normaltextrun"/>
                <w:rFonts w:ascii="Verdana" w:hAnsi="Verdana"/>
                <w:color w:val="000000"/>
                <w:sz w:val="18"/>
                <w:szCs w:val="18"/>
                <w:shd w:val="clear" w:color="auto" w:fill="FFFFFF"/>
              </w:rPr>
              <w:lastRenderedPageBreak/>
              <w:t>responsabilidades personales y sociales, para integrar los principios relacionados con la misma en la manera de consumir y actuar en nuestra vida diaria, considerando las características concretas del contexto asturiano.</w:t>
            </w:r>
            <w:r w:rsidRPr="00292284">
              <w:rPr>
                <w:rStyle w:val="eop"/>
                <w:rFonts w:ascii="Verdana" w:hAnsi="Verdana"/>
                <w:color w:val="000000"/>
                <w:sz w:val="18"/>
                <w:szCs w:val="18"/>
                <w:shd w:val="clear" w:color="auto" w:fill="FFFFFF"/>
              </w:rPr>
              <w:t> </w:t>
            </w:r>
          </w:p>
        </w:tc>
        <w:tc>
          <w:tcPr>
            <w:tcW w:w="3740" w:type="dxa"/>
            <w:vAlign w:val="center"/>
          </w:tcPr>
          <w:p w14:paraId="4625A465" w14:textId="778786B0" w:rsidR="005E5A54" w:rsidRPr="00292284" w:rsidRDefault="005E5A54" w:rsidP="005E5A54">
            <w:pPr>
              <w:jc w:val="both"/>
              <w:rPr>
                <w:rFonts w:ascii="Verdana" w:eastAsiaTheme="minorEastAsia" w:hAnsi="Verdana" w:cstheme="minorBidi"/>
                <w:sz w:val="18"/>
                <w:szCs w:val="18"/>
                <w:lang w:eastAsia="en-US"/>
              </w:rPr>
            </w:pPr>
            <w:r w:rsidRPr="00292284">
              <w:rPr>
                <w:rStyle w:val="normaltextrun"/>
                <w:rFonts w:ascii="Verdana" w:hAnsi="Verdana"/>
                <w:color w:val="000000"/>
                <w:sz w:val="18"/>
                <w:szCs w:val="18"/>
                <w:shd w:val="clear" w:color="auto" w:fill="FFFFFF"/>
              </w:rPr>
              <w:lastRenderedPageBreak/>
              <w:t>2.1. Entender el significado de economía circular y aplicar este conocimiento al diseño de acciones personales que cada uno pueda poner en práctica en este campo para contribuir a su expansión en la economía.</w:t>
            </w:r>
            <w:r w:rsidRPr="00292284">
              <w:rPr>
                <w:rStyle w:val="eop"/>
                <w:rFonts w:ascii="Verdana" w:hAnsi="Verdana"/>
                <w:color w:val="000000"/>
                <w:sz w:val="18"/>
                <w:szCs w:val="18"/>
                <w:shd w:val="clear" w:color="auto" w:fill="FFFFFF"/>
              </w:rPr>
              <w:t> </w:t>
            </w:r>
          </w:p>
        </w:tc>
        <w:tc>
          <w:tcPr>
            <w:tcW w:w="1843" w:type="dxa"/>
            <w:vAlign w:val="center"/>
          </w:tcPr>
          <w:p w14:paraId="2D209C85" w14:textId="49CD8443" w:rsidR="005E5A54" w:rsidRPr="00292284" w:rsidRDefault="005E5A54" w:rsidP="005E5A54">
            <w:pPr>
              <w:jc w:val="center"/>
              <w:rPr>
                <w:rFonts w:ascii="Verdana" w:hAnsi="Verdana" w:cstheme="minorBidi"/>
                <w:sz w:val="18"/>
                <w:szCs w:val="18"/>
                <w:lang w:eastAsia="en-US"/>
              </w:rPr>
            </w:pPr>
            <w:r w:rsidRPr="00292284">
              <w:rPr>
                <w:rStyle w:val="normaltextrun"/>
                <w:rFonts w:ascii="Verdana" w:hAnsi="Verdana"/>
                <w:color w:val="000000"/>
                <w:sz w:val="18"/>
                <w:szCs w:val="18"/>
                <w:shd w:val="clear" w:color="auto" w:fill="FFFFFF"/>
              </w:rPr>
              <w:t>Encuesta</w:t>
            </w:r>
          </w:p>
        </w:tc>
        <w:tc>
          <w:tcPr>
            <w:tcW w:w="1496" w:type="dxa"/>
            <w:vAlign w:val="center"/>
          </w:tcPr>
          <w:p w14:paraId="57216E63" w14:textId="6C57DD59" w:rsidR="005E5A54" w:rsidRPr="00292284" w:rsidRDefault="005E5A54" w:rsidP="005E5A54">
            <w:pPr>
              <w:jc w:val="center"/>
              <w:rPr>
                <w:rFonts w:ascii="Verdana" w:eastAsiaTheme="minorEastAsia" w:hAnsi="Verdana" w:cstheme="minorBidi"/>
                <w:sz w:val="18"/>
                <w:szCs w:val="18"/>
                <w:lang w:eastAsia="en-US"/>
              </w:rPr>
            </w:pPr>
            <w:r w:rsidRPr="00292284">
              <w:rPr>
                <w:rStyle w:val="normaltextrun"/>
                <w:rFonts w:ascii="Verdana" w:hAnsi="Verdana"/>
                <w:color w:val="000000"/>
                <w:sz w:val="18"/>
                <w:szCs w:val="18"/>
                <w:shd w:val="clear" w:color="auto" w:fill="FFFFFF"/>
              </w:rPr>
              <w:t>Listado de control</w:t>
            </w:r>
          </w:p>
        </w:tc>
      </w:tr>
      <w:tr w:rsidR="005E5A54" w:rsidRPr="00292284" w14:paraId="3AD0099C" w14:textId="77777777" w:rsidTr="00324B3C">
        <w:trPr>
          <w:trHeight w:val="975"/>
          <w:jc w:val="center"/>
        </w:trPr>
        <w:tc>
          <w:tcPr>
            <w:tcW w:w="2209" w:type="dxa"/>
            <w:vMerge/>
            <w:vAlign w:val="center"/>
          </w:tcPr>
          <w:p w14:paraId="38846EB3" w14:textId="77777777" w:rsidR="005E5A54" w:rsidRPr="00292284" w:rsidRDefault="005E5A54" w:rsidP="005E5A54">
            <w:pPr>
              <w:jc w:val="both"/>
              <w:rPr>
                <w:rFonts w:ascii="Verdana" w:hAnsi="Verdana"/>
                <w:sz w:val="18"/>
                <w:szCs w:val="18"/>
              </w:rPr>
            </w:pPr>
          </w:p>
        </w:tc>
        <w:tc>
          <w:tcPr>
            <w:tcW w:w="3740" w:type="dxa"/>
            <w:vAlign w:val="center"/>
          </w:tcPr>
          <w:p w14:paraId="12FF73F2" w14:textId="3FD00DAB" w:rsidR="005E5A54" w:rsidRPr="00292284" w:rsidRDefault="005E5A54" w:rsidP="005E5A54">
            <w:pPr>
              <w:jc w:val="both"/>
              <w:rPr>
                <w:rFonts w:ascii="Verdana" w:eastAsiaTheme="minorEastAsia" w:hAnsi="Verdana" w:cstheme="minorBidi"/>
                <w:sz w:val="18"/>
                <w:szCs w:val="18"/>
                <w:lang w:eastAsia="en-US"/>
              </w:rPr>
            </w:pPr>
            <w:r w:rsidRPr="00292284">
              <w:rPr>
                <w:rStyle w:val="normaltextrun"/>
                <w:rFonts w:ascii="Verdana" w:hAnsi="Verdana"/>
                <w:color w:val="000000"/>
                <w:sz w:val="18"/>
                <w:szCs w:val="18"/>
                <w:shd w:val="clear" w:color="auto" w:fill="FFFFFF"/>
              </w:rPr>
              <w:t>2.2. Reconocer la importancia de comprender el sistema de derechos y obligaciones de las personas consumidoras y usuarias y realizar supuestos sencillos de reclamación.</w:t>
            </w:r>
            <w:r w:rsidRPr="00292284">
              <w:rPr>
                <w:rStyle w:val="eop"/>
                <w:rFonts w:ascii="Verdana" w:hAnsi="Verdana"/>
                <w:color w:val="000000"/>
                <w:sz w:val="18"/>
                <w:szCs w:val="18"/>
                <w:shd w:val="clear" w:color="auto" w:fill="FFFFFF"/>
              </w:rPr>
              <w:t> </w:t>
            </w:r>
          </w:p>
        </w:tc>
        <w:tc>
          <w:tcPr>
            <w:tcW w:w="1843" w:type="dxa"/>
            <w:vAlign w:val="center"/>
          </w:tcPr>
          <w:p w14:paraId="1E4EEC98" w14:textId="01D38577" w:rsidR="005E5A54" w:rsidRPr="00292284" w:rsidRDefault="005E5A54" w:rsidP="005E5A54">
            <w:pPr>
              <w:jc w:val="center"/>
              <w:textAlignment w:val="baseline"/>
              <w:rPr>
                <w:rFonts w:ascii="Verdana" w:eastAsia="Times New Roman" w:hAnsi="Verdana" w:cs="Segoe UI"/>
                <w:sz w:val="18"/>
                <w:szCs w:val="18"/>
              </w:rPr>
            </w:pPr>
            <w:r w:rsidRPr="00292284">
              <w:rPr>
                <w:rFonts w:ascii="Verdana" w:eastAsia="Times New Roman" w:hAnsi="Verdana"/>
                <w:sz w:val="18"/>
                <w:szCs w:val="18"/>
              </w:rPr>
              <w:t>Análisis de las producciones del alumnado</w:t>
            </w:r>
          </w:p>
          <w:p w14:paraId="54D740F5" w14:textId="2AB3C986" w:rsidR="005E5A54" w:rsidRPr="00292284" w:rsidRDefault="005E5A54" w:rsidP="005E5A54">
            <w:pPr>
              <w:jc w:val="center"/>
              <w:textAlignment w:val="baseline"/>
              <w:rPr>
                <w:rFonts w:ascii="Verdana" w:eastAsia="Times New Roman" w:hAnsi="Verdana" w:cs="Segoe UI"/>
                <w:sz w:val="18"/>
                <w:szCs w:val="18"/>
              </w:rPr>
            </w:pPr>
          </w:p>
          <w:p w14:paraId="60E3EA9E" w14:textId="4E46E25D" w:rsidR="005E5A54" w:rsidRPr="00292284" w:rsidRDefault="005E5A54" w:rsidP="005E5A54">
            <w:pPr>
              <w:jc w:val="center"/>
              <w:textAlignment w:val="baseline"/>
              <w:rPr>
                <w:rFonts w:ascii="Verdana" w:eastAsia="Times New Roman" w:hAnsi="Verdana" w:cs="Segoe UI"/>
                <w:sz w:val="18"/>
                <w:szCs w:val="18"/>
              </w:rPr>
            </w:pPr>
            <w:r w:rsidRPr="00292284">
              <w:rPr>
                <w:rFonts w:ascii="Verdana" w:eastAsia="Times New Roman" w:hAnsi="Verdana"/>
                <w:sz w:val="18"/>
                <w:szCs w:val="18"/>
              </w:rPr>
              <w:t>Encuesta</w:t>
            </w:r>
          </w:p>
          <w:p w14:paraId="6D0FBE3D" w14:textId="3F217822" w:rsidR="005E5A54" w:rsidRPr="00292284" w:rsidRDefault="005E5A54" w:rsidP="005E5A54">
            <w:pPr>
              <w:jc w:val="center"/>
              <w:rPr>
                <w:rFonts w:ascii="Verdana" w:hAnsi="Verdana"/>
                <w:sz w:val="18"/>
                <w:szCs w:val="18"/>
              </w:rPr>
            </w:pPr>
          </w:p>
        </w:tc>
        <w:tc>
          <w:tcPr>
            <w:tcW w:w="1496" w:type="dxa"/>
            <w:vAlign w:val="center"/>
          </w:tcPr>
          <w:p w14:paraId="51498454" w14:textId="1066DB9C" w:rsidR="005E5A54" w:rsidRPr="00292284" w:rsidRDefault="005E5A54" w:rsidP="005E5A54">
            <w:pPr>
              <w:jc w:val="center"/>
              <w:textAlignment w:val="baseline"/>
              <w:rPr>
                <w:rFonts w:ascii="Verdana" w:eastAsia="Times New Roman" w:hAnsi="Verdana" w:cs="Segoe UI"/>
                <w:sz w:val="18"/>
                <w:szCs w:val="18"/>
              </w:rPr>
            </w:pPr>
            <w:r w:rsidRPr="00292284">
              <w:rPr>
                <w:rFonts w:ascii="Verdana" w:eastAsia="Times New Roman" w:hAnsi="Verdana"/>
                <w:sz w:val="18"/>
                <w:szCs w:val="18"/>
              </w:rPr>
              <w:t>Rúbrica</w:t>
            </w:r>
          </w:p>
          <w:p w14:paraId="0C666B8D" w14:textId="5503B0A2" w:rsidR="005E5A54" w:rsidRPr="00292284" w:rsidRDefault="005E5A54" w:rsidP="005E5A54">
            <w:pPr>
              <w:jc w:val="center"/>
              <w:textAlignment w:val="baseline"/>
              <w:rPr>
                <w:rFonts w:ascii="Verdana" w:eastAsia="Times New Roman" w:hAnsi="Verdana" w:cs="Segoe UI"/>
                <w:sz w:val="18"/>
                <w:szCs w:val="18"/>
              </w:rPr>
            </w:pPr>
          </w:p>
          <w:p w14:paraId="5038BC51" w14:textId="099C2334" w:rsidR="005E5A54" w:rsidRPr="00292284" w:rsidRDefault="005E5A54" w:rsidP="005E5A54">
            <w:pPr>
              <w:jc w:val="center"/>
              <w:textAlignment w:val="baseline"/>
              <w:rPr>
                <w:rFonts w:ascii="Verdana" w:eastAsia="Times New Roman" w:hAnsi="Verdana" w:cs="Segoe UI"/>
                <w:sz w:val="18"/>
                <w:szCs w:val="18"/>
              </w:rPr>
            </w:pPr>
          </w:p>
          <w:p w14:paraId="2B9D3CD4" w14:textId="45FF2807" w:rsidR="005E5A54" w:rsidRPr="00292284" w:rsidRDefault="005E5A54" w:rsidP="005E5A54">
            <w:pPr>
              <w:jc w:val="center"/>
              <w:textAlignment w:val="baseline"/>
              <w:rPr>
                <w:rFonts w:ascii="Verdana" w:eastAsia="Times New Roman" w:hAnsi="Verdana" w:cs="Segoe UI"/>
                <w:sz w:val="18"/>
                <w:szCs w:val="18"/>
              </w:rPr>
            </w:pPr>
            <w:r w:rsidRPr="00292284">
              <w:rPr>
                <w:rFonts w:ascii="Verdana" w:eastAsia="Times New Roman" w:hAnsi="Verdana"/>
                <w:sz w:val="18"/>
                <w:szCs w:val="18"/>
              </w:rPr>
              <w:t>Listado de control</w:t>
            </w:r>
          </w:p>
          <w:p w14:paraId="10021443" w14:textId="4EE19517" w:rsidR="005E5A54" w:rsidRPr="00292284" w:rsidRDefault="005E5A54" w:rsidP="005E5A54">
            <w:pPr>
              <w:jc w:val="center"/>
              <w:rPr>
                <w:rFonts w:ascii="Verdana" w:hAnsi="Verdana"/>
                <w:sz w:val="18"/>
                <w:szCs w:val="18"/>
              </w:rPr>
            </w:pPr>
          </w:p>
        </w:tc>
      </w:tr>
      <w:tr w:rsidR="005E5A54" w:rsidRPr="00292284" w14:paraId="7BA9B58B" w14:textId="77777777" w:rsidTr="00324B3C">
        <w:trPr>
          <w:trHeight w:val="975"/>
          <w:jc w:val="center"/>
        </w:trPr>
        <w:tc>
          <w:tcPr>
            <w:tcW w:w="2209" w:type="dxa"/>
            <w:vMerge/>
            <w:vAlign w:val="center"/>
          </w:tcPr>
          <w:p w14:paraId="24F61509" w14:textId="77777777" w:rsidR="005E5A54" w:rsidRPr="00292284" w:rsidRDefault="005E5A54" w:rsidP="005E5A54">
            <w:pPr>
              <w:jc w:val="both"/>
              <w:rPr>
                <w:rFonts w:ascii="Verdana" w:hAnsi="Verdana"/>
                <w:sz w:val="18"/>
                <w:szCs w:val="18"/>
              </w:rPr>
            </w:pPr>
          </w:p>
        </w:tc>
        <w:tc>
          <w:tcPr>
            <w:tcW w:w="3740" w:type="dxa"/>
            <w:vAlign w:val="center"/>
          </w:tcPr>
          <w:p w14:paraId="0F91BE75" w14:textId="6031F314" w:rsidR="005E5A54" w:rsidRPr="00292284" w:rsidRDefault="005E5A54" w:rsidP="005E5A54">
            <w:pPr>
              <w:jc w:val="both"/>
              <w:rPr>
                <w:rStyle w:val="normaltextrun"/>
                <w:rFonts w:ascii="Verdana" w:hAnsi="Verdana"/>
                <w:color w:val="000000"/>
                <w:sz w:val="18"/>
                <w:szCs w:val="18"/>
                <w:shd w:val="clear" w:color="auto" w:fill="FFFFFF"/>
              </w:rPr>
            </w:pPr>
            <w:r w:rsidRPr="00292284">
              <w:rPr>
                <w:rStyle w:val="normaltextrun"/>
                <w:rFonts w:ascii="Verdana" w:hAnsi="Verdana"/>
                <w:color w:val="000000"/>
                <w:sz w:val="18"/>
                <w:szCs w:val="18"/>
                <w:shd w:val="clear" w:color="auto" w:fill="FFFFFF"/>
              </w:rPr>
              <w:t>2.3. Identificar las políticas de marketing que llevan al consumismo.</w:t>
            </w:r>
            <w:r w:rsidRPr="00292284">
              <w:rPr>
                <w:rStyle w:val="eop"/>
                <w:rFonts w:ascii="Verdana" w:hAnsi="Verdana"/>
                <w:color w:val="000000"/>
                <w:sz w:val="18"/>
                <w:szCs w:val="18"/>
                <w:shd w:val="clear" w:color="auto" w:fill="FFFFFF"/>
              </w:rPr>
              <w:t> </w:t>
            </w:r>
          </w:p>
        </w:tc>
        <w:tc>
          <w:tcPr>
            <w:tcW w:w="1843" w:type="dxa"/>
            <w:vAlign w:val="center"/>
          </w:tcPr>
          <w:p w14:paraId="65444D38" w14:textId="68AF7FD7" w:rsidR="005E5A54" w:rsidRPr="00292284" w:rsidRDefault="005E5A54" w:rsidP="005E5A54">
            <w:pPr>
              <w:jc w:val="center"/>
              <w:rPr>
                <w:rFonts w:ascii="Verdana" w:hAnsi="Verdana"/>
                <w:sz w:val="18"/>
                <w:szCs w:val="18"/>
              </w:rPr>
            </w:pPr>
            <w:r w:rsidRPr="00292284">
              <w:rPr>
                <w:rStyle w:val="normaltextrun"/>
                <w:rFonts w:ascii="Verdana" w:hAnsi="Verdana"/>
                <w:color w:val="000000"/>
                <w:sz w:val="18"/>
                <w:szCs w:val="18"/>
                <w:shd w:val="clear" w:color="auto" w:fill="FFFFFF"/>
              </w:rPr>
              <w:t>Análisis de las producciones del alumnado</w:t>
            </w:r>
          </w:p>
        </w:tc>
        <w:tc>
          <w:tcPr>
            <w:tcW w:w="1496" w:type="dxa"/>
            <w:vAlign w:val="center"/>
          </w:tcPr>
          <w:p w14:paraId="08533876" w14:textId="2FC83924" w:rsidR="005E5A54" w:rsidRPr="00292284" w:rsidRDefault="005E5A54" w:rsidP="005E5A54">
            <w:pPr>
              <w:jc w:val="center"/>
              <w:rPr>
                <w:rFonts w:ascii="Verdana" w:hAnsi="Verdana"/>
                <w:sz w:val="18"/>
                <w:szCs w:val="18"/>
              </w:rPr>
            </w:pPr>
            <w:r w:rsidRPr="00292284">
              <w:rPr>
                <w:rStyle w:val="normaltextrun"/>
                <w:rFonts w:ascii="Verdana" w:hAnsi="Verdana"/>
                <w:color w:val="000000"/>
                <w:sz w:val="18"/>
                <w:szCs w:val="18"/>
                <w:shd w:val="clear" w:color="auto" w:fill="FFFFFF"/>
              </w:rPr>
              <w:t>Rúbrica</w:t>
            </w:r>
          </w:p>
        </w:tc>
      </w:tr>
      <w:tr w:rsidR="005E5A54" w:rsidRPr="00292284" w14:paraId="3FDD371B" w14:textId="77777777" w:rsidTr="00324B3C">
        <w:trPr>
          <w:trHeight w:val="975"/>
          <w:jc w:val="center"/>
        </w:trPr>
        <w:tc>
          <w:tcPr>
            <w:tcW w:w="2209" w:type="dxa"/>
            <w:vMerge/>
            <w:vAlign w:val="center"/>
          </w:tcPr>
          <w:p w14:paraId="6B2DFEDD" w14:textId="77777777" w:rsidR="005E5A54" w:rsidRPr="00292284" w:rsidRDefault="005E5A54" w:rsidP="005E5A54">
            <w:pPr>
              <w:jc w:val="both"/>
              <w:rPr>
                <w:rFonts w:ascii="Verdana" w:hAnsi="Verdana"/>
                <w:sz w:val="18"/>
                <w:szCs w:val="18"/>
              </w:rPr>
            </w:pPr>
          </w:p>
        </w:tc>
        <w:tc>
          <w:tcPr>
            <w:tcW w:w="3740" w:type="dxa"/>
            <w:vAlign w:val="center"/>
          </w:tcPr>
          <w:p w14:paraId="5E975FB1" w14:textId="36ACDDCC" w:rsidR="005E5A54" w:rsidRPr="00292284" w:rsidRDefault="005E5A54" w:rsidP="00334AEB">
            <w:pPr>
              <w:jc w:val="both"/>
              <w:rPr>
                <w:rStyle w:val="normaltextrun"/>
                <w:rFonts w:ascii="Verdana" w:hAnsi="Verdana"/>
                <w:color w:val="000000"/>
                <w:sz w:val="18"/>
                <w:szCs w:val="18"/>
                <w:shd w:val="clear" w:color="auto" w:fill="FFFFFF"/>
              </w:rPr>
            </w:pPr>
            <w:r w:rsidRPr="00292284">
              <w:rPr>
                <w:rStyle w:val="normaltextrun"/>
                <w:rFonts w:ascii="Verdana" w:hAnsi="Verdana"/>
                <w:color w:val="000000"/>
                <w:sz w:val="18"/>
                <w:szCs w:val="18"/>
                <w:shd w:val="clear" w:color="auto" w:fill="FFFFFF"/>
              </w:rPr>
              <w:t>2.4. Analizar y debatir sobre cómo el uso excesivo de medios digitales puede llegar a convertirse en una adicción.</w:t>
            </w:r>
            <w:r w:rsidRPr="00292284">
              <w:rPr>
                <w:rStyle w:val="eop"/>
                <w:rFonts w:ascii="Verdana" w:hAnsi="Verdana"/>
                <w:color w:val="000000"/>
                <w:sz w:val="18"/>
                <w:szCs w:val="18"/>
                <w:shd w:val="clear" w:color="auto" w:fill="FFFFFF"/>
              </w:rPr>
              <w:t> </w:t>
            </w:r>
          </w:p>
        </w:tc>
        <w:tc>
          <w:tcPr>
            <w:tcW w:w="1843" w:type="dxa"/>
            <w:vAlign w:val="center"/>
          </w:tcPr>
          <w:p w14:paraId="703EE96E" w14:textId="2F44F258" w:rsidR="005E5A54" w:rsidRPr="00292284" w:rsidRDefault="005E5A54" w:rsidP="00483CF5">
            <w:pPr>
              <w:jc w:val="center"/>
              <w:rPr>
                <w:rFonts w:ascii="Verdana" w:hAnsi="Verdana"/>
                <w:sz w:val="18"/>
                <w:szCs w:val="18"/>
              </w:rPr>
            </w:pPr>
            <w:r w:rsidRPr="00292284">
              <w:rPr>
                <w:rStyle w:val="normaltextrun"/>
                <w:rFonts w:ascii="Verdana" w:hAnsi="Verdana"/>
                <w:color w:val="000000"/>
                <w:sz w:val="18"/>
                <w:szCs w:val="18"/>
                <w:shd w:val="clear" w:color="auto" w:fill="FFFFFF"/>
              </w:rPr>
              <w:t>Interacción oral con el alumnado</w:t>
            </w:r>
          </w:p>
        </w:tc>
        <w:tc>
          <w:tcPr>
            <w:tcW w:w="1496" w:type="dxa"/>
            <w:vAlign w:val="center"/>
          </w:tcPr>
          <w:p w14:paraId="388E22E3" w14:textId="0311F2C3" w:rsidR="005E5A54" w:rsidRPr="00292284" w:rsidRDefault="005E5A54" w:rsidP="00483CF5">
            <w:pPr>
              <w:jc w:val="center"/>
              <w:rPr>
                <w:rFonts w:ascii="Verdana" w:hAnsi="Verdana"/>
                <w:sz w:val="18"/>
                <w:szCs w:val="18"/>
              </w:rPr>
            </w:pPr>
            <w:r w:rsidRPr="00292284">
              <w:rPr>
                <w:rStyle w:val="normaltextrun"/>
                <w:rFonts w:ascii="Verdana" w:hAnsi="Verdana"/>
                <w:color w:val="000000"/>
                <w:sz w:val="18"/>
                <w:szCs w:val="18"/>
                <w:shd w:val="clear" w:color="auto" w:fill="FFFFFF"/>
              </w:rPr>
              <w:t>Escala de valoración</w:t>
            </w:r>
          </w:p>
        </w:tc>
      </w:tr>
      <w:tr w:rsidR="006C246B" w:rsidRPr="00292284" w14:paraId="6AF4C50B" w14:textId="77777777" w:rsidTr="00324B3C">
        <w:trPr>
          <w:trHeight w:val="975"/>
          <w:jc w:val="center"/>
        </w:trPr>
        <w:tc>
          <w:tcPr>
            <w:tcW w:w="2209" w:type="dxa"/>
            <w:vMerge w:val="restart"/>
            <w:vAlign w:val="center"/>
          </w:tcPr>
          <w:p w14:paraId="7F222EB6" w14:textId="749574E2" w:rsidR="006C246B" w:rsidRPr="00292284" w:rsidRDefault="006C246B" w:rsidP="00334AEB">
            <w:pPr>
              <w:jc w:val="both"/>
              <w:rPr>
                <w:rFonts w:ascii="Verdana" w:hAnsi="Verdana"/>
                <w:sz w:val="18"/>
                <w:szCs w:val="18"/>
              </w:rPr>
            </w:pPr>
            <w:r w:rsidRPr="00292284">
              <w:rPr>
                <w:rStyle w:val="normaltextrun"/>
                <w:rFonts w:ascii="Verdana" w:hAnsi="Verdana"/>
                <w:color w:val="000000"/>
                <w:sz w:val="18"/>
                <w:szCs w:val="18"/>
                <w:bdr w:val="none" w:sz="0" w:space="0" w:color="auto" w:frame="1"/>
              </w:rPr>
              <w:t>3. Destacar la importancia del manejo de documentación variada, identificando la estructura y las partes relevantes de cada una, para elaborar o rellenar (o ambos), en su caso, documentos cotidianos que permitan familiarizarse con los usos a los que se destina cada uno.</w:t>
            </w:r>
          </w:p>
        </w:tc>
        <w:tc>
          <w:tcPr>
            <w:tcW w:w="3740" w:type="dxa"/>
            <w:vAlign w:val="center"/>
          </w:tcPr>
          <w:p w14:paraId="5D66E564" w14:textId="4A54CE87" w:rsidR="006C246B" w:rsidRPr="00292284" w:rsidRDefault="006C246B" w:rsidP="006C246B">
            <w:pPr>
              <w:jc w:val="both"/>
              <w:rPr>
                <w:rStyle w:val="normaltextrun"/>
                <w:rFonts w:ascii="Verdana" w:hAnsi="Verdana"/>
                <w:color w:val="000000"/>
                <w:sz w:val="18"/>
                <w:szCs w:val="18"/>
                <w:shd w:val="clear" w:color="auto" w:fill="FFFFFF"/>
              </w:rPr>
            </w:pPr>
            <w:r w:rsidRPr="00292284">
              <w:rPr>
                <w:rStyle w:val="normaltextrun"/>
                <w:rFonts w:ascii="Verdana" w:hAnsi="Verdana"/>
                <w:color w:val="000000"/>
                <w:sz w:val="18"/>
                <w:szCs w:val="18"/>
                <w:shd w:val="clear" w:color="auto" w:fill="FFFFFF"/>
              </w:rPr>
              <w:t>3.1. Analizar la estructura y características de distinta documentación, indicando para qué sirve cada una y en qué contexto se tiene que utilizar.</w:t>
            </w:r>
            <w:r w:rsidRPr="00292284">
              <w:rPr>
                <w:rStyle w:val="eop"/>
                <w:rFonts w:ascii="Verdana" w:hAnsi="Verdana"/>
                <w:color w:val="000000"/>
                <w:sz w:val="18"/>
                <w:szCs w:val="18"/>
                <w:shd w:val="clear" w:color="auto" w:fill="FFFFFF"/>
              </w:rPr>
              <w:t> </w:t>
            </w:r>
          </w:p>
        </w:tc>
        <w:tc>
          <w:tcPr>
            <w:tcW w:w="1843" w:type="dxa"/>
            <w:vAlign w:val="center"/>
          </w:tcPr>
          <w:p w14:paraId="4F7B0F1C" w14:textId="0937B2F8" w:rsidR="006C246B" w:rsidRPr="00292284" w:rsidRDefault="006C246B" w:rsidP="00483CF5">
            <w:pPr>
              <w:jc w:val="center"/>
              <w:rPr>
                <w:rFonts w:ascii="Verdana" w:hAnsi="Verdana"/>
                <w:sz w:val="18"/>
                <w:szCs w:val="18"/>
              </w:rPr>
            </w:pPr>
            <w:r w:rsidRPr="00292284">
              <w:rPr>
                <w:rStyle w:val="normaltextrun"/>
                <w:rFonts w:ascii="Verdana" w:hAnsi="Verdana"/>
                <w:color w:val="000000"/>
                <w:sz w:val="18"/>
                <w:szCs w:val="18"/>
                <w:shd w:val="clear" w:color="auto" w:fill="FFFFFF"/>
              </w:rPr>
              <w:t>Cuestionario</w:t>
            </w:r>
          </w:p>
        </w:tc>
        <w:tc>
          <w:tcPr>
            <w:tcW w:w="1496" w:type="dxa"/>
            <w:vAlign w:val="center"/>
          </w:tcPr>
          <w:p w14:paraId="3EFF8096" w14:textId="38D98818" w:rsidR="006C246B" w:rsidRPr="00292284" w:rsidRDefault="006C246B" w:rsidP="00483CF5">
            <w:pPr>
              <w:jc w:val="center"/>
              <w:rPr>
                <w:rFonts w:ascii="Verdana" w:hAnsi="Verdana"/>
                <w:sz w:val="18"/>
                <w:szCs w:val="18"/>
              </w:rPr>
            </w:pPr>
            <w:r w:rsidRPr="00292284">
              <w:rPr>
                <w:rStyle w:val="normaltextrun"/>
                <w:rFonts w:ascii="Verdana" w:hAnsi="Verdana"/>
                <w:color w:val="000000"/>
                <w:sz w:val="18"/>
                <w:szCs w:val="18"/>
                <w:shd w:val="clear" w:color="auto" w:fill="FFFFFF"/>
              </w:rPr>
              <w:t>Rúbrica</w:t>
            </w:r>
          </w:p>
        </w:tc>
      </w:tr>
      <w:tr w:rsidR="006C246B" w:rsidRPr="00292284" w14:paraId="151BE30C" w14:textId="77777777" w:rsidTr="006C246B">
        <w:trPr>
          <w:trHeight w:val="545"/>
          <w:jc w:val="center"/>
        </w:trPr>
        <w:tc>
          <w:tcPr>
            <w:tcW w:w="2209" w:type="dxa"/>
            <w:vMerge/>
            <w:vAlign w:val="center"/>
          </w:tcPr>
          <w:p w14:paraId="69D4432F" w14:textId="77777777" w:rsidR="006C246B" w:rsidRPr="00292284" w:rsidRDefault="006C246B" w:rsidP="00451AB7">
            <w:pPr>
              <w:rPr>
                <w:rFonts w:ascii="Verdana" w:hAnsi="Verdana"/>
                <w:sz w:val="18"/>
                <w:szCs w:val="18"/>
              </w:rPr>
            </w:pPr>
          </w:p>
        </w:tc>
        <w:tc>
          <w:tcPr>
            <w:tcW w:w="3740" w:type="dxa"/>
            <w:vAlign w:val="center"/>
          </w:tcPr>
          <w:p w14:paraId="0F2263C7" w14:textId="56593449" w:rsidR="006C246B" w:rsidRPr="00292284" w:rsidRDefault="006C246B" w:rsidP="006C246B">
            <w:pPr>
              <w:jc w:val="both"/>
              <w:rPr>
                <w:rStyle w:val="normaltextrun"/>
                <w:rFonts w:ascii="Verdana" w:hAnsi="Verdana"/>
                <w:color w:val="000000"/>
                <w:sz w:val="18"/>
                <w:szCs w:val="18"/>
                <w:shd w:val="clear" w:color="auto" w:fill="FFFFFF"/>
              </w:rPr>
            </w:pPr>
            <w:r w:rsidRPr="00292284">
              <w:rPr>
                <w:rStyle w:val="normaltextrun"/>
                <w:rFonts w:ascii="Verdana" w:hAnsi="Verdana"/>
                <w:color w:val="000000"/>
                <w:sz w:val="18"/>
                <w:szCs w:val="18"/>
                <w:shd w:val="clear" w:color="auto" w:fill="FFFFFF"/>
              </w:rPr>
              <w:t>3.2. Cumplimentar documentos del ámbito laboral (contratos, nóminas).</w:t>
            </w:r>
            <w:r w:rsidRPr="00292284">
              <w:rPr>
                <w:rStyle w:val="eop"/>
                <w:rFonts w:ascii="Verdana" w:hAnsi="Verdana"/>
                <w:color w:val="000000"/>
                <w:sz w:val="18"/>
                <w:szCs w:val="18"/>
                <w:shd w:val="clear" w:color="auto" w:fill="FFFFFF"/>
              </w:rPr>
              <w:t> </w:t>
            </w:r>
          </w:p>
        </w:tc>
        <w:tc>
          <w:tcPr>
            <w:tcW w:w="1843" w:type="dxa"/>
            <w:vAlign w:val="center"/>
          </w:tcPr>
          <w:p w14:paraId="355A8CE1" w14:textId="0C46DCCF" w:rsidR="006C246B" w:rsidRPr="00292284" w:rsidRDefault="006C246B" w:rsidP="00483CF5">
            <w:pPr>
              <w:jc w:val="center"/>
              <w:rPr>
                <w:rFonts w:ascii="Verdana" w:hAnsi="Verdana"/>
                <w:sz w:val="18"/>
                <w:szCs w:val="18"/>
              </w:rPr>
            </w:pPr>
            <w:r w:rsidRPr="00292284">
              <w:rPr>
                <w:rStyle w:val="normaltextrun"/>
                <w:rFonts w:ascii="Verdana" w:hAnsi="Verdana"/>
                <w:color w:val="000000"/>
                <w:sz w:val="18"/>
                <w:szCs w:val="18"/>
                <w:shd w:val="clear" w:color="auto" w:fill="FFFFFF"/>
              </w:rPr>
              <w:t>Análisis de las producciones del alumnado</w:t>
            </w:r>
          </w:p>
        </w:tc>
        <w:tc>
          <w:tcPr>
            <w:tcW w:w="1496" w:type="dxa"/>
            <w:vAlign w:val="center"/>
          </w:tcPr>
          <w:p w14:paraId="6DDB676E" w14:textId="1591ADBF" w:rsidR="006C246B" w:rsidRPr="00292284" w:rsidRDefault="006C246B" w:rsidP="00483CF5">
            <w:pPr>
              <w:jc w:val="center"/>
              <w:rPr>
                <w:rFonts w:ascii="Verdana" w:hAnsi="Verdana"/>
                <w:sz w:val="18"/>
                <w:szCs w:val="18"/>
              </w:rPr>
            </w:pPr>
            <w:r w:rsidRPr="00292284">
              <w:rPr>
                <w:rStyle w:val="normaltextrun"/>
                <w:rFonts w:ascii="Verdana" w:hAnsi="Verdana"/>
                <w:color w:val="000000"/>
                <w:sz w:val="18"/>
                <w:szCs w:val="18"/>
                <w:shd w:val="clear" w:color="auto" w:fill="FFFFFF"/>
              </w:rPr>
              <w:t>Plantilla</w:t>
            </w:r>
          </w:p>
        </w:tc>
      </w:tr>
      <w:tr w:rsidR="006C246B" w:rsidRPr="00292284" w14:paraId="6A1CA6D8" w14:textId="77777777" w:rsidTr="006C246B">
        <w:trPr>
          <w:trHeight w:val="1081"/>
          <w:jc w:val="center"/>
        </w:trPr>
        <w:tc>
          <w:tcPr>
            <w:tcW w:w="2209" w:type="dxa"/>
            <w:vMerge/>
            <w:vAlign w:val="center"/>
          </w:tcPr>
          <w:p w14:paraId="312D3CAE" w14:textId="77777777" w:rsidR="006C246B" w:rsidRPr="00292284" w:rsidRDefault="006C246B" w:rsidP="00451AB7">
            <w:pPr>
              <w:rPr>
                <w:rFonts w:ascii="Verdana" w:hAnsi="Verdana"/>
                <w:sz w:val="18"/>
                <w:szCs w:val="18"/>
              </w:rPr>
            </w:pPr>
          </w:p>
        </w:tc>
        <w:tc>
          <w:tcPr>
            <w:tcW w:w="3740" w:type="dxa"/>
            <w:vAlign w:val="center"/>
          </w:tcPr>
          <w:p w14:paraId="2F7D9DB4" w14:textId="1E1761E4" w:rsidR="006C246B" w:rsidRPr="00292284" w:rsidRDefault="006C246B" w:rsidP="006C246B">
            <w:pPr>
              <w:jc w:val="both"/>
              <w:rPr>
                <w:rStyle w:val="normaltextrun"/>
                <w:rFonts w:ascii="Verdana" w:hAnsi="Verdana"/>
                <w:color w:val="000000"/>
                <w:sz w:val="18"/>
                <w:szCs w:val="18"/>
                <w:shd w:val="clear" w:color="auto" w:fill="FFFFFF"/>
              </w:rPr>
            </w:pPr>
            <w:r w:rsidRPr="00292284">
              <w:rPr>
                <w:rStyle w:val="normaltextrun"/>
                <w:rFonts w:ascii="Verdana" w:hAnsi="Verdana"/>
                <w:color w:val="000000"/>
                <w:sz w:val="18"/>
                <w:szCs w:val="18"/>
                <w:shd w:val="clear" w:color="auto" w:fill="FFFFFF"/>
              </w:rPr>
              <w:t>3.3. Elaborar documentos relacionados con una compraventa (pedido, albarán y factura), aplicando razonamientos matemáticos para su interpretación.</w:t>
            </w:r>
            <w:r w:rsidRPr="00292284">
              <w:rPr>
                <w:rStyle w:val="eop"/>
                <w:rFonts w:ascii="Verdana" w:hAnsi="Verdana"/>
                <w:color w:val="000000"/>
                <w:sz w:val="18"/>
                <w:szCs w:val="18"/>
                <w:shd w:val="clear" w:color="auto" w:fill="FFFFFF"/>
              </w:rPr>
              <w:t> </w:t>
            </w:r>
          </w:p>
        </w:tc>
        <w:tc>
          <w:tcPr>
            <w:tcW w:w="1843" w:type="dxa"/>
            <w:vAlign w:val="center"/>
          </w:tcPr>
          <w:p w14:paraId="78C08DEC" w14:textId="10C322E0" w:rsidR="006C246B" w:rsidRPr="00292284" w:rsidRDefault="006C246B" w:rsidP="00483CF5">
            <w:pPr>
              <w:jc w:val="center"/>
              <w:textAlignment w:val="baseline"/>
              <w:rPr>
                <w:rFonts w:ascii="Verdana" w:eastAsia="Times New Roman" w:hAnsi="Verdana" w:cs="Segoe UI"/>
                <w:sz w:val="18"/>
                <w:szCs w:val="18"/>
              </w:rPr>
            </w:pPr>
            <w:r w:rsidRPr="00292284">
              <w:rPr>
                <w:rFonts w:ascii="Verdana" w:eastAsia="Times New Roman" w:hAnsi="Verdana"/>
                <w:sz w:val="18"/>
                <w:szCs w:val="18"/>
              </w:rPr>
              <w:t>Análisis de las producciones del alumnado</w:t>
            </w:r>
          </w:p>
          <w:p w14:paraId="0E1189C1" w14:textId="291D9E7A" w:rsidR="006C246B" w:rsidRPr="00292284" w:rsidRDefault="006C246B" w:rsidP="00483CF5">
            <w:pPr>
              <w:jc w:val="center"/>
              <w:textAlignment w:val="baseline"/>
              <w:rPr>
                <w:rFonts w:ascii="Verdana" w:eastAsia="Times New Roman" w:hAnsi="Verdana" w:cs="Segoe UI"/>
                <w:sz w:val="18"/>
                <w:szCs w:val="18"/>
              </w:rPr>
            </w:pPr>
          </w:p>
          <w:p w14:paraId="51DE5DB2" w14:textId="70558383" w:rsidR="006C246B" w:rsidRPr="00292284" w:rsidRDefault="006C246B" w:rsidP="00483CF5">
            <w:pPr>
              <w:jc w:val="center"/>
              <w:textAlignment w:val="baseline"/>
              <w:rPr>
                <w:rFonts w:ascii="Verdana" w:eastAsia="Times New Roman" w:hAnsi="Verdana" w:cs="Segoe UI"/>
                <w:sz w:val="18"/>
                <w:szCs w:val="18"/>
              </w:rPr>
            </w:pPr>
            <w:r w:rsidRPr="00292284">
              <w:rPr>
                <w:rFonts w:ascii="Verdana" w:eastAsia="Times New Roman" w:hAnsi="Verdana"/>
                <w:sz w:val="18"/>
                <w:szCs w:val="18"/>
              </w:rPr>
              <w:t>Prueba específica</w:t>
            </w:r>
          </w:p>
          <w:p w14:paraId="0117C89A" w14:textId="77777777" w:rsidR="006C246B" w:rsidRPr="00292284" w:rsidRDefault="006C246B" w:rsidP="00483CF5">
            <w:pPr>
              <w:jc w:val="center"/>
              <w:rPr>
                <w:rFonts w:ascii="Verdana" w:hAnsi="Verdana"/>
                <w:sz w:val="18"/>
                <w:szCs w:val="18"/>
              </w:rPr>
            </w:pPr>
          </w:p>
        </w:tc>
        <w:tc>
          <w:tcPr>
            <w:tcW w:w="1496" w:type="dxa"/>
            <w:vAlign w:val="center"/>
          </w:tcPr>
          <w:p w14:paraId="7201E84C" w14:textId="1BA32696" w:rsidR="006C246B" w:rsidRPr="00292284" w:rsidRDefault="006C246B" w:rsidP="00483CF5">
            <w:pPr>
              <w:jc w:val="center"/>
              <w:textAlignment w:val="baseline"/>
              <w:rPr>
                <w:rFonts w:ascii="Verdana" w:eastAsia="Times New Roman" w:hAnsi="Verdana" w:cs="Segoe UI"/>
                <w:sz w:val="18"/>
                <w:szCs w:val="18"/>
              </w:rPr>
            </w:pPr>
            <w:r w:rsidRPr="00292284">
              <w:rPr>
                <w:rFonts w:ascii="Verdana" w:eastAsia="Times New Roman" w:hAnsi="Verdana"/>
                <w:sz w:val="18"/>
                <w:szCs w:val="18"/>
              </w:rPr>
              <w:t>Plantilla</w:t>
            </w:r>
          </w:p>
          <w:p w14:paraId="4E399256" w14:textId="5D0C14D8" w:rsidR="006C246B" w:rsidRPr="00292284" w:rsidRDefault="006C246B" w:rsidP="00483CF5">
            <w:pPr>
              <w:jc w:val="center"/>
              <w:textAlignment w:val="baseline"/>
              <w:rPr>
                <w:rFonts w:ascii="Verdana" w:eastAsia="Times New Roman" w:hAnsi="Verdana" w:cs="Segoe UI"/>
                <w:sz w:val="18"/>
                <w:szCs w:val="18"/>
              </w:rPr>
            </w:pPr>
          </w:p>
          <w:p w14:paraId="11AFDF36" w14:textId="33887FD5" w:rsidR="006C246B" w:rsidRPr="00292284" w:rsidRDefault="006C246B" w:rsidP="00483CF5">
            <w:pPr>
              <w:jc w:val="center"/>
              <w:textAlignment w:val="baseline"/>
              <w:rPr>
                <w:rFonts w:ascii="Verdana" w:eastAsia="Times New Roman" w:hAnsi="Verdana" w:cs="Segoe UI"/>
                <w:sz w:val="18"/>
                <w:szCs w:val="18"/>
              </w:rPr>
            </w:pPr>
          </w:p>
          <w:p w14:paraId="087776FE" w14:textId="169CCE4C" w:rsidR="006C246B" w:rsidRPr="00292284" w:rsidRDefault="006C246B" w:rsidP="00483CF5">
            <w:pPr>
              <w:jc w:val="center"/>
              <w:textAlignment w:val="baseline"/>
              <w:rPr>
                <w:rFonts w:ascii="Verdana" w:eastAsia="Times New Roman" w:hAnsi="Verdana" w:cs="Segoe UI"/>
                <w:sz w:val="18"/>
                <w:szCs w:val="18"/>
              </w:rPr>
            </w:pPr>
            <w:r w:rsidRPr="00292284">
              <w:rPr>
                <w:rFonts w:ascii="Verdana" w:eastAsia="Times New Roman" w:hAnsi="Verdana"/>
                <w:sz w:val="18"/>
                <w:szCs w:val="18"/>
              </w:rPr>
              <w:t>Plantilla</w:t>
            </w:r>
          </w:p>
        </w:tc>
      </w:tr>
      <w:tr w:rsidR="006C246B" w:rsidRPr="00292284" w14:paraId="3DF47321" w14:textId="77777777" w:rsidTr="006C246B">
        <w:trPr>
          <w:trHeight w:val="761"/>
          <w:jc w:val="center"/>
        </w:trPr>
        <w:tc>
          <w:tcPr>
            <w:tcW w:w="2209" w:type="dxa"/>
            <w:vMerge/>
            <w:vAlign w:val="center"/>
          </w:tcPr>
          <w:p w14:paraId="441B746F" w14:textId="77777777" w:rsidR="006C246B" w:rsidRPr="00292284" w:rsidRDefault="006C246B" w:rsidP="00451AB7">
            <w:pPr>
              <w:rPr>
                <w:rFonts w:ascii="Verdana" w:hAnsi="Verdana"/>
                <w:sz w:val="18"/>
                <w:szCs w:val="18"/>
              </w:rPr>
            </w:pPr>
          </w:p>
        </w:tc>
        <w:tc>
          <w:tcPr>
            <w:tcW w:w="3740" w:type="dxa"/>
            <w:vAlign w:val="center"/>
          </w:tcPr>
          <w:p w14:paraId="6C4E90F3" w14:textId="5D027E5E" w:rsidR="006C246B" w:rsidRPr="00292284" w:rsidRDefault="006C246B" w:rsidP="006C246B">
            <w:pPr>
              <w:jc w:val="both"/>
              <w:rPr>
                <w:rStyle w:val="normaltextrun"/>
                <w:rFonts w:ascii="Verdana" w:hAnsi="Verdana"/>
                <w:color w:val="000000"/>
                <w:sz w:val="18"/>
                <w:szCs w:val="18"/>
                <w:shd w:val="clear" w:color="auto" w:fill="FFFFFF"/>
              </w:rPr>
            </w:pPr>
            <w:r w:rsidRPr="00292284">
              <w:rPr>
                <w:rStyle w:val="normaltextrun"/>
                <w:rFonts w:ascii="Verdana" w:hAnsi="Verdana"/>
                <w:color w:val="000000"/>
                <w:sz w:val="18"/>
                <w:szCs w:val="18"/>
                <w:shd w:val="clear" w:color="auto" w:fill="FFFFFF"/>
              </w:rPr>
              <w:t>3.4. Rellenar documentación de tipo personal (matrículas y becas) y relacionada con otros organismos (instancias y reclamaciones).</w:t>
            </w:r>
            <w:r w:rsidRPr="00292284">
              <w:rPr>
                <w:rStyle w:val="eop"/>
                <w:rFonts w:ascii="Verdana" w:hAnsi="Verdana"/>
                <w:color w:val="000000"/>
                <w:sz w:val="18"/>
                <w:szCs w:val="18"/>
                <w:shd w:val="clear" w:color="auto" w:fill="FFFFFF"/>
              </w:rPr>
              <w:t> </w:t>
            </w:r>
          </w:p>
        </w:tc>
        <w:tc>
          <w:tcPr>
            <w:tcW w:w="1843" w:type="dxa"/>
            <w:vAlign w:val="center"/>
          </w:tcPr>
          <w:p w14:paraId="467E5F44" w14:textId="18A2EAC4" w:rsidR="006C246B" w:rsidRPr="00292284" w:rsidRDefault="006C246B" w:rsidP="00483CF5">
            <w:pPr>
              <w:jc w:val="center"/>
              <w:textAlignment w:val="baseline"/>
              <w:rPr>
                <w:rFonts w:ascii="Verdana" w:eastAsia="Times New Roman" w:hAnsi="Verdana" w:cs="Segoe UI"/>
                <w:sz w:val="18"/>
                <w:szCs w:val="18"/>
              </w:rPr>
            </w:pPr>
            <w:r w:rsidRPr="00292284">
              <w:rPr>
                <w:rFonts w:ascii="Verdana" w:eastAsia="Times New Roman" w:hAnsi="Verdana"/>
                <w:sz w:val="18"/>
                <w:szCs w:val="18"/>
              </w:rPr>
              <w:t>Análisis de las producciones del alumnado</w:t>
            </w:r>
          </w:p>
          <w:p w14:paraId="79199B40" w14:textId="3D151AAC" w:rsidR="006C246B" w:rsidRPr="00292284" w:rsidRDefault="006C246B" w:rsidP="00483CF5">
            <w:pPr>
              <w:jc w:val="center"/>
              <w:textAlignment w:val="baseline"/>
              <w:rPr>
                <w:rFonts w:ascii="Verdana" w:eastAsia="Times New Roman" w:hAnsi="Verdana" w:cs="Segoe UI"/>
                <w:sz w:val="18"/>
                <w:szCs w:val="18"/>
              </w:rPr>
            </w:pPr>
          </w:p>
          <w:p w14:paraId="6665E780" w14:textId="6DAD1E89" w:rsidR="006C246B" w:rsidRPr="00292284" w:rsidRDefault="006C246B" w:rsidP="00483CF5">
            <w:pPr>
              <w:jc w:val="center"/>
              <w:textAlignment w:val="baseline"/>
              <w:rPr>
                <w:rFonts w:ascii="Verdana" w:eastAsia="Times New Roman" w:hAnsi="Verdana" w:cs="Segoe UI"/>
                <w:sz w:val="18"/>
                <w:szCs w:val="18"/>
              </w:rPr>
            </w:pPr>
            <w:r w:rsidRPr="00292284">
              <w:rPr>
                <w:rFonts w:ascii="Verdana" w:eastAsia="Times New Roman" w:hAnsi="Verdana"/>
                <w:sz w:val="18"/>
                <w:szCs w:val="18"/>
              </w:rPr>
              <w:t>Prueba específica</w:t>
            </w:r>
          </w:p>
          <w:p w14:paraId="1D1BB72F" w14:textId="77777777" w:rsidR="006C246B" w:rsidRPr="00292284" w:rsidRDefault="006C246B" w:rsidP="00483CF5">
            <w:pPr>
              <w:jc w:val="center"/>
              <w:rPr>
                <w:rFonts w:ascii="Verdana" w:hAnsi="Verdana"/>
                <w:sz w:val="18"/>
                <w:szCs w:val="18"/>
              </w:rPr>
            </w:pPr>
          </w:p>
        </w:tc>
        <w:tc>
          <w:tcPr>
            <w:tcW w:w="1496" w:type="dxa"/>
            <w:vAlign w:val="center"/>
          </w:tcPr>
          <w:p w14:paraId="5223D0B7" w14:textId="257956BF" w:rsidR="006C246B" w:rsidRPr="00292284" w:rsidRDefault="006C246B" w:rsidP="00483CF5">
            <w:pPr>
              <w:jc w:val="center"/>
              <w:textAlignment w:val="baseline"/>
              <w:rPr>
                <w:rFonts w:ascii="Verdana" w:eastAsia="Times New Roman" w:hAnsi="Verdana" w:cs="Segoe UI"/>
                <w:sz w:val="18"/>
                <w:szCs w:val="18"/>
              </w:rPr>
            </w:pPr>
            <w:r w:rsidRPr="00292284">
              <w:rPr>
                <w:rFonts w:ascii="Verdana" w:eastAsia="Times New Roman" w:hAnsi="Verdana"/>
                <w:sz w:val="18"/>
                <w:szCs w:val="18"/>
              </w:rPr>
              <w:t>Plantilla</w:t>
            </w:r>
          </w:p>
          <w:p w14:paraId="430AD858" w14:textId="3B01A34C" w:rsidR="006C246B" w:rsidRPr="00292284" w:rsidRDefault="006C246B" w:rsidP="00483CF5">
            <w:pPr>
              <w:jc w:val="center"/>
              <w:textAlignment w:val="baseline"/>
              <w:rPr>
                <w:rFonts w:ascii="Verdana" w:eastAsia="Times New Roman" w:hAnsi="Verdana" w:cs="Segoe UI"/>
                <w:sz w:val="18"/>
                <w:szCs w:val="18"/>
              </w:rPr>
            </w:pPr>
          </w:p>
          <w:p w14:paraId="121A75F9" w14:textId="48E26025" w:rsidR="006C246B" w:rsidRPr="00292284" w:rsidRDefault="006C246B" w:rsidP="00483CF5">
            <w:pPr>
              <w:jc w:val="center"/>
              <w:textAlignment w:val="baseline"/>
              <w:rPr>
                <w:rFonts w:ascii="Verdana" w:eastAsia="Times New Roman" w:hAnsi="Verdana" w:cs="Segoe UI"/>
                <w:sz w:val="18"/>
                <w:szCs w:val="18"/>
              </w:rPr>
            </w:pPr>
          </w:p>
          <w:p w14:paraId="4B4F581F" w14:textId="2F8F347F" w:rsidR="006C246B" w:rsidRPr="00292284" w:rsidRDefault="006C246B" w:rsidP="00483CF5">
            <w:pPr>
              <w:jc w:val="center"/>
              <w:textAlignment w:val="baseline"/>
              <w:rPr>
                <w:rFonts w:ascii="Verdana" w:eastAsia="Times New Roman" w:hAnsi="Verdana" w:cs="Segoe UI"/>
                <w:sz w:val="18"/>
                <w:szCs w:val="18"/>
              </w:rPr>
            </w:pPr>
            <w:r w:rsidRPr="00292284">
              <w:rPr>
                <w:rFonts w:ascii="Verdana" w:eastAsia="Times New Roman" w:hAnsi="Verdana"/>
                <w:sz w:val="18"/>
                <w:szCs w:val="18"/>
              </w:rPr>
              <w:t>Plantilla</w:t>
            </w:r>
          </w:p>
        </w:tc>
      </w:tr>
    </w:tbl>
    <w:p w14:paraId="453506A3" w14:textId="77777777" w:rsidR="00B66B06" w:rsidRPr="00451AB7" w:rsidRDefault="00B66B06" w:rsidP="00B66B06">
      <w:pPr>
        <w:rPr>
          <w:rFonts w:ascii="Verdana" w:hAnsi="Verdana"/>
          <w:sz w:val="18"/>
          <w:szCs w:val="18"/>
        </w:rPr>
      </w:pPr>
    </w:p>
    <w:p w14:paraId="0F803F04" w14:textId="5790739F" w:rsidR="00B66B06" w:rsidRPr="00451AB7" w:rsidRDefault="00B66B06" w:rsidP="00150CA0">
      <w:pPr>
        <w:pStyle w:val="Ttulo2"/>
      </w:pPr>
      <w:bookmarkStart w:id="19" w:name="_Toc158213934"/>
      <w:r w:rsidRPr="00451AB7">
        <w:t>3.4.</w:t>
      </w:r>
      <w:r w:rsidR="00837601" w:rsidRPr="00451AB7">
        <w:t xml:space="preserve"> Módulo</w:t>
      </w:r>
      <w:r w:rsidRPr="00451AB7">
        <w:t xml:space="preserve">: </w:t>
      </w:r>
      <w:r w:rsidR="00D23695">
        <w:t>E</w:t>
      </w:r>
      <w:r w:rsidR="00837601" w:rsidRPr="00451AB7">
        <w:t>spacio humano</w:t>
      </w:r>
      <w:r w:rsidRPr="00451AB7">
        <w:t xml:space="preserve"> </w:t>
      </w:r>
      <w:r w:rsidR="009A69C5" w:rsidRPr="00451AB7">
        <w:t>–</w:t>
      </w:r>
      <w:r w:rsidRPr="00451AB7">
        <w:t xml:space="preserve"> </w:t>
      </w:r>
      <w:r w:rsidR="00837601" w:rsidRPr="00451AB7">
        <w:t>Nivel</w:t>
      </w:r>
      <w:r w:rsidR="009A69C5" w:rsidRPr="00451AB7">
        <w:t xml:space="preserve"> 1.2.</w:t>
      </w:r>
      <w:bookmarkEnd w:id="19"/>
    </w:p>
    <w:p w14:paraId="45FE2AAF" w14:textId="3D9C43F2" w:rsidR="00B66B06" w:rsidRPr="00451AB7" w:rsidRDefault="00B66B06" w:rsidP="00B66B06">
      <w:pPr>
        <w:pStyle w:val="Ttulo3"/>
        <w:rPr>
          <w:rFonts w:ascii="Verdana" w:hAnsi="Verdana"/>
          <w:sz w:val="18"/>
          <w:szCs w:val="18"/>
        </w:rPr>
      </w:pPr>
      <w:bookmarkStart w:id="20" w:name="_Toc158213935"/>
      <w:r w:rsidRPr="00451AB7">
        <w:rPr>
          <w:rFonts w:ascii="Verdana" w:hAnsi="Verdana"/>
          <w:sz w:val="18"/>
          <w:szCs w:val="18"/>
        </w:rPr>
        <w:t>3.4.1.</w:t>
      </w:r>
      <w:r w:rsidRPr="00451AB7">
        <w:rPr>
          <w:rFonts w:ascii="Verdana" w:hAnsi="Verdana"/>
          <w:sz w:val="18"/>
          <w:szCs w:val="18"/>
        </w:rPr>
        <w:tab/>
        <w:t>Temporalización de las unidades de programación</w:t>
      </w:r>
      <w:bookmarkEnd w:id="20"/>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41"/>
        <w:gridCol w:w="1941"/>
      </w:tblGrid>
      <w:tr w:rsidR="00A366E5" w:rsidRPr="00451AB7" w14:paraId="62329DDC" w14:textId="77777777" w:rsidTr="0078169E">
        <w:trPr>
          <w:trHeight w:val="270"/>
        </w:trPr>
        <w:tc>
          <w:tcPr>
            <w:tcW w:w="9328" w:type="dxa"/>
            <w:gridSpan w:val="2"/>
            <w:tcBorders>
              <w:top w:val="single" w:sz="6" w:space="0" w:color="auto"/>
              <w:left w:val="single" w:sz="6" w:space="0" w:color="auto"/>
              <w:bottom w:val="single" w:sz="6" w:space="0" w:color="auto"/>
              <w:right w:val="single" w:sz="6" w:space="0" w:color="auto"/>
            </w:tcBorders>
            <w:shd w:val="clear" w:color="auto" w:fill="6C9650"/>
            <w:vAlign w:val="center"/>
            <w:hideMark/>
          </w:tcPr>
          <w:p w14:paraId="499131DC" w14:textId="78953512" w:rsidR="00A366E5" w:rsidRPr="00451AB7" w:rsidRDefault="002C709A"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 xml:space="preserve">MÓDULO </w:t>
            </w:r>
            <w:r w:rsidRPr="002C709A">
              <w:rPr>
                <w:rFonts w:ascii="Verdana" w:eastAsia="Times New Roman" w:hAnsi="Verdana"/>
                <w:b/>
                <w:bCs/>
                <w:iCs/>
                <w:color w:val="FFFFFF"/>
                <w:sz w:val="18"/>
                <w:szCs w:val="18"/>
                <w:lang w:eastAsia="es-ES_tradnl"/>
              </w:rPr>
              <w:t>ESPACIO HUMANO</w:t>
            </w:r>
            <w:r w:rsidRPr="00451AB7">
              <w:rPr>
                <w:rFonts w:ascii="Verdana" w:eastAsia="Times New Roman" w:hAnsi="Verdana"/>
                <w:b/>
                <w:bCs/>
                <w:color w:val="FFFFFF"/>
                <w:sz w:val="18"/>
                <w:szCs w:val="18"/>
                <w:lang w:eastAsia="es-ES_tradnl"/>
              </w:rPr>
              <w:t xml:space="preserve"> – NIVEL 1.2 </w:t>
            </w:r>
            <w:r w:rsidR="00A366E5" w:rsidRPr="00451AB7">
              <w:rPr>
                <w:rFonts w:ascii="Verdana" w:eastAsia="Times New Roman" w:hAnsi="Verdana"/>
                <w:b/>
                <w:bCs/>
                <w:color w:val="FFFFFF"/>
                <w:sz w:val="18"/>
                <w:szCs w:val="18"/>
                <w:lang w:eastAsia="es-ES_tradnl"/>
              </w:rPr>
              <w:t>(29 horas)</w:t>
            </w:r>
            <w:r w:rsidR="00A366E5" w:rsidRPr="00451AB7">
              <w:rPr>
                <w:rFonts w:ascii="Verdana" w:eastAsia="Times New Roman" w:hAnsi="Verdana"/>
                <w:color w:val="FFFFFF"/>
                <w:sz w:val="18"/>
                <w:szCs w:val="18"/>
                <w:lang w:eastAsia="es-ES_tradnl"/>
              </w:rPr>
              <w:t> </w:t>
            </w:r>
          </w:p>
        </w:tc>
      </w:tr>
      <w:tr w:rsidR="00A366E5" w:rsidRPr="00451AB7" w14:paraId="5BDE4878" w14:textId="77777777" w:rsidTr="0078169E">
        <w:trPr>
          <w:trHeight w:val="270"/>
        </w:trPr>
        <w:tc>
          <w:tcPr>
            <w:tcW w:w="7386"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4ADEF210" w14:textId="225BCA46" w:rsidR="00A366E5" w:rsidRPr="00451AB7" w:rsidRDefault="00451AB7" w:rsidP="00451AB7">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Unidades de programación</w:t>
            </w:r>
            <w:r w:rsidR="00A366E5" w:rsidRPr="00451AB7">
              <w:rPr>
                <w:rFonts w:ascii="Verdana" w:eastAsia="Times New Roman" w:hAnsi="Verdana"/>
                <w:color w:val="FFFFFF"/>
                <w:sz w:val="18"/>
                <w:szCs w:val="18"/>
                <w:lang w:eastAsia="es-ES_tradnl"/>
              </w:rPr>
              <w:t> </w:t>
            </w:r>
          </w:p>
        </w:tc>
        <w:tc>
          <w:tcPr>
            <w:tcW w:w="1942"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65F9344A" w14:textId="3C6282DD" w:rsidR="00A366E5" w:rsidRPr="00451AB7" w:rsidRDefault="00451AB7" w:rsidP="00A22F64">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Temporalización</w:t>
            </w:r>
            <w:r w:rsidR="00A366E5" w:rsidRPr="00451AB7">
              <w:rPr>
                <w:rFonts w:ascii="Verdana" w:eastAsia="Times New Roman" w:hAnsi="Verdana"/>
                <w:color w:val="FFFFFF"/>
                <w:sz w:val="18"/>
                <w:szCs w:val="18"/>
                <w:lang w:eastAsia="es-ES_tradnl"/>
              </w:rPr>
              <w:t> </w:t>
            </w:r>
          </w:p>
          <w:p w14:paraId="2457EAFA" w14:textId="77777777" w:rsidR="00A366E5" w:rsidRPr="00451AB7" w:rsidRDefault="00A366E5" w:rsidP="00A22F64">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(horas)</w:t>
            </w:r>
            <w:r w:rsidRPr="00451AB7">
              <w:rPr>
                <w:rFonts w:ascii="Verdana" w:eastAsia="Times New Roman" w:hAnsi="Verdana"/>
                <w:color w:val="FFFFFF"/>
                <w:sz w:val="18"/>
                <w:szCs w:val="18"/>
                <w:lang w:eastAsia="es-ES_tradnl"/>
              </w:rPr>
              <w:t> </w:t>
            </w:r>
          </w:p>
        </w:tc>
      </w:tr>
      <w:tr w:rsidR="00A366E5" w:rsidRPr="00451AB7" w14:paraId="1ED94567" w14:textId="77777777" w:rsidTr="0078169E">
        <w:trPr>
          <w:trHeight w:val="270"/>
        </w:trPr>
        <w:tc>
          <w:tcPr>
            <w:tcW w:w="7386"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98F00A7" w14:textId="77777777"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1: </w:t>
            </w:r>
            <w:r w:rsidRPr="00451AB7">
              <w:rPr>
                <w:rFonts w:ascii="Verdana" w:eastAsia="Times New Roman" w:hAnsi="Verdana"/>
                <w:i/>
                <w:iCs/>
                <w:sz w:val="18"/>
                <w:szCs w:val="18"/>
                <w:lang w:eastAsia="es-ES_tradnl"/>
              </w:rPr>
              <w:t>El espacio rural</w:t>
            </w:r>
            <w:r w:rsidRPr="00451AB7">
              <w:rPr>
                <w:rFonts w:ascii="Verdana" w:eastAsia="Times New Roman" w:hAnsi="Verdana"/>
                <w:sz w:val="18"/>
                <w:szCs w:val="18"/>
                <w:lang w:eastAsia="es-ES_tradnl"/>
              </w:rPr>
              <w:t> </w:t>
            </w:r>
          </w:p>
        </w:tc>
        <w:tc>
          <w:tcPr>
            <w:tcW w:w="194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E18F76E"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5 horas </w:t>
            </w:r>
          </w:p>
        </w:tc>
      </w:tr>
      <w:tr w:rsidR="00A366E5" w:rsidRPr="00451AB7" w14:paraId="740C0FD5" w14:textId="77777777" w:rsidTr="0078169E">
        <w:trPr>
          <w:trHeight w:val="270"/>
        </w:trPr>
        <w:tc>
          <w:tcPr>
            <w:tcW w:w="7386"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0483F70" w14:textId="77777777"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2: </w:t>
            </w:r>
            <w:r w:rsidRPr="00451AB7">
              <w:rPr>
                <w:rFonts w:ascii="Verdana" w:eastAsia="Times New Roman" w:hAnsi="Verdana"/>
                <w:i/>
                <w:iCs/>
                <w:sz w:val="18"/>
                <w:szCs w:val="18"/>
                <w:lang w:eastAsia="es-ES_tradnl"/>
              </w:rPr>
              <w:t>El espacio urbano y el proceso de urbanización</w:t>
            </w:r>
            <w:r w:rsidRPr="00451AB7">
              <w:rPr>
                <w:rFonts w:ascii="Verdana" w:eastAsia="Times New Roman" w:hAnsi="Verdana"/>
                <w:sz w:val="18"/>
                <w:szCs w:val="18"/>
                <w:lang w:eastAsia="es-ES_tradnl"/>
              </w:rPr>
              <w:t> </w:t>
            </w:r>
          </w:p>
        </w:tc>
        <w:tc>
          <w:tcPr>
            <w:tcW w:w="194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3EB655F3"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14 horas </w:t>
            </w:r>
          </w:p>
        </w:tc>
      </w:tr>
      <w:tr w:rsidR="00A366E5" w:rsidRPr="00451AB7" w14:paraId="6E802B57" w14:textId="77777777" w:rsidTr="0078169E">
        <w:trPr>
          <w:trHeight w:val="270"/>
        </w:trPr>
        <w:tc>
          <w:tcPr>
            <w:tcW w:w="7386"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0DC8664D" w14:textId="77777777"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Unidad de programación</w:t>
            </w:r>
            <w:r w:rsidRPr="00451AB7">
              <w:rPr>
                <w:rFonts w:ascii="Verdana" w:eastAsia="Times New Roman" w:hAnsi="Verdana"/>
                <w:i/>
                <w:iCs/>
                <w:sz w:val="18"/>
                <w:szCs w:val="18"/>
                <w:lang w:eastAsia="es-ES_tradnl"/>
              </w:rPr>
              <w:t xml:space="preserve"> 3: La organización territorial de España y Europa</w:t>
            </w:r>
            <w:r w:rsidRPr="00451AB7">
              <w:rPr>
                <w:rFonts w:ascii="Verdana" w:eastAsia="Times New Roman" w:hAnsi="Verdana"/>
                <w:sz w:val="18"/>
                <w:szCs w:val="18"/>
                <w:lang w:eastAsia="es-ES_tradnl"/>
              </w:rPr>
              <w:t> </w:t>
            </w:r>
          </w:p>
        </w:tc>
        <w:tc>
          <w:tcPr>
            <w:tcW w:w="194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5C095EA1"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10 horas </w:t>
            </w:r>
          </w:p>
        </w:tc>
      </w:tr>
    </w:tbl>
    <w:p w14:paraId="7D277F33" w14:textId="77777777" w:rsidR="00DB030D" w:rsidRDefault="00DB030D" w:rsidP="00DB030D"/>
    <w:p w14:paraId="09665916" w14:textId="77777777" w:rsidR="009A2253" w:rsidRDefault="009A2253" w:rsidP="00DB030D"/>
    <w:p w14:paraId="23DDC9CD" w14:textId="77777777" w:rsidR="00483CF5" w:rsidRPr="00DB030D" w:rsidRDefault="00483CF5" w:rsidP="00DB030D"/>
    <w:p w14:paraId="351BF065" w14:textId="24273718" w:rsidR="00B66B06" w:rsidRPr="00451AB7" w:rsidRDefault="00B66B06" w:rsidP="00B66B06">
      <w:pPr>
        <w:pStyle w:val="Ttulo3"/>
        <w:rPr>
          <w:rFonts w:ascii="Verdana" w:hAnsi="Verdana"/>
          <w:sz w:val="18"/>
          <w:szCs w:val="18"/>
        </w:rPr>
      </w:pPr>
      <w:bookmarkStart w:id="21" w:name="_Toc158213936"/>
      <w:r w:rsidRPr="00451AB7">
        <w:rPr>
          <w:rFonts w:ascii="Verdana" w:hAnsi="Verdana"/>
          <w:sz w:val="18"/>
          <w:szCs w:val="18"/>
        </w:rPr>
        <w:t>3.4.2. Organización y secuenciación de las unidades de programación</w:t>
      </w:r>
      <w:bookmarkEnd w:id="21"/>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69"/>
        <w:gridCol w:w="4012"/>
        <w:gridCol w:w="1901"/>
      </w:tblGrid>
      <w:tr w:rsidR="00A366E5" w:rsidRPr="00451AB7" w14:paraId="63E4428E" w14:textId="77777777" w:rsidTr="00B23312">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4C75F27B" w14:textId="4C45C3E4" w:rsidR="00A366E5" w:rsidRPr="00451AB7" w:rsidRDefault="00A366E5" w:rsidP="00A366E5">
            <w:pPr>
              <w:spacing w:before="100" w:beforeAutospacing="1" w:after="100" w:afterAutospacing="1" w:line="240" w:lineRule="auto"/>
              <w:jc w:val="center"/>
              <w:textAlignment w:val="baseline"/>
              <w:divId w:val="1730809175"/>
              <w:rPr>
                <w:rFonts w:ascii="Verdana" w:eastAsia="Times New Roman" w:hAnsi="Verdana" w:cs="Times New Roman"/>
                <w:sz w:val="18"/>
                <w:szCs w:val="18"/>
                <w:lang w:eastAsia="es-ES_tradnl"/>
              </w:rPr>
            </w:pPr>
            <w:r w:rsidRPr="00451AB7">
              <w:rPr>
                <w:rFonts w:ascii="Verdana" w:eastAsia="Times New Roman" w:hAnsi="Verdana"/>
                <w:b/>
                <w:bCs/>
                <w:color w:val="6C9650"/>
                <w:sz w:val="18"/>
                <w:szCs w:val="18"/>
                <w:lang w:eastAsia="es-ES_tradnl"/>
              </w:rPr>
              <w:t> </w:t>
            </w:r>
            <w:r w:rsidR="00837601" w:rsidRPr="00451AB7">
              <w:rPr>
                <w:rFonts w:ascii="Verdana" w:eastAsia="Times New Roman" w:hAnsi="Verdana"/>
                <w:b/>
                <w:bCs/>
                <w:color w:val="FFFFFF"/>
                <w:sz w:val="18"/>
                <w:szCs w:val="18"/>
                <w:lang w:eastAsia="es-ES_tradnl"/>
              </w:rPr>
              <w:t>Módulo</w:t>
            </w:r>
            <w:r w:rsidRPr="00451AB7">
              <w:rPr>
                <w:rFonts w:ascii="Verdana" w:eastAsia="Times New Roman" w:hAnsi="Verdana"/>
                <w:b/>
                <w:bCs/>
                <w:color w:val="FFFFFF"/>
                <w:sz w:val="18"/>
                <w:szCs w:val="18"/>
                <w:lang w:eastAsia="es-ES_tradnl"/>
              </w:rPr>
              <w:t xml:space="preserve"> Espacio humano – </w:t>
            </w:r>
            <w:r w:rsidR="00837601" w:rsidRPr="00451AB7">
              <w:rPr>
                <w:rFonts w:ascii="Verdana" w:eastAsia="Times New Roman" w:hAnsi="Verdana"/>
                <w:b/>
                <w:bCs/>
                <w:color w:val="FFFFFF"/>
                <w:sz w:val="18"/>
                <w:szCs w:val="18"/>
                <w:lang w:eastAsia="es-ES_tradnl"/>
              </w:rPr>
              <w:t>Nivel</w:t>
            </w:r>
            <w:r w:rsidRPr="00451AB7">
              <w:rPr>
                <w:rFonts w:ascii="Verdana" w:eastAsia="Times New Roman" w:hAnsi="Verdana"/>
                <w:b/>
                <w:bCs/>
                <w:color w:val="FFFFFF"/>
                <w:sz w:val="18"/>
                <w:szCs w:val="18"/>
                <w:lang w:eastAsia="es-ES_tradnl"/>
              </w:rPr>
              <w:t xml:space="preserve"> 1.2</w:t>
            </w:r>
            <w:r w:rsidRPr="00451AB7">
              <w:rPr>
                <w:rFonts w:ascii="Verdana" w:eastAsia="Times New Roman" w:hAnsi="Verdana"/>
                <w:color w:val="FFFFFF"/>
                <w:sz w:val="18"/>
                <w:szCs w:val="18"/>
                <w:lang w:eastAsia="es-ES_tradnl"/>
              </w:rPr>
              <w:t> </w:t>
            </w:r>
          </w:p>
        </w:tc>
      </w:tr>
      <w:tr w:rsidR="00A366E5" w:rsidRPr="00451AB7" w14:paraId="3F57F39C" w14:textId="77777777" w:rsidTr="00B23312">
        <w:trPr>
          <w:trHeight w:val="330"/>
          <w:tblHeader/>
        </w:trPr>
        <w:tc>
          <w:tcPr>
            <w:tcW w:w="7421"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46DA34AD" w14:textId="4FADA5EA" w:rsidR="00A366E5" w:rsidRPr="00451AB7" w:rsidRDefault="000247DF"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b/>
                <w:bCs/>
                <w:sz w:val="18"/>
                <w:szCs w:val="18"/>
                <w:lang w:eastAsia="es-ES_tradnl"/>
              </w:rPr>
              <w:t>Unidad de p</w:t>
            </w:r>
            <w:r w:rsidR="00837601" w:rsidRPr="00451AB7">
              <w:rPr>
                <w:rFonts w:ascii="Verdana" w:eastAsia="Times New Roman" w:hAnsi="Verdana"/>
                <w:b/>
                <w:bCs/>
                <w:sz w:val="18"/>
                <w:szCs w:val="18"/>
                <w:lang w:eastAsia="es-ES_tradnl"/>
              </w:rPr>
              <w:t>rogramación 1</w:t>
            </w:r>
            <w:r w:rsidR="00A366E5" w:rsidRPr="00451AB7">
              <w:rPr>
                <w:rFonts w:ascii="Verdana" w:eastAsia="Times New Roman" w:hAnsi="Verdana"/>
                <w:b/>
                <w:bCs/>
                <w:sz w:val="18"/>
                <w:szCs w:val="18"/>
                <w:lang w:eastAsia="es-ES_tradnl"/>
              </w:rPr>
              <w:t xml:space="preserve">: </w:t>
            </w:r>
            <w:r w:rsidR="00A366E5" w:rsidRPr="00997D94">
              <w:rPr>
                <w:rFonts w:ascii="Verdana" w:eastAsia="Times New Roman" w:hAnsi="Verdana"/>
                <w:b/>
                <w:bCs/>
                <w:iCs/>
                <w:sz w:val="18"/>
                <w:szCs w:val="18"/>
                <w:lang w:eastAsia="es-ES_tradnl"/>
              </w:rPr>
              <w:t>El medio rural</w:t>
            </w:r>
            <w:r w:rsidR="00A366E5" w:rsidRPr="00451AB7">
              <w:rPr>
                <w:rFonts w:ascii="Verdana" w:eastAsia="Times New Roman" w:hAnsi="Verdana"/>
                <w:sz w:val="18"/>
                <w:szCs w:val="18"/>
                <w:lang w:eastAsia="es-ES_tradnl"/>
              </w:rPr>
              <w:t> </w:t>
            </w:r>
          </w:p>
        </w:tc>
        <w:tc>
          <w:tcPr>
            <w:tcW w:w="1907"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3C23AAB0"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5 horas</w:t>
            </w:r>
            <w:r w:rsidRPr="00451AB7">
              <w:rPr>
                <w:rFonts w:ascii="Verdana" w:eastAsia="Times New Roman" w:hAnsi="Verdana"/>
                <w:sz w:val="18"/>
                <w:szCs w:val="18"/>
                <w:lang w:eastAsia="es-ES_tradnl"/>
              </w:rPr>
              <w:t> </w:t>
            </w:r>
          </w:p>
        </w:tc>
      </w:tr>
      <w:tr w:rsidR="00A366E5" w:rsidRPr="00451AB7" w14:paraId="6F5A39F1" w14:textId="77777777" w:rsidTr="00B23312">
        <w:trPr>
          <w:trHeight w:val="330"/>
        </w:trPr>
        <w:tc>
          <w:tcPr>
            <w:tcW w:w="3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98110"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91109"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1F7863"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4E33C6F4" w14:textId="77777777" w:rsidTr="00B23312">
        <w:trPr>
          <w:trHeight w:val="330"/>
        </w:trPr>
        <w:tc>
          <w:tcPr>
            <w:tcW w:w="3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97DEB" w14:textId="662727D0" w:rsidR="00A366E5" w:rsidRPr="00451AB7" w:rsidRDefault="00A366E5" w:rsidP="00997D9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1. Buscar, seleccionar, tratar y organizar información sobre temas relevantes del presente y del pasado, usando críticamente fuentes históricas y geográficas, para adquirir conocimientos, elaborar y expresar contenidos en varios formatos.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BA7660" w14:textId="38946EC3" w:rsidR="00A366E5" w:rsidRPr="00451AB7" w:rsidRDefault="00A366E5" w:rsidP="00997D9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5C171D" w14:textId="60511395" w:rsidR="00A366E5" w:rsidRPr="00451AB7" w:rsidRDefault="00A366E5" w:rsidP="00997D94">
            <w:pPr>
              <w:spacing w:after="0" w:line="240" w:lineRule="auto"/>
              <w:jc w:val="center"/>
              <w:textAlignment w:val="baseline"/>
              <w:rPr>
                <w:rFonts w:ascii="Verdana" w:eastAsia="Times New Roman" w:hAnsi="Verdana" w:cs="Times New Roman"/>
                <w:sz w:val="18"/>
                <w:szCs w:val="18"/>
                <w:lang w:eastAsia="es-ES_tradnl"/>
              </w:rPr>
            </w:pPr>
          </w:p>
          <w:p w14:paraId="16568993" w14:textId="77777777" w:rsidR="00997D94" w:rsidRDefault="00997D94" w:rsidP="00997D94">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CCL3</w:t>
            </w:r>
          </w:p>
          <w:p w14:paraId="4D908139" w14:textId="77777777" w:rsidR="00997D94" w:rsidRDefault="00997D94" w:rsidP="00997D94">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STEM4</w:t>
            </w:r>
          </w:p>
          <w:p w14:paraId="4CCD7132" w14:textId="77777777" w:rsidR="00997D94" w:rsidRDefault="00997D94" w:rsidP="00997D94">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CD2</w:t>
            </w:r>
          </w:p>
          <w:p w14:paraId="73EFB65B" w14:textId="2169193E" w:rsidR="00A366E5" w:rsidRPr="00451AB7" w:rsidRDefault="00A366E5" w:rsidP="00997D94">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en-GB" w:eastAsia="es-ES_tradnl"/>
              </w:rPr>
              <w:t>CC1</w:t>
            </w:r>
          </w:p>
        </w:tc>
      </w:tr>
      <w:tr w:rsidR="00A366E5" w:rsidRPr="00451AB7" w14:paraId="6F488168" w14:textId="77777777" w:rsidTr="00B23312">
        <w:trPr>
          <w:trHeight w:val="330"/>
        </w:trPr>
        <w:tc>
          <w:tcPr>
            <w:tcW w:w="3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0D110B" w14:textId="007C611C" w:rsidR="00A366E5" w:rsidRPr="00451AB7" w:rsidRDefault="00A366E5" w:rsidP="00997D9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39336" w14:textId="77777777" w:rsidR="00A366E5" w:rsidRPr="00451AB7" w:rsidRDefault="00A366E5" w:rsidP="00997D9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2.1. Identificar, valorar y mostrar interés por los principales problemas que afectan a la sociedad, adoptando una posición crítica y proactiva hacia los mismos.  </w:t>
            </w:r>
          </w:p>
          <w:p w14:paraId="58434BA4" w14:textId="77777777" w:rsidR="00A366E5" w:rsidRPr="00451AB7" w:rsidRDefault="00A366E5" w:rsidP="00997D9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2.2. Argumentar de forma crítica sobre problemas de actualidad a través de conocimientos geográficos e históricos, contrastando y valorando fuentes diversas.  </w:t>
            </w:r>
          </w:p>
          <w:p w14:paraId="28B9C84B" w14:textId="77777777" w:rsidR="00A366E5" w:rsidRPr="00451AB7" w:rsidRDefault="00A366E5" w:rsidP="00997D9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p>
          <w:p w14:paraId="5D0ECB36" w14:textId="4FCA1CAD" w:rsidR="00A366E5" w:rsidRPr="00451AB7" w:rsidRDefault="00A366E5" w:rsidP="00997D9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2.4. Elaborar juicios argumentados, respetando las opiniones de los demás y enriqueciendo el acervo común en el contexto del mundo actual, sus retos y sus conflictos desde una perspectiva sistémica y global.  </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831559" w14:textId="77777777" w:rsidR="00997D94" w:rsidRDefault="00997D94" w:rsidP="00997D94">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CCL1</w:t>
            </w:r>
          </w:p>
          <w:p w14:paraId="45AFE511" w14:textId="77777777" w:rsidR="00997D94" w:rsidRDefault="00997D94" w:rsidP="00997D94">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CCL2</w:t>
            </w:r>
          </w:p>
          <w:p w14:paraId="2E5DDB25" w14:textId="77777777" w:rsidR="00997D94" w:rsidRDefault="00997D94" w:rsidP="00997D94">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CD2</w:t>
            </w:r>
          </w:p>
          <w:p w14:paraId="224084F9" w14:textId="77777777" w:rsidR="00997D94" w:rsidRDefault="00997D94" w:rsidP="00997D94">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CC1</w:t>
            </w:r>
          </w:p>
          <w:p w14:paraId="4C2CBF62" w14:textId="77777777" w:rsidR="00997D94" w:rsidRDefault="00997D94" w:rsidP="00997D94">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CC3</w:t>
            </w:r>
          </w:p>
          <w:p w14:paraId="25D3FBD1" w14:textId="77777777" w:rsidR="00997D94" w:rsidRDefault="00997D94" w:rsidP="00997D94">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CE3</w:t>
            </w:r>
          </w:p>
          <w:p w14:paraId="3716585C" w14:textId="57FA1865" w:rsidR="00A366E5" w:rsidRPr="004F2586" w:rsidRDefault="00A366E5" w:rsidP="00997D94">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fr-FR" w:eastAsia="es-ES_tradnl"/>
              </w:rPr>
              <w:t>CCEC3</w:t>
            </w:r>
          </w:p>
        </w:tc>
      </w:tr>
      <w:tr w:rsidR="00A366E5" w:rsidRPr="00451AB7" w14:paraId="142CA6DF" w14:textId="77777777" w:rsidTr="00EF597E">
        <w:trPr>
          <w:trHeight w:val="6032"/>
        </w:trPr>
        <w:tc>
          <w:tcPr>
            <w:tcW w:w="3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8F3746" w14:textId="507035D3" w:rsidR="00A366E5" w:rsidRPr="00451AB7" w:rsidRDefault="00A366E5" w:rsidP="00C67D7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4865D3" w14:textId="77777777" w:rsidR="00A366E5" w:rsidRPr="00451AB7" w:rsidRDefault="00A366E5" w:rsidP="00C67D7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p w14:paraId="027730FD" w14:textId="77777777" w:rsidR="00A366E5" w:rsidRPr="00451AB7" w:rsidRDefault="00A366E5" w:rsidP="00C67D7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p w14:paraId="319F0B84" w14:textId="77777777" w:rsidR="00A366E5" w:rsidRPr="00451AB7" w:rsidRDefault="00A366E5" w:rsidP="00C67D7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3.3. Representar adecuadamente información geográfica e histórica a través de diversas formas de representación gráfica, cartográfica y visual.  </w:t>
            </w:r>
          </w:p>
          <w:p w14:paraId="5F94E657" w14:textId="3C181FF7" w:rsidR="00A366E5" w:rsidRPr="00451AB7" w:rsidRDefault="00A366E5" w:rsidP="00C67D7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3.4. Utilizar una secuencia cronológica con objeto de examinar la relación entre hechos y procesos en diferentes períodos y lugares históricos (simultaneidad y duración), utilizando términos y conceptos apropiados. </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E8581E" w14:textId="11A201EE" w:rsidR="00997D94" w:rsidRDefault="00997D94" w:rsidP="00C67D79">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STEM3</w:t>
            </w:r>
          </w:p>
          <w:p w14:paraId="457383C9" w14:textId="77777777" w:rsidR="00997D94" w:rsidRDefault="00997D94" w:rsidP="00C67D79">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STEM4,</w:t>
            </w:r>
          </w:p>
          <w:p w14:paraId="34287E2A" w14:textId="77777777" w:rsidR="00997D94" w:rsidRDefault="00997D94" w:rsidP="00C67D79">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STEM5</w:t>
            </w:r>
          </w:p>
          <w:p w14:paraId="178092B5" w14:textId="77777777" w:rsidR="00997D94" w:rsidRDefault="00997D94" w:rsidP="00C67D79">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CPSAA3</w:t>
            </w:r>
          </w:p>
          <w:p w14:paraId="4BB05D2A" w14:textId="77777777" w:rsidR="00997D94" w:rsidRDefault="00997D94" w:rsidP="00C67D79">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CC3</w:t>
            </w:r>
          </w:p>
          <w:p w14:paraId="5271644F" w14:textId="77777777" w:rsidR="00997D94" w:rsidRDefault="00997D94" w:rsidP="00C67D79">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CC4</w:t>
            </w:r>
          </w:p>
          <w:p w14:paraId="0B31E50C" w14:textId="0F30C6EE" w:rsidR="00A366E5" w:rsidRPr="00451AB7" w:rsidRDefault="00A366E5" w:rsidP="00C67D79">
            <w:pPr>
              <w:spacing w:after="0" w:line="240" w:lineRule="auto"/>
              <w:jc w:val="center"/>
              <w:textAlignment w:val="baseline"/>
              <w:rPr>
                <w:rFonts w:ascii="Verdana" w:eastAsia="Times New Roman" w:hAnsi="Verdana" w:cs="Times New Roman"/>
                <w:color w:val="000000"/>
                <w:sz w:val="18"/>
                <w:szCs w:val="18"/>
                <w:lang w:val="en-US" w:eastAsia="es-ES_tradnl"/>
              </w:rPr>
            </w:pPr>
            <w:r w:rsidRPr="00451AB7">
              <w:rPr>
                <w:rFonts w:ascii="Verdana" w:eastAsia="Times New Roman" w:hAnsi="Verdana"/>
                <w:color w:val="000000"/>
                <w:sz w:val="18"/>
                <w:szCs w:val="18"/>
                <w:lang w:val="en-GB" w:eastAsia="es-ES_tradnl"/>
              </w:rPr>
              <w:t>CE1</w:t>
            </w:r>
          </w:p>
        </w:tc>
      </w:tr>
      <w:tr w:rsidR="00A366E5" w:rsidRPr="00451AB7" w14:paraId="161DFF45" w14:textId="77777777" w:rsidTr="00B23312">
        <w:trPr>
          <w:trHeight w:val="1971"/>
        </w:trPr>
        <w:tc>
          <w:tcPr>
            <w:tcW w:w="3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8E5F70" w14:textId="6322103A" w:rsidR="00A366E5" w:rsidRPr="00451AB7" w:rsidRDefault="00A366E5" w:rsidP="00C67D7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4.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034D0" w14:textId="77777777" w:rsidR="00A366E5" w:rsidRPr="00451AB7" w:rsidRDefault="00A366E5" w:rsidP="00C67D7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4.1. Interpretar el entorno desde una perspectiva sistémica e integradora, a través del concepto de paisaje, identificando sus principales elementos y las interrelaciones existentes.  </w:t>
            </w:r>
          </w:p>
          <w:p w14:paraId="3826E368" w14:textId="77777777" w:rsidR="00A366E5" w:rsidRPr="00451AB7" w:rsidRDefault="00A366E5" w:rsidP="00C67D7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  </w:t>
            </w:r>
          </w:p>
          <w:p w14:paraId="578AC27E" w14:textId="4D6012D5" w:rsidR="00A366E5" w:rsidRPr="00451AB7" w:rsidRDefault="00A366E5" w:rsidP="00C67D7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4.3. Argumentar la necesidad de acciones de defensa, protección, conservación y mejora del entorno (natural, rural y urbano) a través de propuestas e iniciativas que reflejen compromisos y conductas en favor de la sostenibilidad y del reparto jus</w:t>
            </w:r>
            <w:r w:rsidR="00A12A1B">
              <w:rPr>
                <w:rFonts w:ascii="Verdana" w:eastAsia="Times New Roman" w:hAnsi="Verdana"/>
                <w:color w:val="000000"/>
                <w:sz w:val="18"/>
                <w:szCs w:val="18"/>
                <w:lang w:eastAsia="es-ES_tradnl"/>
              </w:rPr>
              <w:t>to y solidario de los recursos.</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030FD2" w14:textId="77777777" w:rsidR="00C67D79" w:rsidRDefault="00C67D79" w:rsidP="00C67D79">
            <w:pPr>
              <w:spacing w:after="0" w:line="240" w:lineRule="auto"/>
              <w:jc w:val="center"/>
              <w:textAlignment w:val="baseline"/>
              <w:rPr>
                <w:rFonts w:ascii="Verdana" w:eastAsia="Times New Roman" w:hAnsi="Verdana"/>
                <w:color w:val="000000"/>
                <w:sz w:val="18"/>
                <w:szCs w:val="18"/>
                <w:lang w:eastAsia="es-ES_tradnl"/>
              </w:rPr>
            </w:pPr>
          </w:p>
          <w:p w14:paraId="1B234280" w14:textId="77777777" w:rsidR="00C67D79" w:rsidRDefault="00C67D79" w:rsidP="00EE04E0">
            <w:pPr>
              <w:spacing w:after="0" w:line="240" w:lineRule="auto"/>
              <w:textAlignment w:val="baseline"/>
              <w:rPr>
                <w:rFonts w:ascii="Verdana" w:eastAsia="Times New Roman" w:hAnsi="Verdana"/>
                <w:color w:val="000000"/>
                <w:sz w:val="18"/>
                <w:szCs w:val="18"/>
                <w:lang w:eastAsia="es-ES_tradnl"/>
              </w:rPr>
            </w:pPr>
          </w:p>
          <w:p w14:paraId="32BAEF15" w14:textId="77777777" w:rsidR="00C67D79" w:rsidRDefault="00C67D79" w:rsidP="00C67D79">
            <w:pPr>
              <w:spacing w:after="0" w:line="240" w:lineRule="auto"/>
              <w:jc w:val="center"/>
              <w:textAlignment w:val="baseline"/>
              <w:rPr>
                <w:rFonts w:ascii="Verdana" w:eastAsia="Times New Roman" w:hAnsi="Verdana"/>
                <w:color w:val="000000"/>
                <w:sz w:val="18"/>
                <w:szCs w:val="18"/>
                <w:lang w:eastAsia="es-ES_tradnl"/>
              </w:rPr>
            </w:pPr>
          </w:p>
          <w:p w14:paraId="0CC2BB19" w14:textId="77777777" w:rsidR="00C67D79" w:rsidRDefault="00C67D79" w:rsidP="00C67D79">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CPSAA2</w:t>
            </w:r>
          </w:p>
          <w:p w14:paraId="6D0A04C3" w14:textId="77777777" w:rsidR="00C67D79" w:rsidRDefault="00C67D79" w:rsidP="00C67D79">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27D2FE60" w14:textId="77777777" w:rsidR="00C67D79" w:rsidRDefault="00C67D79" w:rsidP="00C67D79">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73DE3E15" w14:textId="77777777" w:rsidR="00C67D79" w:rsidRDefault="00C67D79" w:rsidP="00C67D79">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CC4</w:t>
            </w:r>
          </w:p>
          <w:p w14:paraId="01543265" w14:textId="23F825B3" w:rsidR="00A366E5" w:rsidRPr="00451AB7" w:rsidRDefault="00A366E5" w:rsidP="00C67D79">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CE1</w:t>
            </w:r>
          </w:p>
        </w:tc>
      </w:tr>
      <w:tr w:rsidR="00A366E5" w:rsidRPr="00451AB7" w14:paraId="2920F849" w14:textId="77777777" w:rsidTr="00B23312">
        <w:trPr>
          <w:trHeight w:val="3502"/>
        </w:trPr>
        <w:tc>
          <w:tcPr>
            <w:tcW w:w="3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A8273" w14:textId="3000A64A" w:rsidR="00A366E5" w:rsidRPr="00451AB7" w:rsidRDefault="00A366E5" w:rsidP="000E0A3D">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7B4E28" w14:textId="77777777" w:rsidR="00A366E5" w:rsidRPr="00451AB7" w:rsidRDefault="00A366E5" w:rsidP="000E0A3D">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6.3. Valorar la diversidad social y cultural, argumentando e interviniendo en favor de la inclusión, así como rechazando y actuando en contra de cualquier actitud o comportamiento discriminatorio o basado en estereotipos.  </w:t>
            </w:r>
          </w:p>
          <w:p w14:paraId="3CF2A519" w14:textId="19D64194" w:rsidR="00A366E5" w:rsidRPr="00451AB7" w:rsidRDefault="00A366E5" w:rsidP="000E0A3D">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6.4. Argumentar e intervenir acerca de la igualdad real de hombres y mujeres actuando en contra de cualquier actitud y comportamiento discriminatorio por razón de género.  </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078EFB" w14:textId="3AFFE9E5" w:rsidR="000E0A3D" w:rsidRDefault="00A366E5" w:rsidP="000E0A3D">
            <w:pPr>
              <w:spacing w:after="0" w:line="240" w:lineRule="auto"/>
              <w:jc w:val="center"/>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CCL</w:t>
            </w:r>
            <w:r w:rsidR="000E0A3D">
              <w:rPr>
                <w:rFonts w:ascii="Verdana" w:eastAsia="Times New Roman" w:hAnsi="Verdana"/>
                <w:color w:val="000000"/>
                <w:sz w:val="18"/>
                <w:szCs w:val="18"/>
                <w:lang w:eastAsia="es-ES_tradnl"/>
              </w:rPr>
              <w:t>5</w:t>
            </w:r>
          </w:p>
          <w:p w14:paraId="1DFF9648" w14:textId="77777777" w:rsidR="000E0A3D" w:rsidRDefault="000E0A3D" w:rsidP="000E0A3D">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CPSAA3</w:t>
            </w:r>
          </w:p>
          <w:p w14:paraId="4D2ABC8C" w14:textId="77777777" w:rsidR="000E0A3D" w:rsidRDefault="000E0A3D" w:rsidP="000E0A3D">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169E743C" w14:textId="77777777" w:rsidR="000E0A3D" w:rsidRDefault="000E0A3D" w:rsidP="000E0A3D">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0479A44D" w14:textId="77777777" w:rsidR="000E0A3D" w:rsidRDefault="000E0A3D" w:rsidP="000E0A3D">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16DFF75A" w14:textId="7739EE58" w:rsidR="00A366E5" w:rsidRPr="00A12A1B" w:rsidRDefault="00A12A1B" w:rsidP="000E0A3D">
            <w:pPr>
              <w:spacing w:after="0" w:line="240" w:lineRule="auto"/>
              <w:jc w:val="center"/>
              <w:textAlignment w:val="baseline"/>
              <w:rPr>
                <w:rFonts w:ascii="Verdana" w:eastAsia="Times New Roman" w:hAnsi="Verdana" w:cs="Times New Roman"/>
                <w:color w:val="000000"/>
                <w:sz w:val="18"/>
                <w:szCs w:val="18"/>
                <w:lang w:eastAsia="es-ES_tradnl"/>
              </w:rPr>
            </w:pPr>
            <w:r>
              <w:rPr>
                <w:rFonts w:ascii="Verdana" w:eastAsia="Times New Roman" w:hAnsi="Verdana"/>
                <w:color w:val="000000"/>
                <w:sz w:val="18"/>
                <w:szCs w:val="18"/>
                <w:lang w:eastAsia="es-ES_tradnl"/>
              </w:rPr>
              <w:t>CCEC1</w:t>
            </w:r>
          </w:p>
        </w:tc>
      </w:tr>
      <w:tr w:rsidR="00A366E5" w:rsidRPr="00451AB7" w14:paraId="0E69DE27" w14:textId="77777777" w:rsidTr="00B23312">
        <w:trPr>
          <w:trHeight w:val="3081"/>
        </w:trPr>
        <w:tc>
          <w:tcPr>
            <w:tcW w:w="3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3114A" w14:textId="49A0DB0A" w:rsidR="00A366E5" w:rsidRPr="00451AB7" w:rsidRDefault="00A366E5" w:rsidP="000E0A3D">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463B32" w14:textId="2ACE7481" w:rsidR="00A366E5" w:rsidRPr="00451AB7" w:rsidRDefault="00A366E5" w:rsidP="000E0A3D">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  </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59B95F" w14:textId="65B32200" w:rsidR="00A366E5" w:rsidRPr="00451AB7" w:rsidRDefault="00A366E5" w:rsidP="000E0A3D">
            <w:pPr>
              <w:spacing w:after="0" w:line="240" w:lineRule="auto"/>
              <w:jc w:val="center"/>
              <w:textAlignment w:val="baseline"/>
              <w:rPr>
                <w:rFonts w:ascii="Verdana" w:eastAsia="Times New Roman" w:hAnsi="Verdana" w:cs="Times New Roman"/>
                <w:color w:val="000000"/>
                <w:sz w:val="18"/>
                <w:szCs w:val="18"/>
                <w:lang w:eastAsia="es-ES_tradnl"/>
              </w:rPr>
            </w:pPr>
          </w:p>
          <w:p w14:paraId="31200EBD" w14:textId="77777777" w:rsidR="000E0A3D" w:rsidRDefault="000E0A3D" w:rsidP="000E0A3D">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CP3</w:t>
            </w:r>
          </w:p>
          <w:p w14:paraId="6E9F8B87" w14:textId="77777777" w:rsidR="000E0A3D" w:rsidRDefault="000E0A3D" w:rsidP="000E0A3D">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575FB9DB" w14:textId="3AEE2154" w:rsidR="00A366E5" w:rsidRPr="00451AB7" w:rsidRDefault="00A366E5" w:rsidP="000E0A3D">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tc>
      </w:tr>
      <w:tr w:rsidR="00A366E5" w:rsidRPr="00451AB7" w14:paraId="549F985C" w14:textId="77777777" w:rsidTr="00B23312">
        <w:trPr>
          <w:trHeight w:val="4774"/>
        </w:trPr>
        <w:tc>
          <w:tcPr>
            <w:tcW w:w="3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7AA23D" w14:textId="79B8A064" w:rsidR="00A366E5" w:rsidRPr="00451AB7" w:rsidRDefault="00A366E5" w:rsidP="000E0A3D">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EDE216" w14:textId="77777777" w:rsidR="00F92137" w:rsidRDefault="00F92137" w:rsidP="000E0A3D">
            <w:pPr>
              <w:spacing w:after="0" w:line="240" w:lineRule="auto"/>
              <w:ind w:left="57" w:right="57"/>
              <w:jc w:val="both"/>
              <w:textAlignment w:val="baseline"/>
              <w:rPr>
                <w:rFonts w:ascii="Verdana" w:eastAsia="Times New Roman" w:hAnsi="Verdana"/>
                <w:color w:val="000000"/>
                <w:sz w:val="18"/>
                <w:szCs w:val="18"/>
                <w:lang w:eastAsia="es-ES_tradnl"/>
              </w:rPr>
            </w:pPr>
          </w:p>
          <w:p w14:paraId="2EAEE783" w14:textId="77777777" w:rsidR="00A366E5" w:rsidRPr="00451AB7" w:rsidRDefault="00A366E5" w:rsidP="000E0A3D">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8.2. Tomar conciencia del ciclo vital y analizar cómo han cambiado sus características, necesidades y obligaciones en distintos momentos históricos, así como las raíces de la distribución por motivos de género del trabajo doméstico, asumiendo las responsabilidades y compromisos propios de su edad en el ámbito familiar, en el entorno escolar y en la comunidad, y valorando la riqueza que aportan las relaciones intergeneracionales.  </w:t>
            </w:r>
          </w:p>
          <w:p w14:paraId="6583C43D" w14:textId="2EE8A583" w:rsidR="00617317" w:rsidRPr="00EE04E0" w:rsidRDefault="00A366E5" w:rsidP="00EE04E0">
            <w:pPr>
              <w:spacing w:after="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  </w:t>
            </w:r>
          </w:p>
        </w:tc>
        <w:tc>
          <w:tcPr>
            <w:tcW w:w="19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0C4D94" w14:textId="611E028C" w:rsidR="00A366E5" w:rsidRPr="00451AB7" w:rsidRDefault="00A366E5" w:rsidP="000E0A3D">
            <w:pPr>
              <w:spacing w:after="0" w:line="240" w:lineRule="auto"/>
              <w:jc w:val="center"/>
              <w:textAlignment w:val="baseline"/>
              <w:rPr>
                <w:rFonts w:ascii="Verdana" w:eastAsia="Times New Roman" w:hAnsi="Verdana" w:cs="Times New Roman"/>
                <w:color w:val="000000"/>
                <w:sz w:val="18"/>
                <w:szCs w:val="18"/>
                <w:lang w:eastAsia="es-ES_tradnl"/>
              </w:rPr>
            </w:pPr>
          </w:p>
          <w:p w14:paraId="24809E52" w14:textId="77777777" w:rsidR="000E0A3D" w:rsidRDefault="00A366E5" w:rsidP="000E0A3D">
            <w:pPr>
              <w:spacing w:after="0" w:line="240" w:lineRule="auto"/>
              <w:jc w:val="center"/>
              <w:textAlignment w:val="baseline"/>
              <w:rPr>
                <w:rFonts w:ascii="Verdana" w:eastAsia="Times New Roman" w:hAnsi="Verdana"/>
                <w:color w:val="000000"/>
                <w:sz w:val="18"/>
                <w:szCs w:val="18"/>
                <w:lang w:val="en-GB" w:eastAsia="es-ES_tradnl"/>
              </w:rPr>
            </w:pPr>
            <w:r w:rsidRPr="00451AB7">
              <w:rPr>
                <w:rFonts w:ascii="Verdana" w:eastAsia="Times New Roman" w:hAnsi="Verdana"/>
                <w:color w:val="000000"/>
                <w:sz w:val="18"/>
                <w:szCs w:val="18"/>
                <w:lang w:val="en-GB" w:eastAsia="es-ES_tradnl"/>
              </w:rPr>
              <w:t>S</w:t>
            </w:r>
            <w:r w:rsidR="000E0A3D">
              <w:rPr>
                <w:rFonts w:ascii="Verdana" w:eastAsia="Times New Roman" w:hAnsi="Verdana"/>
                <w:color w:val="000000"/>
                <w:sz w:val="18"/>
                <w:szCs w:val="18"/>
                <w:lang w:val="en-GB" w:eastAsia="es-ES_tradnl"/>
              </w:rPr>
              <w:t>TEM5</w:t>
            </w:r>
          </w:p>
          <w:p w14:paraId="4C7B074E" w14:textId="77777777" w:rsidR="000E0A3D" w:rsidRDefault="000E0A3D" w:rsidP="000E0A3D">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CD4</w:t>
            </w:r>
          </w:p>
          <w:p w14:paraId="5A176752" w14:textId="77777777" w:rsidR="000E0A3D" w:rsidRDefault="000E0A3D" w:rsidP="000E0A3D">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CPSAA2</w:t>
            </w:r>
          </w:p>
          <w:p w14:paraId="652286CB" w14:textId="77777777" w:rsidR="000E0A3D" w:rsidRDefault="000E0A3D" w:rsidP="000E0A3D">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CPSAA5</w:t>
            </w:r>
          </w:p>
          <w:p w14:paraId="483E812F" w14:textId="77777777" w:rsidR="000E0A3D" w:rsidRDefault="000E0A3D" w:rsidP="000E0A3D">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CC1</w:t>
            </w:r>
          </w:p>
          <w:p w14:paraId="0C4725A9" w14:textId="77777777" w:rsidR="000E0A3D" w:rsidRDefault="000E0A3D" w:rsidP="000E0A3D">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CC2</w:t>
            </w:r>
          </w:p>
          <w:p w14:paraId="7208CC14" w14:textId="57548F26" w:rsidR="00A366E5" w:rsidRPr="00451AB7" w:rsidRDefault="00A366E5" w:rsidP="000E0A3D">
            <w:pPr>
              <w:spacing w:after="0" w:line="240" w:lineRule="auto"/>
              <w:jc w:val="center"/>
              <w:textAlignment w:val="baseline"/>
              <w:rPr>
                <w:rFonts w:ascii="Verdana" w:eastAsia="Times New Roman" w:hAnsi="Verdana" w:cs="Times New Roman"/>
                <w:color w:val="000000"/>
                <w:sz w:val="18"/>
                <w:szCs w:val="18"/>
                <w:lang w:val="en-US" w:eastAsia="es-ES_tradnl"/>
              </w:rPr>
            </w:pPr>
            <w:r w:rsidRPr="00451AB7">
              <w:rPr>
                <w:rFonts w:ascii="Verdana" w:eastAsia="Times New Roman" w:hAnsi="Verdana"/>
                <w:color w:val="000000"/>
                <w:sz w:val="18"/>
                <w:szCs w:val="18"/>
                <w:lang w:val="en-GB" w:eastAsia="es-ES_tradnl"/>
              </w:rPr>
              <w:t>CC3</w:t>
            </w:r>
          </w:p>
          <w:p w14:paraId="082D804C" w14:textId="587A7E19" w:rsidR="00A366E5" w:rsidRPr="00B22581" w:rsidRDefault="00A366E5" w:rsidP="000E0A3D">
            <w:pPr>
              <w:spacing w:after="0" w:line="240" w:lineRule="auto"/>
              <w:jc w:val="center"/>
              <w:textAlignment w:val="baseline"/>
              <w:rPr>
                <w:rFonts w:ascii="Verdana" w:eastAsia="Times New Roman" w:hAnsi="Verdana" w:cs="Times New Roman"/>
                <w:color w:val="000000"/>
                <w:sz w:val="18"/>
                <w:szCs w:val="18"/>
                <w:lang w:val="en-US" w:eastAsia="es-ES_tradnl"/>
              </w:rPr>
            </w:pPr>
          </w:p>
        </w:tc>
      </w:tr>
      <w:tr w:rsidR="00A366E5" w:rsidRPr="00451AB7" w14:paraId="13C4734B" w14:textId="77777777" w:rsidTr="00B23312">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09A4D678" w14:textId="207C7194"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Saberes básicos</w:t>
            </w:r>
            <w:r w:rsidRPr="00451AB7">
              <w:rPr>
                <w:rFonts w:ascii="Verdana" w:eastAsia="Times New Roman" w:hAnsi="Verdana"/>
                <w:color w:val="000000"/>
                <w:sz w:val="18"/>
                <w:szCs w:val="18"/>
                <w:lang w:eastAsia="es-ES_tradnl"/>
              </w:rPr>
              <w:t> </w:t>
            </w:r>
          </w:p>
        </w:tc>
      </w:tr>
      <w:tr w:rsidR="00B23312" w:rsidRPr="00451AB7" w14:paraId="3C8ABC43" w14:textId="77777777" w:rsidTr="00B23312">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E92738E" w14:textId="77777777" w:rsidR="00B23312" w:rsidRPr="00451AB7" w:rsidRDefault="00B23312" w:rsidP="00B23312">
            <w:pPr>
              <w:spacing w:after="2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A. Retos del mundo actual</w:t>
            </w:r>
          </w:p>
          <w:p w14:paraId="7367E427"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B22581">
              <w:rPr>
                <w:rFonts w:ascii="Verdana" w:eastAsia="Times New Roman" w:hAnsi="Verdana"/>
                <w:color w:val="000000"/>
                <w:sz w:val="18"/>
                <w:szCs w:val="18"/>
                <w:lang w:eastAsia="es-ES_tradnl"/>
              </w:rPr>
              <w:t>Ubicación espacial: representación del espacio, orientación y escalas. Utilización de recursos digitales e interpretación y elaboración de mapas, esquemas, imágenes y representaciones gráficas. Tecnologías de la Información Geográfica (TIG).  </w:t>
            </w:r>
          </w:p>
          <w:p w14:paraId="73A896A3"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B22581">
              <w:rPr>
                <w:rFonts w:ascii="Verdana" w:eastAsia="Times New Roman" w:hAnsi="Verdana"/>
                <w:color w:val="000000"/>
                <w:sz w:val="18"/>
                <w:szCs w:val="18"/>
                <w:lang w:eastAsia="es-ES_tradnl"/>
              </w:rPr>
              <w:t>− Biodiversidad. Dinámicas y amenazas de los ecosistemas planetarios. Formas y procesos de modificación de la superficie terrestre. Riqueza y valor del patrimonio natural. La influencia humana en la alteración de los ecosistemas en el pasado y la actualidad. Conservación y mejora del entorno local y global.  </w:t>
            </w:r>
          </w:p>
          <w:p w14:paraId="25A7EFC4"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B22581">
              <w:rPr>
                <w:rFonts w:ascii="Verdana" w:eastAsia="Times New Roman" w:hAnsi="Verdana"/>
                <w:color w:val="000000"/>
                <w:sz w:val="18"/>
                <w:szCs w:val="18"/>
                <w:lang w:eastAsia="es-ES_tradnl"/>
              </w:rPr>
              <w:t>− Tecnologías de la información. Manejo y utilización de dispositivos, aplicaciones informáticas y plataformas digitales. Búsqueda, tratamiento de la información y elaboración de conocimiento. Uso seguro de las redes de comunicación. Lectura crítica de la información.  </w:t>
            </w:r>
          </w:p>
          <w:p w14:paraId="36A5F21E"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B22581">
              <w:rPr>
                <w:rFonts w:ascii="Verdana" w:eastAsia="Times New Roman" w:hAnsi="Verdana"/>
                <w:color w:val="000000"/>
                <w:sz w:val="18"/>
                <w:szCs w:val="18"/>
                <w:lang w:eastAsia="es-ES_tradnl"/>
              </w:rPr>
              <w:t>− Sociedad del conocimiento. Introducción a los objetivos y estrategias de las Ciencias Sociales y al uso de sus procedimientos, términos y conceptos. Uso de plataformas digitales. </w:t>
            </w:r>
          </w:p>
          <w:p w14:paraId="1746406B"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B22581">
              <w:rPr>
                <w:rFonts w:ascii="Verdana" w:eastAsia="Times New Roman" w:hAnsi="Verdana"/>
                <w:color w:val="000000"/>
                <w:sz w:val="18"/>
                <w:szCs w:val="18"/>
                <w:lang w:eastAsia="es-ES_tradnl"/>
              </w:rPr>
              <w:t>− Aglomeraciones urbanas y ruralidad. La despoblación y el sostenimiento del mundo rural. El desarrollo urbano sostenible: la ciudad, espacio de convivencia. Modos y estilos de vida en el contexto de la globalización.  </w:t>
            </w:r>
          </w:p>
          <w:p w14:paraId="7D220256"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B22581">
              <w:rPr>
                <w:rFonts w:ascii="Verdana" w:eastAsia="Times New Roman" w:hAnsi="Verdana"/>
                <w:color w:val="000000"/>
                <w:sz w:val="18"/>
                <w:szCs w:val="18"/>
                <w:lang w:eastAsia="es-ES_tradnl"/>
              </w:rPr>
              <w:t>− Competencia y conflicto por los recursos y el territorio. Mercados regionales, políticas comerciales y movimientos migratorios. Tensiones internacionales, choques y alianzas entre civilizaciones.  </w:t>
            </w:r>
          </w:p>
          <w:p w14:paraId="1CC0A9A9"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B22581">
              <w:rPr>
                <w:rFonts w:ascii="Verdana" w:eastAsia="Times New Roman" w:hAnsi="Verdana"/>
                <w:color w:val="000000"/>
                <w:sz w:val="18"/>
                <w:szCs w:val="18"/>
                <w:lang w:eastAsia="es-ES_tradnl"/>
              </w:rPr>
              <w:t>− Igualdad. Situaciones discriminatorias de las niñas y de las mujeres en el mundo. Roles de género y su manifestación en todos los ámbitos de la sociedad y la cultura.  </w:t>
            </w:r>
          </w:p>
          <w:p w14:paraId="26397B28"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B22581">
              <w:rPr>
                <w:rFonts w:ascii="Verdana" w:eastAsia="Times New Roman" w:hAnsi="Verdana"/>
                <w:color w:val="000000"/>
                <w:sz w:val="18"/>
                <w:szCs w:val="18"/>
                <w:lang w:eastAsia="es-ES_tradnl"/>
              </w:rPr>
              <w:t>− Objetivos de Desarrollo Sostenible. La visión de los dilemas del mundo actual, punto de partida para el pensamiento crítico y el desarrollo de juicios propios.  </w:t>
            </w:r>
          </w:p>
          <w:p w14:paraId="0636814E" w14:textId="77777777" w:rsidR="00B23312" w:rsidRPr="00451AB7" w:rsidRDefault="00B23312" w:rsidP="00B23312">
            <w:pPr>
              <w:spacing w:after="2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B. Sociedades y territorios </w:t>
            </w:r>
            <w:r w:rsidRPr="00451AB7">
              <w:rPr>
                <w:rFonts w:ascii="Verdana" w:eastAsia="Times New Roman" w:hAnsi="Verdana"/>
                <w:color w:val="000000"/>
                <w:sz w:val="18"/>
                <w:szCs w:val="18"/>
                <w:lang w:eastAsia="es-ES_tradnl"/>
              </w:rPr>
              <w:t> </w:t>
            </w:r>
          </w:p>
          <w:p w14:paraId="740B43A8"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B2258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Métodos básicos de investigación para la construcción del conocimiento de la Geografía y la Historia. Metodologías del pensamiento geográfico y del pensamiento histórico.  </w:t>
            </w:r>
          </w:p>
          <w:p w14:paraId="6F2F7851" w14:textId="77777777" w:rsidR="00B23312" w:rsidRPr="00A12A1B" w:rsidRDefault="00B23312" w:rsidP="00B23312">
            <w:pPr>
              <w:spacing w:after="2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olor w:val="000000"/>
                <w:sz w:val="18"/>
                <w:szCs w:val="18"/>
                <w:lang w:eastAsia="es-ES_tradnl"/>
              </w:rPr>
              <w:t>− Interpretación del territorio y del paisaje. La ciudad y el mundo rural a lo largo de la historia: polis, urbes, ciudades, villas y aldeas. La huella humana y la protección del patrimonio ambiental, histórico, artístico y cultural.  </w:t>
            </w:r>
          </w:p>
          <w:p w14:paraId="0B27B809" w14:textId="77777777" w:rsidR="00B23312" w:rsidRPr="00A12A1B" w:rsidRDefault="00B23312" w:rsidP="00B23312">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000000"/>
                <w:sz w:val="18"/>
                <w:szCs w:val="18"/>
                <w:lang w:eastAsia="es-ES_tradnl"/>
              </w:rPr>
              <w:t>Bloque C. Compromiso cívico </w:t>
            </w:r>
            <w:r w:rsidRPr="00451AB7">
              <w:rPr>
                <w:rFonts w:ascii="Verdana" w:eastAsia="Times New Roman" w:hAnsi="Verdana"/>
                <w:color w:val="000000"/>
                <w:sz w:val="18"/>
                <w:szCs w:val="18"/>
                <w:lang w:eastAsia="es-ES_tradnl"/>
              </w:rPr>
              <w:t> </w:t>
            </w:r>
          </w:p>
          <w:p w14:paraId="0DCBE772"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Alteridad: respeto y aceptación del otro. Comportamientos no discriminatorios y contrarios a cualquier actitud diferenciadora y segregadora.  </w:t>
            </w:r>
          </w:p>
          <w:p w14:paraId="627AC067"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Igualdad de género. Manifestaciones y conductas no sexistas.  </w:t>
            </w:r>
          </w:p>
          <w:p w14:paraId="1A340DE8"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Interés ante los retos y problemas de actualidad en el entorno local y global.  </w:t>
            </w:r>
          </w:p>
          <w:p w14:paraId="5A0632A1"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Las redes sociales. Seguridad y prevención ante los riegos y peligros del uso de las tecnologías de la información y de la comunicación.  </w:t>
            </w:r>
          </w:p>
          <w:p w14:paraId="3AD130EA"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Convivencia cívica y cultura democrática. Incorporación e implicación en la sociedad civil en procesos democráticos. Participación en proyectos comunitarios.  </w:t>
            </w:r>
          </w:p>
          <w:p w14:paraId="064E6677"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 Conciencia ambiental. Respeto, protección y cuidado de los seres vivos y del planeta.  </w:t>
            </w:r>
          </w:p>
          <w:p w14:paraId="08BD9476"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Conservación y defensa del patrimonio histórico, artístico y cultural.  </w:t>
            </w:r>
          </w:p>
          <w:p w14:paraId="6BF5334E" w14:textId="77777777" w:rsidR="00B23312" w:rsidRPr="00B22581" w:rsidRDefault="00B23312" w:rsidP="00B23312">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Solidaridad, empatía y acciones de apoyo a colectivos en situaciones de pobreza, vulnerabilidad y exclusión social.  </w:t>
            </w:r>
          </w:p>
          <w:p w14:paraId="57FD5616" w14:textId="77777777" w:rsidR="00514194" w:rsidRDefault="00B23312" w:rsidP="00514194">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Identificación y gestión de las emociones y su repercusión en comportamientos individuales y colectivos.  </w:t>
            </w:r>
          </w:p>
          <w:p w14:paraId="56A2BF1E" w14:textId="2CDC6F99" w:rsidR="00B23312" w:rsidRPr="00514194" w:rsidRDefault="00B23312" w:rsidP="00514194">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Ciclos vitales, uso del tiempo libre y hábitos de consumo: Diferencias y cambios en las formas de vida en sociedades actuales y del pasado. </w:t>
            </w:r>
          </w:p>
        </w:tc>
      </w:tr>
    </w:tbl>
    <w:p w14:paraId="1DC230C3" w14:textId="77AEE96E"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bl>
      <w:tblPr>
        <w:tblW w:w="932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28"/>
        <w:gridCol w:w="4004"/>
        <w:gridCol w:w="1896"/>
      </w:tblGrid>
      <w:tr w:rsidR="007E1CB1" w:rsidRPr="007E1CB1" w14:paraId="1B5A8807" w14:textId="77777777" w:rsidTr="007E1CB1">
        <w:trPr>
          <w:trHeight w:val="332"/>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tcPr>
          <w:p w14:paraId="7CA9DB99" w14:textId="37E9C635" w:rsidR="007E1CB1" w:rsidRPr="007E1CB1" w:rsidRDefault="007E1CB1" w:rsidP="00987069">
            <w:pPr>
              <w:spacing w:after="0" w:line="240" w:lineRule="auto"/>
              <w:jc w:val="center"/>
              <w:textAlignment w:val="baseline"/>
              <w:rPr>
                <w:rFonts w:ascii="Verdana" w:eastAsia="Times New Roman" w:hAnsi="Verdana" w:cs="Times New Roman"/>
                <w:b/>
                <w:color w:val="FFFFFF" w:themeColor="background1"/>
                <w:sz w:val="18"/>
                <w:szCs w:val="18"/>
                <w:lang w:eastAsia="es-ES_tradnl"/>
              </w:rPr>
            </w:pPr>
            <w:r w:rsidRPr="007E1CB1">
              <w:rPr>
                <w:rFonts w:ascii="Verdana" w:eastAsia="Times New Roman" w:hAnsi="Verdana" w:cs="Times New Roman"/>
                <w:b/>
                <w:color w:val="FFFFFF" w:themeColor="background1"/>
                <w:sz w:val="18"/>
                <w:szCs w:val="18"/>
                <w:lang w:eastAsia="es-ES_tradnl"/>
              </w:rPr>
              <w:t>Módulo Espacio humano-Nivel 1.2</w:t>
            </w:r>
          </w:p>
        </w:tc>
      </w:tr>
      <w:tr w:rsidR="007E1CB1" w:rsidRPr="00451AB7" w14:paraId="51F6026A" w14:textId="77777777" w:rsidTr="007E1CB1">
        <w:trPr>
          <w:trHeight w:val="332"/>
          <w:tblHeader/>
        </w:trPr>
        <w:tc>
          <w:tcPr>
            <w:tcW w:w="7432"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6D21FC8D" w14:textId="6DD1E8E4" w:rsidR="007E1CB1" w:rsidRPr="007E1CB1" w:rsidRDefault="007E1CB1" w:rsidP="007E1CB1">
            <w:pPr>
              <w:spacing w:after="0" w:line="240" w:lineRule="auto"/>
              <w:ind w:left="57" w:right="57"/>
              <w:jc w:val="center"/>
              <w:textAlignment w:val="baseline"/>
              <w:rPr>
                <w:rFonts w:ascii="Verdana" w:eastAsia="Times New Roman" w:hAnsi="Verdana"/>
                <w:b/>
                <w:color w:val="000000"/>
                <w:sz w:val="18"/>
                <w:szCs w:val="18"/>
                <w:lang w:eastAsia="es-ES_tradnl"/>
              </w:rPr>
            </w:pPr>
            <w:r w:rsidRPr="007E1CB1">
              <w:rPr>
                <w:rFonts w:ascii="Verdana" w:eastAsia="Times New Roman" w:hAnsi="Verdana"/>
                <w:b/>
                <w:color w:val="000000"/>
                <w:sz w:val="18"/>
                <w:szCs w:val="18"/>
                <w:lang w:eastAsia="es-ES_tradnl"/>
              </w:rPr>
              <w:t>Unidad de programación 2: El medio urbano y el proceso de urbanización</w:t>
            </w:r>
          </w:p>
        </w:tc>
        <w:tc>
          <w:tcPr>
            <w:tcW w:w="1896"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4BE2AC3A" w14:textId="6DCDB5FF" w:rsidR="007E1CB1" w:rsidRPr="007E1CB1" w:rsidRDefault="007E1CB1" w:rsidP="007E1CB1">
            <w:pPr>
              <w:spacing w:after="0" w:line="240" w:lineRule="auto"/>
              <w:jc w:val="center"/>
              <w:textAlignment w:val="baseline"/>
              <w:rPr>
                <w:rFonts w:ascii="Verdana" w:eastAsia="Times New Roman" w:hAnsi="Verdana" w:cs="Times New Roman"/>
                <w:b/>
                <w:color w:val="000000"/>
                <w:sz w:val="18"/>
                <w:szCs w:val="18"/>
                <w:lang w:eastAsia="es-ES_tradnl"/>
              </w:rPr>
            </w:pPr>
            <w:r w:rsidRPr="007E1CB1">
              <w:rPr>
                <w:rFonts w:ascii="Verdana" w:eastAsia="Times New Roman" w:hAnsi="Verdana" w:cs="Times New Roman"/>
                <w:b/>
                <w:color w:val="000000"/>
                <w:sz w:val="18"/>
                <w:szCs w:val="18"/>
                <w:lang w:eastAsia="es-ES_tradnl"/>
              </w:rPr>
              <w:t>14 horas</w:t>
            </w:r>
          </w:p>
        </w:tc>
      </w:tr>
      <w:tr w:rsidR="007E1CB1" w:rsidRPr="007E1CB1" w14:paraId="18A95D0E" w14:textId="77777777" w:rsidTr="00B409C0">
        <w:trPr>
          <w:trHeight w:val="332"/>
        </w:trPr>
        <w:tc>
          <w:tcPr>
            <w:tcW w:w="3428" w:type="dxa"/>
            <w:tcBorders>
              <w:top w:val="single" w:sz="6" w:space="0" w:color="auto"/>
              <w:left w:val="single" w:sz="6" w:space="0" w:color="auto"/>
              <w:bottom w:val="single" w:sz="6" w:space="0" w:color="auto"/>
              <w:right w:val="single" w:sz="6" w:space="0" w:color="auto"/>
            </w:tcBorders>
            <w:shd w:val="clear" w:color="auto" w:fill="auto"/>
            <w:vAlign w:val="center"/>
          </w:tcPr>
          <w:p w14:paraId="4D625040" w14:textId="6FEF226B" w:rsidR="007E1CB1" w:rsidRPr="007E1CB1" w:rsidRDefault="007E1CB1" w:rsidP="007E1CB1">
            <w:pPr>
              <w:spacing w:after="0" w:line="240" w:lineRule="auto"/>
              <w:ind w:left="57" w:right="57"/>
              <w:jc w:val="center"/>
              <w:textAlignment w:val="baseline"/>
              <w:rPr>
                <w:rFonts w:ascii="Verdana" w:eastAsia="Times New Roman" w:hAnsi="Verdana"/>
                <w:b/>
                <w:color w:val="000000"/>
                <w:sz w:val="18"/>
                <w:szCs w:val="18"/>
                <w:lang w:eastAsia="es-ES_tradnl"/>
              </w:rPr>
            </w:pPr>
            <w:r w:rsidRPr="007E1CB1">
              <w:rPr>
                <w:rFonts w:ascii="Verdana" w:eastAsia="Times New Roman" w:hAnsi="Verdana"/>
                <w:b/>
                <w:color w:val="000000"/>
                <w:sz w:val="18"/>
                <w:szCs w:val="18"/>
                <w:lang w:eastAsia="es-ES_tradnl"/>
              </w:rPr>
              <w:t>Competencias específicas</w:t>
            </w:r>
          </w:p>
        </w:tc>
        <w:tc>
          <w:tcPr>
            <w:tcW w:w="4004" w:type="dxa"/>
            <w:tcBorders>
              <w:top w:val="single" w:sz="6" w:space="0" w:color="auto"/>
              <w:left w:val="single" w:sz="6" w:space="0" w:color="auto"/>
              <w:bottom w:val="single" w:sz="6" w:space="0" w:color="auto"/>
              <w:right w:val="single" w:sz="6" w:space="0" w:color="auto"/>
            </w:tcBorders>
            <w:shd w:val="clear" w:color="auto" w:fill="auto"/>
            <w:vAlign w:val="center"/>
          </w:tcPr>
          <w:p w14:paraId="4FAD9432" w14:textId="459C296F" w:rsidR="007E1CB1" w:rsidRPr="007E1CB1" w:rsidRDefault="007E1CB1" w:rsidP="007E1CB1">
            <w:pPr>
              <w:spacing w:after="0" w:line="240" w:lineRule="auto"/>
              <w:ind w:left="57" w:right="57"/>
              <w:jc w:val="center"/>
              <w:textAlignment w:val="baseline"/>
              <w:rPr>
                <w:rFonts w:ascii="Verdana" w:eastAsia="Times New Roman" w:hAnsi="Verdana"/>
                <w:b/>
                <w:color w:val="000000"/>
                <w:sz w:val="18"/>
                <w:szCs w:val="18"/>
                <w:lang w:eastAsia="es-ES_tradnl"/>
              </w:rPr>
            </w:pPr>
            <w:r w:rsidRPr="007E1CB1">
              <w:rPr>
                <w:rFonts w:ascii="Verdana" w:eastAsia="Times New Roman" w:hAnsi="Verdana"/>
                <w:b/>
                <w:color w:val="000000"/>
                <w:sz w:val="18"/>
                <w:szCs w:val="18"/>
                <w:lang w:eastAsia="es-ES_tradnl"/>
              </w:rPr>
              <w:t>Criterios de evaluación</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tcPr>
          <w:p w14:paraId="511B200C" w14:textId="5B7D37AC" w:rsidR="007E1CB1" w:rsidRPr="007E1CB1" w:rsidRDefault="007E1CB1" w:rsidP="007E1CB1">
            <w:pPr>
              <w:spacing w:after="0" w:line="240" w:lineRule="auto"/>
              <w:jc w:val="center"/>
              <w:textAlignment w:val="baseline"/>
              <w:rPr>
                <w:rFonts w:ascii="Verdana" w:eastAsia="Times New Roman" w:hAnsi="Verdana" w:cs="Times New Roman"/>
                <w:b/>
                <w:color w:val="000000"/>
                <w:sz w:val="18"/>
                <w:szCs w:val="18"/>
                <w:lang w:eastAsia="es-ES_tradnl"/>
              </w:rPr>
            </w:pPr>
            <w:r w:rsidRPr="007E1CB1">
              <w:rPr>
                <w:rFonts w:ascii="Verdana" w:eastAsia="Times New Roman" w:hAnsi="Verdana" w:cs="Times New Roman"/>
                <w:b/>
                <w:color w:val="000000"/>
                <w:sz w:val="18"/>
                <w:szCs w:val="18"/>
                <w:lang w:eastAsia="es-ES_tradnl"/>
              </w:rPr>
              <w:t>Descriptores</w:t>
            </w:r>
          </w:p>
        </w:tc>
      </w:tr>
      <w:tr w:rsidR="00A366E5" w:rsidRPr="00451AB7" w14:paraId="39C917E9" w14:textId="77777777" w:rsidTr="00B409C0">
        <w:trPr>
          <w:trHeight w:val="332"/>
        </w:trPr>
        <w:tc>
          <w:tcPr>
            <w:tcW w:w="34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BC31B6" w14:textId="48F869CB" w:rsidR="00A366E5" w:rsidRPr="00451AB7" w:rsidRDefault="00A366E5" w:rsidP="0098706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0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56B8C7" w14:textId="70B6AAFC" w:rsidR="00A366E5" w:rsidRPr="00451AB7" w:rsidRDefault="00A366E5" w:rsidP="0098706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704B37" w14:textId="05F1352E" w:rsidR="00A366E5" w:rsidRPr="00451AB7" w:rsidRDefault="00A366E5" w:rsidP="00987069">
            <w:pPr>
              <w:spacing w:after="0" w:line="240" w:lineRule="auto"/>
              <w:jc w:val="center"/>
              <w:textAlignment w:val="baseline"/>
              <w:rPr>
                <w:rFonts w:ascii="Verdana" w:eastAsia="Times New Roman" w:hAnsi="Verdana" w:cs="Times New Roman"/>
                <w:color w:val="000000"/>
                <w:sz w:val="18"/>
                <w:szCs w:val="18"/>
                <w:lang w:eastAsia="es-ES_tradnl"/>
              </w:rPr>
            </w:pPr>
          </w:p>
          <w:p w14:paraId="06B823FA" w14:textId="77777777" w:rsidR="00987069" w:rsidRDefault="00987069" w:rsidP="00987069">
            <w:pPr>
              <w:spacing w:after="0" w:line="240" w:lineRule="auto"/>
              <w:jc w:val="center"/>
              <w:textAlignment w:val="baseline"/>
              <w:rPr>
                <w:rFonts w:ascii="Verdana" w:eastAsia="Times New Roman" w:hAnsi="Verdana"/>
                <w:color w:val="000000"/>
                <w:sz w:val="18"/>
                <w:szCs w:val="18"/>
                <w:lang w:val="en-GB" w:eastAsia="es-ES_tradnl"/>
              </w:rPr>
            </w:pPr>
          </w:p>
          <w:p w14:paraId="57098CE5" w14:textId="77777777" w:rsidR="00987069" w:rsidRDefault="00987069" w:rsidP="00987069">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CCL3</w:t>
            </w:r>
          </w:p>
          <w:p w14:paraId="53D8A52D" w14:textId="77777777" w:rsidR="00987069" w:rsidRDefault="00987069" w:rsidP="00987069">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STEM4</w:t>
            </w:r>
          </w:p>
          <w:p w14:paraId="2F792598" w14:textId="77777777" w:rsidR="00987069" w:rsidRDefault="00987069" w:rsidP="00987069">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CD2</w:t>
            </w:r>
          </w:p>
          <w:p w14:paraId="4FEC5D6E" w14:textId="5B547B6E" w:rsidR="00A366E5" w:rsidRPr="00451AB7" w:rsidRDefault="00A366E5" w:rsidP="00987069">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en-GB" w:eastAsia="es-ES_tradnl"/>
              </w:rPr>
              <w:t>CC1</w:t>
            </w:r>
          </w:p>
        </w:tc>
      </w:tr>
      <w:tr w:rsidR="00A366E5" w:rsidRPr="00451AB7" w14:paraId="700E52E6" w14:textId="77777777" w:rsidTr="00B409C0">
        <w:trPr>
          <w:trHeight w:val="332"/>
        </w:trPr>
        <w:tc>
          <w:tcPr>
            <w:tcW w:w="34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D7D31B" w14:textId="55A40D30" w:rsidR="00A366E5" w:rsidRPr="00451AB7" w:rsidRDefault="00A366E5" w:rsidP="0098706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0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CA745F" w14:textId="77777777" w:rsidR="00A366E5" w:rsidRPr="00451AB7" w:rsidRDefault="00A366E5" w:rsidP="0098706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2.1. Identificar, valorar y mostrar interés por los principales problemas que afectan a la sociedad, adoptando una posición crítica y proactiva hacia los mismos.  </w:t>
            </w:r>
          </w:p>
          <w:p w14:paraId="47DF37E1" w14:textId="77777777" w:rsidR="00A366E5" w:rsidRPr="00451AB7" w:rsidRDefault="00A366E5" w:rsidP="0098706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2.2. Argumentar de forma crítica sobre problemas de actualidad a través de conocimientos geográficos e históricos, contrastando y valorando fuentes diversas.  </w:t>
            </w:r>
          </w:p>
          <w:p w14:paraId="596F84A2" w14:textId="77777777" w:rsidR="00A366E5" w:rsidRPr="00451AB7" w:rsidRDefault="00A366E5" w:rsidP="0098706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p>
          <w:p w14:paraId="067758AC" w14:textId="4B9A3BEF" w:rsidR="00A366E5" w:rsidRPr="00451AB7" w:rsidRDefault="00A366E5" w:rsidP="0098706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2.4. Elaborar juicios argumentados, respetando las opiniones de los demás y enriqueciendo el acervo común en el contexto del mundo actual, sus retos y sus conflictos desde una perspectiva sistémica y global.  </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B9F66" w14:textId="77777777" w:rsidR="00987069" w:rsidRDefault="00987069" w:rsidP="00987069">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CCL1</w:t>
            </w:r>
          </w:p>
          <w:p w14:paraId="16B4A5C5" w14:textId="77777777" w:rsidR="00987069" w:rsidRDefault="00987069" w:rsidP="00987069">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CCL2</w:t>
            </w:r>
          </w:p>
          <w:p w14:paraId="79FA5BD1" w14:textId="77777777" w:rsidR="00987069" w:rsidRDefault="00987069" w:rsidP="00987069">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CD2</w:t>
            </w:r>
          </w:p>
          <w:p w14:paraId="5BF7FA15" w14:textId="77777777" w:rsidR="00987069" w:rsidRDefault="00987069" w:rsidP="00987069">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CC1</w:t>
            </w:r>
          </w:p>
          <w:p w14:paraId="77DABA42" w14:textId="77777777" w:rsidR="00987069" w:rsidRDefault="00987069" w:rsidP="00987069">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CC3</w:t>
            </w:r>
          </w:p>
          <w:p w14:paraId="78EB2E77" w14:textId="77777777" w:rsidR="00987069" w:rsidRDefault="00987069" w:rsidP="00987069">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CE3</w:t>
            </w:r>
          </w:p>
          <w:p w14:paraId="3A0F17BC" w14:textId="6BC2BC1F" w:rsidR="00A366E5" w:rsidRPr="00E7332C" w:rsidRDefault="00A366E5" w:rsidP="00987069">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fr-FR" w:eastAsia="es-ES_tradnl"/>
              </w:rPr>
              <w:t>CCEC3</w:t>
            </w:r>
          </w:p>
        </w:tc>
      </w:tr>
      <w:tr w:rsidR="00A366E5" w:rsidRPr="00451AB7" w14:paraId="1150B7CA" w14:textId="77777777" w:rsidTr="00B409C0">
        <w:trPr>
          <w:trHeight w:val="332"/>
        </w:trPr>
        <w:tc>
          <w:tcPr>
            <w:tcW w:w="34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B01121" w14:textId="7162862F" w:rsidR="00A366E5" w:rsidRPr="00451AB7" w:rsidRDefault="00A366E5" w:rsidP="0098706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0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DF2D6" w14:textId="77777777" w:rsidR="00A366E5" w:rsidRPr="00451AB7" w:rsidRDefault="00A366E5" w:rsidP="0098706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p w14:paraId="77A9B908" w14:textId="77777777" w:rsidR="00A366E5" w:rsidRPr="00451AB7" w:rsidRDefault="00A366E5" w:rsidP="0098706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 xml:space="preserve">3.2. Identificar los principales problemas, retos y desafíos a los que se ha enfrentado la humanidad a lo largo de la historia, los cambios producidos, sus causas y consecuencias, así como los que, en la actualidad, debemos plantear y resolver en </w:t>
            </w:r>
            <w:r w:rsidRPr="00451AB7">
              <w:rPr>
                <w:rFonts w:ascii="Verdana" w:eastAsia="Times New Roman" w:hAnsi="Verdana"/>
                <w:color w:val="000000"/>
                <w:sz w:val="18"/>
                <w:szCs w:val="18"/>
                <w:lang w:eastAsia="es-ES_tradnl"/>
              </w:rPr>
              <w:lastRenderedPageBreak/>
              <w:t>torno a los Objetivos de Desarrollo Sostenible.  </w:t>
            </w:r>
          </w:p>
          <w:p w14:paraId="452C5813" w14:textId="77777777" w:rsidR="00A366E5" w:rsidRPr="00451AB7" w:rsidRDefault="00A366E5" w:rsidP="0098706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3.3. Representar adecuadamente información geográfica e histórica a través de diversas formas de representación gráfica, cartográfica y visual.  </w:t>
            </w:r>
          </w:p>
          <w:p w14:paraId="78995220" w14:textId="365F9677" w:rsidR="00A366E5" w:rsidRPr="00451AB7" w:rsidRDefault="00A366E5" w:rsidP="0098706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3.4. Utilizar una secuencia cronológica con objeto de examinar la relación entre hechos y procesos en diferentes períodos y lugares históricos (simultaneidad y duración), utilizando términos y conceptos apropiados. </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91145F" w14:textId="77777777" w:rsidR="00244B51" w:rsidRDefault="00244B51" w:rsidP="00244B51">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lastRenderedPageBreak/>
              <w:t>STEM3</w:t>
            </w:r>
          </w:p>
          <w:p w14:paraId="37A3BEBF" w14:textId="77777777" w:rsidR="00244B51" w:rsidRDefault="00244B51" w:rsidP="00244B51">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STEM4</w:t>
            </w:r>
          </w:p>
          <w:p w14:paraId="53D08A73" w14:textId="77777777" w:rsidR="00244B51" w:rsidRDefault="00244B51" w:rsidP="00244B51">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STEM5</w:t>
            </w:r>
          </w:p>
          <w:p w14:paraId="03177C22" w14:textId="77777777" w:rsidR="00244B51" w:rsidRDefault="00244B51" w:rsidP="00244B51">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CPSAA3</w:t>
            </w:r>
          </w:p>
          <w:p w14:paraId="2DAE3BA3" w14:textId="77777777" w:rsidR="00244B51" w:rsidRDefault="00244B51" w:rsidP="00244B51">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CC3</w:t>
            </w:r>
          </w:p>
          <w:p w14:paraId="6DAF519A" w14:textId="77777777" w:rsidR="00244B51" w:rsidRDefault="00244B51" w:rsidP="00244B51">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CC4</w:t>
            </w:r>
          </w:p>
          <w:p w14:paraId="03D80551" w14:textId="01712BF0" w:rsidR="00A366E5" w:rsidRPr="00451AB7" w:rsidRDefault="00A366E5" w:rsidP="00244B51">
            <w:pPr>
              <w:spacing w:after="0" w:line="240" w:lineRule="auto"/>
              <w:jc w:val="center"/>
              <w:textAlignment w:val="baseline"/>
              <w:rPr>
                <w:rFonts w:ascii="Verdana" w:eastAsia="Times New Roman" w:hAnsi="Verdana" w:cs="Times New Roman"/>
                <w:color w:val="000000"/>
                <w:sz w:val="18"/>
                <w:szCs w:val="18"/>
                <w:lang w:val="en-US" w:eastAsia="es-ES_tradnl"/>
              </w:rPr>
            </w:pPr>
            <w:r w:rsidRPr="00E7332C">
              <w:rPr>
                <w:rFonts w:ascii="Verdana" w:eastAsia="Times New Roman" w:hAnsi="Verdana"/>
                <w:color w:val="000000"/>
                <w:sz w:val="18"/>
                <w:szCs w:val="18"/>
                <w:lang w:val="fr-FR" w:eastAsia="es-ES_tradnl"/>
              </w:rPr>
              <w:t>CE1</w:t>
            </w:r>
          </w:p>
        </w:tc>
      </w:tr>
      <w:tr w:rsidR="00A366E5" w:rsidRPr="00451AB7" w14:paraId="4EC622E2" w14:textId="77777777" w:rsidTr="00B409C0">
        <w:trPr>
          <w:trHeight w:val="332"/>
        </w:trPr>
        <w:tc>
          <w:tcPr>
            <w:tcW w:w="34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A77F2C" w14:textId="79DA82B8" w:rsidR="00A366E5" w:rsidRPr="00451AB7" w:rsidRDefault="00A366E5" w:rsidP="003A5811">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4.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  </w:t>
            </w:r>
          </w:p>
          <w:p w14:paraId="14C69D12" w14:textId="77777777" w:rsidR="00A366E5" w:rsidRPr="00451AB7" w:rsidRDefault="00A366E5" w:rsidP="003A5811">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 </w:t>
            </w:r>
          </w:p>
        </w:tc>
        <w:tc>
          <w:tcPr>
            <w:tcW w:w="40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84661A" w14:textId="77777777" w:rsidR="00A366E5" w:rsidRPr="00451AB7" w:rsidRDefault="00A366E5" w:rsidP="003A5811">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4.1. Interpretar el entorno desde una perspectiva sistémica e integradora, a través del concepto de paisaje, identificando sus principales elementos y las interrelaciones existentes.  </w:t>
            </w:r>
          </w:p>
          <w:p w14:paraId="4C4DAD84" w14:textId="77777777" w:rsidR="00A366E5" w:rsidRPr="00451AB7" w:rsidRDefault="00A366E5" w:rsidP="003A5811">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  </w:t>
            </w:r>
          </w:p>
          <w:p w14:paraId="21513E8D" w14:textId="7C7D627B" w:rsidR="00A366E5" w:rsidRPr="00451AB7" w:rsidRDefault="00A366E5" w:rsidP="003A5811">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4.3. Argumentar la necesidad de acciones de defensa, protección, conservación y mejora del entorno (natural, rural y urbano) a través de propuestas e iniciativas que reflejen compromisos y conductas en favor de la sostenibilidad y del reparto justo y solidario de los recursos.  </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08B621" w14:textId="77777777" w:rsidR="003A5811" w:rsidRDefault="003A5811" w:rsidP="00244B51">
            <w:pPr>
              <w:spacing w:after="0" w:line="240" w:lineRule="auto"/>
              <w:jc w:val="center"/>
              <w:textAlignment w:val="baseline"/>
              <w:rPr>
                <w:rFonts w:ascii="Verdana" w:eastAsia="Times New Roman" w:hAnsi="Verdana"/>
                <w:color w:val="000000"/>
                <w:sz w:val="18"/>
                <w:szCs w:val="18"/>
                <w:lang w:val="en-GB" w:eastAsia="es-ES_tradnl"/>
              </w:rPr>
            </w:pPr>
          </w:p>
          <w:p w14:paraId="553FEABA" w14:textId="77777777" w:rsidR="003A5811" w:rsidRDefault="003A5811" w:rsidP="00244B51">
            <w:pPr>
              <w:spacing w:after="0" w:line="240" w:lineRule="auto"/>
              <w:jc w:val="center"/>
              <w:textAlignment w:val="baseline"/>
              <w:rPr>
                <w:rFonts w:ascii="Verdana" w:eastAsia="Times New Roman" w:hAnsi="Verdana"/>
                <w:color w:val="000000"/>
                <w:sz w:val="18"/>
                <w:szCs w:val="18"/>
                <w:lang w:val="en-GB" w:eastAsia="es-ES_tradnl"/>
              </w:rPr>
            </w:pPr>
          </w:p>
          <w:p w14:paraId="101CBA24" w14:textId="77777777" w:rsidR="003A5811" w:rsidRDefault="003A5811" w:rsidP="00244B51">
            <w:pPr>
              <w:spacing w:after="0" w:line="240" w:lineRule="auto"/>
              <w:jc w:val="center"/>
              <w:textAlignment w:val="baseline"/>
              <w:rPr>
                <w:rFonts w:ascii="Verdana" w:eastAsia="Times New Roman" w:hAnsi="Verdana"/>
                <w:color w:val="000000"/>
                <w:sz w:val="18"/>
                <w:szCs w:val="18"/>
                <w:lang w:val="en-GB" w:eastAsia="es-ES_tradnl"/>
              </w:rPr>
            </w:pPr>
          </w:p>
          <w:p w14:paraId="391D9F04" w14:textId="77777777" w:rsidR="003A5811" w:rsidRDefault="003A5811" w:rsidP="00244B51">
            <w:pPr>
              <w:spacing w:after="0" w:line="240" w:lineRule="auto"/>
              <w:jc w:val="center"/>
              <w:textAlignment w:val="baseline"/>
              <w:rPr>
                <w:rFonts w:ascii="Verdana" w:eastAsia="Times New Roman" w:hAnsi="Verdana"/>
                <w:color w:val="000000"/>
                <w:sz w:val="18"/>
                <w:szCs w:val="18"/>
                <w:lang w:val="en-GB" w:eastAsia="es-ES_tradnl"/>
              </w:rPr>
            </w:pPr>
          </w:p>
          <w:p w14:paraId="406A2F2D" w14:textId="77777777" w:rsidR="003A5811" w:rsidRDefault="003A5811" w:rsidP="00244B51">
            <w:pPr>
              <w:spacing w:after="0" w:line="240" w:lineRule="auto"/>
              <w:jc w:val="center"/>
              <w:textAlignment w:val="baseline"/>
              <w:rPr>
                <w:rFonts w:ascii="Verdana" w:eastAsia="Times New Roman" w:hAnsi="Verdana"/>
                <w:color w:val="000000"/>
                <w:sz w:val="18"/>
                <w:szCs w:val="18"/>
                <w:lang w:val="en-GB" w:eastAsia="es-ES_tradnl"/>
              </w:rPr>
            </w:pPr>
          </w:p>
          <w:p w14:paraId="72AAB7FB" w14:textId="77777777" w:rsidR="00244B51" w:rsidRDefault="00244B51" w:rsidP="00244B51">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CPSAA2</w:t>
            </w:r>
          </w:p>
          <w:p w14:paraId="65B25802" w14:textId="77777777" w:rsidR="00244B51" w:rsidRDefault="00244B51" w:rsidP="00244B51">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CC2</w:t>
            </w:r>
          </w:p>
          <w:p w14:paraId="780C2558" w14:textId="77777777" w:rsidR="00244B51" w:rsidRDefault="00244B51" w:rsidP="00244B51">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CC3</w:t>
            </w:r>
          </w:p>
          <w:p w14:paraId="764E317F" w14:textId="77777777" w:rsidR="00244B51" w:rsidRDefault="00244B51" w:rsidP="00244B51">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CC4</w:t>
            </w:r>
          </w:p>
          <w:p w14:paraId="4B63CD41" w14:textId="2B1240D7" w:rsidR="00A366E5" w:rsidRPr="00451AB7" w:rsidRDefault="00A366E5" w:rsidP="00244B51">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en-GB" w:eastAsia="es-ES_tradnl"/>
              </w:rPr>
              <w:t>CE1</w:t>
            </w:r>
          </w:p>
        </w:tc>
      </w:tr>
      <w:tr w:rsidR="00A366E5" w:rsidRPr="00451AB7" w14:paraId="606F4DA1" w14:textId="77777777" w:rsidTr="00B409C0">
        <w:trPr>
          <w:trHeight w:val="332"/>
        </w:trPr>
        <w:tc>
          <w:tcPr>
            <w:tcW w:w="34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2DD0E" w14:textId="30CDDA96" w:rsidR="00A366E5" w:rsidRPr="00451AB7" w:rsidRDefault="00A366E5" w:rsidP="003A5811">
            <w:pPr>
              <w:spacing w:before="100" w:beforeAutospacing="1" w:after="100" w:afterAutospacing="1"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0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D73FBF" w14:textId="77777777" w:rsidR="00A366E5" w:rsidRPr="00451AB7" w:rsidRDefault="00A366E5" w:rsidP="00CE0CF2">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6.3. Valorar la diversidad social y cultural, argumentando e interviniendo en favor de la inclusión, así como rechazando y actuando en contra de cualquier actitud o comportamiento discriminatorio o basado en estereotipos.  </w:t>
            </w:r>
          </w:p>
          <w:p w14:paraId="73F06B1E" w14:textId="65CB8A66" w:rsidR="00A366E5" w:rsidRPr="00451AB7" w:rsidRDefault="00A366E5" w:rsidP="00CE0CF2">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6.4. Argumentar e intervenir acerca de la igualdad real de hombres y mujeres actuando en contra de cualquier actitud y comportamiento discriminatorio por razón de género.  </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D79062" w14:textId="77777777" w:rsidR="003A5811" w:rsidRDefault="003A5811" w:rsidP="003A5811">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CCL5</w:t>
            </w:r>
          </w:p>
          <w:p w14:paraId="25E4FB75" w14:textId="77777777" w:rsidR="003A5811" w:rsidRDefault="003A5811" w:rsidP="003A5811">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CPSAA3</w:t>
            </w:r>
          </w:p>
          <w:p w14:paraId="30121AE9" w14:textId="77777777" w:rsidR="003A5811" w:rsidRDefault="003A5811" w:rsidP="003A5811">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7C3572EF" w14:textId="77777777" w:rsidR="003A5811" w:rsidRDefault="003A5811" w:rsidP="003A5811">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70A9B0A9" w14:textId="77777777" w:rsidR="003A5811" w:rsidRDefault="003A5811" w:rsidP="003A5811">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05D1E5F3" w14:textId="4551DD75" w:rsidR="00A366E5" w:rsidRPr="00C64CCD" w:rsidRDefault="00A366E5" w:rsidP="003A5811">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tc>
      </w:tr>
      <w:tr w:rsidR="00A366E5" w:rsidRPr="00451AB7" w14:paraId="2B08816F" w14:textId="77777777" w:rsidTr="00B409C0">
        <w:trPr>
          <w:trHeight w:val="332"/>
        </w:trPr>
        <w:tc>
          <w:tcPr>
            <w:tcW w:w="34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3CAB0C" w14:textId="45C11A31" w:rsidR="00A366E5" w:rsidRPr="00451AB7" w:rsidRDefault="00A366E5" w:rsidP="00CE0CF2">
            <w:pPr>
              <w:spacing w:before="100" w:beforeAutospacing="1" w:after="100" w:afterAutospacing="1"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w:t>
            </w:r>
          </w:p>
        </w:tc>
        <w:tc>
          <w:tcPr>
            <w:tcW w:w="40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16A2BC" w14:textId="1C169CC0" w:rsidR="00A366E5" w:rsidRPr="00451AB7" w:rsidRDefault="00A366E5" w:rsidP="00CE0CF2">
            <w:pPr>
              <w:spacing w:before="100" w:beforeAutospacing="1" w:after="100" w:afterAutospacing="1"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5C2E6" w14:textId="77777777" w:rsidR="00CE0CF2" w:rsidRDefault="00CE0CF2" w:rsidP="00CE0CF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CP3</w:t>
            </w:r>
          </w:p>
          <w:p w14:paraId="4BE2CCC5" w14:textId="342D74B0" w:rsidR="00CE0CF2" w:rsidRDefault="00CE0CF2" w:rsidP="00CE0CF2">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36B724B8" w14:textId="2A7B0104" w:rsidR="00A366E5" w:rsidRPr="00451AB7" w:rsidRDefault="00A366E5" w:rsidP="00CE0CF2">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tc>
      </w:tr>
      <w:tr w:rsidR="00A366E5" w:rsidRPr="00451AB7" w14:paraId="194829CA" w14:textId="77777777" w:rsidTr="00B409C0">
        <w:trPr>
          <w:trHeight w:val="332"/>
        </w:trPr>
        <w:tc>
          <w:tcPr>
            <w:tcW w:w="34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D3EC2F" w14:textId="56D684FF" w:rsidR="00A366E5" w:rsidRPr="00451AB7" w:rsidRDefault="00A366E5" w:rsidP="00CE0CF2">
            <w:pPr>
              <w:spacing w:before="100" w:beforeAutospacing="1" w:after="100" w:afterAutospacing="1"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w:t>
            </w:r>
          </w:p>
        </w:tc>
        <w:tc>
          <w:tcPr>
            <w:tcW w:w="40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18990C" w14:textId="44790EB3" w:rsidR="00A366E5" w:rsidRPr="00451AB7" w:rsidRDefault="00A366E5" w:rsidP="00CE0CF2">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8.2. Tomar conciencia del ciclo vital y analizar cómo han cambiado sus características, necesidades y obligaciones en distintos momentos históricos, así como las raíces de la distribución por motivos de género del trabajo doméstico, asumiendo las responsabilidades y compromisos propios de su edad en el ámbito familiar, en el entorno escolar y en la comunidad, y valorando la riqueza que aportan las relaciones intergeneracionales.</w:t>
            </w:r>
          </w:p>
          <w:p w14:paraId="2ED41F40" w14:textId="7335BB25" w:rsidR="00A366E5" w:rsidRPr="00451AB7" w:rsidRDefault="00A366E5" w:rsidP="00CE0CF2">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w:t>
            </w:r>
          </w:p>
        </w:tc>
        <w:tc>
          <w:tcPr>
            <w:tcW w:w="18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242B8A" w14:textId="77777777" w:rsidR="00CE0CF2" w:rsidRDefault="00CE0CF2" w:rsidP="00CE0CF2">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STEM5</w:t>
            </w:r>
          </w:p>
          <w:p w14:paraId="2EA47234" w14:textId="77777777" w:rsidR="00CE0CF2" w:rsidRDefault="00CE0CF2" w:rsidP="00CE0CF2">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CPSAA2</w:t>
            </w:r>
          </w:p>
          <w:p w14:paraId="7C81C227" w14:textId="77777777" w:rsidR="00CE0CF2" w:rsidRDefault="00CE0CF2" w:rsidP="00CE0CF2">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CPSAA5</w:t>
            </w:r>
          </w:p>
          <w:p w14:paraId="484A75D0" w14:textId="77777777" w:rsidR="00CE0CF2" w:rsidRDefault="00CE0CF2" w:rsidP="00CE0CF2">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CC1</w:t>
            </w:r>
          </w:p>
          <w:p w14:paraId="52B588A6" w14:textId="08BFFC9B" w:rsidR="00A366E5" w:rsidRPr="00C64CCD" w:rsidRDefault="00C64CCD" w:rsidP="00CE0CF2">
            <w:pPr>
              <w:spacing w:after="0" w:line="240" w:lineRule="auto"/>
              <w:jc w:val="center"/>
              <w:textAlignment w:val="baseline"/>
              <w:rPr>
                <w:rFonts w:ascii="Verdana" w:eastAsia="Times New Roman" w:hAnsi="Verdana" w:cs="Times New Roman"/>
                <w:color w:val="000000"/>
                <w:sz w:val="18"/>
                <w:szCs w:val="18"/>
                <w:lang w:eastAsia="es-ES_tradnl"/>
              </w:rPr>
            </w:pPr>
            <w:r>
              <w:rPr>
                <w:rFonts w:ascii="Verdana" w:eastAsia="Times New Roman" w:hAnsi="Verdana"/>
                <w:color w:val="000000"/>
                <w:sz w:val="18"/>
                <w:szCs w:val="18"/>
                <w:lang w:val="en-GB" w:eastAsia="es-ES_tradnl"/>
              </w:rPr>
              <w:t>CC3</w:t>
            </w:r>
          </w:p>
        </w:tc>
      </w:tr>
      <w:tr w:rsidR="00E255EB" w:rsidRPr="00451AB7" w14:paraId="7ECEA192" w14:textId="77777777" w:rsidTr="00B409C0">
        <w:trPr>
          <w:trHeight w:val="332"/>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E975618" w14:textId="157F9BF5" w:rsidR="00E255EB" w:rsidRPr="00451AB7" w:rsidRDefault="00E255EB" w:rsidP="00B409C0">
            <w:pPr>
              <w:spacing w:before="60" w:after="100" w:afterAutospacing="1"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Saberes básicos</w:t>
            </w:r>
            <w:r w:rsidRPr="00451AB7">
              <w:rPr>
                <w:rFonts w:ascii="Verdana" w:eastAsia="Times New Roman" w:hAnsi="Verdana"/>
                <w:color w:val="000000"/>
                <w:sz w:val="18"/>
                <w:szCs w:val="18"/>
                <w:lang w:eastAsia="es-ES_tradnl"/>
              </w:rPr>
              <w:t> </w:t>
            </w:r>
          </w:p>
        </w:tc>
      </w:tr>
      <w:tr w:rsidR="00B409C0" w:rsidRPr="00451AB7" w14:paraId="04A59815" w14:textId="77777777" w:rsidTr="00B409C0">
        <w:trPr>
          <w:trHeight w:val="332"/>
        </w:trPr>
        <w:tc>
          <w:tcPr>
            <w:tcW w:w="9328"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322979C1" w14:textId="77777777" w:rsidR="00B409C0" w:rsidRPr="00451AB7" w:rsidRDefault="00B409C0" w:rsidP="00B409C0">
            <w:pPr>
              <w:spacing w:after="2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A. Retos del mundo actual</w:t>
            </w:r>
            <w:r w:rsidRPr="00451AB7">
              <w:rPr>
                <w:rFonts w:ascii="Verdana" w:eastAsia="Times New Roman" w:hAnsi="Verdana"/>
                <w:color w:val="000000"/>
                <w:sz w:val="18"/>
                <w:szCs w:val="18"/>
                <w:lang w:eastAsia="es-ES_tradnl"/>
              </w:rPr>
              <w:t> </w:t>
            </w:r>
          </w:p>
          <w:p w14:paraId="7C30BAB9" w14:textId="77777777" w:rsidR="00B409C0" w:rsidRPr="00314440" w:rsidRDefault="00B409C0" w:rsidP="00B409C0">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Ubicación espacial: representación del espacio, orientación y escalas. Utilización de recursos digitales e interpretación y elaboración de mapas, esquemas, imágenes y representaciones gráficas. Tecnologías de la Información Geográfica (TIG).  </w:t>
            </w:r>
          </w:p>
          <w:p w14:paraId="747854B3" w14:textId="77777777" w:rsidR="00B409C0" w:rsidRDefault="00B409C0" w:rsidP="00B409C0">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314440">
              <w:rPr>
                <w:rFonts w:ascii="Verdana" w:eastAsia="Times New Roman" w:hAnsi="Verdana"/>
                <w:color w:val="000000"/>
                <w:sz w:val="18"/>
                <w:szCs w:val="18"/>
                <w:lang w:eastAsia="es-ES_tradnl"/>
              </w:rPr>
              <w:t>Biodiversidad. Dinámicas y amenazas</w:t>
            </w:r>
            <w:r w:rsidRPr="00451AB7">
              <w:rPr>
                <w:rFonts w:ascii="Verdana" w:eastAsia="Times New Roman" w:hAnsi="Verdana"/>
                <w:color w:val="000000"/>
                <w:sz w:val="18"/>
                <w:szCs w:val="18"/>
                <w:lang w:eastAsia="es-ES_tradnl"/>
              </w:rPr>
              <w:t xml:space="preserve"> de los ecosistemas planetarios. Formas y procesos de modificación de la superficie terrestre. Riqueza y valor del patrimonio natural. La influencia humana en la alteración de los ecosistemas en el pasado y la actualidad. Conservación y mejora del entorno local y global.  </w:t>
            </w:r>
          </w:p>
          <w:p w14:paraId="47563CDB" w14:textId="77777777" w:rsidR="00B409C0" w:rsidRPr="00314440" w:rsidRDefault="00B409C0" w:rsidP="00B409C0">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 Tecnologías de la información. Manejo y utilización de dispositivos, aplicaciones informáticas y plataformas digitales. Búsqueda, tratamiento de la información y elaboración de conocimiento. Uso seguro de las redes de comunicación. Lectura crítica de la información.  </w:t>
            </w:r>
          </w:p>
          <w:p w14:paraId="526971B4" w14:textId="77777777" w:rsidR="00B409C0" w:rsidRPr="00314440" w:rsidRDefault="00B409C0" w:rsidP="00B409C0">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Sociedad del conocimiento. Introducción a los objetivos y estrategias de las Ciencias Sociales y al uso de sus procedimientos, términos y conceptos. Uso de plataformas digitales. </w:t>
            </w:r>
          </w:p>
          <w:p w14:paraId="323BDF8E" w14:textId="77777777" w:rsidR="00B409C0" w:rsidRPr="00314440" w:rsidRDefault="00B409C0" w:rsidP="00B409C0">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Aglomeraciones urbanas y ruralidad. La despoblación y el sostenimiento del mundo rural. El desarrollo urbano sostenible: la ciudad, espacio de convivencia. Modos y estilos de vida en el contexto de la globalización.  </w:t>
            </w:r>
          </w:p>
          <w:p w14:paraId="3DFC2A45" w14:textId="77777777" w:rsidR="00B409C0" w:rsidRPr="00314440" w:rsidRDefault="00B409C0" w:rsidP="00B409C0">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Competencia y conflicto por los recursos y el territorio. Mercados regionales, políticas comerciales y movimientos migratorios. Tensiones internacionales, choques y alianzas entre civilizaciones.  </w:t>
            </w:r>
          </w:p>
          <w:p w14:paraId="0DEE712F" w14:textId="77777777" w:rsidR="00B409C0" w:rsidRPr="00314440" w:rsidRDefault="00B409C0" w:rsidP="00B409C0">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Igualdad. Situaciones discriminatorias de las niñas y de las mujeres en el mundo. Roles de género y su manifestación en todos los ámbitos de la sociedad y la cultura.  </w:t>
            </w:r>
          </w:p>
          <w:p w14:paraId="0F78E2EE" w14:textId="77777777" w:rsidR="00B409C0" w:rsidRPr="00CE0CF2" w:rsidRDefault="00B409C0" w:rsidP="00B409C0">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Objetivos de Desarrollo Sostenible. La visión de los dilemas del mundo actual, punto de partida para el pensamiento crítico y el desarrollo de juicios propios.  </w:t>
            </w:r>
          </w:p>
          <w:p w14:paraId="2BA6898C" w14:textId="77777777" w:rsidR="00B409C0" w:rsidRPr="00451AB7" w:rsidRDefault="00B409C0" w:rsidP="00B409C0">
            <w:pPr>
              <w:spacing w:after="2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B. Sociedades y territorios </w:t>
            </w:r>
            <w:r w:rsidRPr="00451AB7">
              <w:rPr>
                <w:rFonts w:ascii="Verdana" w:eastAsia="Times New Roman" w:hAnsi="Verdana"/>
                <w:color w:val="000000"/>
                <w:sz w:val="18"/>
                <w:szCs w:val="18"/>
                <w:lang w:eastAsia="es-ES_tradnl"/>
              </w:rPr>
              <w:t> </w:t>
            </w:r>
          </w:p>
          <w:p w14:paraId="2EF78578" w14:textId="77777777" w:rsidR="00B409C0" w:rsidRDefault="00B409C0" w:rsidP="00B409C0">
            <w:pPr>
              <w:spacing w:after="20" w:line="240" w:lineRule="auto"/>
              <w:ind w:left="57" w:right="57"/>
              <w:jc w:val="both"/>
              <w:textAlignment w:val="baseline"/>
              <w:rPr>
                <w:rFonts w:ascii="Verdana" w:eastAsia="Times New Roman" w:hAnsi="Verdana"/>
                <w:color w:val="000000"/>
                <w:sz w:val="18"/>
                <w:szCs w:val="18"/>
                <w:lang w:eastAsia="es-ES_tradnl"/>
              </w:rPr>
            </w:pPr>
            <w:r w:rsidRPr="00314440">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Métodos básicos de investigación para la construcción del conocimiento de la Geografía y la Historia. Metodologías del pensamiento geográfico y del pensamiento histórico.  </w:t>
            </w:r>
          </w:p>
          <w:p w14:paraId="68C81C9D" w14:textId="77777777" w:rsidR="00B409C0" w:rsidRPr="00976AB5" w:rsidRDefault="00B409C0" w:rsidP="00B409C0">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Interpretación del territorio y del paisaje. La ciudad y el mundo rural a lo largo de la historia: polis, urbes, ciudades, villas y aldeas. La huella humana y la protección del patrimonio ambiental, histórico, artístico y cultural.  </w:t>
            </w:r>
          </w:p>
          <w:p w14:paraId="5FFEB2F0" w14:textId="77777777" w:rsidR="00B409C0" w:rsidRPr="00451AB7" w:rsidRDefault="00B409C0" w:rsidP="00B409C0">
            <w:pPr>
              <w:spacing w:after="2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C. Compromiso cívico </w:t>
            </w:r>
            <w:r w:rsidRPr="00451AB7">
              <w:rPr>
                <w:rFonts w:ascii="Verdana" w:eastAsia="Times New Roman" w:hAnsi="Verdana"/>
                <w:color w:val="000000"/>
                <w:sz w:val="18"/>
                <w:szCs w:val="18"/>
                <w:lang w:eastAsia="es-ES_tradnl"/>
              </w:rPr>
              <w:t> </w:t>
            </w:r>
          </w:p>
          <w:p w14:paraId="49237D59" w14:textId="77777777" w:rsidR="00B409C0" w:rsidRPr="00976AB5" w:rsidRDefault="00B409C0" w:rsidP="00B409C0">
            <w:pPr>
              <w:pBdr>
                <w:left w:val="single" w:sz="4" w:space="4" w:color="auto"/>
              </w:pBd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Alteridad: respeto y aceptación del otro. Comportamientos no discriminatorios y contrarios a cualquier actitud diferenciadora y segregadora.  </w:t>
            </w:r>
          </w:p>
          <w:p w14:paraId="718CA934" w14:textId="77777777" w:rsidR="00B409C0" w:rsidRPr="00976AB5" w:rsidRDefault="00B409C0" w:rsidP="00B409C0">
            <w:pPr>
              <w:pBdr>
                <w:left w:val="single" w:sz="4" w:space="4" w:color="auto"/>
              </w:pBd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Igualdad de género. Manifestaciones y conductas no sexistas.  </w:t>
            </w:r>
          </w:p>
          <w:p w14:paraId="3C4422FB" w14:textId="77777777" w:rsidR="00B409C0" w:rsidRPr="00976AB5" w:rsidRDefault="00B409C0" w:rsidP="00B409C0">
            <w:pPr>
              <w:pBdr>
                <w:left w:val="single" w:sz="4" w:space="4" w:color="auto"/>
              </w:pBd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Interés ante los retos y problemas de actualidad en el entorno local y global.  </w:t>
            </w:r>
          </w:p>
          <w:p w14:paraId="1CFED106" w14:textId="77777777" w:rsidR="00B409C0" w:rsidRPr="00976AB5" w:rsidRDefault="00B409C0" w:rsidP="00B409C0">
            <w:pPr>
              <w:pBdr>
                <w:left w:val="single" w:sz="4" w:space="4" w:color="auto"/>
              </w:pBd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Las redes sociales. Seguridad y prevención ante los riegos y peligros del uso de las tecnologías de la información y de la comunicación.  </w:t>
            </w:r>
          </w:p>
          <w:p w14:paraId="76A5A4D9" w14:textId="77777777" w:rsidR="00B409C0" w:rsidRPr="00976AB5" w:rsidRDefault="00B409C0" w:rsidP="00B409C0">
            <w:pPr>
              <w:pBdr>
                <w:left w:val="single" w:sz="4" w:space="4" w:color="auto"/>
              </w:pBd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Convivencia cívica y cultura democrática. Incorporación e implicación en la sociedad civil en procesos democráticos. Participación en proyectos comunitarios.  </w:t>
            </w:r>
          </w:p>
          <w:p w14:paraId="4BB21896" w14:textId="77777777" w:rsidR="00B409C0" w:rsidRPr="00976AB5" w:rsidRDefault="00B409C0" w:rsidP="00B409C0">
            <w:pPr>
              <w:pBdr>
                <w:left w:val="single" w:sz="4" w:space="4" w:color="auto"/>
              </w:pBd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Conciencia ambiental. Respeto, protección y cuidado de los seres vivos y del planeta.  </w:t>
            </w:r>
          </w:p>
          <w:p w14:paraId="0A6600CC" w14:textId="77777777" w:rsidR="00B409C0" w:rsidRPr="00976AB5" w:rsidRDefault="00B409C0" w:rsidP="00B409C0">
            <w:pPr>
              <w:pBdr>
                <w:left w:val="single" w:sz="4" w:space="4" w:color="auto"/>
              </w:pBd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Conservación y defensa del patrimonio histórico, artístico y cultural.  </w:t>
            </w:r>
          </w:p>
          <w:p w14:paraId="06393E79" w14:textId="77777777" w:rsidR="00B409C0" w:rsidRPr="00976AB5" w:rsidRDefault="00B409C0" w:rsidP="00B409C0">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 Solidaridad, empatía y acciones de apoyo a colectivos en situaciones de pobreza, vulnerabilidad y exclusión social.  </w:t>
            </w:r>
          </w:p>
          <w:p w14:paraId="5D1E4973" w14:textId="77777777" w:rsidR="00B409C0" w:rsidRPr="00976AB5" w:rsidRDefault="00B409C0" w:rsidP="00B409C0">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Identificación y gestión de las emociones y su repercusión en comportamientos individuales y colectivos.  </w:t>
            </w:r>
          </w:p>
          <w:p w14:paraId="49ABA896" w14:textId="77777777" w:rsidR="00483CF5" w:rsidRDefault="00B409C0" w:rsidP="00483CF5">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Ciclos vitales, uso del tiempo libre y hábitos de consumo: Diferencias y cambios en las formas de vida en sociedades actuales y del pasado. </w:t>
            </w:r>
          </w:p>
          <w:p w14:paraId="31DCF4BC" w14:textId="596F63D3" w:rsidR="00B409C0" w:rsidRPr="00483CF5" w:rsidRDefault="00B409C0" w:rsidP="00483CF5">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Seguridad vial y movilidad segura, saludable y sostenible. El espacio público.  </w:t>
            </w:r>
          </w:p>
        </w:tc>
      </w:tr>
    </w:tbl>
    <w:p w14:paraId="1CAFF6FD" w14:textId="77777777" w:rsidR="00E255EB" w:rsidRPr="00451AB7" w:rsidRDefault="00E255EB"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7"/>
        <w:gridCol w:w="4253"/>
        <w:gridCol w:w="1612"/>
      </w:tblGrid>
      <w:tr w:rsidR="00A366E5" w:rsidRPr="00451AB7" w14:paraId="01CA1726" w14:textId="77777777" w:rsidTr="00BE1776">
        <w:trPr>
          <w:trHeight w:val="330"/>
          <w:tblHeader/>
        </w:trPr>
        <w:tc>
          <w:tcPr>
            <w:tcW w:w="9282"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5F7AB6F7" w14:textId="5EBF5F7D" w:rsidR="00A366E5" w:rsidRPr="00451AB7" w:rsidRDefault="00793066" w:rsidP="00A366E5">
            <w:pPr>
              <w:spacing w:before="100" w:beforeAutospacing="1" w:after="100" w:afterAutospacing="1" w:line="240" w:lineRule="auto"/>
              <w:jc w:val="center"/>
              <w:textAlignment w:val="baseline"/>
              <w:divId w:val="1656298776"/>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r w:rsidRPr="00451AB7">
              <w:rPr>
                <w:rFonts w:ascii="Verdana" w:eastAsia="Times New Roman" w:hAnsi="Verdana"/>
                <w:b/>
                <w:bCs/>
                <w:color w:val="FFFFFF"/>
                <w:sz w:val="18"/>
                <w:szCs w:val="18"/>
                <w:lang w:eastAsia="es-ES_tradnl"/>
              </w:rPr>
              <w:t xml:space="preserve">Módulo </w:t>
            </w:r>
            <w:r w:rsidR="00A366E5" w:rsidRPr="00451AB7">
              <w:rPr>
                <w:rFonts w:ascii="Verdana" w:eastAsia="Times New Roman" w:hAnsi="Verdana"/>
                <w:b/>
                <w:bCs/>
                <w:color w:val="FFFFFF"/>
                <w:sz w:val="18"/>
                <w:szCs w:val="18"/>
                <w:lang w:eastAsia="es-ES_tradnl"/>
              </w:rPr>
              <w:t xml:space="preserve">Espacio humano – </w:t>
            </w:r>
            <w:r w:rsidRPr="00451AB7">
              <w:rPr>
                <w:rFonts w:ascii="Verdana" w:eastAsia="Times New Roman" w:hAnsi="Verdana"/>
                <w:b/>
                <w:bCs/>
                <w:color w:val="FFFFFF"/>
                <w:sz w:val="18"/>
                <w:szCs w:val="18"/>
                <w:lang w:eastAsia="es-ES_tradnl"/>
              </w:rPr>
              <w:t>Nivel</w:t>
            </w:r>
            <w:r w:rsidR="00A366E5" w:rsidRPr="00451AB7">
              <w:rPr>
                <w:rFonts w:ascii="Verdana" w:eastAsia="Times New Roman" w:hAnsi="Verdana"/>
                <w:b/>
                <w:bCs/>
                <w:color w:val="FFFFFF"/>
                <w:sz w:val="18"/>
                <w:szCs w:val="18"/>
                <w:lang w:eastAsia="es-ES_tradnl"/>
              </w:rPr>
              <w:t xml:space="preserve"> 1.2</w:t>
            </w:r>
            <w:r w:rsidR="00A366E5" w:rsidRPr="00451AB7">
              <w:rPr>
                <w:rFonts w:ascii="Verdana" w:eastAsia="Times New Roman" w:hAnsi="Verdana"/>
                <w:color w:val="FFFFFF"/>
                <w:sz w:val="18"/>
                <w:szCs w:val="18"/>
                <w:lang w:eastAsia="es-ES_tradnl"/>
              </w:rPr>
              <w:t> </w:t>
            </w:r>
          </w:p>
        </w:tc>
      </w:tr>
      <w:tr w:rsidR="00A366E5" w:rsidRPr="00451AB7" w14:paraId="1AB29713" w14:textId="77777777" w:rsidTr="00BE1776">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40E6B21F" w14:textId="5F6CC4BB" w:rsidR="00A366E5" w:rsidRPr="00451AB7" w:rsidRDefault="00E97D5E"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 xml:space="preserve">Unidad de programación </w:t>
            </w:r>
            <w:r w:rsidR="00A366E5" w:rsidRPr="00451AB7">
              <w:rPr>
                <w:rFonts w:ascii="Verdana" w:eastAsia="Times New Roman" w:hAnsi="Verdana"/>
                <w:b/>
                <w:bCs/>
                <w:sz w:val="18"/>
                <w:szCs w:val="18"/>
                <w:lang w:eastAsia="es-ES_tradnl"/>
              </w:rPr>
              <w:t xml:space="preserve">3: </w:t>
            </w:r>
            <w:r w:rsidR="00A366E5" w:rsidRPr="00383EE4">
              <w:rPr>
                <w:rFonts w:ascii="Verdana" w:eastAsia="Times New Roman" w:hAnsi="Verdana"/>
                <w:b/>
                <w:bCs/>
                <w:iCs/>
                <w:sz w:val="18"/>
                <w:szCs w:val="18"/>
                <w:lang w:eastAsia="es-ES_tradnl"/>
              </w:rPr>
              <w:t>La organización territorial de España y Europa</w:t>
            </w:r>
            <w:r w:rsidR="00A366E5"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D4C1445"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10 horas</w:t>
            </w:r>
            <w:r w:rsidRPr="00451AB7">
              <w:rPr>
                <w:rFonts w:ascii="Verdana" w:eastAsia="Times New Roman" w:hAnsi="Verdana"/>
                <w:sz w:val="18"/>
                <w:szCs w:val="18"/>
                <w:lang w:eastAsia="es-ES_tradnl"/>
              </w:rPr>
              <w:t> </w:t>
            </w:r>
          </w:p>
        </w:tc>
      </w:tr>
      <w:tr w:rsidR="00A366E5" w:rsidRPr="00451AB7" w14:paraId="5BDB0891" w14:textId="77777777" w:rsidTr="00BE1776">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5A7F0E"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C91D0B"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6C0A7C"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4B14514D" w14:textId="77777777" w:rsidTr="00BE1776">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217C3D" w14:textId="5E750772" w:rsidR="00A366E5" w:rsidRPr="00451AB7" w:rsidRDefault="00A366E5" w:rsidP="00BD08BD">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20CACE" w14:textId="313E4D1D" w:rsidR="00A366E5" w:rsidRPr="00451AB7" w:rsidRDefault="00A366E5" w:rsidP="00BD08BD">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6277C5" w14:textId="77777777" w:rsidR="00BD08BD" w:rsidRDefault="00BD08BD" w:rsidP="00BD08BD">
            <w:pPr>
              <w:spacing w:after="0" w:line="240" w:lineRule="auto"/>
              <w:jc w:val="center"/>
              <w:textAlignment w:val="baseline"/>
              <w:rPr>
                <w:rFonts w:ascii="Verdana" w:eastAsia="Times New Roman" w:hAnsi="Verdana"/>
                <w:color w:val="000000"/>
                <w:sz w:val="18"/>
                <w:szCs w:val="18"/>
                <w:lang w:val="en-GB" w:eastAsia="es-ES_tradnl"/>
              </w:rPr>
            </w:pPr>
          </w:p>
          <w:p w14:paraId="649984D3" w14:textId="77777777" w:rsidR="00BD08BD" w:rsidRDefault="00BD08BD" w:rsidP="00BD08BD">
            <w:pPr>
              <w:spacing w:after="0" w:line="240" w:lineRule="auto"/>
              <w:jc w:val="center"/>
              <w:textAlignment w:val="baseline"/>
              <w:rPr>
                <w:rFonts w:ascii="Verdana" w:eastAsia="Times New Roman" w:hAnsi="Verdana"/>
                <w:color w:val="000000"/>
                <w:sz w:val="18"/>
                <w:szCs w:val="18"/>
                <w:lang w:val="en-GB" w:eastAsia="es-ES_tradnl"/>
              </w:rPr>
            </w:pPr>
          </w:p>
          <w:p w14:paraId="641BA3DF" w14:textId="77777777" w:rsidR="00BD08BD" w:rsidRDefault="00BD08BD" w:rsidP="00BD08BD">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CCL3</w:t>
            </w:r>
          </w:p>
          <w:p w14:paraId="360C8FA6" w14:textId="77777777" w:rsidR="00BD08BD" w:rsidRDefault="00BD08BD" w:rsidP="00BD08BD">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STEM4</w:t>
            </w:r>
          </w:p>
          <w:p w14:paraId="5672CFEC" w14:textId="77777777" w:rsidR="00BD08BD" w:rsidRDefault="00BD08BD" w:rsidP="00BD08BD">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CD2</w:t>
            </w:r>
          </w:p>
          <w:p w14:paraId="74786DAC" w14:textId="0E2123AE" w:rsidR="00A366E5" w:rsidRPr="00451AB7" w:rsidRDefault="00A366E5" w:rsidP="00BD08BD">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en-GB" w:eastAsia="es-ES_tradnl"/>
              </w:rPr>
              <w:t>CC1</w:t>
            </w:r>
          </w:p>
        </w:tc>
      </w:tr>
      <w:tr w:rsidR="00A366E5" w:rsidRPr="00451AB7" w14:paraId="471FBFA4" w14:textId="77777777" w:rsidTr="00BE1776">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FC12EC" w14:textId="0D9F8567" w:rsidR="00A366E5" w:rsidRPr="00451AB7" w:rsidRDefault="00A366E5" w:rsidP="002D72F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EDCFF" w14:textId="77777777" w:rsidR="00A366E5" w:rsidRPr="00451AB7" w:rsidRDefault="00A366E5" w:rsidP="002D72F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2.1. Identificar, valorar y mostrar interés por los principales problemas que afectan a la sociedad, adoptando una posición crítica y proactiva hacia los mismos.  </w:t>
            </w:r>
          </w:p>
          <w:p w14:paraId="772106D0" w14:textId="77777777" w:rsidR="00A366E5" w:rsidRPr="00451AB7" w:rsidRDefault="00A366E5" w:rsidP="002D72F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2.2. Argumentar de forma crítica sobre problemas de actualidad a través de conocimientos geográficos e históricos, contrastando y valorando fuentes diversas.  </w:t>
            </w:r>
          </w:p>
          <w:p w14:paraId="490F5425" w14:textId="77777777" w:rsidR="00A366E5" w:rsidRPr="00451AB7" w:rsidRDefault="00A366E5" w:rsidP="002D72F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p>
          <w:p w14:paraId="06C2B5F8" w14:textId="2BC8A3BE" w:rsidR="00A366E5" w:rsidRPr="00451AB7" w:rsidRDefault="00A366E5" w:rsidP="002D72F7">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2.4. Elaborar juicios argumentados, respetando las opiniones de los demás y enriqueciendo el acervo común en el contexto del mundo actual, sus retos y sus conflictos desde una perspectiva sistémica y global.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CCE69" w14:textId="77777777" w:rsidR="002D72F7" w:rsidRDefault="002D72F7" w:rsidP="002D72F7">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CCL1</w:t>
            </w:r>
          </w:p>
          <w:p w14:paraId="0BE9F463" w14:textId="77777777" w:rsidR="002D72F7" w:rsidRDefault="002D72F7" w:rsidP="002D72F7">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CCL2</w:t>
            </w:r>
          </w:p>
          <w:p w14:paraId="0A28F7D8" w14:textId="77777777" w:rsidR="002D72F7" w:rsidRDefault="002D72F7" w:rsidP="002D72F7">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CD2</w:t>
            </w:r>
          </w:p>
          <w:p w14:paraId="162E0501" w14:textId="77777777" w:rsidR="002D72F7" w:rsidRDefault="002D72F7" w:rsidP="002D72F7">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 xml:space="preserve"> CC1</w:t>
            </w:r>
          </w:p>
          <w:p w14:paraId="0233187E" w14:textId="77777777" w:rsidR="002D72F7" w:rsidRDefault="002D72F7" w:rsidP="002D72F7">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 xml:space="preserve"> CC3</w:t>
            </w:r>
          </w:p>
          <w:p w14:paraId="534972B4" w14:textId="77777777" w:rsidR="002D72F7" w:rsidRDefault="002D72F7" w:rsidP="002D72F7">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CE3</w:t>
            </w:r>
          </w:p>
          <w:p w14:paraId="11A02107" w14:textId="7FF0C884" w:rsidR="00A366E5" w:rsidRPr="002D72F7" w:rsidRDefault="00A366E5" w:rsidP="002D72F7">
            <w:pPr>
              <w:spacing w:after="0" w:line="240" w:lineRule="auto"/>
              <w:jc w:val="center"/>
              <w:textAlignment w:val="baseline"/>
              <w:rPr>
                <w:rFonts w:ascii="Verdana" w:eastAsia="Times New Roman" w:hAnsi="Verdana"/>
                <w:color w:val="000000"/>
                <w:sz w:val="18"/>
                <w:szCs w:val="18"/>
                <w:lang w:val="fr-FR" w:eastAsia="es-ES_tradnl"/>
              </w:rPr>
            </w:pPr>
            <w:r w:rsidRPr="00451AB7">
              <w:rPr>
                <w:rFonts w:ascii="Verdana" w:eastAsia="Times New Roman" w:hAnsi="Verdana"/>
                <w:color w:val="000000"/>
                <w:sz w:val="18"/>
                <w:szCs w:val="18"/>
                <w:lang w:val="fr-FR" w:eastAsia="es-ES_tradnl"/>
              </w:rPr>
              <w:t>CCEC3</w:t>
            </w:r>
          </w:p>
        </w:tc>
      </w:tr>
      <w:tr w:rsidR="00A366E5" w:rsidRPr="00451AB7" w14:paraId="1FC90E32" w14:textId="77777777" w:rsidTr="00BE1776">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A820F9" w14:textId="43C23BE2" w:rsidR="00A366E5" w:rsidRPr="00451AB7" w:rsidRDefault="00A366E5" w:rsidP="00B6733F">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05CBCD" w14:textId="77777777" w:rsidR="00A366E5" w:rsidRPr="00451AB7" w:rsidRDefault="00A366E5" w:rsidP="00B6733F">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p w14:paraId="796814B1" w14:textId="77777777" w:rsidR="00A366E5" w:rsidRPr="00451AB7" w:rsidRDefault="00A366E5" w:rsidP="00B6733F">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p w14:paraId="28EEC45D" w14:textId="77777777" w:rsidR="00A366E5" w:rsidRPr="00451AB7" w:rsidRDefault="00A366E5" w:rsidP="00B6733F">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3.3. Representar adecuadamente información geográfica e histórica a través de diversas formas de representación gráfica, cartográfica y visual.  </w:t>
            </w:r>
          </w:p>
          <w:p w14:paraId="0F97A634" w14:textId="2FCE409A" w:rsidR="00A366E5" w:rsidRPr="00451AB7" w:rsidRDefault="00A366E5" w:rsidP="00B6733F">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3.4. Utilizar una secuencia cronológica con objeto de examinar la relación entre hechos y procesos en diferentes períodos y lugares históricos (simultaneidad y duración), utilizando términos y conceptos apropiados.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8D9D84" w14:textId="77777777" w:rsidR="00B6733F" w:rsidRDefault="00B6733F" w:rsidP="00B6733F">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lastRenderedPageBreak/>
              <w:t>STEM3</w:t>
            </w:r>
          </w:p>
          <w:p w14:paraId="0CC4CB22" w14:textId="77777777" w:rsidR="00B6733F" w:rsidRDefault="00B6733F" w:rsidP="00B6733F">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STEM4</w:t>
            </w:r>
          </w:p>
          <w:p w14:paraId="52DCE1B9" w14:textId="77777777" w:rsidR="00B6733F" w:rsidRDefault="00B6733F" w:rsidP="00B6733F">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STEM5</w:t>
            </w:r>
          </w:p>
          <w:p w14:paraId="6EBD3ECD" w14:textId="77777777" w:rsidR="00B6733F" w:rsidRDefault="00B6733F" w:rsidP="00B6733F">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CPSAA3</w:t>
            </w:r>
          </w:p>
          <w:p w14:paraId="18D6C4D7" w14:textId="77777777" w:rsidR="00B6733F" w:rsidRDefault="00B6733F" w:rsidP="00B6733F">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CC3</w:t>
            </w:r>
          </w:p>
          <w:p w14:paraId="078AFDEB" w14:textId="77777777" w:rsidR="00B6733F" w:rsidRDefault="00B6733F" w:rsidP="00B6733F">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CC4</w:t>
            </w:r>
          </w:p>
          <w:p w14:paraId="5EF95F47" w14:textId="71AFFD08" w:rsidR="00A366E5" w:rsidRPr="00451AB7" w:rsidRDefault="00A366E5" w:rsidP="00B6733F">
            <w:pPr>
              <w:spacing w:after="0" w:line="240" w:lineRule="auto"/>
              <w:jc w:val="center"/>
              <w:textAlignment w:val="baseline"/>
              <w:rPr>
                <w:rFonts w:ascii="Verdana" w:eastAsia="Times New Roman" w:hAnsi="Verdana" w:cs="Times New Roman"/>
                <w:color w:val="000000"/>
                <w:sz w:val="18"/>
                <w:szCs w:val="18"/>
                <w:lang w:val="en-US" w:eastAsia="es-ES_tradnl"/>
              </w:rPr>
            </w:pPr>
            <w:r w:rsidRPr="00451AB7">
              <w:rPr>
                <w:rFonts w:ascii="Verdana" w:eastAsia="Times New Roman" w:hAnsi="Verdana"/>
                <w:color w:val="000000"/>
                <w:sz w:val="18"/>
                <w:szCs w:val="18"/>
                <w:lang w:val="en-GB" w:eastAsia="es-ES_tradnl"/>
              </w:rPr>
              <w:t>CE1</w:t>
            </w:r>
          </w:p>
        </w:tc>
      </w:tr>
      <w:tr w:rsidR="00A366E5" w:rsidRPr="00451AB7" w14:paraId="7BEC94DF" w14:textId="77777777" w:rsidTr="00BE1776">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C48447" w14:textId="2D45DAEF"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4.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3839D" w14:textId="6BECD35F"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4.1. Interpretar el entorno desde una perspectiva sistémica e integradora, a través del concepto de paisaje, identificando sus principales elementos y las interrelaciones existentes.</w:t>
            </w:r>
          </w:p>
          <w:p w14:paraId="37AD067C" w14:textId="7775C777"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w:t>
            </w:r>
          </w:p>
          <w:p w14:paraId="0F6BF42C" w14:textId="7C72060E"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4.3. Argumentar la necesidad de acciones de defensa, protección, conservación y mejora del entorno (natural, rural y urbano) a través de propuestas e iniciativas que reflejen compromisos y conductas en favor de la sostenibilidad y del reparto justo y solidario de los recursos.</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BAD77"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p>
          <w:p w14:paraId="3D8A8765"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p>
          <w:p w14:paraId="06790D61"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p>
          <w:p w14:paraId="6D02F3FD"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p>
          <w:p w14:paraId="25572221"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p>
          <w:p w14:paraId="1AC51126"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p>
          <w:p w14:paraId="152FAB62"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p>
          <w:p w14:paraId="60CE9A81"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p>
          <w:p w14:paraId="6BBAB7EF"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CPSAA2</w:t>
            </w:r>
          </w:p>
          <w:p w14:paraId="59289F85"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CC2</w:t>
            </w:r>
          </w:p>
          <w:p w14:paraId="6978C12B"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CC3</w:t>
            </w:r>
          </w:p>
          <w:p w14:paraId="36FD3FB9"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CC4</w:t>
            </w:r>
          </w:p>
          <w:p w14:paraId="2B6279EF" w14:textId="256A4B5A" w:rsidR="00A366E5" w:rsidRPr="00451AB7" w:rsidRDefault="00A366E5" w:rsidP="00383EE4">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en-GB" w:eastAsia="es-ES_tradnl"/>
              </w:rPr>
              <w:t>CE1</w:t>
            </w:r>
          </w:p>
        </w:tc>
      </w:tr>
      <w:tr w:rsidR="00A366E5" w:rsidRPr="00451AB7" w14:paraId="681D2A13" w14:textId="77777777" w:rsidTr="00BE1776">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B8DB3F" w14:textId="42969828" w:rsidR="00A366E5" w:rsidRPr="00451AB7" w:rsidRDefault="00A366E5" w:rsidP="00383EE4">
            <w:pPr>
              <w:spacing w:before="100" w:beforeAutospacing="1" w:after="100" w:afterAutospacing="1"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13BD22" w14:textId="26580A87" w:rsidR="00A366E5" w:rsidRPr="00451AB7" w:rsidRDefault="00A366E5" w:rsidP="00383EE4">
            <w:pPr>
              <w:spacing w:before="100" w:beforeAutospacing="1" w:after="100" w:afterAutospacing="1"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5.3. Mostrar actitudes pacíficas y respetuosas y asumir las normas como marco necesario para la convivencia, demostrando capacidad crítica e identificando y respondiendo de manera asertiva ante las situaciones de injusticia y desigualdad.</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CCD0BE" w14:textId="77777777" w:rsidR="00383EE4" w:rsidRDefault="00383EE4" w:rsidP="00383EE4">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CCL5</w:t>
            </w:r>
          </w:p>
          <w:p w14:paraId="4309C025" w14:textId="1709A35C" w:rsidR="00A366E5" w:rsidRPr="00451AB7" w:rsidRDefault="00A366E5" w:rsidP="00383EE4">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CC2</w:t>
            </w:r>
          </w:p>
        </w:tc>
      </w:tr>
      <w:tr w:rsidR="00A366E5" w:rsidRPr="00451AB7" w14:paraId="61876742" w14:textId="77777777" w:rsidTr="00BE1776">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8F7368" w14:textId="3770FE70" w:rsidR="00A366E5" w:rsidRPr="00451AB7" w:rsidRDefault="00A366E5" w:rsidP="00383EE4">
            <w:pPr>
              <w:spacing w:before="100" w:beforeAutospacing="1" w:after="100" w:afterAutospacing="1"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B42FD" w14:textId="6D7C46FD"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6.3. Valorar la diversidad social y cultural, argumentando e interviniendo en favor de la inclusión, así como rechazando y actuando en contra de cualquier actitud o comportamiento discriminatorio o basado en estereotipos.</w:t>
            </w:r>
          </w:p>
          <w:p w14:paraId="603912AC" w14:textId="53BC55A4"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6.4. Argumentar e intervenir acerca de la igualdad real de hombres y mujeres actuando en contra de cualquier actitud y comportamiento discriminatorio por razón de género.</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0F0D28" w14:textId="77777777" w:rsidR="00383EE4" w:rsidRDefault="00383EE4" w:rsidP="00383EE4">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CCL5</w:t>
            </w:r>
          </w:p>
          <w:p w14:paraId="79AE752B" w14:textId="77777777" w:rsidR="00383EE4" w:rsidRDefault="00383EE4" w:rsidP="00383EE4">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CPSAA3</w:t>
            </w:r>
          </w:p>
          <w:p w14:paraId="32D61EE3" w14:textId="77777777" w:rsidR="00383EE4" w:rsidRDefault="00383EE4" w:rsidP="00383EE4">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CC1</w:t>
            </w:r>
          </w:p>
          <w:p w14:paraId="263FF06B" w14:textId="77777777" w:rsidR="00383EE4" w:rsidRDefault="00383EE4" w:rsidP="00383EE4">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5B972301" w14:textId="77777777" w:rsidR="00383EE4" w:rsidRDefault="00383EE4" w:rsidP="00383EE4">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CC3</w:t>
            </w:r>
          </w:p>
          <w:p w14:paraId="088E362A" w14:textId="7D1A8056" w:rsidR="00A366E5" w:rsidRPr="00451AB7" w:rsidRDefault="00A366E5" w:rsidP="00383EE4">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p w14:paraId="52C0AF64" w14:textId="7CBA6803" w:rsidR="00A366E5" w:rsidRPr="00451AB7" w:rsidRDefault="00A366E5" w:rsidP="00383EE4">
            <w:pPr>
              <w:spacing w:after="0" w:line="240" w:lineRule="auto"/>
              <w:jc w:val="center"/>
              <w:textAlignment w:val="baseline"/>
              <w:rPr>
                <w:rFonts w:ascii="Verdana" w:eastAsia="Times New Roman" w:hAnsi="Verdana" w:cs="Times New Roman"/>
                <w:color w:val="000000"/>
                <w:sz w:val="18"/>
                <w:szCs w:val="18"/>
                <w:lang w:eastAsia="es-ES_tradnl"/>
              </w:rPr>
            </w:pPr>
          </w:p>
          <w:p w14:paraId="451569C4" w14:textId="16353633" w:rsidR="00A366E5" w:rsidRPr="00451AB7" w:rsidRDefault="00A366E5" w:rsidP="00383EE4">
            <w:pPr>
              <w:spacing w:after="0" w:line="240" w:lineRule="auto"/>
              <w:jc w:val="center"/>
              <w:textAlignment w:val="baseline"/>
              <w:rPr>
                <w:rFonts w:ascii="Verdana" w:eastAsia="Times New Roman" w:hAnsi="Verdana" w:cs="Times New Roman"/>
                <w:sz w:val="18"/>
                <w:szCs w:val="18"/>
                <w:lang w:eastAsia="es-ES_tradnl"/>
              </w:rPr>
            </w:pPr>
          </w:p>
        </w:tc>
      </w:tr>
      <w:tr w:rsidR="00A366E5" w:rsidRPr="00451AB7" w14:paraId="36FB9A8D" w14:textId="77777777" w:rsidTr="00BE1776">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956310" w14:textId="5026D732"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 xml:space="preserve">7. Identificar los fundamentos que sostienen las diversas identidades propias y ajenas, a través del conocimiento y puesta en valor del patrimonio material e inmaterial que compartimos para conservarlo y respetar los sentimientos de </w:t>
            </w:r>
            <w:r w:rsidRPr="00451AB7">
              <w:rPr>
                <w:rFonts w:ascii="Verdana" w:eastAsia="Times New Roman" w:hAnsi="Verdana"/>
                <w:color w:val="000000"/>
                <w:sz w:val="18"/>
                <w:szCs w:val="18"/>
                <w:lang w:eastAsia="es-ES_tradnl"/>
              </w:rPr>
              <w:lastRenderedPageBreak/>
              <w:t>pertenencia, así como favorecer procesos que contribuyan a la cohesión y solidaridad territorial en orden a los valores del europeísmo y de la Declaración Universal de los Derechos Humanos.</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5FD11" w14:textId="39583DFE"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7.4. Valorar, proteger y conservar el patrimonio artístico, histórico y cultural como fundamento de identidad colectiva local, autonómica, nacional, europea y universal, considerándolo un bien para el disfrute recreativo y cultural y un recurso para el desarrollo de los pueblos.</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364DD" w14:textId="77777777" w:rsidR="00383EE4" w:rsidRDefault="00383EE4" w:rsidP="00383EE4">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CP3</w:t>
            </w:r>
          </w:p>
          <w:p w14:paraId="332AA8AD" w14:textId="77777777" w:rsidR="00383EE4" w:rsidRDefault="00383EE4" w:rsidP="00383EE4">
            <w:pPr>
              <w:spacing w:after="0" w:line="240" w:lineRule="auto"/>
              <w:jc w:val="center"/>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CC2</w:t>
            </w:r>
          </w:p>
          <w:p w14:paraId="79185ED9" w14:textId="386CB28C" w:rsidR="00A366E5" w:rsidRPr="00451AB7" w:rsidRDefault="00A366E5" w:rsidP="00383EE4">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CCEC1</w:t>
            </w:r>
          </w:p>
        </w:tc>
      </w:tr>
      <w:tr w:rsidR="00A366E5" w:rsidRPr="00451AB7" w14:paraId="5368BC80" w14:textId="77777777" w:rsidTr="00BE1776">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EA5BDD" w14:textId="0695B5D0"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lastRenderedPageBreak/>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31836" w14:textId="77777777"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8.2. Tomar conciencia del ciclo vital y analizar cómo han cambiado sus características, necesidades y obligaciones en distintos momentos históricos, así como las raíces de la distribución por motivos de género del trabajo doméstico, asumiendo las responsabilidades y compromisos propios de su edad en el ámbito familiar, en el entorno escolar y en la comunidad, y valorando la riqueza que aportan las relaciones intergeneracionales.  </w:t>
            </w:r>
          </w:p>
          <w:p w14:paraId="4A5E1412" w14:textId="628EF64E"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AE2F5F" w14:textId="1D5D8D29"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STEM5</w:t>
            </w:r>
          </w:p>
          <w:p w14:paraId="752EB2FB"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CPSAA2</w:t>
            </w:r>
          </w:p>
          <w:p w14:paraId="382B7B83"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CPSAA5</w:t>
            </w:r>
          </w:p>
          <w:p w14:paraId="66A80580" w14:textId="77777777" w:rsidR="00383EE4" w:rsidRDefault="00383EE4" w:rsidP="00383EE4">
            <w:pPr>
              <w:spacing w:after="0" w:line="240" w:lineRule="auto"/>
              <w:jc w:val="center"/>
              <w:textAlignment w:val="baseline"/>
              <w:rPr>
                <w:rFonts w:ascii="Verdana" w:eastAsia="Times New Roman" w:hAnsi="Verdana"/>
                <w:color w:val="000000"/>
                <w:sz w:val="18"/>
                <w:szCs w:val="18"/>
                <w:lang w:val="en-GB" w:eastAsia="es-ES_tradnl"/>
              </w:rPr>
            </w:pPr>
            <w:r>
              <w:rPr>
                <w:rFonts w:ascii="Verdana" w:eastAsia="Times New Roman" w:hAnsi="Verdana"/>
                <w:color w:val="000000"/>
                <w:sz w:val="18"/>
                <w:szCs w:val="18"/>
                <w:lang w:val="en-GB" w:eastAsia="es-ES_tradnl"/>
              </w:rPr>
              <w:t>CC1</w:t>
            </w:r>
          </w:p>
          <w:p w14:paraId="5353DD97" w14:textId="28FD1A70" w:rsidR="00A366E5" w:rsidRPr="00A243CC" w:rsidRDefault="00A366E5" w:rsidP="00383EE4">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en-GB" w:eastAsia="es-ES_tradnl"/>
              </w:rPr>
              <w:t>CC3</w:t>
            </w:r>
          </w:p>
        </w:tc>
      </w:tr>
      <w:tr w:rsidR="00A366E5" w:rsidRPr="00451AB7" w14:paraId="4F0D0601" w14:textId="77777777" w:rsidTr="00BE1776">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F6E821" w14:textId="452F53E7"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8ACD77" w14:textId="43B28B6D" w:rsidR="00A366E5" w:rsidRPr="00451AB7" w:rsidRDefault="00A366E5" w:rsidP="00383EE4">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civiles en programas y misiones dirigidos por organismos nacionales e internacionales para el logro de la paz, la seguridad integral, la convivencia social y la cooperación entre los pueblos.</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D0BD37" w14:textId="77777777" w:rsidR="00383EE4" w:rsidRDefault="00383EE4" w:rsidP="00383EE4">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CCL2</w:t>
            </w:r>
          </w:p>
          <w:p w14:paraId="5438DD96" w14:textId="77777777" w:rsidR="00383EE4" w:rsidRDefault="00383EE4" w:rsidP="00383EE4">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CC2</w:t>
            </w:r>
          </w:p>
          <w:p w14:paraId="3DD941CA" w14:textId="77777777" w:rsidR="00383EE4" w:rsidRDefault="00383EE4" w:rsidP="00383EE4">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CC3</w:t>
            </w:r>
          </w:p>
          <w:p w14:paraId="2CFFA273" w14:textId="77777777" w:rsidR="00383EE4" w:rsidRDefault="00383EE4" w:rsidP="00383EE4">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CC4</w:t>
            </w:r>
          </w:p>
          <w:p w14:paraId="1019BFEE" w14:textId="77777777" w:rsidR="00383EE4" w:rsidRDefault="00383EE4" w:rsidP="00383EE4">
            <w:pPr>
              <w:spacing w:after="0" w:line="240" w:lineRule="auto"/>
              <w:jc w:val="center"/>
              <w:textAlignment w:val="baseline"/>
              <w:rPr>
                <w:rFonts w:ascii="Verdana" w:eastAsia="Times New Roman" w:hAnsi="Verdana"/>
                <w:color w:val="000000"/>
                <w:sz w:val="18"/>
                <w:szCs w:val="18"/>
                <w:lang w:val="fr-FR" w:eastAsia="es-ES_tradnl"/>
              </w:rPr>
            </w:pPr>
            <w:r>
              <w:rPr>
                <w:rFonts w:ascii="Verdana" w:eastAsia="Times New Roman" w:hAnsi="Verdana"/>
                <w:color w:val="000000"/>
                <w:sz w:val="18"/>
                <w:szCs w:val="18"/>
                <w:lang w:val="fr-FR" w:eastAsia="es-ES_tradnl"/>
              </w:rPr>
              <w:t>CE1</w:t>
            </w:r>
          </w:p>
          <w:p w14:paraId="01F92BAC" w14:textId="73DB7548" w:rsidR="00A366E5" w:rsidRPr="00451AB7" w:rsidRDefault="00A366E5" w:rsidP="00383EE4">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val="fr-FR" w:eastAsia="es-ES_tradnl"/>
              </w:rPr>
              <w:t>CCEC1</w:t>
            </w:r>
          </w:p>
        </w:tc>
      </w:tr>
      <w:tr w:rsidR="00A366E5" w:rsidRPr="00451AB7" w14:paraId="047E34B1" w14:textId="77777777" w:rsidTr="00BE1776">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41AC27C3" w14:textId="46E4D0AC"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Saberes básicos</w:t>
            </w:r>
            <w:r w:rsidRPr="00451AB7">
              <w:rPr>
                <w:rFonts w:ascii="Verdana" w:eastAsia="Times New Roman" w:hAnsi="Verdana"/>
                <w:color w:val="000000"/>
                <w:sz w:val="18"/>
                <w:szCs w:val="18"/>
                <w:lang w:eastAsia="es-ES_tradnl"/>
              </w:rPr>
              <w:t> </w:t>
            </w:r>
          </w:p>
        </w:tc>
      </w:tr>
      <w:tr w:rsidR="002E3F8C" w:rsidRPr="00451AB7" w14:paraId="13BCDB51" w14:textId="77777777" w:rsidTr="002E3F8C">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06F15E" w14:textId="77777777" w:rsidR="002E3F8C" w:rsidRPr="00451AB7" w:rsidRDefault="002E3F8C" w:rsidP="002E3F8C">
            <w:pPr>
              <w:spacing w:after="2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A. Retos del mundo actual</w:t>
            </w:r>
            <w:r w:rsidRPr="00451AB7">
              <w:rPr>
                <w:rFonts w:ascii="Verdana" w:eastAsia="Times New Roman" w:hAnsi="Verdana"/>
                <w:color w:val="000000"/>
                <w:sz w:val="18"/>
                <w:szCs w:val="18"/>
                <w:lang w:eastAsia="es-ES_tradnl"/>
              </w:rPr>
              <w:t> </w:t>
            </w:r>
          </w:p>
          <w:p w14:paraId="1C668D66"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Ubicación espacial: representación del espacio, orientación y escalas. Utilización de recursos digitales e interpretación y elaboración de mapas, esquemas, imágenes y representaciones gráficas. Tecnologías de la Información Geográfica (TIG).  </w:t>
            </w:r>
          </w:p>
          <w:p w14:paraId="254B4B43"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Biodiversidad. Dinámicas y amenazas de los ecosistemas planetarios. Formas y procesos de modificación de la superficie terrestre. Riqueza y valor del patrimonio natural. La influencia humana en la alteración de los ecosistemas en el pasado y la actualidad. Conservación y mejora del entorno local y global.  </w:t>
            </w:r>
          </w:p>
          <w:p w14:paraId="54930E93"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Tecnologías de la información. Manejo y utilización de dispositivos, aplicaciones informáticas y plataformas digitales. Búsqueda, tratamiento de la información y elaboración de conocimiento. Uso seguro de las redes de comunicación. Lectura crítica de la información.  </w:t>
            </w:r>
          </w:p>
          <w:p w14:paraId="28A2F0F3" w14:textId="77777777" w:rsidR="002E3F8C"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Sociedad del conocimiento. Introducción a los objetivos y estrategias de las Ciencias Sociales y al uso de sus procedimientos, términos y conceptos. Uso de plataformas digitales. </w:t>
            </w:r>
          </w:p>
          <w:p w14:paraId="0E026210"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p>
          <w:p w14:paraId="0C78B3BE"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Aglomeraciones urbanas y ruralidad. La despoblación y el sostenimiento del mundo rural. El desarrollo urbano sostenible: la ciudad, espacio de convivencia. Modos y estilos de vida en el contexto de la globalización.  </w:t>
            </w:r>
          </w:p>
          <w:p w14:paraId="0D942EC8"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Competencia y conflicto por los recursos y el territorio. Mercados regionales, políticas comerciales y movimientos migratorios. Tensiones internacionales, choques y alianzas entre civilizaciones.  </w:t>
            </w:r>
          </w:p>
          <w:p w14:paraId="08D36F53"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Igualdad. Situaciones discriminatorias de las niñas y de las mujeres en el mundo. Roles de género y su manifestación en todos los ámbitos de la sociedad y la cultura.  </w:t>
            </w:r>
          </w:p>
          <w:p w14:paraId="32626D43"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 Objetivos de Desarrollo Sostenible. La visión de los dilemas del mundo actual, punto de partida para el pensamiento crítico y el desarrollo de juicios propios.  </w:t>
            </w:r>
          </w:p>
          <w:p w14:paraId="05068054" w14:textId="77777777" w:rsidR="002E3F8C" w:rsidRPr="00451AB7" w:rsidRDefault="002E3F8C" w:rsidP="002E3F8C">
            <w:pPr>
              <w:spacing w:after="20" w:line="240" w:lineRule="auto"/>
              <w:ind w:left="57" w:right="57"/>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b/>
                <w:bCs/>
                <w:color w:val="000000"/>
                <w:sz w:val="18"/>
                <w:szCs w:val="18"/>
                <w:lang w:eastAsia="es-ES_tradnl"/>
              </w:rPr>
              <w:t>Bloque B. Sociedades y territorios </w:t>
            </w:r>
            <w:r w:rsidRPr="00451AB7">
              <w:rPr>
                <w:rFonts w:ascii="Verdana" w:eastAsia="Times New Roman" w:hAnsi="Verdana"/>
                <w:color w:val="000000"/>
                <w:sz w:val="18"/>
                <w:szCs w:val="18"/>
                <w:lang w:eastAsia="es-ES_tradnl"/>
              </w:rPr>
              <w:t> </w:t>
            </w:r>
          </w:p>
          <w:p w14:paraId="6575D9F3"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5A56AB">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Métodos básicos de investigación para la construcción del conocimiento de la Geografía y la Historia. Metodologías del pensamiento geográfico y del pensamiento histórico.  </w:t>
            </w:r>
          </w:p>
          <w:p w14:paraId="2E04FC28" w14:textId="77777777" w:rsidR="002E3F8C" w:rsidRDefault="002E3F8C" w:rsidP="002E3F8C">
            <w:pPr>
              <w:spacing w:after="2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olor w:val="000000"/>
                <w:sz w:val="18"/>
                <w:szCs w:val="18"/>
                <w:lang w:eastAsia="es-ES_tradnl"/>
              </w:rPr>
              <w:t>− Interpretación del territorio y del paisaje. La ciudad y el mundo rural a lo largo de la historia: polis, urbes, ciudades, villas y aldeas. La huella humana y la protección del patrimonio ambiental, histórico, artístico y cultural.  </w:t>
            </w:r>
          </w:p>
          <w:p w14:paraId="65D1E036" w14:textId="77777777" w:rsidR="002E3F8C" w:rsidRDefault="002E3F8C" w:rsidP="002E3F8C">
            <w:pPr>
              <w:spacing w:after="20" w:line="240" w:lineRule="auto"/>
              <w:ind w:left="57" w:right="57"/>
              <w:jc w:val="center"/>
              <w:textAlignment w:val="baseline"/>
              <w:rPr>
                <w:rFonts w:ascii="Verdana" w:eastAsia="Times New Roman" w:hAnsi="Verdana"/>
                <w:b/>
                <w:bCs/>
                <w:color w:val="000000"/>
                <w:sz w:val="18"/>
                <w:szCs w:val="18"/>
                <w:lang w:eastAsia="es-ES_tradnl"/>
              </w:rPr>
            </w:pPr>
            <w:r w:rsidRPr="00451AB7">
              <w:rPr>
                <w:rFonts w:ascii="Verdana" w:eastAsia="Times New Roman" w:hAnsi="Verdana"/>
                <w:b/>
                <w:bCs/>
                <w:color w:val="000000"/>
                <w:sz w:val="18"/>
                <w:szCs w:val="18"/>
                <w:lang w:eastAsia="es-ES_tradnl"/>
              </w:rPr>
              <w:t>Bloque C. Compromiso cívico</w:t>
            </w:r>
          </w:p>
          <w:p w14:paraId="26D23525"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Alteridad: respeto y aceptación del otro. Comportamientos no discriminatorios y contrarios a cualquier actitud diferenciadora y segregadora.  </w:t>
            </w:r>
          </w:p>
          <w:p w14:paraId="694DA2C2"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Igualdad de género. Manifestaciones y conductas no sexistas.  </w:t>
            </w:r>
          </w:p>
          <w:p w14:paraId="6269CFE8"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Interés ante los retos y problemas de actualidad en el entorno local y global.  </w:t>
            </w:r>
          </w:p>
          <w:p w14:paraId="1059D28C"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Las redes sociales. Seguridad y prevención ante los riegos y peligros del uso de las tecnologías de la información y de la comunicación.  </w:t>
            </w:r>
          </w:p>
          <w:p w14:paraId="60EF017A"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Convivencia cívica y cultura democrática. Incorporación e implicación en la sociedad civil en procesos democráticos. Participación en proyectos comunitarios.  </w:t>
            </w:r>
          </w:p>
          <w:p w14:paraId="4C187D23"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Conciencia ambiental. Respeto, protección y cuidado de los seres vivos y del planeta.  </w:t>
            </w:r>
          </w:p>
          <w:p w14:paraId="62857D0E"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Conservación y defensa del patrimonio histórico, artístico y cultural.  </w:t>
            </w:r>
          </w:p>
          <w:p w14:paraId="361B7E05"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Solidaridad, empatía y acciones de apoyo a colectivos en situaciones de pobreza, vulnerabilidad y exclusión social.  </w:t>
            </w:r>
          </w:p>
          <w:p w14:paraId="57BE49ED"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Identificación y gestión de las emociones y su repercusión en comportamientos individuales y colectivos.  </w:t>
            </w:r>
          </w:p>
          <w:p w14:paraId="3A26E735" w14:textId="77777777" w:rsidR="002E3F8C" w:rsidRPr="005A56AB" w:rsidRDefault="002E3F8C" w:rsidP="002E3F8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Ciclos vitales, uso del tiempo libre y hábitos de consumo: Diferencias y cambios en las formas de vida en sociedades actuales y del pasado. </w:t>
            </w:r>
          </w:p>
          <w:p w14:paraId="0B674488" w14:textId="10CB6442" w:rsidR="002E3F8C" w:rsidRPr="002E3F8C" w:rsidRDefault="002E3F8C" w:rsidP="00890F6D">
            <w:pPr>
              <w:spacing w:after="20" w:line="240" w:lineRule="auto"/>
              <w:ind w:right="57"/>
              <w:textAlignment w:val="baseline"/>
              <w:rPr>
                <w:rFonts w:ascii="Verdana" w:eastAsia="Times New Roman" w:hAnsi="Verdana" w:cs="Times New Roman"/>
                <w:color w:val="000000"/>
                <w:sz w:val="18"/>
                <w:szCs w:val="18"/>
                <w:lang w:eastAsia="es-ES_tradnl"/>
              </w:rPr>
            </w:pPr>
          </w:p>
        </w:tc>
      </w:tr>
    </w:tbl>
    <w:p w14:paraId="7EE74E2B" w14:textId="6653FAEF" w:rsidR="00B66B06" w:rsidRPr="00451AB7" w:rsidRDefault="00B66B06" w:rsidP="00B66B06">
      <w:pPr>
        <w:pStyle w:val="Ttulo3"/>
        <w:rPr>
          <w:rFonts w:ascii="Verdana" w:hAnsi="Verdana"/>
          <w:sz w:val="18"/>
          <w:szCs w:val="18"/>
        </w:rPr>
      </w:pPr>
      <w:bookmarkStart w:id="22" w:name="_Toc158213937"/>
      <w:r w:rsidRPr="00451AB7">
        <w:rPr>
          <w:rFonts w:ascii="Verdana" w:hAnsi="Verdana"/>
          <w:sz w:val="18"/>
          <w:szCs w:val="18"/>
        </w:rPr>
        <w:lastRenderedPageBreak/>
        <w:t>3.4.3. Evaluación</w:t>
      </w:r>
      <w:bookmarkEnd w:id="22"/>
    </w:p>
    <w:p w14:paraId="51074B9A" w14:textId="77777777" w:rsidR="00B66B06" w:rsidRPr="00451AB7" w:rsidRDefault="00B66B06" w:rsidP="00B66B06">
      <w:pPr>
        <w:jc w:val="both"/>
        <w:rPr>
          <w:rFonts w:ascii="Verdana" w:hAnsi="Verdana" w:cstheme="minorHAnsi"/>
          <w:sz w:val="18"/>
          <w:szCs w:val="18"/>
        </w:rPr>
      </w:pPr>
      <w:r w:rsidRPr="00451AB7">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1FEC21C6" w14:textId="0BCD8DBE" w:rsidR="00B66B06" w:rsidRPr="00451AB7" w:rsidRDefault="00B66B06" w:rsidP="00B66B06">
      <w:pPr>
        <w:pStyle w:val="Ttulo3"/>
        <w:rPr>
          <w:rFonts w:ascii="Verdana" w:hAnsi="Verdana"/>
          <w:sz w:val="18"/>
          <w:szCs w:val="18"/>
        </w:rPr>
      </w:pPr>
      <w:bookmarkStart w:id="23" w:name="_Toc158213938"/>
      <w:r w:rsidRPr="00451AB7">
        <w:rPr>
          <w:rFonts w:ascii="Verdana" w:hAnsi="Verdana"/>
          <w:sz w:val="18"/>
          <w:szCs w:val="18"/>
        </w:rPr>
        <w:t>Instrumentos y procedimientos de evaluación</w:t>
      </w:r>
      <w:bookmarkEnd w:id="23"/>
      <w:r w:rsidRPr="00451AB7">
        <w:rPr>
          <w:rFonts w:ascii="Verdana" w:hAnsi="Verdana"/>
          <w:sz w:val="18"/>
          <w:szCs w:val="18"/>
        </w:rPr>
        <w:t xml:space="preserve"> </w:t>
      </w:r>
    </w:p>
    <w:p w14:paraId="40D85FB4" w14:textId="77777777" w:rsidR="00B66B06" w:rsidRPr="00451AB7" w:rsidRDefault="00B66B06" w:rsidP="00B66B06">
      <w:pPr>
        <w:jc w:val="both"/>
        <w:rPr>
          <w:rFonts w:ascii="Verdana" w:hAnsi="Verdana" w:cstheme="minorBidi"/>
          <w:sz w:val="18"/>
          <w:szCs w:val="18"/>
        </w:rPr>
      </w:pPr>
      <w:r w:rsidRPr="00451AB7">
        <w:rPr>
          <w:rFonts w:ascii="Verdana" w:hAnsi="Verdana" w:cstheme="minorBidi"/>
          <w:sz w:val="18"/>
          <w:szCs w:val="18"/>
        </w:rPr>
        <w:t>Las diferentes situaciones de aprendizaje deberán incluir los procedimientos, instrumentos y técnicas de evaluación necesarias para evaluar de forma objetiva al alumnado. En la siguiente tabla se muestra un ejemplo de cómo podría planificarse la evaluación del módulo.</w:t>
      </w:r>
    </w:p>
    <w:p w14:paraId="47DC4DC3" w14:textId="77777777" w:rsidR="00B66B06" w:rsidRPr="00451AB7" w:rsidRDefault="00B66B06" w:rsidP="00B66B06">
      <w:pPr>
        <w:spacing w:after="0" w:line="240" w:lineRule="auto"/>
        <w:rPr>
          <w:rFonts w:ascii="Verdana" w:hAnsi="Verdana" w:cstheme="minorBidi"/>
          <w:sz w:val="18"/>
          <w:szCs w:val="18"/>
        </w:rPr>
      </w:pPr>
      <w:r w:rsidRPr="00451AB7">
        <w:rPr>
          <w:rFonts w:ascii="Verdana" w:hAnsi="Verdana" w:cstheme="minorBidi"/>
          <w:sz w:val="18"/>
          <w:szCs w:val="18"/>
        </w:rPr>
        <w:t>Sugerencias de procedimientos e instrumentos que pueden ser utilizados:</w:t>
      </w:r>
    </w:p>
    <w:p w14:paraId="69A015B8" w14:textId="77777777" w:rsidR="00B66B06" w:rsidRPr="00451AB7" w:rsidRDefault="00B66B06" w:rsidP="001476ED">
      <w:pPr>
        <w:pStyle w:val="Prrafodelista"/>
        <w:numPr>
          <w:ilvl w:val="0"/>
          <w:numId w:val="11"/>
        </w:numPr>
        <w:rPr>
          <w:rFonts w:ascii="Verdana" w:hAnsi="Verdana" w:cstheme="minorBidi"/>
          <w:sz w:val="18"/>
          <w:szCs w:val="18"/>
        </w:rPr>
      </w:pPr>
      <w:r w:rsidRPr="00451AB7">
        <w:rPr>
          <w:rFonts w:ascii="Verdana" w:hAnsi="Verdana" w:cstheme="minorBidi"/>
          <w:sz w:val="18"/>
          <w:szCs w:val="18"/>
        </w:rPr>
        <w:t>Procedimientos: observación sistemática, análisis de las producciones del alumnado, interacciones orales con el alumnado, pruebas específicas, encuestas y cuestionarios u otros</w:t>
      </w:r>
    </w:p>
    <w:p w14:paraId="2448D34D" w14:textId="4A27CB1B" w:rsidR="00563E9B" w:rsidRDefault="00B66B06" w:rsidP="00563E9B">
      <w:pPr>
        <w:pStyle w:val="Prrafodelista"/>
        <w:numPr>
          <w:ilvl w:val="0"/>
          <w:numId w:val="11"/>
        </w:numPr>
        <w:rPr>
          <w:rFonts w:ascii="Verdana" w:hAnsi="Verdana" w:cstheme="minorBidi"/>
          <w:sz w:val="18"/>
          <w:szCs w:val="18"/>
        </w:rPr>
      </w:pPr>
      <w:r w:rsidRPr="00451AB7">
        <w:rPr>
          <w:rFonts w:ascii="Verdana" w:hAnsi="Verdana" w:cstheme="minorBidi"/>
          <w:sz w:val="18"/>
          <w:szCs w:val="18"/>
        </w:rPr>
        <w:t>Instrumentos: listados de control, registros individuales, escalas de observación, dianas de aprendizaje, semáforo, rúbricas, plantillas…</w:t>
      </w:r>
    </w:p>
    <w:p w14:paraId="32F1ACB7" w14:textId="77777777" w:rsidR="003B64C9" w:rsidRDefault="003B64C9" w:rsidP="003B64C9">
      <w:pPr>
        <w:pStyle w:val="Prrafodelista"/>
        <w:rPr>
          <w:rFonts w:ascii="Verdana" w:hAnsi="Verdana" w:cstheme="minorBidi"/>
          <w:sz w:val="18"/>
          <w:szCs w:val="18"/>
        </w:rPr>
      </w:pPr>
    </w:p>
    <w:p w14:paraId="3EDE69B5" w14:textId="77777777" w:rsidR="00DF7CB0" w:rsidRDefault="00DF7CB0" w:rsidP="003B64C9">
      <w:pPr>
        <w:pStyle w:val="Prrafodelista"/>
        <w:rPr>
          <w:rFonts w:ascii="Verdana" w:hAnsi="Verdana" w:cstheme="minorBidi"/>
          <w:sz w:val="18"/>
          <w:szCs w:val="18"/>
        </w:rPr>
      </w:pPr>
    </w:p>
    <w:p w14:paraId="758A099C" w14:textId="77777777" w:rsidR="00DF7CB0" w:rsidRDefault="00DF7CB0" w:rsidP="003B64C9">
      <w:pPr>
        <w:pStyle w:val="Prrafodelista"/>
        <w:rPr>
          <w:rFonts w:ascii="Verdana" w:hAnsi="Verdana" w:cstheme="minorBidi"/>
          <w:sz w:val="18"/>
          <w:szCs w:val="18"/>
        </w:rPr>
      </w:pPr>
    </w:p>
    <w:p w14:paraId="4B9FA31A" w14:textId="77777777" w:rsidR="00DF7CB0" w:rsidRDefault="00DF7CB0" w:rsidP="003B64C9">
      <w:pPr>
        <w:pStyle w:val="Prrafodelista"/>
        <w:rPr>
          <w:rFonts w:ascii="Verdana" w:hAnsi="Verdana" w:cstheme="minorBidi"/>
          <w:sz w:val="18"/>
          <w:szCs w:val="18"/>
        </w:rPr>
      </w:pPr>
    </w:p>
    <w:p w14:paraId="4640F8FB" w14:textId="77777777" w:rsidR="00DF7CB0" w:rsidRDefault="00DF7CB0" w:rsidP="003B64C9">
      <w:pPr>
        <w:pStyle w:val="Prrafodelista"/>
        <w:rPr>
          <w:rFonts w:ascii="Verdana" w:hAnsi="Verdana" w:cstheme="minorBidi"/>
          <w:sz w:val="18"/>
          <w:szCs w:val="18"/>
        </w:rPr>
      </w:pPr>
    </w:p>
    <w:p w14:paraId="459C9B89" w14:textId="77777777" w:rsidR="00DF7CB0" w:rsidRDefault="00DF7CB0" w:rsidP="003B64C9">
      <w:pPr>
        <w:pStyle w:val="Prrafodelista"/>
        <w:rPr>
          <w:rFonts w:ascii="Verdana" w:hAnsi="Verdana" w:cstheme="minorBidi"/>
          <w:sz w:val="18"/>
          <w:szCs w:val="18"/>
        </w:rPr>
      </w:pPr>
    </w:p>
    <w:p w14:paraId="2407B542" w14:textId="77777777" w:rsidR="00DF7CB0" w:rsidRDefault="00DF7CB0" w:rsidP="003B64C9">
      <w:pPr>
        <w:pStyle w:val="Prrafodelista"/>
        <w:rPr>
          <w:rFonts w:ascii="Verdana" w:hAnsi="Verdana" w:cstheme="minorBidi"/>
          <w:sz w:val="18"/>
          <w:szCs w:val="18"/>
        </w:rPr>
      </w:pPr>
    </w:p>
    <w:p w14:paraId="0D63AE85" w14:textId="77777777" w:rsidR="00346DE1" w:rsidRDefault="00346DE1" w:rsidP="003B64C9">
      <w:pPr>
        <w:pStyle w:val="Prrafodelista"/>
        <w:rPr>
          <w:rFonts w:ascii="Verdana" w:hAnsi="Verdana" w:cstheme="minorBidi"/>
          <w:sz w:val="18"/>
          <w:szCs w:val="18"/>
        </w:rPr>
      </w:pPr>
    </w:p>
    <w:p w14:paraId="56C15A53" w14:textId="77777777" w:rsidR="00DF7CB0" w:rsidRDefault="00DF7CB0" w:rsidP="003B64C9">
      <w:pPr>
        <w:pStyle w:val="Prrafodelista"/>
        <w:rPr>
          <w:rFonts w:ascii="Verdana" w:hAnsi="Verdana" w:cstheme="minorBidi"/>
          <w:sz w:val="18"/>
          <w:szCs w:val="18"/>
        </w:rPr>
      </w:pPr>
    </w:p>
    <w:p w14:paraId="52B30894" w14:textId="77777777" w:rsidR="00DF7CB0" w:rsidRDefault="00DF7CB0" w:rsidP="003B64C9">
      <w:pPr>
        <w:pStyle w:val="Prrafodelista"/>
        <w:rPr>
          <w:rFonts w:ascii="Verdana" w:hAnsi="Verdana" w:cstheme="minorBidi"/>
          <w:sz w:val="18"/>
          <w:szCs w:val="18"/>
        </w:rPr>
      </w:pPr>
    </w:p>
    <w:p w14:paraId="395CFB38" w14:textId="77777777" w:rsidR="00DF7CB0" w:rsidRPr="00CE0204" w:rsidRDefault="00DF7CB0" w:rsidP="003B64C9">
      <w:pPr>
        <w:pStyle w:val="Prrafodelista"/>
        <w:rPr>
          <w:rFonts w:ascii="Verdana" w:hAnsi="Verdana" w:cstheme="minorBidi"/>
          <w:sz w:val="18"/>
          <w:szCs w:val="18"/>
        </w:rPr>
      </w:pPr>
    </w:p>
    <w:tbl>
      <w:tblPr>
        <w:tblStyle w:val="Tablaconcuadrcula"/>
        <w:tblW w:w="9288" w:type="dxa"/>
        <w:jc w:val="center"/>
        <w:tblLook w:val="04A0" w:firstRow="1" w:lastRow="0" w:firstColumn="1" w:lastColumn="0" w:noHBand="0" w:noVBand="1"/>
      </w:tblPr>
      <w:tblGrid>
        <w:gridCol w:w="2473"/>
        <w:gridCol w:w="3387"/>
        <w:gridCol w:w="1850"/>
        <w:gridCol w:w="1578"/>
      </w:tblGrid>
      <w:tr w:rsidR="00563E9B" w:rsidRPr="00451AB7" w14:paraId="32B43076" w14:textId="77777777" w:rsidTr="00532658">
        <w:trPr>
          <w:trHeight w:val="340"/>
          <w:tblHeader/>
          <w:jc w:val="center"/>
        </w:trPr>
        <w:tc>
          <w:tcPr>
            <w:tcW w:w="9288" w:type="dxa"/>
            <w:gridSpan w:val="4"/>
            <w:tcBorders>
              <w:top w:val="single" w:sz="6" w:space="0" w:color="auto"/>
              <w:left w:val="single" w:sz="6" w:space="0" w:color="auto"/>
              <w:bottom w:val="nil"/>
              <w:right w:val="single" w:sz="6" w:space="0" w:color="auto"/>
            </w:tcBorders>
            <w:shd w:val="clear" w:color="auto" w:fill="6C9650"/>
            <w:vAlign w:val="center"/>
          </w:tcPr>
          <w:p w14:paraId="0F89C0C0" w14:textId="2BF43D7A" w:rsidR="00563E9B" w:rsidRPr="00DF7CB0" w:rsidRDefault="002D30F0" w:rsidP="00532658">
            <w:pPr>
              <w:jc w:val="center"/>
              <w:rPr>
                <w:rFonts w:ascii="Verdana" w:hAnsi="Verdana"/>
                <w:sz w:val="18"/>
                <w:szCs w:val="18"/>
              </w:rPr>
            </w:pPr>
            <w:r w:rsidRPr="00DF7CB0">
              <w:rPr>
                <w:rFonts w:ascii="Verdana" w:eastAsiaTheme="minorHAnsi" w:hAnsi="Verdana" w:cstheme="minorHAnsi"/>
                <w:b/>
                <w:color w:val="FFFFFF" w:themeColor="background1"/>
                <w:sz w:val="18"/>
                <w:szCs w:val="18"/>
                <w:lang w:eastAsia="en-US"/>
              </w:rPr>
              <w:lastRenderedPageBreak/>
              <w:t>Módulo El espacio humano – Nivel 1.2</w:t>
            </w:r>
          </w:p>
        </w:tc>
      </w:tr>
      <w:tr w:rsidR="005A2291" w:rsidRPr="00451AB7" w14:paraId="4091F857" w14:textId="77777777" w:rsidTr="00625CB5">
        <w:trPr>
          <w:trHeight w:val="340"/>
          <w:tblHeader/>
          <w:jc w:val="center"/>
        </w:trPr>
        <w:tc>
          <w:tcPr>
            <w:tcW w:w="2542" w:type="dxa"/>
            <w:tcBorders>
              <w:top w:val="nil"/>
              <w:left w:val="single" w:sz="6" w:space="0" w:color="auto"/>
              <w:bottom w:val="single" w:sz="6" w:space="0" w:color="auto"/>
              <w:right w:val="nil"/>
            </w:tcBorders>
            <w:shd w:val="clear" w:color="auto" w:fill="6C9650"/>
            <w:vAlign w:val="center"/>
          </w:tcPr>
          <w:p w14:paraId="45B3E6E0" w14:textId="77777777" w:rsidR="002D30F0" w:rsidRPr="00DF7CB0" w:rsidRDefault="002D30F0" w:rsidP="00532658">
            <w:pPr>
              <w:jc w:val="center"/>
              <w:rPr>
                <w:rFonts w:ascii="Verdana" w:eastAsiaTheme="minorEastAsia" w:hAnsi="Verdana" w:cstheme="minorBidi"/>
                <w:b/>
                <w:bCs/>
                <w:color w:val="FFFFFF" w:themeColor="background1"/>
                <w:sz w:val="18"/>
                <w:szCs w:val="18"/>
                <w:lang w:eastAsia="en-US"/>
              </w:rPr>
            </w:pPr>
            <w:r w:rsidRPr="00DF7CB0">
              <w:rPr>
                <w:rFonts w:ascii="Verdana" w:eastAsiaTheme="minorEastAsia" w:hAnsi="Verdana" w:cstheme="minorBidi"/>
                <w:b/>
                <w:bCs/>
                <w:color w:val="FFFFFF" w:themeColor="background1"/>
                <w:sz w:val="18"/>
                <w:szCs w:val="18"/>
                <w:lang w:eastAsia="en-US"/>
              </w:rPr>
              <w:t>Competencias específicas</w:t>
            </w:r>
          </w:p>
        </w:tc>
        <w:tc>
          <w:tcPr>
            <w:tcW w:w="3558" w:type="dxa"/>
            <w:tcBorders>
              <w:top w:val="nil"/>
              <w:left w:val="nil"/>
              <w:bottom w:val="single" w:sz="6" w:space="0" w:color="auto"/>
              <w:right w:val="nil"/>
            </w:tcBorders>
            <w:shd w:val="clear" w:color="auto" w:fill="6C9650"/>
            <w:vAlign w:val="center"/>
          </w:tcPr>
          <w:p w14:paraId="01550203" w14:textId="6BB13C98" w:rsidR="002D30F0" w:rsidRPr="00DF7CB0" w:rsidRDefault="002D30F0" w:rsidP="00532658">
            <w:pPr>
              <w:jc w:val="center"/>
              <w:rPr>
                <w:rFonts w:ascii="Verdana" w:eastAsiaTheme="minorEastAsia" w:hAnsi="Verdana" w:cstheme="minorBidi"/>
                <w:b/>
                <w:bCs/>
                <w:color w:val="FFFFFF" w:themeColor="background1"/>
                <w:sz w:val="18"/>
                <w:szCs w:val="18"/>
                <w:lang w:eastAsia="en-US"/>
              </w:rPr>
            </w:pPr>
            <w:r w:rsidRPr="00DF7CB0">
              <w:rPr>
                <w:rFonts w:ascii="Verdana" w:eastAsiaTheme="minorEastAsia" w:hAnsi="Verdana" w:cstheme="minorBidi"/>
                <w:b/>
                <w:bCs/>
                <w:color w:val="FFFFFF" w:themeColor="background1"/>
                <w:sz w:val="18"/>
                <w:szCs w:val="18"/>
                <w:lang w:eastAsia="en-US"/>
              </w:rPr>
              <w:t>Criterios de evaluación</w:t>
            </w:r>
          </w:p>
        </w:tc>
        <w:tc>
          <w:tcPr>
            <w:tcW w:w="1680" w:type="dxa"/>
            <w:tcBorders>
              <w:top w:val="nil"/>
              <w:left w:val="nil"/>
              <w:bottom w:val="single" w:sz="6" w:space="0" w:color="auto"/>
              <w:right w:val="nil"/>
            </w:tcBorders>
            <w:shd w:val="clear" w:color="auto" w:fill="6C9650"/>
            <w:vAlign w:val="center"/>
          </w:tcPr>
          <w:p w14:paraId="353AEEE1" w14:textId="77777777" w:rsidR="002D30F0" w:rsidRPr="00DF7CB0" w:rsidRDefault="002D30F0" w:rsidP="00532658">
            <w:pPr>
              <w:jc w:val="center"/>
              <w:rPr>
                <w:rFonts w:ascii="Verdana" w:eastAsiaTheme="minorEastAsia" w:hAnsi="Verdana" w:cstheme="minorBidi"/>
                <w:b/>
                <w:bCs/>
                <w:color w:val="FFFFFF" w:themeColor="background1"/>
                <w:sz w:val="18"/>
                <w:szCs w:val="18"/>
                <w:lang w:eastAsia="en-US"/>
              </w:rPr>
            </w:pPr>
            <w:r w:rsidRPr="00DF7CB0">
              <w:rPr>
                <w:rFonts w:ascii="Verdana" w:eastAsiaTheme="minorEastAsia" w:hAnsi="Verdana" w:cstheme="minorBidi"/>
                <w:b/>
                <w:bCs/>
                <w:color w:val="FFFFFF" w:themeColor="background1"/>
                <w:sz w:val="18"/>
                <w:szCs w:val="18"/>
                <w:lang w:eastAsia="en-US"/>
              </w:rPr>
              <w:t>Procedimiento</w:t>
            </w:r>
          </w:p>
        </w:tc>
        <w:tc>
          <w:tcPr>
            <w:tcW w:w="1508" w:type="dxa"/>
            <w:tcBorders>
              <w:top w:val="nil"/>
              <w:left w:val="nil"/>
              <w:bottom w:val="single" w:sz="6" w:space="0" w:color="auto"/>
              <w:right w:val="single" w:sz="6" w:space="0" w:color="auto"/>
            </w:tcBorders>
            <w:shd w:val="clear" w:color="auto" w:fill="6C9650"/>
            <w:vAlign w:val="center"/>
          </w:tcPr>
          <w:p w14:paraId="30EAF3A6" w14:textId="77777777" w:rsidR="002D30F0" w:rsidRPr="00DF7CB0" w:rsidRDefault="002D30F0" w:rsidP="00532658">
            <w:pPr>
              <w:jc w:val="center"/>
              <w:rPr>
                <w:rFonts w:ascii="Verdana" w:eastAsiaTheme="minorEastAsia" w:hAnsi="Verdana" w:cstheme="minorBidi"/>
                <w:b/>
                <w:bCs/>
                <w:color w:val="FFFFFF" w:themeColor="background1"/>
                <w:sz w:val="18"/>
                <w:szCs w:val="18"/>
                <w:lang w:eastAsia="en-US"/>
              </w:rPr>
            </w:pPr>
            <w:r w:rsidRPr="00DF7CB0">
              <w:rPr>
                <w:rFonts w:ascii="Verdana" w:eastAsiaTheme="minorEastAsia" w:hAnsi="Verdana" w:cstheme="minorBidi"/>
                <w:b/>
                <w:bCs/>
                <w:color w:val="FFFFFF" w:themeColor="background1"/>
                <w:sz w:val="18"/>
                <w:szCs w:val="18"/>
                <w:lang w:eastAsia="en-US"/>
              </w:rPr>
              <w:t>Instrumento</w:t>
            </w:r>
          </w:p>
        </w:tc>
      </w:tr>
      <w:tr w:rsidR="005A2291" w:rsidRPr="00451AB7" w14:paraId="7CCEC758" w14:textId="77777777" w:rsidTr="00625CB5">
        <w:trPr>
          <w:trHeight w:val="2180"/>
          <w:jc w:val="center"/>
        </w:trPr>
        <w:tc>
          <w:tcPr>
            <w:tcW w:w="2542" w:type="dxa"/>
            <w:tcBorders>
              <w:top w:val="single" w:sz="6" w:space="0" w:color="auto"/>
            </w:tcBorders>
            <w:vAlign w:val="center"/>
          </w:tcPr>
          <w:p w14:paraId="38F518EF" w14:textId="0F285850" w:rsidR="002D30F0" w:rsidRPr="00DF7CB0" w:rsidRDefault="002D30F0" w:rsidP="002D30F0">
            <w:pPr>
              <w:jc w:val="both"/>
              <w:rPr>
                <w:rFonts w:ascii="Verdana" w:eastAsiaTheme="minorEastAsia" w:hAnsi="Verdana" w:cstheme="minorBidi"/>
                <w:sz w:val="18"/>
                <w:szCs w:val="18"/>
                <w:lang w:eastAsia="en-US"/>
              </w:rPr>
            </w:pPr>
            <w:r w:rsidRPr="00DF7CB0">
              <w:rPr>
                <w:rStyle w:val="normaltextrun"/>
                <w:rFonts w:ascii="Verdana" w:hAnsi="Verdana"/>
                <w:sz w:val="18"/>
                <w:szCs w:val="18"/>
                <w:shd w:val="clear" w:color="auto" w:fill="FFFFFF"/>
              </w:rPr>
              <w:t>1. Buscar, seleccionar, tratar y organizar información sobre temas relevantes del presente y del pasado, usando críticamente fuentes históricas y geográficas, para adquirir conocimientos, elaborar y expresar contenidos en varios formatos. </w:t>
            </w:r>
            <w:r w:rsidRPr="00DF7CB0">
              <w:rPr>
                <w:rStyle w:val="eop"/>
                <w:rFonts w:ascii="Verdana" w:hAnsi="Verdana"/>
                <w:sz w:val="18"/>
                <w:szCs w:val="18"/>
                <w:shd w:val="clear" w:color="auto" w:fill="FFFFFF"/>
              </w:rPr>
              <w:t> </w:t>
            </w:r>
          </w:p>
        </w:tc>
        <w:tc>
          <w:tcPr>
            <w:tcW w:w="3558" w:type="dxa"/>
            <w:tcBorders>
              <w:top w:val="single" w:sz="6" w:space="0" w:color="auto"/>
            </w:tcBorders>
            <w:vAlign w:val="center"/>
          </w:tcPr>
          <w:p w14:paraId="478B6D30" w14:textId="21D1410F" w:rsidR="002D30F0" w:rsidRPr="00DF7CB0" w:rsidRDefault="002D30F0" w:rsidP="002D30F0">
            <w:pPr>
              <w:jc w:val="both"/>
              <w:rPr>
                <w:rFonts w:ascii="Verdana" w:eastAsiaTheme="minorEastAsia" w:hAnsi="Verdana" w:cstheme="minorBidi"/>
                <w:sz w:val="18"/>
                <w:szCs w:val="18"/>
                <w:lang w:eastAsia="en-US"/>
              </w:rPr>
            </w:pPr>
            <w:r w:rsidRPr="00DF7CB0">
              <w:rPr>
                <w:rStyle w:val="normaltextrun"/>
                <w:rFonts w:ascii="Verdana" w:hAnsi="Verdana"/>
                <w:color w:val="000000"/>
                <w:sz w:val="18"/>
                <w:szCs w:val="18"/>
                <w:shd w:val="clear" w:color="auto" w:fill="FFFFFF"/>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r w:rsidRPr="00DF7CB0">
              <w:rPr>
                <w:rStyle w:val="eop"/>
                <w:rFonts w:ascii="Verdana" w:hAnsi="Verdana"/>
                <w:color w:val="000000"/>
                <w:sz w:val="18"/>
                <w:szCs w:val="18"/>
                <w:shd w:val="clear" w:color="auto" w:fill="FFFFFF"/>
              </w:rPr>
              <w:t> </w:t>
            </w:r>
          </w:p>
        </w:tc>
        <w:tc>
          <w:tcPr>
            <w:tcW w:w="1680" w:type="dxa"/>
            <w:tcBorders>
              <w:top w:val="single" w:sz="6" w:space="0" w:color="auto"/>
            </w:tcBorders>
            <w:vAlign w:val="center"/>
          </w:tcPr>
          <w:p w14:paraId="3789B84E" w14:textId="13893A49" w:rsidR="002D30F0" w:rsidRPr="00886DEB" w:rsidRDefault="00886DEB" w:rsidP="00886DEB">
            <w:pPr>
              <w:jc w:val="center"/>
              <w:textAlignment w:val="baseline"/>
              <w:rPr>
                <w:rFonts w:ascii="Verdana" w:eastAsia="Times New Roman" w:hAnsi="Verdana" w:cs="Segoe UI"/>
                <w:sz w:val="18"/>
                <w:szCs w:val="18"/>
              </w:rPr>
            </w:pPr>
            <w:r w:rsidRPr="00886DEB">
              <w:rPr>
                <w:rFonts w:ascii="Verdana" w:eastAsia="Times New Roman" w:hAnsi="Verdana"/>
                <w:sz w:val="18"/>
                <w:szCs w:val="18"/>
              </w:rPr>
              <w:t>Análisis de producciones (</w:t>
            </w:r>
            <w:r w:rsidR="002D30F0" w:rsidRPr="00886DEB">
              <w:rPr>
                <w:rFonts w:ascii="Verdana" w:eastAsia="Times New Roman" w:hAnsi="Verdana"/>
                <w:sz w:val="18"/>
                <w:szCs w:val="18"/>
              </w:rPr>
              <w:t>Esquema</w:t>
            </w:r>
            <w:r w:rsidRPr="00886DEB">
              <w:rPr>
                <w:rFonts w:ascii="Verdana" w:eastAsia="Times New Roman" w:hAnsi="Verdana" w:cs="Segoe UI"/>
                <w:sz w:val="18"/>
                <w:szCs w:val="18"/>
              </w:rPr>
              <w:t xml:space="preserve">, </w:t>
            </w:r>
            <w:r w:rsidR="002D30F0" w:rsidRPr="00886DEB">
              <w:rPr>
                <w:rFonts w:ascii="Verdana" w:eastAsia="Times New Roman" w:hAnsi="Verdana"/>
                <w:sz w:val="18"/>
                <w:szCs w:val="18"/>
              </w:rPr>
              <w:t>Eje cronológico</w:t>
            </w:r>
            <w:r w:rsidRPr="00886DEB">
              <w:rPr>
                <w:rFonts w:ascii="Verdana" w:eastAsia="Times New Roman" w:hAnsi="Verdana"/>
                <w:sz w:val="18"/>
                <w:szCs w:val="18"/>
              </w:rPr>
              <w:t>)</w:t>
            </w:r>
          </w:p>
          <w:p w14:paraId="4AE8B4E9" w14:textId="671DEF0E" w:rsidR="002D30F0" w:rsidRPr="00DF7CB0" w:rsidRDefault="002D30F0" w:rsidP="002D30F0">
            <w:pPr>
              <w:spacing w:line="259" w:lineRule="auto"/>
              <w:jc w:val="center"/>
              <w:rPr>
                <w:rFonts w:ascii="Verdana" w:hAnsi="Verdana"/>
                <w:sz w:val="18"/>
                <w:szCs w:val="18"/>
              </w:rPr>
            </w:pPr>
          </w:p>
        </w:tc>
        <w:tc>
          <w:tcPr>
            <w:tcW w:w="1508" w:type="dxa"/>
            <w:tcBorders>
              <w:top w:val="single" w:sz="6" w:space="0" w:color="auto"/>
            </w:tcBorders>
            <w:vAlign w:val="center"/>
          </w:tcPr>
          <w:p w14:paraId="05D73C20" w14:textId="448FE97F" w:rsidR="002D30F0" w:rsidRPr="00DF7CB0" w:rsidRDefault="002D30F0" w:rsidP="002D30F0">
            <w:pPr>
              <w:jc w:val="center"/>
              <w:textAlignment w:val="baseline"/>
              <w:rPr>
                <w:rFonts w:ascii="Verdana" w:eastAsia="Times New Roman" w:hAnsi="Verdana" w:cs="Segoe UI"/>
                <w:sz w:val="18"/>
                <w:szCs w:val="18"/>
              </w:rPr>
            </w:pPr>
            <w:r w:rsidRPr="00DF7CB0">
              <w:rPr>
                <w:rFonts w:ascii="Verdana" w:eastAsia="Times New Roman" w:hAnsi="Verdana"/>
                <w:sz w:val="18"/>
                <w:szCs w:val="18"/>
              </w:rPr>
              <w:t>Escala de valoración</w:t>
            </w:r>
          </w:p>
          <w:p w14:paraId="2D2A47E1" w14:textId="5FFD8ACC" w:rsidR="002D30F0" w:rsidRPr="00DF7CB0" w:rsidRDefault="002D30F0" w:rsidP="002D30F0">
            <w:pPr>
              <w:jc w:val="center"/>
              <w:textAlignment w:val="baseline"/>
              <w:rPr>
                <w:rFonts w:ascii="Verdana" w:eastAsia="Times New Roman" w:hAnsi="Verdana" w:cs="Segoe UI"/>
                <w:sz w:val="18"/>
                <w:szCs w:val="18"/>
              </w:rPr>
            </w:pPr>
          </w:p>
          <w:p w14:paraId="4A145BAE" w14:textId="1CC28FE6" w:rsidR="002D30F0" w:rsidRPr="00DF7CB0" w:rsidRDefault="002D30F0" w:rsidP="002D30F0">
            <w:pPr>
              <w:jc w:val="center"/>
              <w:textAlignment w:val="baseline"/>
              <w:rPr>
                <w:rFonts w:ascii="Verdana" w:eastAsia="Times New Roman" w:hAnsi="Verdana" w:cs="Segoe UI"/>
                <w:sz w:val="18"/>
                <w:szCs w:val="18"/>
              </w:rPr>
            </w:pPr>
          </w:p>
          <w:p w14:paraId="0A0DECFE" w14:textId="77777777" w:rsidR="002D30F0" w:rsidRPr="00DF7CB0" w:rsidRDefault="002D30F0" w:rsidP="002D30F0">
            <w:pPr>
              <w:jc w:val="center"/>
              <w:textAlignment w:val="baseline"/>
              <w:rPr>
                <w:rFonts w:ascii="Verdana" w:eastAsia="Times New Roman" w:hAnsi="Verdana" w:cs="Segoe UI"/>
                <w:sz w:val="18"/>
                <w:szCs w:val="18"/>
              </w:rPr>
            </w:pPr>
            <w:r w:rsidRPr="00DF7CB0">
              <w:rPr>
                <w:rFonts w:ascii="Verdana" w:eastAsia="Times New Roman" w:hAnsi="Verdana"/>
                <w:sz w:val="18"/>
                <w:szCs w:val="18"/>
              </w:rPr>
              <w:t>Registros individuales</w:t>
            </w:r>
          </w:p>
          <w:p w14:paraId="5C712CC1" w14:textId="0B26B5ED" w:rsidR="002D30F0" w:rsidRPr="00DF7CB0" w:rsidRDefault="002D30F0" w:rsidP="002D30F0">
            <w:pPr>
              <w:spacing w:line="259" w:lineRule="auto"/>
              <w:jc w:val="center"/>
              <w:rPr>
                <w:rFonts w:ascii="Verdana" w:hAnsi="Verdana"/>
                <w:sz w:val="18"/>
                <w:szCs w:val="18"/>
              </w:rPr>
            </w:pPr>
          </w:p>
        </w:tc>
      </w:tr>
      <w:tr w:rsidR="005A2291" w:rsidRPr="00451AB7" w14:paraId="19387AFC" w14:textId="77777777" w:rsidTr="00625CB5">
        <w:trPr>
          <w:trHeight w:val="675"/>
          <w:jc w:val="center"/>
        </w:trPr>
        <w:tc>
          <w:tcPr>
            <w:tcW w:w="2542" w:type="dxa"/>
            <w:vMerge w:val="restart"/>
            <w:vAlign w:val="center"/>
          </w:tcPr>
          <w:p w14:paraId="2037B098" w14:textId="3985D43B" w:rsidR="009D6C64" w:rsidRPr="00DF7CB0" w:rsidRDefault="009D6C64" w:rsidP="00810702">
            <w:pPr>
              <w:jc w:val="both"/>
              <w:rPr>
                <w:rFonts w:ascii="Verdana" w:eastAsiaTheme="minorEastAsia" w:hAnsi="Verdana" w:cstheme="minorBidi"/>
                <w:sz w:val="18"/>
                <w:szCs w:val="18"/>
                <w:lang w:eastAsia="en-US"/>
              </w:rPr>
            </w:pPr>
            <w:r w:rsidRPr="00DF7CB0">
              <w:rPr>
                <w:rStyle w:val="normaltextrun"/>
                <w:rFonts w:ascii="Verdana" w:hAnsi="Verdana"/>
                <w:color w:val="000000"/>
                <w:sz w:val="18"/>
                <w:szCs w:val="18"/>
                <w:bdr w:val="none" w:sz="0" w:space="0" w:color="auto" w:frame="1"/>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w:t>
            </w:r>
          </w:p>
        </w:tc>
        <w:tc>
          <w:tcPr>
            <w:tcW w:w="3558" w:type="dxa"/>
            <w:vAlign w:val="center"/>
          </w:tcPr>
          <w:p w14:paraId="7509523D" w14:textId="07D39686" w:rsidR="009D6C64" w:rsidRPr="00DF7CB0" w:rsidRDefault="009D6C64" w:rsidP="00810702">
            <w:pPr>
              <w:jc w:val="both"/>
              <w:rPr>
                <w:rFonts w:ascii="Verdana" w:eastAsiaTheme="minorEastAsia" w:hAnsi="Verdana" w:cstheme="minorBidi"/>
                <w:sz w:val="18"/>
                <w:szCs w:val="18"/>
                <w:lang w:eastAsia="en-US"/>
              </w:rPr>
            </w:pPr>
            <w:r w:rsidRPr="00DF7CB0">
              <w:rPr>
                <w:rStyle w:val="normaltextrun"/>
                <w:rFonts w:ascii="Verdana" w:hAnsi="Verdana"/>
                <w:color w:val="000000"/>
                <w:sz w:val="18"/>
                <w:szCs w:val="18"/>
                <w:shd w:val="clear" w:color="auto" w:fill="FFFFFF"/>
              </w:rPr>
              <w:t>2.1. Identificar, valorar y mostrar interés por los principales problemas que afectan a la sociedad, adoptando una posición crítica y proactiva hacia los mismos. </w:t>
            </w:r>
            <w:r w:rsidRPr="00DF7CB0">
              <w:rPr>
                <w:rStyle w:val="eop"/>
                <w:rFonts w:ascii="Verdana" w:hAnsi="Verdana"/>
                <w:color w:val="000000"/>
                <w:sz w:val="18"/>
                <w:szCs w:val="18"/>
                <w:shd w:val="clear" w:color="auto" w:fill="FFFFFF"/>
              </w:rPr>
              <w:t> </w:t>
            </w:r>
          </w:p>
        </w:tc>
        <w:tc>
          <w:tcPr>
            <w:tcW w:w="1680" w:type="dxa"/>
            <w:vAlign w:val="center"/>
          </w:tcPr>
          <w:p w14:paraId="2433996B" w14:textId="64662F71" w:rsidR="00886DEB" w:rsidRDefault="00886DEB" w:rsidP="00886DEB">
            <w:pPr>
              <w:jc w:val="center"/>
              <w:textAlignment w:val="baseline"/>
              <w:rPr>
                <w:rFonts w:ascii="Verdana" w:eastAsia="Times New Roman" w:hAnsi="Verdana"/>
                <w:sz w:val="18"/>
                <w:szCs w:val="18"/>
              </w:rPr>
            </w:pPr>
            <w:r>
              <w:rPr>
                <w:rFonts w:ascii="Verdana" w:eastAsia="Times New Roman" w:hAnsi="Verdana"/>
                <w:sz w:val="18"/>
                <w:szCs w:val="18"/>
              </w:rPr>
              <w:t>Observación sistemática ante una e</w:t>
            </w:r>
            <w:r w:rsidRPr="00DF7CB0">
              <w:rPr>
                <w:rFonts w:ascii="Verdana" w:eastAsia="Times New Roman" w:hAnsi="Verdana"/>
                <w:sz w:val="18"/>
                <w:szCs w:val="18"/>
              </w:rPr>
              <w:t>xposición oral</w:t>
            </w:r>
          </w:p>
          <w:p w14:paraId="7C0FE746" w14:textId="19BF3DB2" w:rsidR="009D6C64" w:rsidRDefault="009D6C64" w:rsidP="00810702">
            <w:pPr>
              <w:jc w:val="center"/>
              <w:textAlignment w:val="baseline"/>
              <w:rPr>
                <w:rFonts w:ascii="Verdana" w:eastAsia="Times New Roman" w:hAnsi="Verdana"/>
                <w:sz w:val="18"/>
                <w:szCs w:val="18"/>
              </w:rPr>
            </w:pPr>
          </w:p>
          <w:p w14:paraId="7ACFBD3F" w14:textId="77777777" w:rsidR="00886DEB" w:rsidRPr="00DF7CB0" w:rsidRDefault="00886DEB" w:rsidP="00810702">
            <w:pPr>
              <w:jc w:val="center"/>
              <w:textAlignment w:val="baseline"/>
              <w:rPr>
                <w:rFonts w:ascii="Verdana" w:eastAsia="Times New Roman" w:hAnsi="Verdana" w:cs="Segoe UI"/>
                <w:sz w:val="18"/>
                <w:szCs w:val="18"/>
              </w:rPr>
            </w:pPr>
          </w:p>
          <w:p w14:paraId="09286E1B" w14:textId="73C282BA" w:rsidR="009D6C64" w:rsidRPr="00DF7CB0" w:rsidRDefault="009D6C64" w:rsidP="00810702">
            <w:pPr>
              <w:jc w:val="center"/>
              <w:textAlignment w:val="baseline"/>
              <w:rPr>
                <w:rFonts w:ascii="Verdana" w:eastAsia="Times New Roman" w:hAnsi="Verdana" w:cs="Segoe UI"/>
                <w:sz w:val="18"/>
                <w:szCs w:val="18"/>
              </w:rPr>
            </w:pPr>
          </w:p>
          <w:p w14:paraId="58AEA829" w14:textId="4A4CDD60" w:rsidR="00886DEB" w:rsidRPr="00DF7CB0" w:rsidRDefault="00886DEB" w:rsidP="00810702">
            <w:pPr>
              <w:jc w:val="center"/>
              <w:textAlignment w:val="baseline"/>
              <w:rPr>
                <w:rFonts w:ascii="Verdana" w:eastAsia="Times New Roman" w:hAnsi="Verdana" w:cs="Segoe UI"/>
                <w:sz w:val="18"/>
                <w:szCs w:val="18"/>
              </w:rPr>
            </w:pPr>
            <w:r w:rsidRPr="00886DEB">
              <w:rPr>
                <w:rFonts w:ascii="Verdana" w:eastAsia="Times New Roman" w:hAnsi="Verdana"/>
                <w:sz w:val="18"/>
                <w:szCs w:val="18"/>
              </w:rPr>
              <w:t xml:space="preserve">Análisis de producciones </w:t>
            </w:r>
            <w:r>
              <w:rPr>
                <w:rFonts w:ascii="Verdana" w:eastAsia="Times New Roman" w:hAnsi="Verdana"/>
                <w:sz w:val="18"/>
                <w:szCs w:val="18"/>
              </w:rPr>
              <w:t>(</w:t>
            </w:r>
            <w:r w:rsidRPr="00DF7CB0">
              <w:rPr>
                <w:rFonts w:ascii="Verdana" w:eastAsia="Times New Roman" w:hAnsi="Verdana"/>
                <w:sz w:val="18"/>
                <w:szCs w:val="18"/>
              </w:rPr>
              <w:t>Noticia</w:t>
            </w:r>
            <w:r>
              <w:rPr>
                <w:rFonts w:ascii="Verdana" w:eastAsia="Times New Roman" w:hAnsi="Verdana"/>
                <w:sz w:val="18"/>
                <w:szCs w:val="18"/>
              </w:rPr>
              <w:t>)</w:t>
            </w:r>
          </w:p>
          <w:p w14:paraId="01A4D2B8" w14:textId="5476ADD6" w:rsidR="009D6C64" w:rsidRPr="00DF7CB0" w:rsidRDefault="009D6C64" w:rsidP="00810702">
            <w:pPr>
              <w:jc w:val="center"/>
              <w:rPr>
                <w:rFonts w:ascii="Verdana" w:hAnsi="Verdana" w:cstheme="minorBidi"/>
                <w:sz w:val="18"/>
                <w:szCs w:val="18"/>
                <w:lang w:eastAsia="en-US"/>
              </w:rPr>
            </w:pPr>
          </w:p>
        </w:tc>
        <w:tc>
          <w:tcPr>
            <w:tcW w:w="1508" w:type="dxa"/>
            <w:vAlign w:val="center"/>
          </w:tcPr>
          <w:p w14:paraId="01D59095" w14:textId="77777777" w:rsidR="009D6C64" w:rsidRDefault="00886DEB" w:rsidP="00810702">
            <w:pPr>
              <w:jc w:val="center"/>
              <w:rPr>
                <w:rStyle w:val="normaltextrun"/>
                <w:rFonts w:ascii="Verdana" w:hAnsi="Verdana" w:cstheme="minorHAnsi"/>
                <w:color w:val="000000"/>
                <w:sz w:val="18"/>
                <w:szCs w:val="18"/>
                <w:shd w:val="clear" w:color="auto" w:fill="FFFFFF"/>
              </w:rPr>
            </w:pPr>
            <w:r w:rsidRPr="00DF7CB0">
              <w:rPr>
                <w:rStyle w:val="normaltextrun"/>
                <w:rFonts w:ascii="Verdana" w:hAnsi="Verdana" w:cstheme="minorHAnsi"/>
                <w:color w:val="000000"/>
                <w:sz w:val="18"/>
                <w:szCs w:val="18"/>
                <w:shd w:val="clear" w:color="auto" w:fill="FFFFFF"/>
              </w:rPr>
              <w:t>Escala de valoración</w:t>
            </w:r>
          </w:p>
          <w:p w14:paraId="57DE54A7" w14:textId="77777777" w:rsidR="00886DEB" w:rsidRDefault="00886DEB" w:rsidP="00810702">
            <w:pPr>
              <w:jc w:val="center"/>
              <w:rPr>
                <w:rStyle w:val="normaltextrun"/>
                <w:rFonts w:cstheme="minorHAnsi"/>
                <w:color w:val="000000"/>
                <w:shd w:val="clear" w:color="auto" w:fill="FFFFFF"/>
              </w:rPr>
            </w:pPr>
          </w:p>
          <w:p w14:paraId="2B348754" w14:textId="369D9EB5" w:rsidR="00886DEB" w:rsidRPr="00DF7CB0" w:rsidRDefault="00886DEB" w:rsidP="00810702">
            <w:pPr>
              <w:jc w:val="center"/>
              <w:rPr>
                <w:rFonts w:ascii="Verdana" w:eastAsiaTheme="minorEastAsia" w:hAnsi="Verdana" w:cstheme="minorBidi"/>
                <w:sz w:val="18"/>
                <w:szCs w:val="18"/>
                <w:lang w:eastAsia="en-US"/>
              </w:rPr>
            </w:pPr>
            <w:r w:rsidRPr="00886DEB">
              <w:rPr>
                <w:rStyle w:val="normaltextrun"/>
                <w:rFonts w:ascii="Verdana" w:hAnsi="Verdana" w:cstheme="minorHAnsi"/>
                <w:color w:val="000000"/>
                <w:sz w:val="18"/>
                <w:szCs w:val="18"/>
                <w:shd w:val="clear" w:color="auto" w:fill="FFFFFF"/>
              </w:rPr>
              <w:t>Listado de cotejo</w:t>
            </w:r>
          </w:p>
        </w:tc>
      </w:tr>
      <w:tr w:rsidR="005A2291" w:rsidRPr="00451AB7" w14:paraId="56F22EE9" w14:textId="77777777" w:rsidTr="00625CB5">
        <w:trPr>
          <w:trHeight w:val="675"/>
          <w:jc w:val="center"/>
        </w:trPr>
        <w:tc>
          <w:tcPr>
            <w:tcW w:w="2542" w:type="dxa"/>
            <w:vMerge/>
            <w:vAlign w:val="center"/>
          </w:tcPr>
          <w:p w14:paraId="7E2F0E30" w14:textId="0E9C0BDB" w:rsidR="009D6C64" w:rsidRPr="00DF7CB0" w:rsidRDefault="009D6C64" w:rsidP="00810702">
            <w:pPr>
              <w:jc w:val="both"/>
              <w:rPr>
                <w:rStyle w:val="normaltextrun"/>
                <w:rFonts w:ascii="Verdana" w:hAnsi="Verdana"/>
                <w:color w:val="000000"/>
                <w:sz w:val="18"/>
                <w:szCs w:val="18"/>
                <w:bdr w:val="none" w:sz="0" w:space="0" w:color="auto" w:frame="1"/>
              </w:rPr>
            </w:pPr>
          </w:p>
        </w:tc>
        <w:tc>
          <w:tcPr>
            <w:tcW w:w="3558" w:type="dxa"/>
            <w:vAlign w:val="center"/>
          </w:tcPr>
          <w:p w14:paraId="6E40337B" w14:textId="08947F1A" w:rsidR="009D6C64" w:rsidRPr="00DF7CB0" w:rsidRDefault="009D6C64" w:rsidP="00810702">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shd w:val="clear" w:color="auto" w:fill="FFFFFF"/>
              </w:rPr>
              <w:t>2.2. Argumentar de forma crítica sobre problemas de actualidad a través de conocimientos geográficos e históricos, contrastando y valorando fuentes diversas. </w:t>
            </w:r>
            <w:r w:rsidRPr="00DF7CB0">
              <w:rPr>
                <w:rStyle w:val="eop"/>
                <w:rFonts w:ascii="Verdana" w:hAnsi="Verdana"/>
                <w:color w:val="000000"/>
                <w:sz w:val="18"/>
                <w:szCs w:val="18"/>
                <w:shd w:val="clear" w:color="auto" w:fill="FFFFFF"/>
              </w:rPr>
              <w:t> </w:t>
            </w:r>
          </w:p>
        </w:tc>
        <w:tc>
          <w:tcPr>
            <w:tcW w:w="1680" w:type="dxa"/>
            <w:vAlign w:val="center"/>
          </w:tcPr>
          <w:p w14:paraId="5A0F885C" w14:textId="18D7A49C" w:rsidR="009D6C64" w:rsidRPr="00DF7CB0" w:rsidRDefault="00886DEB" w:rsidP="00886DEB">
            <w:pPr>
              <w:jc w:val="center"/>
              <w:textAlignment w:val="baseline"/>
              <w:rPr>
                <w:rFonts w:ascii="Verdana" w:eastAsia="Times New Roman" w:hAnsi="Verdana" w:cstheme="minorHAnsi"/>
                <w:sz w:val="18"/>
                <w:szCs w:val="18"/>
              </w:rPr>
            </w:pPr>
            <w:r w:rsidRPr="00886DEB">
              <w:rPr>
                <w:rFonts w:ascii="Verdana" w:eastAsia="Times New Roman" w:hAnsi="Verdana"/>
                <w:sz w:val="18"/>
                <w:szCs w:val="18"/>
              </w:rPr>
              <w:t xml:space="preserve">Análisis de producciones </w:t>
            </w:r>
            <w:r>
              <w:rPr>
                <w:rFonts w:ascii="Verdana" w:eastAsia="Times New Roman" w:hAnsi="Verdana"/>
                <w:sz w:val="18"/>
                <w:szCs w:val="18"/>
              </w:rPr>
              <w:t>(</w:t>
            </w:r>
            <w:r>
              <w:rPr>
                <w:rFonts w:ascii="Verdana" w:eastAsia="Times New Roman" w:hAnsi="Verdana" w:cstheme="minorHAnsi"/>
                <w:sz w:val="18"/>
                <w:szCs w:val="18"/>
              </w:rPr>
              <w:t>Mapa, c</w:t>
            </w:r>
            <w:r w:rsidR="009D6C64" w:rsidRPr="00DF7CB0">
              <w:rPr>
                <w:rFonts w:ascii="Verdana" w:eastAsia="Times New Roman" w:hAnsi="Verdana" w:cstheme="minorHAnsi"/>
                <w:sz w:val="18"/>
                <w:szCs w:val="18"/>
              </w:rPr>
              <w:t>roquis</w:t>
            </w:r>
            <w:r>
              <w:rPr>
                <w:rFonts w:ascii="Verdana" w:eastAsia="Times New Roman" w:hAnsi="Verdana" w:cstheme="minorHAnsi"/>
                <w:sz w:val="18"/>
                <w:szCs w:val="18"/>
              </w:rPr>
              <w:t>)</w:t>
            </w:r>
          </w:p>
          <w:p w14:paraId="3003F331" w14:textId="77777777" w:rsidR="009D6C64" w:rsidRPr="00DF7CB0" w:rsidRDefault="009D6C64" w:rsidP="00810702">
            <w:pPr>
              <w:jc w:val="center"/>
              <w:textAlignment w:val="baseline"/>
              <w:rPr>
                <w:rFonts w:ascii="Verdana" w:eastAsia="Times New Roman" w:hAnsi="Verdana" w:cstheme="minorHAnsi"/>
                <w:sz w:val="18"/>
                <w:szCs w:val="18"/>
              </w:rPr>
            </w:pPr>
          </w:p>
        </w:tc>
        <w:tc>
          <w:tcPr>
            <w:tcW w:w="1508" w:type="dxa"/>
            <w:vAlign w:val="center"/>
          </w:tcPr>
          <w:p w14:paraId="22955BDF" w14:textId="58B53828" w:rsidR="009D6C64" w:rsidRPr="00DF7CB0" w:rsidRDefault="009D6C64" w:rsidP="00810702">
            <w:pPr>
              <w:jc w:val="center"/>
              <w:rPr>
                <w:rStyle w:val="normaltextrun"/>
                <w:rFonts w:ascii="Verdana" w:hAnsi="Verdana" w:cstheme="minorHAnsi"/>
                <w:color w:val="000000"/>
                <w:sz w:val="18"/>
                <w:szCs w:val="18"/>
                <w:shd w:val="clear" w:color="auto" w:fill="FFFFFF"/>
              </w:rPr>
            </w:pPr>
            <w:r w:rsidRPr="00DF7CB0">
              <w:rPr>
                <w:rStyle w:val="normaltextrun"/>
                <w:rFonts w:ascii="Verdana" w:hAnsi="Verdana" w:cstheme="minorHAnsi"/>
                <w:color w:val="000000"/>
                <w:sz w:val="18"/>
                <w:szCs w:val="18"/>
                <w:shd w:val="clear" w:color="auto" w:fill="FFFFFF"/>
              </w:rPr>
              <w:t>Escala de valoración</w:t>
            </w:r>
          </w:p>
        </w:tc>
      </w:tr>
      <w:tr w:rsidR="005A2291" w:rsidRPr="00451AB7" w14:paraId="247D7D85" w14:textId="77777777" w:rsidTr="00625CB5">
        <w:trPr>
          <w:trHeight w:val="675"/>
          <w:jc w:val="center"/>
        </w:trPr>
        <w:tc>
          <w:tcPr>
            <w:tcW w:w="2542" w:type="dxa"/>
            <w:vMerge/>
            <w:vAlign w:val="center"/>
          </w:tcPr>
          <w:p w14:paraId="26D2CFE1" w14:textId="77777777" w:rsidR="009D6C64" w:rsidRPr="00DF7CB0" w:rsidRDefault="009D6C64" w:rsidP="00810702">
            <w:pPr>
              <w:jc w:val="both"/>
              <w:rPr>
                <w:rFonts w:ascii="Verdana" w:hAnsi="Verdana"/>
                <w:sz w:val="18"/>
                <w:szCs w:val="18"/>
              </w:rPr>
            </w:pPr>
          </w:p>
        </w:tc>
        <w:tc>
          <w:tcPr>
            <w:tcW w:w="3558" w:type="dxa"/>
            <w:vAlign w:val="center"/>
          </w:tcPr>
          <w:p w14:paraId="7362A994" w14:textId="59ABD011" w:rsidR="009D6C64" w:rsidRPr="00DF7CB0" w:rsidRDefault="009D6C64" w:rsidP="009D6C64">
            <w:pPr>
              <w:jc w:val="both"/>
              <w:rPr>
                <w:rFonts w:ascii="Verdana" w:eastAsiaTheme="minorEastAsia" w:hAnsi="Verdana" w:cstheme="minorBidi"/>
                <w:sz w:val="18"/>
                <w:szCs w:val="18"/>
                <w:lang w:eastAsia="en-US"/>
              </w:rPr>
            </w:pPr>
            <w:r w:rsidRPr="00DF7CB0">
              <w:rPr>
                <w:rStyle w:val="normaltextrun"/>
                <w:rFonts w:ascii="Verdana" w:hAnsi="Verdana"/>
                <w:color w:val="000000"/>
                <w:sz w:val="18"/>
                <w:szCs w:val="18"/>
                <w:shd w:val="clear" w:color="auto" w:fill="FFFFFF"/>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r w:rsidRPr="00DF7CB0">
              <w:rPr>
                <w:rStyle w:val="eop"/>
                <w:rFonts w:ascii="Verdana" w:hAnsi="Verdana"/>
                <w:color w:val="000000"/>
                <w:sz w:val="18"/>
                <w:szCs w:val="18"/>
                <w:shd w:val="clear" w:color="auto" w:fill="FFFFFF"/>
              </w:rPr>
              <w:t> </w:t>
            </w:r>
          </w:p>
        </w:tc>
        <w:tc>
          <w:tcPr>
            <w:tcW w:w="1680" w:type="dxa"/>
            <w:vAlign w:val="center"/>
          </w:tcPr>
          <w:p w14:paraId="2B108346" w14:textId="5F2A14BA" w:rsidR="009D6C64" w:rsidRPr="00DF7CB0" w:rsidRDefault="00886DEB" w:rsidP="00886DEB">
            <w:pPr>
              <w:pStyle w:val="paragraph"/>
              <w:spacing w:before="0" w:beforeAutospacing="0" w:after="0" w:afterAutospacing="0"/>
              <w:jc w:val="center"/>
              <w:textAlignment w:val="baseline"/>
              <w:divId w:val="1236666236"/>
              <w:rPr>
                <w:rFonts w:ascii="Verdana" w:hAnsi="Verdana" w:cstheme="minorHAnsi"/>
                <w:sz w:val="18"/>
                <w:szCs w:val="18"/>
              </w:rPr>
            </w:pPr>
            <w:r w:rsidRPr="00886DEB">
              <w:rPr>
                <w:rFonts w:ascii="Verdana" w:hAnsi="Verdana"/>
                <w:sz w:val="18"/>
                <w:szCs w:val="18"/>
              </w:rPr>
              <w:t xml:space="preserve">Análisis de producciones </w:t>
            </w:r>
            <w:r>
              <w:rPr>
                <w:rFonts w:ascii="Verdana" w:hAnsi="Verdana"/>
                <w:sz w:val="18"/>
                <w:szCs w:val="18"/>
              </w:rPr>
              <w:t>(</w:t>
            </w:r>
            <w:r w:rsidR="009D6C64" w:rsidRPr="00DF7CB0">
              <w:rPr>
                <w:rStyle w:val="normaltextrun"/>
                <w:rFonts w:ascii="Verdana" w:eastAsia="Calibri" w:hAnsi="Verdana" w:cstheme="minorHAnsi"/>
                <w:sz w:val="18"/>
                <w:szCs w:val="18"/>
              </w:rPr>
              <w:t>Resumen</w:t>
            </w:r>
            <w:r>
              <w:rPr>
                <w:rStyle w:val="normaltextrun"/>
                <w:rFonts w:ascii="Verdana" w:eastAsia="Calibri" w:hAnsi="Verdana" w:cstheme="minorHAnsi"/>
                <w:sz w:val="18"/>
                <w:szCs w:val="18"/>
              </w:rPr>
              <w:t xml:space="preserve">, </w:t>
            </w:r>
            <w:r w:rsidR="009D6C64" w:rsidRPr="00DF7CB0">
              <w:rPr>
                <w:rStyle w:val="normaltextrun"/>
                <w:rFonts w:ascii="Verdana" w:hAnsi="Verdana" w:cstheme="minorHAnsi"/>
                <w:sz w:val="18"/>
                <w:szCs w:val="18"/>
              </w:rPr>
              <w:t>Informe escrito</w:t>
            </w:r>
            <w:r>
              <w:rPr>
                <w:rStyle w:val="normaltextrun"/>
                <w:rFonts w:ascii="Verdana" w:hAnsi="Verdana" w:cstheme="minorHAnsi"/>
                <w:sz w:val="18"/>
                <w:szCs w:val="18"/>
              </w:rPr>
              <w:t>)</w:t>
            </w:r>
          </w:p>
        </w:tc>
        <w:tc>
          <w:tcPr>
            <w:tcW w:w="1508" w:type="dxa"/>
            <w:vAlign w:val="center"/>
          </w:tcPr>
          <w:p w14:paraId="3388DC70" w14:textId="10E0832D" w:rsidR="009D6C64" w:rsidRPr="00DF7CB0" w:rsidRDefault="009D6C64" w:rsidP="009D6C64">
            <w:pPr>
              <w:jc w:val="center"/>
              <w:rPr>
                <w:rFonts w:ascii="Verdana" w:hAnsi="Verdana" w:cstheme="minorHAnsi"/>
                <w:sz w:val="18"/>
                <w:szCs w:val="18"/>
              </w:rPr>
            </w:pPr>
            <w:r w:rsidRPr="00DF7CB0">
              <w:rPr>
                <w:rStyle w:val="normaltextrun"/>
                <w:rFonts w:ascii="Verdana" w:hAnsi="Verdana" w:cstheme="minorHAnsi"/>
                <w:sz w:val="18"/>
                <w:szCs w:val="18"/>
              </w:rPr>
              <w:t>Rúbrica</w:t>
            </w:r>
          </w:p>
        </w:tc>
      </w:tr>
      <w:tr w:rsidR="005A2291" w:rsidRPr="00451AB7" w14:paraId="02035B14" w14:textId="77777777" w:rsidTr="00625CB5">
        <w:trPr>
          <w:trHeight w:val="675"/>
          <w:jc w:val="center"/>
        </w:trPr>
        <w:tc>
          <w:tcPr>
            <w:tcW w:w="2542" w:type="dxa"/>
            <w:vMerge/>
            <w:vAlign w:val="center"/>
          </w:tcPr>
          <w:p w14:paraId="736F92F3" w14:textId="77777777" w:rsidR="009D6C64" w:rsidRPr="00DF7CB0" w:rsidRDefault="009D6C64" w:rsidP="00810702">
            <w:pPr>
              <w:rPr>
                <w:rFonts w:ascii="Verdana" w:hAnsi="Verdana"/>
                <w:sz w:val="18"/>
                <w:szCs w:val="18"/>
              </w:rPr>
            </w:pPr>
          </w:p>
        </w:tc>
        <w:tc>
          <w:tcPr>
            <w:tcW w:w="3558" w:type="dxa"/>
            <w:vAlign w:val="center"/>
          </w:tcPr>
          <w:p w14:paraId="1A655BD5" w14:textId="63CA5D62" w:rsidR="009D6C64" w:rsidRPr="00DF7CB0" w:rsidRDefault="009D6C64" w:rsidP="009D6C64">
            <w:pPr>
              <w:jc w:val="both"/>
              <w:rPr>
                <w:rFonts w:ascii="Verdana" w:eastAsiaTheme="minorEastAsia" w:hAnsi="Verdana" w:cstheme="minorBidi"/>
                <w:sz w:val="18"/>
                <w:szCs w:val="18"/>
                <w:lang w:eastAsia="en-US"/>
              </w:rPr>
            </w:pPr>
            <w:r w:rsidRPr="00DF7CB0">
              <w:rPr>
                <w:rStyle w:val="normaltextrun"/>
                <w:rFonts w:ascii="Verdana" w:hAnsi="Verdana"/>
                <w:color w:val="000000"/>
                <w:sz w:val="18"/>
                <w:szCs w:val="18"/>
                <w:shd w:val="clear" w:color="auto" w:fill="FFFFFF"/>
              </w:rPr>
              <w:t>2.4. Elaborar juicios argumentados, respetando las opiniones de los demás y enriqueciendo el acervo común en el contexto del mundo actual, sus retos y sus conflictos desde una perspectiva sistémica y global.</w:t>
            </w:r>
            <w:r w:rsidRPr="00DF7CB0">
              <w:rPr>
                <w:rStyle w:val="eop"/>
                <w:rFonts w:ascii="Verdana" w:hAnsi="Verdana"/>
                <w:color w:val="000000"/>
                <w:sz w:val="18"/>
                <w:szCs w:val="18"/>
                <w:shd w:val="clear" w:color="auto" w:fill="FFFFFF"/>
              </w:rPr>
              <w:t> </w:t>
            </w:r>
          </w:p>
        </w:tc>
        <w:tc>
          <w:tcPr>
            <w:tcW w:w="1680" w:type="dxa"/>
            <w:vAlign w:val="center"/>
          </w:tcPr>
          <w:p w14:paraId="0A73409B" w14:textId="03A5696F" w:rsidR="009D6C64" w:rsidRPr="00DF7CB0" w:rsidRDefault="00886DEB" w:rsidP="00886DEB">
            <w:pPr>
              <w:jc w:val="center"/>
              <w:textAlignment w:val="baseline"/>
              <w:rPr>
                <w:rFonts w:ascii="Verdana" w:eastAsia="Times New Roman" w:hAnsi="Verdana" w:cs="Segoe UI"/>
                <w:sz w:val="18"/>
                <w:szCs w:val="18"/>
              </w:rPr>
            </w:pPr>
            <w:r w:rsidRPr="00886DEB">
              <w:rPr>
                <w:rFonts w:ascii="Verdana" w:eastAsia="Times New Roman" w:hAnsi="Verdana"/>
                <w:sz w:val="18"/>
                <w:szCs w:val="18"/>
              </w:rPr>
              <w:t xml:space="preserve">Análisis de producciones </w:t>
            </w:r>
            <w:r>
              <w:rPr>
                <w:rFonts w:ascii="Verdana" w:eastAsia="Times New Roman" w:hAnsi="Verdana"/>
                <w:sz w:val="18"/>
                <w:szCs w:val="18"/>
              </w:rPr>
              <w:t>(</w:t>
            </w:r>
            <w:r w:rsidR="009D6C64" w:rsidRPr="00DF7CB0">
              <w:rPr>
                <w:rFonts w:ascii="Verdana" w:eastAsia="Times New Roman" w:hAnsi="Verdana"/>
                <w:sz w:val="18"/>
                <w:szCs w:val="18"/>
              </w:rPr>
              <w:t>Presentación digital</w:t>
            </w:r>
            <w:r>
              <w:rPr>
                <w:rFonts w:ascii="Verdana" w:eastAsia="Times New Roman" w:hAnsi="Verdana" w:cs="Segoe UI"/>
                <w:sz w:val="18"/>
                <w:szCs w:val="18"/>
              </w:rPr>
              <w:t xml:space="preserve">, </w:t>
            </w:r>
            <w:r w:rsidR="009D6C64" w:rsidRPr="00DF7CB0">
              <w:rPr>
                <w:rFonts w:ascii="Verdana" w:eastAsia="Times New Roman" w:hAnsi="Verdana"/>
                <w:sz w:val="18"/>
                <w:szCs w:val="18"/>
              </w:rPr>
              <w:t>Infografía</w:t>
            </w:r>
            <w:r>
              <w:rPr>
                <w:rFonts w:ascii="Verdana" w:eastAsia="Times New Roman" w:hAnsi="Verdana"/>
                <w:sz w:val="18"/>
                <w:szCs w:val="18"/>
              </w:rPr>
              <w:t>)</w:t>
            </w:r>
          </w:p>
          <w:p w14:paraId="3D80AF0E" w14:textId="77777777" w:rsidR="009D6C64" w:rsidRPr="00DF7CB0" w:rsidRDefault="009D6C64" w:rsidP="00625CB5">
            <w:pPr>
              <w:jc w:val="center"/>
              <w:rPr>
                <w:rFonts w:ascii="Verdana" w:hAnsi="Verdana"/>
                <w:sz w:val="18"/>
                <w:szCs w:val="18"/>
              </w:rPr>
            </w:pPr>
          </w:p>
        </w:tc>
        <w:tc>
          <w:tcPr>
            <w:tcW w:w="1508" w:type="dxa"/>
            <w:vAlign w:val="center"/>
          </w:tcPr>
          <w:p w14:paraId="0CC87A2A" w14:textId="1F577F47" w:rsidR="009D6C64" w:rsidRPr="00DF7CB0" w:rsidRDefault="009D6C64" w:rsidP="00625CB5">
            <w:pPr>
              <w:jc w:val="center"/>
              <w:rPr>
                <w:rFonts w:ascii="Verdana" w:hAnsi="Verdana"/>
                <w:sz w:val="18"/>
                <w:szCs w:val="18"/>
              </w:rPr>
            </w:pPr>
            <w:r w:rsidRPr="00DF7CB0">
              <w:rPr>
                <w:rStyle w:val="normaltextrun"/>
                <w:rFonts w:ascii="Verdana" w:hAnsi="Verdana"/>
                <w:color w:val="000000"/>
                <w:sz w:val="18"/>
                <w:szCs w:val="18"/>
                <w:shd w:val="clear" w:color="auto" w:fill="FFFFFF"/>
              </w:rPr>
              <w:t>Registros individuales</w:t>
            </w:r>
          </w:p>
        </w:tc>
      </w:tr>
      <w:tr w:rsidR="005A2291" w:rsidRPr="00451AB7" w14:paraId="711F097F" w14:textId="77777777" w:rsidTr="00625CB5">
        <w:trPr>
          <w:trHeight w:val="675"/>
          <w:jc w:val="center"/>
        </w:trPr>
        <w:tc>
          <w:tcPr>
            <w:tcW w:w="2542" w:type="dxa"/>
            <w:vMerge w:val="restart"/>
            <w:vAlign w:val="center"/>
          </w:tcPr>
          <w:p w14:paraId="0B10D094" w14:textId="4E410FFA" w:rsidR="00625CB5" w:rsidRPr="00DF7CB0" w:rsidRDefault="00625CB5" w:rsidP="00625CB5">
            <w:pPr>
              <w:jc w:val="both"/>
              <w:rPr>
                <w:rFonts w:ascii="Verdana" w:hAnsi="Verdana"/>
                <w:sz w:val="18"/>
                <w:szCs w:val="18"/>
              </w:rPr>
            </w:pPr>
            <w:r w:rsidRPr="00DF7CB0">
              <w:rPr>
                <w:rStyle w:val="normaltextrun"/>
                <w:rFonts w:ascii="Verdana" w:hAnsi="Verdana"/>
                <w:color w:val="000000"/>
                <w:sz w:val="18"/>
                <w:szCs w:val="18"/>
                <w:shd w:val="clear" w:color="auto" w:fill="FFFFFF"/>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r w:rsidRPr="00DF7CB0">
              <w:rPr>
                <w:rStyle w:val="eop"/>
                <w:rFonts w:ascii="Verdana" w:hAnsi="Verdana"/>
                <w:color w:val="000000"/>
                <w:sz w:val="18"/>
                <w:szCs w:val="18"/>
                <w:shd w:val="clear" w:color="auto" w:fill="FFFFFF"/>
              </w:rPr>
              <w:t> </w:t>
            </w:r>
          </w:p>
        </w:tc>
        <w:tc>
          <w:tcPr>
            <w:tcW w:w="3558" w:type="dxa"/>
            <w:vAlign w:val="center"/>
          </w:tcPr>
          <w:p w14:paraId="1F1E6E2C" w14:textId="75B9878D" w:rsidR="00625CB5" w:rsidRPr="00DF7CB0" w:rsidRDefault="00625CB5" w:rsidP="00625CB5">
            <w:pPr>
              <w:jc w:val="both"/>
              <w:rPr>
                <w:rFonts w:ascii="Verdana" w:eastAsiaTheme="minorEastAsia" w:hAnsi="Verdana" w:cstheme="minorBidi"/>
                <w:sz w:val="18"/>
                <w:szCs w:val="18"/>
                <w:lang w:eastAsia="en-US"/>
              </w:rPr>
            </w:pPr>
            <w:r w:rsidRPr="00DF7CB0">
              <w:rPr>
                <w:rStyle w:val="normaltextrun"/>
                <w:rFonts w:ascii="Verdana" w:hAnsi="Verdana"/>
                <w:color w:val="000000"/>
                <w:sz w:val="18"/>
                <w:szCs w:val="18"/>
                <w:bdr w:val="none" w:sz="0" w:space="0" w:color="auto" w:frame="1"/>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tc>
        <w:tc>
          <w:tcPr>
            <w:tcW w:w="1680" w:type="dxa"/>
            <w:vAlign w:val="center"/>
          </w:tcPr>
          <w:p w14:paraId="430CA5C0" w14:textId="2D23AFEF" w:rsidR="00625CB5" w:rsidRPr="00DF7CB0" w:rsidRDefault="00886DEB" w:rsidP="00886DEB">
            <w:pPr>
              <w:jc w:val="center"/>
              <w:textAlignment w:val="baseline"/>
              <w:rPr>
                <w:rFonts w:ascii="Verdana" w:eastAsia="Times New Roman" w:hAnsi="Verdana" w:cs="Segoe UI"/>
                <w:sz w:val="18"/>
                <w:szCs w:val="18"/>
              </w:rPr>
            </w:pPr>
            <w:r w:rsidRPr="00886DEB">
              <w:rPr>
                <w:rFonts w:ascii="Verdana" w:eastAsia="Times New Roman" w:hAnsi="Verdana"/>
                <w:sz w:val="18"/>
                <w:szCs w:val="18"/>
              </w:rPr>
              <w:t xml:space="preserve">Análisis de producciones </w:t>
            </w:r>
            <w:r>
              <w:rPr>
                <w:rFonts w:ascii="Verdana" w:eastAsia="Times New Roman" w:hAnsi="Verdana"/>
                <w:sz w:val="18"/>
                <w:szCs w:val="18"/>
              </w:rPr>
              <w:t>(</w:t>
            </w:r>
            <w:r w:rsidR="00625CB5" w:rsidRPr="00DF7CB0">
              <w:rPr>
                <w:rFonts w:ascii="Verdana" w:eastAsia="Times New Roman" w:hAnsi="Verdana"/>
                <w:sz w:val="18"/>
                <w:szCs w:val="18"/>
              </w:rPr>
              <w:t>Álbum de fotografías</w:t>
            </w:r>
            <w:r>
              <w:rPr>
                <w:rFonts w:ascii="Verdana" w:eastAsia="Times New Roman" w:hAnsi="Verdana" w:cs="Segoe UI"/>
                <w:sz w:val="18"/>
                <w:szCs w:val="18"/>
              </w:rPr>
              <w:t xml:space="preserve">, </w:t>
            </w:r>
            <w:r w:rsidR="00625CB5" w:rsidRPr="00DF7CB0">
              <w:rPr>
                <w:rFonts w:ascii="Verdana" w:eastAsia="Times New Roman" w:hAnsi="Verdana"/>
                <w:sz w:val="18"/>
                <w:szCs w:val="18"/>
              </w:rPr>
              <w:t>Informe escrito</w:t>
            </w:r>
            <w:r>
              <w:rPr>
                <w:rFonts w:ascii="Verdana" w:eastAsia="Times New Roman" w:hAnsi="Verdana"/>
                <w:sz w:val="18"/>
                <w:szCs w:val="18"/>
              </w:rPr>
              <w:t>)</w:t>
            </w:r>
          </w:p>
          <w:p w14:paraId="573F886C" w14:textId="15C0081B" w:rsidR="00625CB5" w:rsidRPr="00DF7CB0" w:rsidRDefault="00625CB5" w:rsidP="00625CB5">
            <w:pPr>
              <w:jc w:val="center"/>
              <w:textAlignment w:val="baseline"/>
              <w:rPr>
                <w:rFonts w:ascii="Verdana" w:eastAsia="Times New Roman" w:hAnsi="Verdana" w:cs="Segoe UI"/>
                <w:sz w:val="18"/>
                <w:szCs w:val="18"/>
              </w:rPr>
            </w:pPr>
          </w:p>
          <w:p w14:paraId="6D754E7F" w14:textId="77777777" w:rsidR="00625CB5" w:rsidRPr="00DF7CB0" w:rsidRDefault="00625CB5" w:rsidP="00625CB5">
            <w:pPr>
              <w:jc w:val="center"/>
              <w:rPr>
                <w:rFonts w:ascii="Verdana" w:hAnsi="Verdana"/>
                <w:sz w:val="18"/>
                <w:szCs w:val="18"/>
              </w:rPr>
            </w:pPr>
          </w:p>
        </w:tc>
        <w:tc>
          <w:tcPr>
            <w:tcW w:w="1508" w:type="dxa"/>
            <w:vAlign w:val="center"/>
          </w:tcPr>
          <w:p w14:paraId="48514709" w14:textId="03039E99" w:rsidR="00625CB5" w:rsidRPr="00DF7CB0" w:rsidRDefault="00625CB5" w:rsidP="00625CB5">
            <w:pPr>
              <w:jc w:val="center"/>
              <w:rPr>
                <w:rFonts w:ascii="Verdana" w:hAnsi="Verdana"/>
                <w:sz w:val="18"/>
                <w:szCs w:val="18"/>
              </w:rPr>
            </w:pPr>
            <w:r w:rsidRPr="00DF7CB0">
              <w:rPr>
                <w:rStyle w:val="normaltextrun"/>
                <w:rFonts w:ascii="Verdana" w:hAnsi="Verdana"/>
                <w:color w:val="000000"/>
                <w:sz w:val="18"/>
                <w:szCs w:val="18"/>
                <w:shd w:val="clear" w:color="auto" w:fill="FFFFFF"/>
              </w:rPr>
              <w:t>Cuestionario</w:t>
            </w:r>
          </w:p>
        </w:tc>
      </w:tr>
      <w:tr w:rsidR="005A2291" w:rsidRPr="00451AB7" w14:paraId="7496A1D3" w14:textId="77777777" w:rsidTr="00625CB5">
        <w:trPr>
          <w:trHeight w:val="675"/>
          <w:jc w:val="center"/>
        </w:trPr>
        <w:tc>
          <w:tcPr>
            <w:tcW w:w="2542" w:type="dxa"/>
            <w:vMerge/>
            <w:vAlign w:val="center"/>
          </w:tcPr>
          <w:p w14:paraId="30021F30" w14:textId="77777777" w:rsidR="00625CB5" w:rsidRPr="00DF7CB0" w:rsidRDefault="00625CB5" w:rsidP="00625CB5">
            <w:pPr>
              <w:jc w:val="both"/>
              <w:rPr>
                <w:rFonts w:ascii="Verdana" w:hAnsi="Verdana"/>
                <w:sz w:val="18"/>
                <w:szCs w:val="18"/>
              </w:rPr>
            </w:pPr>
          </w:p>
        </w:tc>
        <w:tc>
          <w:tcPr>
            <w:tcW w:w="3558" w:type="dxa"/>
            <w:vAlign w:val="center"/>
          </w:tcPr>
          <w:p w14:paraId="5C733F11" w14:textId="0B66D764" w:rsidR="00625CB5" w:rsidRPr="00DF7CB0" w:rsidRDefault="00625CB5" w:rsidP="00625CB5">
            <w:pPr>
              <w:jc w:val="both"/>
              <w:rPr>
                <w:rFonts w:ascii="Verdana" w:eastAsiaTheme="minorEastAsia" w:hAnsi="Verdana" w:cstheme="minorBidi"/>
                <w:sz w:val="18"/>
                <w:szCs w:val="18"/>
                <w:lang w:eastAsia="en-US"/>
              </w:rPr>
            </w:pPr>
            <w:r w:rsidRPr="00DF7CB0">
              <w:rPr>
                <w:rStyle w:val="normaltextrun"/>
                <w:rFonts w:ascii="Verdana" w:hAnsi="Verdana"/>
                <w:color w:val="000000"/>
                <w:sz w:val="18"/>
                <w:szCs w:val="18"/>
                <w:shd w:val="clear" w:color="auto" w:fill="FFFFFF"/>
              </w:rPr>
              <w:t xml:space="preserve">3.2. Identificar los principales problemas, retos y desafíos a los que se ha enfrentado la humanidad a lo largo de la historia, los cambios producidos, sus causas y consecuencias, así como los que, en la actualidad, debemos plantear </w:t>
            </w:r>
            <w:r w:rsidRPr="00DF7CB0">
              <w:rPr>
                <w:rStyle w:val="normaltextrun"/>
                <w:rFonts w:ascii="Verdana" w:hAnsi="Verdana"/>
                <w:color w:val="000000"/>
                <w:sz w:val="18"/>
                <w:szCs w:val="18"/>
                <w:shd w:val="clear" w:color="auto" w:fill="FFFFFF"/>
              </w:rPr>
              <w:lastRenderedPageBreak/>
              <w:t>y resolver en torno a los Objetivos de Desarrollo Sostenible. </w:t>
            </w:r>
            <w:r w:rsidRPr="00DF7CB0">
              <w:rPr>
                <w:rStyle w:val="eop"/>
                <w:rFonts w:ascii="Verdana" w:hAnsi="Verdana"/>
                <w:color w:val="000000"/>
                <w:sz w:val="18"/>
                <w:szCs w:val="18"/>
                <w:shd w:val="clear" w:color="auto" w:fill="FFFFFF"/>
              </w:rPr>
              <w:t> </w:t>
            </w:r>
          </w:p>
        </w:tc>
        <w:tc>
          <w:tcPr>
            <w:tcW w:w="1680" w:type="dxa"/>
            <w:vAlign w:val="center"/>
          </w:tcPr>
          <w:p w14:paraId="5CF205FB" w14:textId="5D1C1424" w:rsidR="00625CB5" w:rsidRPr="00DF7CB0" w:rsidRDefault="00886DEB" w:rsidP="00625CB5">
            <w:pPr>
              <w:jc w:val="center"/>
              <w:textAlignment w:val="baseline"/>
              <w:rPr>
                <w:rFonts w:ascii="Verdana" w:eastAsia="Times New Roman" w:hAnsi="Verdana" w:cs="Segoe UI"/>
                <w:sz w:val="18"/>
                <w:szCs w:val="18"/>
              </w:rPr>
            </w:pPr>
            <w:r w:rsidRPr="00886DEB">
              <w:rPr>
                <w:rFonts w:ascii="Verdana" w:eastAsia="Times New Roman" w:hAnsi="Verdana"/>
                <w:sz w:val="18"/>
                <w:szCs w:val="18"/>
              </w:rPr>
              <w:lastRenderedPageBreak/>
              <w:t xml:space="preserve">Análisis de producciones </w:t>
            </w:r>
            <w:r>
              <w:rPr>
                <w:rFonts w:ascii="Verdana" w:eastAsia="Times New Roman" w:hAnsi="Verdana"/>
                <w:sz w:val="18"/>
                <w:szCs w:val="18"/>
              </w:rPr>
              <w:t>(</w:t>
            </w:r>
            <w:r w:rsidR="00625CB5" w:rsidRPr="00DF7CB0">
              <w:rPr>
                <w:rFonts w:ascii="Verdana" w:eastAsia="Times New Roman" w:hAnsi="Verdana"/>
                <w:sz w:val="18"/>
                <w:szCs w:val="18"/>
              </w:rPr>
              <w:t>Entrada en un blog/periódico digital</w:t>
            </w:r>
            <w:r>
              <w:rPr>
                <w:rFonts w:ascii="Verdana" w:eastAsia="Times New Roman" w:hAnsi="Verdana"/>
                <w:sz w:val="18"/>
                <w:szCs w:val="18"/>
              </w:rPr>
              <w:t>)</w:t>
            </w:r>
          </w:p>
          <w:p w14:paraId="4BDC44BA" w14:textId="2AC2CEE1" w:rsidR="00625CB5" w:rsidRPr="00DF7CB0" w:rsidRDefault="00625CB5" w:rsidP="00625CB5">
            <w:pPr>
              <w:jc w:val="center"/>
              <w:textAlignment w:val="baseline"/>
              <w:rPr>
                <w:rFonts w:ascii="Verdana" w:eastAsia="Times New Roman" w:hAnsi="Verdana" w:cs="Segoe UI"/>
                <w:sz w:val="18"/>
                <w:szCs w:val="18"/>
              </w:rPr>
            </w:pPr>
          </w:p>
          <w:p w14:paraId="5C45658A" w14:textId="7F5495CE" w:rsidR="00625CB5" w:rsidRPr="00DF7CB0" w:rsidRDefault="00886DEB" w:rsidP="00625CB5">
            <w:pPr>
              <w:jc w:val="center"/>
              <w:textAlignment w:val="baseline"/>
              <w:rPr>
                <w:rFonts w:ascii="Verdana" w:eastAsia="Times New Roman" w:hAnsi="Verdana" w:cs="Segoe UI"/>
                <w:sz w:val="18"/>
                <w:szCs w:val="18"/>
              </w:rPr>
            </w:pPr>
            <w:r>
              <w:rPr>
                <w:rFonts w:ascii="Verdana" w:eastAsia="Times New Roman" w:hAnsi="Verdana"/>
                <w:sz w:val="18"/>
                <w:szCs w:val="18"/>
              </w:rPr>
              <w:lastRenderedPageBreak/>
              <w:t>Observación sistemática(</w:t>
            </w:r>
            <w:r w:rsidR="00625CB5" w:rsidRPr="00DF7CB0">
              <w:rPr>
                <w:rFonts w:ascii="Verdana" w:eastAsia="Times New Roman" w:hAnsi="Verdana"/>
                <w:sz w:val="18"/>
                <w:szCs w:val="18"/>
              </w:rPr>
              <w:t>Diario de clase</w:t>
            </w:r>
            <w:r>
              <w:rPr>
                <w:rFonts w:ascii="Verdana" w:eastAsia="Times New Roman" w:hAnsi="Verdana"/>
                <w:sz w:val="18"/>
                <w:szCs w:val="18"/>
              </w:rPr>
              <w:t>)</w:t>
            </w:r>
          </w:p>
          <w:p w14:paraId="4C4745B8" w14:textId="77777777" w:rsidR="00625CB5" w:rsidRPr="00DF7CB0" w:rsidRDefault="00625CB5" w:rsidP="00625CB5">
            <w:pPr>
              <w:jc w:val="center"/>
              <w:rPr>
                <w:rFonts w:ascii="Verdana" w:hAnsi="Verdana"/>
                <w:sz w:val="18"/>
                <w:szCs w:val="18"/>
              </w:rPr>
            </w:pPr>
          </w:p>
        </w:tc>
        <w:tc>
          <w:tcPr>
            <w:tcW w:w="1508" w:type="dxa"/>
            <w:vAlign w:val="center"/>
          </w:tcPr>
          <w:p w14:paraId="654A75D0" w14:textId="76CF21C9" w:rsidR="00625CB5" w:rsidRPr="00DF7CB0" w:rsidRDefault="00625CB5" w:rsidP="00625CB5">
            <w:pPr>
              <w:jc w:val="center"/>
              <w:rPr>
                <w:rFonts w:ascii="Verdana" w:hAnsi="Verdana"/>
                <w:sz w:val="18"/>
                <w:szCs w:val="18"/>
              </w:rPr>
            </w:pPr>
            <w:r w:rsidRPr="00DF7CB0">
              <w:rPr>
                <w:rStyle w:val="normaltextrun"/>
                <w:rFonts w:ascii="Verdana" w:hAnsi="Verdana"/>
                <w:color w:val="000000"/>
                <w:sz w:val="18"/>
                <w:szCs w:val="18"/>
                <w:shd w:val="clear" w:color="auto" w:fill="FFFFFF"/>
              </w:rPr>
              <w:lastRenderedPageBreak/>
              <w:t>Diana de autoevaluación</w:t>
            </w:r>
          </w:p>
        </w:tc>
      </w:tr>
      <w:tr w:rsidR="005A2291" w:rsidRPr="00451AB7" w14:paraId="00D0EE09" w14:textId="77777777" w:rsidTr="00625CB5">
        <w:trPr>
          <w:trHeight w:val="675"/>
          <w:jc w:val="center"/>
        </w:trPr>
        <w:tc>
          <w:tcPr>
            <w:tcW w:w="2542" w:type="dxa"/>
            <w:vMerge/>
            <w:vAlign w:val="center"/>
          </w:tcPr>
          <w:p w14:paraId="177D07EE" w14:textId="77777777" w:rsidR="00625CB5" w:rsidRPr="00DF7CB0" w:rsidRDefault="00625CB5" w:rsidP="00625CB5">
            <w:pPr>
              <w:jc w:val="both"/>
              <w:rPr>
                <w:rFonts w:ascii="Verdana" w:hAnsi="Verdana"/>
                <w:sz w:val="18"/>
                <w:szCs w:val="18"/>
              </w:rPr>
            </w:pPr>
          </w:p>
        </w:tc>
        <w:tc>
          <w:tcPr>
            <w:tcW w:w="3558" w:type="dxa"/>
            <w:vAlign w:val="center"/>
          </w:tcPr>
          <w:p w14:paraId="32A5E678" w14:textId="4B8DD971" w:rsidR="00625CB5" w:rsidRPr="00DF7CB0" w:rsidRDefault="00625CB5" w:rsidP="00625CB5">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shd w:val="clear" w:color="auto" w:fill="FFFFFF"/>
              </w:rPr>
              <w:t>3.3. Representar adecuadamente información geográfica e histórica a través de diversas formas de representación gráfica, cartográfica y visual. </w:t>
            </w:r>
            <w:r w:rsidRPr="00DF7CB0">
              <w:rPr>
                <w:rStyle w:val="eop"/>
                <w:rFonts w:ascii="Verdana" w:hAnsi="Verdana"/>
                <w:color w:val="000000"/>
                <w:sz w:val="18"/>
                <w:szCs w:val="18"/>
                <w:shd w:val="clear" w:color="auto" w:fill="FFFFFF"/>
              </w:rPr>
              <w:t> </w:t>
            </w:r>
          </w:p>
        </w:tc>
        <w:tc>
          <w:tcPr>
            <w:tcW w:w="1680" w:type="dxa"/>
            <w:vAlign w:val="center"/>
          </w:tcPr>
          <w:p w14:paraId="3A1C298E" w14:textId="0C0FB000" w:rsidR="00625CB5" w:rsidRPr="00DF7CB0" w:rsidRDefault="005A2291" w:rsidP="005A2291">
            <w:pPr>
              <w:jc w:val="center"/>
              <w:textAlignment w:val="baseline"/>
              <w:rPr>
                <w:rFonts w:ascii="Verdana" w:eastAsia="Times New Roman" w:hAnsi="Verdana" w:cs="Segoe UI"/>
                <w:sz w:val="18"/>
                <w:szCs w:val="18"/>
              </w:rPr>
            </w:pPr>
            <w:r w:rsidRPr="00886DEB">
              <w:rPr>
                <w:rFonts w:ascii="Verdana" w:eastAsia="Times New Roman" w:hAnsi="Verdana"/>
                <w:sz w:val="18"/>
                <w:szCs w:val="18"/>
              </w:rPr>
              <w:t xml:space="preserve">Análisis de producciones </w:t>
            </w:r>
            <w:r>
              <w:rPr>
                <w:rFonts w:ascii="Verdana" w:eastAsia="Times New Roman" w:hAnsi="Verdana"/>
                <w:sz w:val="18"/>
                <w:szCs w:val="18"/>
              </w:rPr>
              <w:t>(</w:t>
            </w:r>
            <w:r w:rsidR="00625CB5" w:rsidRPr="00DF7CB0">
              <w:rPr>
                <w:rFonts w:ascii="Verdana" w:eastAsia="Times New Roman" w:hAnsi="Verdana"/>
                <w:sz w:val="18"/>
                <w:szCs w:val="18"/>
              </w:rPr>
              <w:t>Croquis</w:t>
            </w:r>
            <w:r>
              <w:rPr>
                <w:rFonts w:ascii="Verdana" w:eastAsia="Times New Roman" w:hAnsi="Verdana"/>
                <w:sz w:val="18"/>
                <w:szCs w:val="18"/>
              </w:rPr>
              <w:t>,</w:t>
            </w:r>
            <w:r>
              <w:rPr>
                <w:rFonts w:ascii="Verdana" w:eastAsia="Times New Roman" w:hAnsi="Verdana" w:cs="Segoe UI"/>
                <w:sz w:val="18"/>
                <w:szCs w:val="18"/>
              </w:rPr>
              <w:t xml:space="preserve"> </w:t>
            </w:r>
            <w:r w:rsidR="00625CB5" w:rsidRPr="00DF7CB0">
              <w:rPr>
                <w:rFonts w:ascii="Verdana" w:eastAsia="Times New Roman" w:hAnsi="Verdana"/>
                <w:sz w:val="18"/>
                <w:szCs w:val="18"/>
              </w:rPr>
              <w:t>Gráfico</w:t>
            </w:r>
            <w:r>
              <w:rPr>
                <w:rFonts w:ascii="Verdana" w:eastAsia="Times New Roman" w:hAnsi="Verdana"/>
                <w:sz w:val="18"/>
                <w:szCs w:val="18"/>
              </w:rPr>
              <w:t>)</w:t>
            </w:r>
          </w:p>
          <w:p w14:paraId="21874C22" w14:textId="6D6E7708" w:rsidR="00625CB5" w:rsidRPr="00DF7CB0" w:rsidRDefault="00625CB5" w:rsidP="00625CB5">
            <w:pPr>
              <w:jc w:val="center"/>
              <w:rPr>
                <w:rFonts w:ascii="Verdana" w:hAnsi="Verdana"/>
                <w:sz w:val="18"/>
                <w:szCs w:val="18"/>
              </w:rPr>
            </w:pPr>
          </w:p>
        </w:tc>
        <w:tc>
          <w:tcPr>
            <w:tcW w:w="1508" w:type="dxa"/>
            <w:vAlign w:val="center"/>
          </w:tcPr>
          <w:p w14:paraId="5E807337" w14:textId="1EAE2DF6" w:rsidR="00625CB5" w:rsidRPr="00DF7CB0" w:rsidRDefault="00625CB5" w:rsidP="00625CB5">
            <w:pPr>
              <w:jc w:val="center"/>
              <w:rPr>
                <w:rFonts w:ascii="Verdana" w:hAnsi="Verdana"/>
                <w:sz w:val="18"/>
                <w:szCs w:val="18"/>
              </w:rPr>
            </w:pPr>
            <w:r w:rsidRPr="00DF7CB0">
              <w:rPr>
                <w:rStyle w:val="normaltextrun"/>
                <w:rFonts w:ascii="Verdana" w:hAnsi="Verdana"/>
                <w:color w:val="000000"/>
                <w:sz w:val="18"/>
                <w:szCs w:val="18"/>
                <w:shd w:val="clear" w:color="auto" w:fill="FFFFFF"/>
              </w:rPr>
              <w:t>Lista de cotejo</w:t>
            </w:r>
          </w:p>
        </w:tc>
      </w:tr>
      <w:tr w:rsidR="005A2291" w:rsidRPr="00451AB7" w14:paraId="099FCD5C" w14:textId="77777777" w:rsidTr="00625CB5">
        <w:trPr>
          <w:trHeight w:val="675"/>
          <w:jc w:val="center"/>
        </w:trPr>
        <w:tc>
          <w:tcPr>
            <w:tcW w:w="2542" w:type="dxa"/>
            <w:vMerge/>
            <w:vAlign w:val="center"/>
          </w:tcPr>
          <w:p w14:paraId="1844CCB3" w14:textId="77777777" w:rsidR="00625CB5" w:rsidRPr="00DF7CB0" w:rsidRDefault="00625CB5" w:rsidP="00625CB5">
            <w:pPr>
              <w:jc w:val="both"/>
              <w:rPr>
                <w:rFonts w:ascii="Verdana" w:hAnsi="Verdana"/>
                <w:sz w:val="18"/>
                <w:szCs w:val="18"/>
              </w:rPr>
            </w:pPr>
          </w:p>
        </w:tc>
        <w:tc>
          <w:tcPr>
            <w:tcW w:w="3558" w:type="dxa"/>
            <w:vAlign w:val="center"/>
          </w:tcPr>
          <w:p w14:paraId="226DB922" w14:textId="0C1E3788" w:rsidR="00625CB5" w:rsidRPr="00DF7CB0" w:rsidRDefault="00625CB5" w:rsidP="00625CB5">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shd w:val="clear" w:color="auto" w:fill="FFFFFF"/>
              </w:rPr>
              <w:t>3.4. Utilizar una secuencia cronológica con objeto de examinar la relación entre hechos y procesos en diferentes períodos y lugares históricos (simultaneidad y duración), utilizando términos y conceptos apropiados. </w:t>
            </w:r>
            <w:r w:rsidRPr="00DF7CB0">
              <w:rPr>
                <w:rStyle w:val="eop"/>
                <w:rFonts w:ascii="Verdana" w:hAnsi="Verdana"/>
                <w:color w:val="000000"/>
                <w:sz w:val="18"/>
                <w:szCs w:val="18"/>
                <w:shd w:val="clear" w:color="auto" w:fill="FFFFFF"/>
              </w:rPr>
              <w:t> </w:t>
            </w:r>
          </w:p>
        </w:tc>
        <w:tc>
          <w:tcPr>
            <w:tcW w:w="1680" w:type="dxa"/>
            <w:vAlign w:val="center"/>
          </w:tcPr>
          <w:p w14:paraId="6664197A" w14:textId="3EC0B86D" w:rsidR="00625CB5" w:rsidRPr="00DF7CB0" w:rsidRDefault="005A2291" w:rsidP="00625CB5">
            <w:pPr>
              <w:jc w:val="center"/>
              <w:rPr>
                <w:rFonts w:ascii="Verdana" w:hAnsi="Verdana"/>
                <w:sz w:val="18"/>
                <w:szCs w:val="18"/>
              </w:rPr>
            </w:pPr>
            <w:r w:rsidRPr="00886DEB">
              <w:rPr>
                <w:rFonts w:ascii="Verdana" w:eastAsia="Times New Roman" w:hAnsi="Verdana"/>
                <w:sz w:val="18"/>
                <w:szCs w:val="18"/>
              </w:rPr>
              <w:t xml:space="preserve">Análisis de producciones </w:t>
            </w:r>
            <w:r>
              <w:rPr>
                <w:rFonts w:ascii="Verdana" w:eastAsia="Times New Roman" w:hAnsi="Verdana"/>
                <w:sz w:val="18"/>
                <w:szCs w:val="18"/>
              </w:rPr>
              <w:t>(</w:t>
            </w:r>
            <w:r w:rsidR="00625CB5" w:rsidRPr="00DF7CB0">
              <w:rPr>
                <w:rStyle w:val="normaltextrun"/>
                <w:rFonts w:ascii="Verdana" w:hAnsi="Verdana"/>
                <w:color w:val="000000"/>
                <w:sz w:val="18"/>
                <w:szCs w:val="18"/>
                <w:shd w:val="clear" w:color="auto" w:fill="FFFFFF"/>
              </w:rPr>
              <w:t>Eje cronológico</w:t>
            </w:r>
            <w:r>
              <w:rPr>
                <w:rStyle w:val="normaltextrun"/>
                <w:rFonts w:ascii="Verdana" w:hAnsi="Verdana"/>
                <w:color w:val="000000"/>
                <w:sz w:val="18"/>
                <w:szCs w:val="18"/>
                <w:shd w:val="clear" w:color="auto" w:fill="FFFFFF"/>
              </w:rPr>
              <w:t>)</w:t>
            </w:r>
          </w:p>
        </w:tc>
        <w:tc>
          <w:tcPr>
            <w:tcW w:w="1508" w:type="dxa"/>
            <w:vAlign w:val="center"/>
          </w:tcPr>
          <w:p w14:paraId="29324C24" w14:textId="18E4D101" w:rsidR="00625CB5" w:rsidRPr="00DF7CB0" w:rsidRDefault="00625CB5" w:rsidP="00625CB5">
            <w:pPr>
              <w:jc w:val="center"/>
              <w:rPr>
                <w:rFonts w:ascii="Verdana" w:hAnsi="Verdana"/>
                <w:sz w:val="18"/>
                <w:szCs w:val="18"/>
              </w:rPr>
            </w:pPr>
            <w:r w:rsidRPr="00DF7CB0">
              <w:rPr>
                <w:rStyle w:val="normaltextrun"/>
                <w:rFonts w:ascii="Verdana" w:hAnsi="Verdana"/>
                <w:color w:val="000000"/>
                <w:sz w:val="18"/>
                <w:szCs w:val="18"/>
                <w:shd w:val="clear" w:color="auto" w:fill="FFFFFF"/>
              </w:rPr>
              <w:t>Plantilla</w:t>
            </w:r>
          </w:p>
        </w:tc>
      </w:tr>
      <w:tr w:rsidR="005A2291" w:rsidRPr="00451AB7" w14:paraId="4DAEC969" w14:textId="77777777" w:rsidTr="00625CB5">
        <w:trPr>
          <w:trHeight w:val="675"/>
          <w:jc w:val="center"/>
        </w:trPr>
        <w:tc>
          <w:tcPr>
            <w:tcW w:w="2542" w:type="dxa"/>
            <w:vAlign w:val="center"/>
          </w:tcPr>
          <w:p w14:paraId="718AE67F" w14:textId="10A868B2" w:rsidR="00625CB5" w:rsidRPr="00DF7CB0" w:rsidRDefault="00625CB5" w:rsidP="00625CB5">
            <w:pPr>
              <w:jc w:val="both"/>
              <w:rPr>
                <w:rFonts w:ascii="Verdana" w:hAnsi="Verdana"/>
                <w:sz w:val="18"/>
                <w:szCs w:val="18"/>
              </w:rPr>
            </w:pPr>
            <w:r w:rsidRPr="00DF7CB0">
              <w:rPr>
                <w:rStyle w:val="normaltextrun"/>
                <w:rFonts w:ascii="Verdana" w:hAnsi="Verdana"/>
                <w:color w:val="000000"/>
                <w:sz w:val="18"/>
                <w:szCs w:val="18"/>
                <w:shd w:val="clear" w:color="auto" w:fill="FFFFFF"/>
              </w:rPr>
              <w:t>4.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  </w:t>
            </w:r>
            <w:r w:rsidRPr="00DF7CB0">
              <w:rPr>
                <w:rStyle w:val="eop"/>
                <w:rFonts w:ascii="Verdana" w:hAnsi="Verdana"/>
                <w:color w:val="000000"/>
                <w:sz w:val="18"/>
                <w:szCs w:val="18"/>
                <w:shd w:val="clear" w:color="auto" w:fill="FFFFFF"/>
              </w:rPr>
              <w:t> </w:t>
            </w:r>
          </w:p>
        </w:tc>
        <w:tc>
          <w:tcPr>
            <w:tcW w:w="3558" w:type="dxa"/>
            <w:vAlign w:val="center"/>
          </w:tcPr>
          <w:p w14:paraId="78B97D4F" w14:textId="48DB9FAE" w:rsidR="00625CB5" w:rsidRPr="00DF7CB0" w:rsidRDefault="00625CB5" w:rsidP="00625CB5">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shd w:val="clear" w:color="auto" w:fill="FFFFFF"/>
              </w:rPr>
              <w:t>4.1. Interpretar el entorno desde una perspectiva sistémica e integradora, a través del concepto de paisaje, identificando sus principales elementos y las interrelaciones existentes. </w:t>
            </w:r>
            <w:r w:rsidRPr="00DF7CB0">
              <w:rPr>
                <w:rStyle w:val="eop"/>
                <w:rFonts w:ascii="Verdana" w:hAnsi="Verdana"/>
                <w:color w:val="000000"/>
                <w:sz w:val="18"/>
                <w:szCs w:val="18"/>
                <w:shd w:val="clear" w:color="auto" w:fill="FFFFFF"/>
              </w:rPr>
              <w:t> </w:t>
            </w:r>
          </w:p>
        </w:tc>
        <w:tc>
          <w:tcPr>
            <w:tcW w:w="1680" w:type="dxa"/>
            <w:vAlign w:val="center"/>
          </w:tcPr>
          <w:p w14:paraId="7F09448B" w14:textId="08CF5884" w:rsidR="00625CB5" w:rsidRPr="00DF7CB0" w:rsidRDefault="005A2291" w:rsidP="005A2291">
            <w:pPr>
              <w:jc w:val="center"/>
              <w:rPr>
                <w:rFonts w:ascii="Verdana" w:hAnsi="Verdana"/>
                <w:sz w:val="18"/>
                <w:szCs w:val="18"/>
              </w:rPr>
            </w:pPr>
            <w:r w:rsidRPr="00886DEB">
              <w:rPr>
                <w:rFonts w:ascii="Verdana" w:eastAsia="Times New Roman" w:hAnsi="Verdana"/>
                <w:sz w:val="18"/>
                <w:szCs w:val="18"/>
              </w:rPr>
              <w:t xml:space="preserve">Análisis de producciones </w:t>
            </w:r>
            <w:r>
              <w:rPr>
                <w:rFonts w:ascii="Verdana" w:eastAsia="Times New Roman" w:hAnsi="Verdana"/>
                <w:sz w:val="18"/>
                <w:szCs w:val="18"/>
              </w:rPr>
              <w:t>(</w:t>
            </w:r>
            <w:r w:rsidR="00625CB5" w:rsidRPr="00DF7CB0">
              <w:rPr>
                <w:rStyle w:val="normaltextrun"/>
                <w:rFonts w:ascii="Verdana" w:hAnsi="Verdana"/>
                <w:color w:val="000000"/>
                <w:sz w:val="18"/>
                <w:szCs w:val="18"/>
                <w:shd w:val="clear" w:color="auto" w:fill="FFFFFF"/>
              </w:rPr>
              <w:t>Elaboración de un folleto turístico)</w:t>
            </w:r>
          </w:p>
        </w:tc>
        <w:tc>
          <w:tcPr>
            <w:tcW w:w="1508" w:type="dxa"/>
            <w:vAlign w:val="center"/>
          </w:tcPr>
          <w:p w14:paraId="21978AA6" w14:textId="4ED5C6C2" w:rsidR="00625CB5" w:rsidRPr="00DF7CB0" w:rsidRDefault="00625CB5" w:rsidP="00625CB5">
            <w:pPr>
              <w:jc w:val="center"/>
              <w:rPr>
                <w:rFonts w:ascii="Verdana" w:hAnsi="Verdana"/>
                <w:sz w:val="18"/>
                <w:szCs w:val="18"/>
              </w:rPr>
            </w:pPr>
            <w:r w:rsidRPr="00DF7CB0">
              <w:rPr>
                <w:rStyle w:val="normaltextrun"/>
                <w:rFonts w:ascii="Verdana" w:hAnsi="Verdana"/>
                <w:color w:val="000000"/>
                <w:sz w:val="18"/>
                <w:szCs w:val="18"/>
                <w:shd w:val="clear" w:color="auto" w:fill="FFFFFF"/>
              </w:rPr>
              <w:t>Escala de valoración</w:t>
            </w:r>
          </w:p>
        </w:tc>
      </w:tr>
      <w:tr w:rsidR="005A2291" w:rsidRPr="00451AB7" w14:paraId="22D35CC7" w14:textId="77777777" w:rsidTr="00625CB5">
        <w:trPr>
          <w:trHeight w:val="675"/>
          <w:jc w:val="center"/>
        </w:trPr>
        <w:tc>
          <w:tcPr>
            <w:tcW w:w="2542" w:type="dxa"/>
            <w:vMerge w:val="restart"/>
            <w:vAlign w:val="center"/>
          </w:tcPr>
          <w:p w14:paraId="20566349" w14:textId="77777777" w:rsidR="00625CB5" w:rsidRPr="00DF7CB0" w:rsidRDefault="00625CB5" w:rsidP="00625CB5">
            <w:pPr>
              <w:jc w:val="both"/>
              <w:rPr>
                <w:rFonts w:ascii="Verdana" w:hAnsi="Verdana"/>
                <w:sz w:val="18"/>
                <w:szCs w:val="18"/>
              </w:rPr>
            </w:pPr>
          </w:p>
        </w:tc>
        <w:tc>
          <w:tcPr>
            <w:tcW w:w="3558" w:type="dxa"/>
            <w:vAlign w:val="center"/>
          </w:tcPr>
          <w:p w14:paraId="2D2BA1AA" w14:textId="020DF31E" w:rsidR="00625CB5" w:rsidRPr="00DF7CB0" w:rsidRDefault="00625CB5" w:rsidP="00625CB5">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shd w:val="clear" w:color="auto" w:fill="FFFFFF"/>
              </w:rPr>
              <w:t>4.2. Valorar el grado de sostenibilidad y de equilibrio de los diferentes espacios y desde distintas escalas y analizar su transformación y degradación a través del tiempo por la acción humana en la explotación de los recursos, su relación con la evolución de la población y las estrategias desarrolladas para su control y dominio y los conflictos que ha provocado. </w:t>
            </w:r>
            <w:r w:rsidRPr="00DF7CB0">
              <w:rPr>
                <w:rStyle w:val="eop"/>
                <w:rFonts w:ascii="Verdana" w:hAnsi="Verdana"/>
                <w:color w:val="000000"/>
                <w:sz w:val="18"/>
                <w:szCs w:val="18"/>
                <w:shd w:val="clear" w:color="auto" w:fill="FFFFFF"/>
              </w:rPr>
              <w:t> </w:t>
            </w:r>
          </w:p>
        </w:tc>
        <w:tc>
          <w:tcPr>
            <w:tcW w:w="1680" w:type="dxa"/>
            <w:vAlign w:val="center"/>
          </w:tcPr>
          <w:p w14:paraId="49A6962B" w14:textId="3D9EFF37" w:rsidR="00625CB5" w:rsidRDefault="005A2291" w:rsidP="00625CB5">
            <w:pPr>
              <w:jc w:val="center"/>
              <w:rPr>
                <w:rStyle w:val="normaltextrun"/>
                <w:rFonts w:ascii="Verdana" w:hAnsi="Verdana"/>
                <w:color w:val="000000"/>
                <w:sz w:val="18"/>
                <w:szCs w:val="18"/>
                <w:shd w:val="clear" w:color="auto" w:fill="FFFFFF"/>
              </w:rPr>
            </w:pPr>
            <w:r w:rsidRPr="00886DEB">
              <w:rPr>
                <w:rFonts w:ascii="Verdana" w:eastAsia="Times New Roman" w:hAnsi="Verdana"/>
                <w:sz w:val="18"/>
                <w:szCs w:val="18"/>
              </w:rPr>
              <w:t xml:space="preserve">Análisis de producciones </w:t>
            </w:r>
            <w:r>
              <w:rPr>
                <w:rFonts w:ascii="Verdana" w:eastAsia="Times New Roman" w:hAnsi="Verdana"/>
                <w:sz w:val="18"/>
                <w:szCs w:val="18"/>
              </w:rPr>
              <w:t>(</w:t>
            </w:r>
            <w:r w:rsidR="00625CB5" w:rsidRPr="00DF7CB0">
              <w:rPr>
                <w:rStyle w:val="normaltextrun"/>
                <w:rFonts w:ascii="Verdana" w:hAnsi="Verdana"/>
                <w:color w:val="000000"/>
                <w:sz w:val="18"/>
                <w:szCs w:val="18"/>
                <w:shd w:val="clear" w:color="auto" w:fill="FFFFFF"/>
              </w:rPr>
              <w:t>Informe escrito del folleto</w:t>
            </w:r>
            <w:r>
              <w:rPr>
                <w:rStyle w:val="normaltextrun"/>
                <w:rFonts w:ascii="Verdana" w:hAnsi="Verdana"/>
                <w:color w:val="000000"/>
                <w:sz w:val="18"/>
                <w:szCs w:val="18"/>
                <w:shd w:val="clear" w:color="auto" w:fill="FFFFFF"/>
              </w:rPr>
              <w:t>)</w:t>
            </w:r>
          </w:p>
          <w:p w14:paraId="17B1A9F7" w14:textId="77777777" w:rsidR="005A2291" w:rsidRDefault="005A2291" w:rsidP="00625CB5">
            <w:pPr>
              <w:jc w:val="center"/>
              <w:rPr>
                <w:rStyle w:val="normaltextrun"/>
                <w:rFonts w:ascii="Verdana" w:hAnsi="Verdana"/>
                <w:color w:val="000000"/>
                <w:sz w:val="18"/>
                <w:szCs w:val="18"/>
                <w:shd w:val="clear" w:color="auto" w:fill="FFFFFF"/>
              </w:rPr>
            </w:pPr>
          </w:p>
          <w:p w14:paraId="7DE5CECC" w14:textId="16DBDDC5" w:rsidR="005A2291" w:rsidRPr="00DF7CB0" w:rsidRDefault="005A2291" w:rsidP="00625CB5">
            <w:pPr>
              <w:jc w:val="center"/>
              <w:rPr>
                <w:rFonts w:ascii="Verdana" w:hAnsi="Verdana"/>
                <w:sz w:val="18"/>
                <w:szCs w:val="18"/>
              </w:rPr>
            </w:pPr>
            <w:r w:rsidRPr="00DF7CB0">
              <w:rPr>
                <w:rStyle w:val="normaltextrun"/>
                <w:rFonts w:ascii="Verdana" w:hAnsi="Verdana"/>
                <w:color w:val="000000"/>
                <w:sz w:val="18"/>
                <w:szCs w:val="18"/>
                <w:shd w:val="clear" w:color="auto" w:fill="FFFFFF"/>
              </w:rPr>
              <w:t>Portfolio</w:t>
            </w:r>
          </w:p>
        </w:tc>
        <w:tc>
          <w:tcPr>
            <w:tcW w:w="1508" w:type="dxa"/>
            <w:vAlign w:val="center"/>
          </w:tcPr>
          <w:p w14:paraId="743B525B" w14:textId="44CB6320" w:rsidR="00625CB5" w:rsidRPr="00DF7CB0" w:rsidRDefault="00625CB5" w:rsidP="00625CB5">
            <w:pPr>
              <w:jc w:val="center"/>
              <w:rPr>
                <w:rFonts w:ascii="Verdana" w:hAnsi="Verdana"/>
                <w:sz w:val="18"/>
                <w:szCs w:val="18"/>
              </w:rPr>
            </w:pPr>
          </w:p>
        </w:tc>
      </w:tr>
      <w:tr w:rsidR="005A2291" w:rsidRPr="00451AB7" w14:paraId="3B8C09EC" w14:textId="77777777" w:rsidTr="00625CB5">
        <w:trPr>
          <w:trHeight w:val="675"/>
          <w:jc w:val="center"/>
        </w:trPr>
        <w:tc>
          <w:tcPr>
            <w:tcW w:w="2542" w:type="dxa"/>
            <w:vMerge/>
            <w:vAlign w:val="center"/>
          </w:tcPr>
          <w:p w14:paraId="749EA7FB" w14:textId="77777777" w:rsidR="00625CB5" w:rsidRPr="00DF7CB0" w:rsidRDefault="00625CB5" w:rsidP="00810702">
            <w:pPr>
              <w:rPr>
                <w:rFonts w:ascii="Verdana" w:hAnsi="Verdana"/>
                <w:sz w:val="18"/>
                <w:szCs w:val="18"/>
              </w:rPr>
            </w:pPr>
          </w:p>
        </w:tc>
        <w:tc>
          <w:tcPr>
            <w:tcW w:w="3558" w:type="dxa"/>
            <w:vAlign w:val="center"/>
          </w:tcPr>
          <w:p w14:paraId="059F44B8" w14:textId="54D094F8" w:rsidR="00625CB5" w:rsidRPr="00DF7CB0" w:rsidRDefault="00625CB5" w:rsidP="00625CB5">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shd w:val="clear" w:color="auto" w:fill="FFFFFF"/>
              </w:rPr>
              <w:t>4.3. Argumentar la necesidad de acciones de defensa, protección, conservación y mejora del entorno (natural, rural y urbano) a través de propuestas e iniciativas que reflejen compromisos y conductas en favor de la sostenibilidad y del reparto justo y solidario de los recursos. </w:t>
            </w:r>
            <w:r w:rsidRPr="00DF7CB0">
              <w:rPr>
                <w:rStyle w:val="eop"/>
                <w:rFonts w:ascii="Verdana" w:hAnsi="Verdana"/>
                <w:color w:val="000000"/>
                <w:sz w:val="18"/>
                <w:szCs w:val="18"/>
                <w:shd w:val="clear" w:color="auto" w:fill="FFFFFF"/>
              </w:rPr>
              <w:t> </w:t>
            </w:r>
          </w:p>
        </w:tc>
        <w:tc>
          <w:tcPr>
            <w:tcW w:w="1680" w:type="dxa"/>
            <w:vAlign w:val="center"/>
          </w:tcPr>
          <w:p w14:paraId="4A1C0D0D" w14:textId="74A29150" w:rsidR="00625CB5" w:rsidRPr="00DF7CB0" w:rsidRDefault="005A2291" w:rsidP="00625CB5">
            <w:pPr>
              <w:jc w:val="center"/>
              <w:rPr>
                <w:rFonts w:ascii="Verdana" w:hAnsi="Verdana"/>
                <w:sz w:val="18"/>
                <w:szCs w:val="18"/>
              </w:rPr>
            </w:pPr>
            <w:r>
              <w:rPr>
                <w:rStyle w:val="normaltextrun"/>
                <w:rFonts w:ascii="Verdana" w:hAnsi="Verdana"/>
                <w:color w:val="000000"/>
                <w:sz w:val="18"/>
                <w:szCs w:val="18"/>
                <w:shd w:val="clear" w:color="auto" w:fill="FFFFFF"/>
              </w:rPr>
              <w:t>Observación sistemática (</w:t>
            </w:r>
            <w:r w:rsidR="00625CB5" w:rsidRPr="00DF7CB0">
              <w:rPr>
                <w:rStyle w:val="normaltextrun"/>
                <w:rFonts w:ascii="Verdana" w:hAnsi="Verdana"/>
                <w:color w:val="000000"/>
                <w:sz w:val="18"/>
                <w:szCs w:val="18"/>
                <w:shd w:val="clear" w:color="auto" w:fill="FFFFFF"/>
              </w:rPr>
              <w:t>Exposición oral sobre el folleto turístico</w:t>
            </w:r>
            <w:r>
              <w:rPr>
                <w:rStyle w:val="normaltextrun"/>
                <w:rFonts w:ascii="Verdana" w:hAnsi="Verdana"/>
                <w:color w:val="000000"/>
                <w:sz w:val="18"/>
                <w:szCs w:val="18"/>
                <w:shd w:val="clear" w:color="auto" w:fill="FFFFFF"/>
              </w:rPr>
              <w:t>)</w:t>
            </w:r>
          </w:p>
        </w:tc>
        <w:tc>
          <w:tcPr>
            <w:tcW w:w="1508" w:type="dxa"/>
            <w:vAlign w:val="center"/>
          </w:tcPr>
          <w:p w14:paraId="312D8D21" w14:textId="0671C153" w:rsidR="00625CB5" w:rsidRPr="00DF7CB0" w:rsidRDefault="00625CB5" w:rsidP="00625CB5">
            <w:pPr>
              <w:jc w:val="center"/>
              <w:rPr>
                <w:rFonts w:ascii="Verdana" w:hAnsi="Verdana"/>
                <w:sz w:val="18"/>
                <w:szCs w:val="18"/>
              </w:rPr>
            </w:pPr>
            <w:r w:rsidRPr="00DF7CB0">
              <w:rPr>
                <w:rStyle w:val="normaltextrun"/>
                <w:rFonts w:ascii="Verdana" w:hAnsi="Verdana"/>
                <w:color w:val="000000"/>
                <w:sz w:val="18"/>
                <w:szCs w:val="18"/>
                <w:shd w:val="clear" w:color="auto" w:fill="FFFFFF"/>
              </w:rPr>
              <w:t>Escala de valoración</w:t>
            </w:r>
          </w:p>
        </w:tc>
      </w:tr>
      <w:tr w:rsidR="005A2291" w:rsidRPr="00451AB7" w14:paraId="72D8E084" w14:textId="77777777" w:rsidTr="00DF7CB0">
        <w:trPr>
          <w:trHeight w:val="404"/>
          <w:jc w:val="center"/>
        </w:trPr>
        <w:tc>
          <w:tcPr>
            <w:tcW w:w="2542" w:type="dxa"/>
            <w:vAlign w:val="center"/>
          </w:tcPr>
          <w:p w14:paraId="28C9E2E9" w14:textId="338AB1FD" w:rsidR="00625CB5" w:rsidRPr="00DF7CB0" w:rsidRDefault="00625CB5" w:rsidP="00625CB5">
            <w:pPr>
              <w:jc w:val="both"/>
              <w:rPr>
                <w:rFonts w:ascii="Verdana" w:hAnsi="Verdana"/>
                <w:sz w:val="18"/>
                <w:szCs w:val="18"/>
              </w:rPr>
            </w:pPr>
            <w:r w:rsidRPr="00DF7CB0">
              <w:rPr>
                <w:rStyle w:val="normaltextrun"/>
                <w:rFonts w:ascii="Verdana" w:hAnsi="Verdana"/>
                <w:color w:val="000000"/>
                <w:sz w:val="18"/>
                <w:szCs w:val="18"/>
                <w:shd w:val="clear" w:color="auto" w:fill="FFFFFF"/>
              </w:rPr>
              <w:t xml:space="preserve">5. Analizar de forma crítica planteamientos históricos y geográficos explicando la construcción de los sistemas democráticos y los principios constitucionales que rigen la vida en </w:t>
            </w:r>
            <w:r w:rsidRPr="00DF7CB0">
              <w:rPr>
                <w:rStyle w:val="normaltextrun"/>
                <w:rFonts w:ascii="Verdana" w:hAnsi="Verdana"/>
                <w:color w:val="000000"/>
                <w:sz w:val="18"/>
                <w:szCs w:val="18"/>
                <w:shd w:val="clear" w:color="auto" w:fill="FFFFFF"/>
              </w:rPr>
              <w:lastRenderedPageBreak/>
              <w:t xml:space="preserve">comunidad, así como asumiendo los </w:t>
            </w:r>
            <w:r w:rsidRPr="00DF7CB0">
              <w:rPr>
                <w:rStyle w:val="normaltextrun"/>
                <w:rFonts w:ascii="Verdana" w:hAnsi="Verdana"/>
                <w:sz w:val="18"/>
                <w:szCs w:val="18"/>
                <w:shd w:val="clear" w:color="auto" w:fill="FFFFFF"/>
              </w:rPr>
              <w:t xml:space="preserve">deberes y derechos propios de </w:t>
            </w:r>
            <w:r w:rsidRPr="00DF7CB0">
              <w:rPr>
                <w:rStyle w:val="normaltextrun"/>
                <w:rFonts w:ascii="Verdana" w:hAnsi="Verdana"/>
                <w:color w:val="000000"/>
                <w:sz w:val="18"/>
                <w:szCs w:val="18"/>
                <w:shd w:val="clear" w:color="auto" w:fill="FFFFFF"/>
              </w:rPr>
              <w:t>nuestro marco de convivencia, para promover la participación ciudadana y la cohesión social.  </w:t>
            </w:r>
          </w:p>
        </w:tc>
        <w:tc>
          <w:tcPr>
            <w:tcW w:w="3558" w:type="dxa"/>
            <w:vAlign w:val="center"/>
          </w:tcPr>
          <w:p w14:paraId="6412CB73" w14:textId="20499041" w:rsidR="00625CB5" w:rsidRPr="00DF7CB0" w:rsidRDefault="00625CB5" w:rsidP="00625CB5">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shd w:val="clear" w:color="auto" w:fill="FFFFFF"/>
              </w:rPr>
              <w:lastRenderedPageBreak/>
              <w:t>5.3. Mostrar actitudes pacíficas y respetuosas y asumir las normas como marco necesario para la convivencia, demostrando capacidad crítica e identificando y respondiendo de manera asertiva ante las situaciones de injusticia y desigualdad. </w:t>
            </w:r>
            <w:r w:rsidRPr="00DF7CB0">
              <w:rPr>
                <w:rStyle w:val="eop"/>
                <w:rFonts w:ascii="Verdana" w:hAnsi="Verdana"/>
                <w:color w:val="000000"/>
                <w:sz w:val="18"/>
                <w:szCs w:val="18"/>
                <w:shd w:val="clear" w:color="auto" w:fill="FFFFFF"/>
              </w:rPr>
              <w:t> </w:t>
            </w:r>
          </w:p>
        </w:tc>
        <w:tc>
          <w:tcPr>
            <w:tcW w:w="1680" w:type="dxa"/>
            <w:vAlign w:val="center"/>
          </w:tcPr>
          <w:p w14:paraId="4013ED91" w14:textId="1A7B081F" w:rsidR="00625CB5" w:rsidRPr="00DF7CB0" w:rsidRDefault="005A2291" w:rsidP="005A2291">
            <w:pPr>
              <w:jc w:val="center"/>
              <w:rPr>
                <w:rFonts w:ascii="Verdana" w:hAnsi="Verdana"/>
                <w:sz w:val="18"/>
                <w:szCs w:val="18"/>
              </w:rPr>
            </w:pPr>
            <w:r w:rsidRPr="00886DEB">
              <w:rPr>
                <w:rFonts w:ascii="Verdana" w:eastAsia="Times New Roman" w:hAnsi="Verdana"/>
                <w:sz w:val="18"/>
                <w:szCs w:val="18"/>
              </w:rPr>
              <w:t xml:space="preserve">Análisis de producciones </w:t>
            </w:r>
            <w:r>
              <w:rPr>
                <w:rStyle w:val="normaltextrun"/>
                <w:rFonts w:ascii="Verdana" w:hAnsi="Verdana"/>
                <w:color w:val="000000"/>
                <w:sz w:val="18"/>
                <w:szCs w:val="18"/>
                <w:shd w:val="clear" w:color="auto" w:fill="FFFFFF"/>
              </w:rPr>
              <w:t>grupales de</w:t>
            </w:r>
            <w:r w:rsidR="00625CB5" w:rsidRPr="00DF7CB0">
              <w:rPr>
                <w:rStyle w:val="normaltextrun"/>
                <w:rFonts w:ascii="Verdana" w:hAnsi="Verdana"/>
                <w:color w:val="000000"/>
                <w:sz w:val="18"/>
                <w:szCs w:val="18"/>
                <w:shd w:val="clear" w:color="auto" w:fill="FFFFFF"/>
              </w:rPr>
              <w:t xml:space="preserve"> una noticia de actualidad</w:t>
            </w:r>
          </w:p>
        </w:tc>
        <w:tc>
          <w:tcPr>
            <w:tcW w:w="1508" w:type="dxa"/>
            <w:vAlign w:val="center"/>
          </w:tcPr>
          <w:p w14:paraId="578DB801" w14:textId="0FE741DC" w:rsidR="00625CB5" w:rsidRPr="00DF7CB0" w:rsidRDefault="005A2291" w:rsidP="00625CB5">
            <w:pPr>
              <w:jc w:val="center"/>
              <w:rPr>
                <w:rFonts w:ascii="Verdana" w:hAnsi="Verdana"/>
                <w:sz w:val="18"/>
                <w:szCs w:val="18"/>
              </w:rPr>
            </w:pPr>
            <w:r w:rsidRPr="005A2291">
              <w:rPr>
                <w:rStyle w:val="normaltextrun"/>
                <w:rFonts w:ascii="Verdana" w:hAnsi="Verdana"/>
                <w:color w:val="000000"/>
                <w:sz w:val="18"/>
                <w:szCs w:val="18"/>
                <w:shd w:val="clear" w:color="auto" w:fill="FFFFFF"/>
              </w:rPr>
              <w:t>Listado de control</w:t>
            </w:r>
          </w:p>
        </w:tc>
      </w:tr>
      <w:tr w:rsidR="005A2291" w:rsidRPr="00451AB7" w14:paraId="53D72635" w14:textId="77777777" w:rsidTr="00625CB5">
        <w:trPr>
          <w:trHeight w:val="675"/>
          <w:jc w:val="center"/>
        </w:trPr>
        <w:tc>
          <w:tcPr>
            <w:tcW w:w="2542" w:type="dxa"/>
            <w:vMerge w:val="restart"/>
            <w:vAlign w:val="center"/>
          </w:tcPr>
          <w:p w14:paraId="7DDD9FF6" w14:textId="7FF688B5" w:rsidR="00E76145" w:rsidRPr="00DF7CB0" w:rsidRDefault="00E76145" w:rsidP="00E76145">
            <w:pPr>
              <w:jc w:val="both"/>
              <w:rPr>
                <w:rFonts w:ascii="Verdana" w:hAnsi="Verdana"/>
                <w:sz w:val="18"/>
                <w:szCs w:val="18"/>
              </w:rPr>
            </w:pPr>
            <w:r w:rsidRPr="00DF7CB0">
              <w:rPr>
                <w:rStyle w:val="normaltextrun"/>
                <w:rFonts w:ascii="Verdana" w:hAnsi="Verdana"/>
                <w:color w:val="000000"/>
                <w:sz w:val="18"/>
                <w:szCs w:val="18"/>
                <w:bdr w:val="none" w:sz="0" w:space="0" w:color="auto" w:frame="1"/>
              </w:rPr>
              <w:lastRenderedPageBreak/>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w:t>
            </w:r>
          </w:p>
        </w:tc>
        <w:tc>
          <w:tcPr>
            <w:tcW w:w="3558" w:type="dxa"/>
            <w:vAlign w:val="center"/>
          </w:tcPr>
          <w:p w14:paraId="3A4E8DFD" w14:textId="583B50DE" w:rsidR="00E76145" w:rsidRPr="00DF7CB0" w:rsidRDefault="00E76145" w:rsidP="00E76145">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shd w:val="clear" w:color="auto" w:fill="FFFFFF"/>
              </w:rPr>
              <w:t>6.3. Valorar la diversidad social y cultural, argumentando e interviniendo en favor de la inclusión, así como rechazando y actuando en contra de cualquier actitud o comportamiento discriminatorio o basado en estereotipos.</w:t>
            </w:r>
            <w:r w:rsidRPr="00DF7CB0">
              <w:rPr>
                <w:rStyle w:val="eop"/>
                <w:rFonts w:ascii="Verdana" w:hAnsi="Verdana"/>
                <w:color w:val="000000"/>
                <w:sz w:val="18"/>
                <w:szCs w:val="18"/>
                <w:shd w:val="clear" w:color="auto" w:fill="FFFFFF"/>
              </w:rPr>
              <w:t> </w:t>
            </w:r>
          </w:p>
        </w:tc>
        <w:tc>
          <w:tcPr>
            <w:tcW w:w="1680" w:type="dxa"/>
            <w:vAlign w:val="center"/>
          </w:tcPr>
          <w:p w14:paraId="1DC473F6" w14:textId="5B2854CB" w:rsidR="00E76145" w:rsidRDefault="005A2291" w:rsidP="00E76145">
            <w:pPr>
              <w:jc w:val="center"/>
              <w:rPr>
                <w:rStyle w:val="normaltextrun"/>
                <w:rFonts w:ascii="Verdana" w:hAnsi="Verdana"/>
                <w:color w:val="000000"/>
                <w:sz w:val="18"/>
                <w:szCs w:val="18"/>
                <w:shd w:val="clear" w:color="auto" w:fill="FFFFFF"/>
              </w:rPr>
            </w:pPr>
            <w:r w:rsidRPr="00886DEB">
              <w:rPr>
                <w:rFonts w:ascii="Verdana" w:eastAsia="Times New Roman" w:hAnsi="Verdana"/>
                <w:sz w:val="18"/>
                <w:szCs w:val="18"/>
              </w:rPr>
              <w:t xml:space="preserve">Análisis de producciones </w:t>
            </w:r>
            <w:r>
              <w:rPr>
                <w:rFonts w:ascii="Verdana" w:eastAsia="Times New Roman" w:hAnsi="Verdana"/>
                <w:sz w:val="18"/>
                <w:szCs w:val="18"/>
              </w:rPr>
              <w:t>(</w:t>
            </w:r>
            <w:r w:rsidR="00E76145" w:rsidRPr="00DF7CB0">
              <w:rPr>
                <w:rStyle w:val="normaltextrun"/>
                <w:rFonts w:ascii="Verdana" w:hAnsi="Verdana"/>
                <w:color w:val="000000"/>
                <w:sz w:val="18"/>
                <w:szCs w:val="18"/>
                <w:shd w:val="clear" w:color="auto" w:fill="FFFFFF"/>
              </w:rPr>
              <w:t>Realización de una valoración personal sobre un vídeo</w:t>
            </w:r>
            <w:r>
              <w:rPr>
                <w:rStyle w:val="normaltextrun"/>
                <w:rFonts w:ascii="Verdana" w:hAnsi="Verdana"/>
                <w:color w:val="000000"/>
                <w:sz w:val="18"/>
                <w:szCs w:val="18"/>
                <w:shd w:val="clear" w:color="auto" w:fill="FFFFFF"/>
              </w:rPr>
              <w:t>)</w:t>
            </w:r>
          </w:p>
          <w:p w14:paraId="72A9F2DB" w14:textId="14A1584C" w:rsidR="005A2291" w:rsidRPr="00DF7CB0" w:rsidRDefault="005A2291" w:rsidP="00E76145">
            <w:pPr>
              <w:jc w:val="center"/>
              <w:rPr>
                <w:rFonts w:ascii="Verdana" w:hAnsi="Verdana"/>
                <w:sz w:val="18"/>
                <w:szCs w:val="18"/>
              </w:rPr>
            </w:pPr>
            <w:r w:rsidRPr="00DF7CB0">
              <w:rPr>
                <w:rStyle w:val="normaltextrun"/>
                <w:rFonts w:ascii="Verdana" w:hAnsi="Verdana"/>
                <w:color w:val="000000"/>
                <w:sz w:val="18"/>
                <w:szCs w:val="18"/>
                <w:shd w:val="clear" w:color="auto" w:fill="FFFFFF"/>
              </w:rPr>
              <w:t>Portfolio</w:t>
            </w:r>
          </w:p>
        </w:tc>
        <w:tc>
          <w:tcPr>
            <w:tcW w:w="1508" w:type="dxa"/>
            <w:vAlign w:val="center"/>
          </w:tcPr>
          <w:p w14:paraId="07FDD870" w14:textId="77777777" w:rsidR="005A2291" w:rsidRDefault="005A2291" w:rsidP="00E76145">
            <w:pPr>
              <w:jc w:val="center"/>
              <w:rPr>
                <w:rFonts w:ascii="Verdana" w:hAnsi="Verdana"/>
                <w:sz w:val="18"/>
                <w:szCs w:val="18"/>
              </w:rPr>
            </w:pPr>
            <w:r>
              <w:rPr>
                <w:rFonts w:ascii="Verdana" w:hAnsi="Verdana"/>
                <w:sz w:val="18"/>
                <w:szCs w:val="18"/>
              </w:rPr>
              <w:t>Escala de valoración</w:t>
            </w:r>
          </w:p>
          <w:p w14:paraId="2A0C370C" w14:textId="77777777" w:rsidR="005A2291" w:rsidRDefault="005A2291" w:rsidP="00E76145">
            <w:pPr>
              <w:jc w:val="center"/>
              <w:rPr>
                <w:rFonts w:ascii="Verdana" w:hAnsi="Verdana"/>
                <w:sz w:val="18"/>
                <w:szCs w:val="18"/>
              </w:rPr>
            </w:pPr>
          </w:p>
          <w:p w14:paraId="4654CF52" w14:textId="3064E75A" w:rsidR="00E76145" w:rsidRDefault="005A2291" w:rsidP="00E76145">
            <w:pPr>
              <w:jc w:val="center"/>
              <w:rPr>
                <w:rFonts w:ascii="Verdana" w:hAnsi="Verdana"/>
                <w:sz w:val="18"/>
                <w:szCs w:val="18"/>
              </w:rPr>
            </w:pPr>
            <w:r>
              <w:rPr>
                <w:rFonts w:ascii="Verdana" w:hAnsi="Verdana"/>
                <w:sz w:val="18"/>
                <w:szCs w:val="18"/>
              </w:rPr>
              <w:t xml:space="preserve"> </w:t>
            </w:r>
          </w:p>
          <w:p w14:paraId="7CD6B47D" w14:textId="55DC8597" w:rsidR="005A2291" w:rsidRPr="00DF7CB0" w:rsidRDefault="005A2291" w:rsidP="00E76145">
            <w:pPr>
              <w:jc w:val="center"/>
              <w:rPr>
                <w:rFonts w:ascii="Verdana" w:hAnsi="Verdana"/>
                <w:sz w:val="18"/>
                <w:szCs w:val="18"/>
              </w:rPr>
            </w:pPr>
            <w:r>
              <w:rPr>
                <w:rFonts w:ascii="Verdana" w:hAnsi="Verdana"/>
                <w:sz w:val="18"/>
                <w:szCs w:val="18"/>
              </w:rPr>
              <w:t>Diario de clase</w:t>
            </w:r>
          </w:p>
        </w:tc>
      </w:tr>
      <w:tr w:rsidR="005A2291" w:rsidRPr="00451AB7" w14:paraId="4181AC47" w14:textId="77777777" w:rsidTr="00625CB5">
        <w:trPr>
          <w:trHeight w:val="675"/>
          <w:jc w:val="center"/>
        </w:trPr>
        <w:tc>
          <w:tcPr>
            <w:tcW w:w="2542" w:type="dxa"/>
            <w:vMerge/>
            <w:vAlign w:val="center"/>
          </w:tcPr>
          <w:p w14:paraId="16C63046" w14:textId="3EA24C23" w:rsidR="00E76145" w:rsidRPr="00DF7CB0" w:rsidRDefault="00E76145" w:rsidP="00E76145">
            <w:pPr>
              <w:jc w:val="both"/>
              <w:rPr>
                <w:rFonts w:ascii="Verdana" w:hAnsi="Verdana"/>
                <w:sz w:val="18"/>
                <w:szCs w:val="18"/>
              </w:rPr>
            </w:pPr>
          </w:p>
        </w:tc>
        <w:tc>
          <w:tcPr>
            <w:tcW w:w="3558" w:type="dxa"/>
            <w:vAlign w:val="center"/>
          </w:tcPr>
          <w:p w14:paraId="4C369F7B" w14:textId="1D1E25B1" w:rsidR="00E76145" w:rsidRPr="00DF7CB0" w:rsidRDefault="00E76145" w:rsidP="00E76145">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shd w:val="clear" w:color="auto" w:fill="FFFFFF"/>
              </w:rPr>
              <w:t>6.4. Argumentar e intervenir acerca de la igualdad real de hombres y mujeres actuando en contra de cualquier actitud y comportamiento discriminatorio por razón de género. </w:t>
            </w:r>
            <w:r w:rsidRPr="00DF7CB0">
              <w:rPr>
                <w:rStyle w:val="eop"/>
                <w:rFonts w:ascii="Verdana" w:hAnsi="Verdana"/>
                <w:color w:val="000000"/>
                <w:sz w:val="18"/>
                <w:szCs w:val="18"/>
                <w:shd w:val="clear" w:color="auto" w:fill="FFFFFF"/>
              </w:rPr>
              <w:t> </w:t>
            </w:r>
          </w:p>
        </w:tc>
        <w:tc>
          <w:tcPr>
            <w:tcW w:w="1680" w:type="dxa"/>
            <w:vAlign w:val="center"/>
          </w:tcPr>
          <w:p w14:paraId="66911869" w14:textId="43DEE7E3" w:rsidR="00E76145" w:rsidRPr="00DF7CB0" w:rsidRDefault="005A2291" w:rsidP="00E76145">
            <w:pPr>
              <w:jc w:val="center"/>
              <w:rPr>
                <w:rFonts w:ascii="Verdana" w:hAnsi="Verdana"/>
                <w:sz w:val="18"/>
                <w:szCs w:val="18"/>
              </w:rPr>
            </w:pPr>
            <w:r>
              <w:rPr>
                <w:rStyle w:val="normaltextrun"/>
                <w:rFonts w:ascii="Verdana" w:hAnsi="Verdana"/>
                <w:color w:val="000000"/>
                <w:sz w:val="18"/>
                <w:szCs w:val="18"/>
                <w:shd w:val="clear" w:color="auto" w:fill="FFFFFF"/>
              </w:rPr>
              <w:t>Observación sistemática (</w:t>
            </w:r>
            <w:r w:rsidR="00E76145" w:rsidRPr="00DF7CB0">
              <w:rPr>
                <w:rStyle w:val="normaltextrun"/>
                <w:rFonts w:ascii="Verdana" w:hAnsi="Verdana"/>
                <w:color w:val="000000"/>
                <w:sz w:val="18"/>
                <w:szCs w:val="18"/>
                <w:shd w:val="clear" w:color="auto" w:fill="FFFFFF"/>
              </w:rPr>
              <w:t>Exposición oral sobre la valoración del vídeo</w:t>
            </w:r>
            <w:r>
              <w:rPr>
                <w:rStyle w:val="normaltextrun"/>
                <w:rFonts w:ascii="Verdana" w:hAnsi="Verdana"/>
                <w:color w:val="000000"/>
                <w:sz w:val="18"/>
                <w:szCs w:val="18"/>
                <w:shd w:val="clear" w:color="auto" w:fill="FFFFFF"/>
              </w:rPr>
              <w:t>)</w:t>
            </w:r>
          </w:p>
        </w:tc>
        <w:tc>
          <w:tcPr>
            <w:tcW w:w="1508" w:type="dxa"/>
            <w:vAlign w:val="center"/>
          </w:tcPr>
          <w:p w14:paraId="67624F1B" w14:textId="3E020DC7" w:rsidR="00E76145" w:rsidRPr="00DF7CB0" w:rsidRDefault="005A2291" w:rsidP="00E76145">
            <w:pPr>
              <w:jc w:val="center"/>
              <w:rPr>
                <w:rFonts w:ascii="Verdana" w:hAnsi="Verdana"/>
                <w:sz w:val="18"/>
                <w:szCs w:val="18"/>
              </w:rPr>
            </w:pPr>
            <w:r w:rsidRPr="005A2291">
              <w:rPr>
                <w:rFonts w:ascii="Verdana" w:hAnsi="Verdana"/>
                <w:sz w:val="18"/>
                <w:szCs w:val="18"/>
              </w:rPr>
              <w:t>Registro de control</w:t>
            </w:r>
          </w:p>
        </w:tc>
      </w:tr>
      <w:tr w:rsidR="005A2291" w:rsidRPr="00451AB7" w14:paraId="6902D894" w14:textId="77777777" w:rsidTr="00625CB5">
        <w:trPr>
          <w:trHeight w:val="675"/>
          <w:jc w:val="center"/>
        </w:trPr>
        <w:tc>
          <w:tcPr>
            <w:tcW w:w="2542" w:type="dxa"/>
            <w:vAlign w:val="center"/>
          </w:tcPr>
          <w:p w14:paraId="2DF267EA" w14:textId="1F66C209" w:rsidR="00625CB5" w:rsidRPr="00DF7CB0" w:rsidRDefault="00E76145" w:rsidP="00E76145">
            <w:pPr>
              <w:jc w:val="both"/>
              <w:rPr>
                <w:rFonts w:ascii="Verdana" w:hAnsi="Verdana"/>
                <w:sz w:val="18"/>
                <w:szCs w:val="18"/>
              </w:rPr>
            </w:pPr>
            <w:r w:rsidRPr="00DF7CB0">
              <w:rPr>
                <w:rStyle w:val="normaltextrun"/>
                <w:rFonts w:ascii="Verdana" w:hAnsi="Verdana"/>
                <w:sz w:val="18"/>
                <w:szCs w:val="18"/>
                <w:shd w:val="clear" w:color="auto" w:fill="FFFFFF"/>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r w:rsidRPr="00DF7CB0">
              <w:rPr>
                <w:rStyle w:val="eop"/>
                <w:rFonts w:ascii="Verdana" w:hAnsi="Verdana"/>
                <w:sz w:val="18"/>
                <w:szCs w:val="18"/>
                <w:shd w:val="clear" w:color="auto" w:fill="FFFFFF"/>
              </w:rPr>
              <w:t> </w:t>
            </w:r>
          </w:p>
        </w:tc>
        <w:tc>
          <w:tcPr>
            <w:tcW w:w="3558" w:type="dxa"/>
            <w:vAlign w:val="center"/>
          </w:tcPr>
          <w:p w14:paraId="47894CDB" w14:textId="653FC332" w:rsidR="00625CB5" w:rsidRPr="00DF7CB0" w:rsidRDefault="00E76145" w:rsidP="00E76145">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bdr w:val="none" w:sz="0" w:space="0" w:color="auto" w:frame="1"/>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w:t>
            </w:r>
          </w:p>
        </w:tc>
        <w:tc>
          <w:tcPr>
            <w:tcW w:w="1680" w:type="dxa"/>
            <w:vAlign w:val="center"/>
          </w:tcPr>
          <w:p w14:paraId="79564705" w14:textId="0E6AC300" w:rsidR="00625CB5" w:rsidRPr="00DF7CB0" w:rsidRDefault="005A2291" w:rsidP="00E76145">
            <w:pPr>
              <w:jc w:val="center"/>
              <w:rPr>
                <w:rFonts w:ascii="Verdana" w:hAnsi="Verdana"/>
                <w:sz w:val="18"/>
                <w:szCs w:val="18"/>
              </w:rPr>
            </w:pPr>
            <w:r w:rsidRPr="00886DEB">
              <w:rPr>
                <w:rFonts w:ascii="Verdana" w:eastAsia="Times New Roman" w:hAnsi="Verdana"/>
                <w:sz w:val="18"/>
                <w:szCs w:val="18"/>
              </w:rPr>
              <w:t xml:space="preserve">Análisis de producciones </w:t>
            </w:r>
            <w:r>
              <w:rPr>
                <w:rFonts w:ascii="Verdana" w:eastAsia="Times New Roman" w:hAnsi="Verdana"/>
                <w:sz w:val="18"/>
                <w:szCs w:val="18"/>
              </w:rPr>
              <w:t>(</w:t>
            </w:r>
            <w:r w:rsidR="00E76145" w:rsidRPr="00DF7CB0">
              <w:rPr>
                <w:rStyle w:val="normaltextrun"/>
                <w:rFonts w:ascii="Verdana" w:hAnsi="Verdana"/>
                <w:color w:val="000000"/>
                <w:sz w:val="18"/>
                <w:szCs w:val="18"/>
                <w:bdr w:val="none" w:sz="0" w:space="0" w:color="auto" w:frame="1"/>
              </w:rPr>
              <w:t>Presentación digital</w:t>
            </w:r>
            <w:r>
              <w:rPr>
                <w:rStyle w:val="normaltextrun"/>
                <w:rFonts w:ascii="Verdana" w:hAnsi="Verdana"/>
                <w:color w:val="000000"/>
                <w:sz w:val="18"/>
                <w:szCs w:val="18"/>
                <w:bdr w:val="none" w:sz="0" w:space="0" w:color="auto" w:frame="1"/>
              </w:rPr>
              <w:t>)</w:t>
            </w:r>
          </w:p>
        </w:tc>
        <w:tc>
          <w:tcPr>
            <w:tcW w:w="1508" w:type="dxa"/>
            <w:vAlign w:val="center"/>
          </w:tcPr>
          <w:p w14:paraId="7DEF865F" w14:textId="58A5F1B4" w:rsidR="00625CB5" w:rsidRPr="00DF7CB0" w:rsidRDefault="00E76145" w:rsidP="00E76145">
            <w:pPr>
              <w:jc w:val="center"/>
              <w:rPr>
                <w:rFonts w:ascii="Verdana" w:hAnsi="Verdana"/>
                <w:sz w:val="18"/>
                <w:szCs w:val="18"/>
              </w:rPr>
            </w:pPr>
            <w:r w:rsidRPr="00DF7CB0">
              <w:rPr>
                <w:rStyle w:val="normaltextrun"/>
                <w:rFonts w:ascii="Verdana" w:hAnsi="Verdana"/>
                <w:color w:val="000000"/>
                <w:sz w:val="18"/>
                <w:szCs w:val="18"/>
                <w:shd w:val="clear" w:color="auto" w:fill="FFFFFF"/>
              </w:rPr>
              <w:t>Rúbrica</w:t>
            </w:r>
          </w:p>
        </w:tc>
      </w:tr>
      <w:tr w:rsidR="005A2291" w:rsidRPr="00451AB7" w14:paraId="409D12A7" w14:textId="77777777" w:rsidTr="00625CB5">
        <w:trPr>
          <w:trHeight w:val="675"/>
          <w:jc w:val="center"/>
        </w:trPr>
        <w:tc>
          <w:tcPr>
            <w:tcW w:w="2542" w:type="dxa"/>
            <w:vMerge w:val="restart"/>
            <w:vAlign w:val="center"/>
          </w:tcPr>
          <w:p w14:paraId="4EC53C6F" w14:textId="6DDDA1DA" w:rsidR="008416A0" w:rsidRPr="00DF7CB0" w:rsidRDefault="008416A0" w:rsidP="00E76145">
            <w:pPr>
              <w:jc w:val="both"/>
              <w:rPr>
                <w:rFonts w:ascii="Verdana" w:hAnsi="Verdana"/>
                <w:sz w:val="18"/>
                <w:szCs w:val="18"/>
              </w:rPr>
            </w:pPr>
            <w:r w:rsidRPr="00DF7CB0">
              <w:rPr>
                <w:rStyle w:val="normaltextrun"/>
                <w:rFonts w:ascii="Verdana" w:hAnsi="Verdana"/>
                <w:color w:val="000000"/>
                <w:sz w:val="18"/>
                <w:szCs w:val="18"/>
                <w:bdr w:val="none" w:sz="0" w:space="0" w:color="auto" w:frame="1"/>
              </w:rPr>
              <w:t xml:space="preserve">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w:t>
            </w:r>
            <w:r w:rsidRPr="00DF7CB0">
              <w:rPr>
                <w:rStyle w:val="normaltextrun"/>
                <w:rFonts w:ascii="Verdana" w:hAnsi="Verdana"/>
                <w:color w:val="000000"/>
                <w:sz w:val="18"/>
                <w:szCs w:val="18"/>
                <w:bdr w:val="none" w:sz="0" w:space="0" w:color="auto" w:frame="1"/>
              </w:rPr>
              <w:lastRenderedPageBreak/>
              <w:t>respetuosas con la dignidad humana y el compromiso con la sociedad y el entorno</w:t>
            </w:r>
          </w:p>
        </w:tc>
        <w:tc>
          <w:tcPr>
            <w:tcW w:w="3558" w:type="dxa"/>
            <w:vAlign w:val="center"/>
          </w:tcPr>
          <w:p w14:paraId="7FAC41A4" w14:textId="227F9CC7" w:rsidR="008416A0" w:rsidRPr="00DF7CB0" w:rsidRDefault="008416A0" w:rsidP="008416A0">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shd w:val="clear" w:color="auto" w:fill="FFFFFF"/>
              </w:rPr>
              <w:lastRenderedPageBreak/>
              <w:t>8.2. Tomar conciencia del ciclo vital y analizar cómo han cambiado sus características, necesidades y obligaciones en distintos momentos históricos, así como las raíces de la distribución por motivos de género del trabajo doméstico, asumiendo las responsabilidades y compromisos propios de su edad en el ámbito familiar, en el entorno escolar y en la comunidad, y valorando la riqueza que aportan las relaciones intergeneracionales. </w:t>
            </w:r>
            <w:r w:rsidRPr="00DF7CB0">
              <w:rPr>
                <w:rStyle w:val="eop"/>
                <w:rFonts w:ascii="Verdana" w:hAnsi="Verdana"/>
                <w:color w:val="000000"/>
                <w:sz w:val="18"/>
                <w:szCs w:val="18"/>
                <w:shd w:val="clear" w:color="auto" w:fill="FFFFFF"/>
              </w:rPr>
              <w:t> </w:t>
            </w:r>
          </w:p>
        </w:tc>
        <w:tc>
          <w:tcPr>
            <w:tcW w:w="1680" w:type="dxa"/>
            <w:vAlign w:val="center"/>
          </w:tcPr>
          <w:p w14:paraId="31D7FFEC" w14:textId="063579BD" w:rsidR="008416A0" w:rsidRPr="00DF7CB0" w:rsidRDefault="008416A0" w:rsidP="008416A0">
            <w:pPr>
              <w:pStyle w:val="paragraph"/>
              <w:spacing w:before="0" w:beforeAutospacing="0" w:after="0" w:afterAutospacing="0"/>
              <w:jc w:val="center"/>
              <w:textAlignment w:val="baseline"/>
              <w:rPr>
                <w:rFonts w:ascii="Verdana" w:hAnsi="Verdana" w:cs="Segoe UI"/>
                <w:sz w:val="18"/>
                <w:szCs w:val="18"/>
              </w:rPr>
            </w:pPr>
          </w:p>
          <w:p w14:paraId="4681BF30" w14:textId="3045F878" w:rsidR="008416A0" w:rsidRPr="005A2291" w:rsidRDefault="005A2291" w:rsidP="008416A0">
            <w:pPr>
              <w:pStyle w:val="paragraph"/>
              <w:spacing w:before="0" w:beforeAutospacing="0" w:after="0" w:afterAutospacing="0"/>
              <w:jc w:val="center"/>
              <w:textAlignment w:val="baseline"/>
              <w:rPr>
                <w:rStyle w:val="normaltextrun"/>
                <w:rFonts w:eastAsia="Calibri" w:cs="Calibri"/>
                <w:color w:val="000000"/>
                <w:shd w:val="clear" w:color="auto" w:fill="FFFFFF"/>
                <w:lang w:eastAsia="es-ES"/>
              </w:rPr>
            </w:pPr>
            <w:r w:rsidRPr="005A2291">
              <w:rPr>
                <w:rStyle w:val="normaltextrun"/>
                <w:rFonts w:ascii="Verdana" w:eastAsia="Calibri" w:hAnsi="Verdana" w:cs="Calibri"/>
                <w:color w:val="000000"/>
                <w:sz w:val="18"/>
                <w:szCs w:val="18"/>
                <w:shd w:val="clear" w:color="auto" w:fill="FFFFFF"/>
                <w:lang w:eastAsia="es-ES"/>
              </w:rPr>
              <w:t>Observación sistemática</w:t>
            </w:r>
          </w:p>
          <w:p w14:paraId="0E5F302F" w14:textId="77777777" w:rsidR="008416A0" w:rsidRPr="00DF7CB0" w:rsidRDefault="008416A0" w:rsidP="008416A0">
            <w:pPr>
              <w:jc w:val="center"/>
              <w:rPr>
                <w:rFonts w:ascii="Verdana" w:hAnsi="Verdana"/>
                <w:sz w:val="18"/>
                <w:szCs w:val="18"/>
              </w:rPr>
            </w:pPr>
          </w:p>
        </w:tc>
        <w:tc>
          <w:tcPr>
            <w:tcW w:w="1508" w:type="dxa"/>
            <w:vAlign w:val="center"/>
          </w:tcPr>
          <w:p w14:paraId="74C83B6F" w14:textId="184911CD" w:rsidR="008416A0" w:rsidRPr="00DF7CB0" w:rsidRDefault="008416A0" w:rsidP="008416A0">
            <w:pPr>
              <w:jc w:val="center"/>
              <w:rPr>
                <w:rFonts w:ascii="Verdana" w:hAnsi="Verdana"/>
                <w:sz w:val="18"/>
                <w:szCs w:val="18"/>
              </w:rPr>
            </w:pPr>
            <w:r w:rsidRPr="00DF7CB0">
              <w:rPr>
                <w:rStyle w:val="normaltextrun"/>
                <w:rFonts w:ascii="Verdana" w:hAnsi="Verdana"/>
                <w:color w:val="000000"/>
                <w:sz w:val="18"/>
                <w:szCs w:val="18"/>
                <w:shd w:val="clear" w:color="auto" w:fill="FFFFFF"/>
              </w:rPr>
              <w:t>Listado de control</w:t>
            </w:r>
          </w:p>
        </w:tc>
      </w:tr>
      <w:tr w:rsidR="005A2291" w:rsidRPr="00451AB7" w14:paraId="3CDFD252" w14:textId="77777777" w:rsidTr="00625CB5">
        <w:trPr>
          <w:trHeight w:val="675"/>
          <w:jc w:val="center"/>
        </w:trPr>
        <w:tc>
          <w:tcPr>
            <w:tcW w:w="2542" w:type="dxa"/>
            <w:vMerge/>
            <w:vAlign w:val="center"/>
          </w:tcPr>
          <w:p w14:paraId="03A5ED53" w14:textId="77777777" w:rsidR="008416A0" w:rsidRPr="00DF7CB0" w:rsidRDefault="008416A0" w:rsidP="00810702">
            <w:pPr>
              <w:rPr>
                <w:rFonts w:ascii="Verdana" w:hAnsi="Verdana"/>
                <w:sz w:val="18"/>
                <w:szCs w:val="18"/>
              </w:rPr>
            </w:pPr>
          </w:p>
        </w:tc>
        <w:tc>
          <w:tcPr>
            <w:tcW w:w="3558" w:type="dxa"/>
            <w:vAlign w:val="center"/>
          </w:tcPr>
          <w:p w14:paraId="0F8E3690" w14:textId="56AD5B8A" w:rsidR="008416A0" w:rsidRPr="00DF7CB0" w:rsidRDefault="008416A0" w:rsidP="008416A0">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shd w:val="clear" w:color="auto" w:fill="FFFFFF"/>
              </w:rPr>
              <w:t>8.3. Relacionar los cambios en los estilos de vida tradicional y contrastarlos con los que son saludables y sostenibles en el entorno, a través de comportamientos respetuosos con la salud propia, con la de los demás y con los otros seres vivos, tomando conciencia de la importancia de promover el propio desarrollo personal.</w:t>
            </w:r>
            <w:r w:rsidRPr="00DF7CB0">
              <w:rPr>
                <w:rStyle w:val="eop"/>
                <w:rFonts w:ascii="Verdana" w:hAnsi="Verdana"/>
                <w:color w:val="000000"/>
                <w:sz w:val="18"/>
                <w:szCs w:val="18"/>
                <w:shd w:val="clear" w:color="auto" w:fill="FFFFFF"/>
              </w:rPr>
              <w:t> </w:t>
            </w:r>
          </w:p>
        </w:tc>
        <w:tc>
          <w:tcPr>
            <w:tcW w:w="1680" w:type="dxa"/>
            <w:vAlign w:val="center"/>
          </w:tcPr>
          <w:p w14:paraId="5DCFE8A2" w14:textId="0722E750" w:rsidR="008416A0" w:rsidRPr="00DF7CB0" w:rsidRDefault="005A2291" w:rsidP="008416A0">
            <w:pPr>
              <w:jc w:val="center"/>
              <w:rPr>
                <w:rFonts w:ascii="Verdana" w:hAnsi="Verdana"/>
                <w:sz w:val="18"/>
                <w:szCs w:val="18"/>
              </w:rPr>
            </w:pPr>
            <w:r>
              <w:rPr>
                <w:rStyle w:val="normaltextrun"/>
                <w:rFonts w:ascii="Verdana" w:hAnsi="Verdana"/>
                <w:color w:val="000000"/>
                <w:sz w:val="18"/>
                <w:szCs w:val="18"/>
                <w:shd w:val="clear" w:color="auto" w:fill="FFFFFF"/>
              </w:rPr>
              <w:t>Observación sistemática (c</w:t>
            </w:r>
            <w:r w:rsidR="008416A0" w:rsidRPr="00DF7CB0">
              <w:rPr>
                <w:rStyle w:val="normaltextrun"/>
                <w:rFonts w:ascii="Verdana" w:hAnsi="Verdana"/>
                <w:color w:val="000000"/>
                <w:sz w:val="18"/>
                <w:szCs w:val="18"/>
                <w:shd w:val="clear" w:color="auto" w:fill="FFFFFF"/>
              </w:rPr>
              <w:t>omparativa de fotografías</w:t>
            </w:r>
            <w:r>
              <w:rPr>
                <w:rStyle w:val="normaltextrun"/>
                <w:rFonts w:ascii="Verdana" w:hAnsi="Verdana"/>
                <w:color w:val="000000"/>
                <w:sz w:val="18"/>
                <w:szCs w:val="18"/>
                <w:shd w:val="clear" w:color="auto" w:fill="FFFFFF"/>
              </w:rPr>
              <w:t>)</w:t>
            </w:r>
          </w:p>
        </w:tc>
        <w:tc>
          <w:tcPr>
            <w:tcW w:w="1508" w:type="dxa"/>
            <w:vAlign w:val="center"/>
          </w:tcPr>
          <w:p w14:paraId="0C1C8325" w14:textId="1FFD9A58" w:rsidR="008416A0" w:rsidRPr="00DF7CB0" w:rsidRDefault="008416A0" w:rsidP="008416A0">
            <w:pPr>
              <w:jc w:val="center"/>
              <w:rPr>
                <w:rFonts w:ascii="Verdana" w:hAnsi="Verdana"/>
                <w:sz w:val="18"/>
                <w:szCs w:val="18"/>
              </w:rPr>
            </w:pPr>
            <w:r w:rsidRPr="00DF7CB0">
              <w:rPr>
                <w:rStyle w:val="normaltextrun"/>
                <w:rFonts w:ascii="Verdana" w:hAnsi="Verdana"/>
                <w:color w:val="000000"/>
                <w:sz w:val="18"/>
                <w:szCs w:val="18"/>
                <w:shd w:val="clear" w:color="auto" w:fill="FFFFFF"/>
              </w:rPr>
              <w:t>Semáforo</w:t>
            </w:r>
          </w:p>
        </w:tc>
      </w:tr>
      <w:tr w:rsidR="005A2291" w:rsidRPr="00451AB7" w14:paraId="04A4B9C3" w14:textId="77777777" w:rsidTr="00625CB5">
        <w:trPr>
          <w:trHeight w:val="675"/>
          <w:jc w:val="center"/>
        </w:trPr>
        <w:tc>
          <w:tcPr>
            <w:tcW w:w="2542" w:type="dxa"/>
            <w:vAlign w:val="center"/>
          </w:tcPr>
          <w:p w14:paraId="058171F3" w14:textId="759E1BB0" w:rsidR="00625CB5" w:rsidRPr="00DF7CB0" w:rsidRDefault="00AB5A5B" w:rsidP="00AB5A5B">
            <w:pPr>
              <w:jc w:val="both"/>
              <w:rPr>
                <w:rFonts w:ascii="Verdana" w:hAnsi="Verdana"/>
                <w:sz w:val="18"/>
                <w:szCs w:val="18"/>
              </w:rPr>
            </w:pPr>
            <w:r w:rsidRPr="00DF7CB0">
              <w:rPr>
                <w:rStyle w:val="normaltextrun"/>
                <w:rFonts w:ascii="Verdana" w:hAnsi="Verdana"/>
                <w:sz w:val="18"/>
                <w:szCs w:val="18"/>
                <w:shd w:val="clear" w:color="auto" w:fill="FFFFFF"/>
              </w:rPr>
              <w:lastRenderedPageBreak/>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 </w:t>
            </w:r>
            <w:r w:rsidRPr="00DF7CB0">
              <w:rPr>
                <w:rStyle w:val="eop"/>
                <w:rFonts w:ascii="Verdana" w:hAnsi="Verdana"/>
                <w:sz w:val="18"/>
                <w:szCs w:val="18"/>
                <w:shd w:val="clear" w:color="auto" w:fill="FFFFFF"/>
              </w:rPr>
              <w:t> </w:t>
            </w:r>
          </w:p>
        </w:tc>
        <w:tc>
          <w:tcPr>
            <w:tcW w:w="3558" w:type="dxa"/>
            <w:vAlign w:val="center"/>
          </w:tcPr>
          <w:p w14:paraId="51FD24FC" w14:textId="0CC097BE" w:rsidR="00625CB5" w:rsidRPr="00DF7CB0" w:rsidRDefault="00AB5A5B" w:rsidP="00AB5A5B">
            <w:pPr>
              <w:jc w:val="both"/>
              <w:rPr>
                <w:rStyle w:val="normaltextrun"/>
                <w:rFonts w:ascii="Verdana" w:hAnsi="Verdana"/>
                <w:color w:val="000000"/>
                <w:sz w:val="18"/>
                <w:szCs w:val="18"/>
                <w:shd w:val="clear" w:color="auto" w:fill="FFFFFF"/>
              </w:rPr>
            </w:pPr>
            <w:r w:rsidRPr="00DF7CB0">
              <w:rPr>
                <w:rStyle w:val="normaltextrun"/>
                <w:rFonts w:ascii="Verdana" w:hAnsi="Verdana"/>
                <w:color w:val="000000"/>
                <w:sz w:val="18"/>
                <w:szCs w:val="18"/>
                <w:bdr w:val="none" w:sz="0" w:space="0" w:color="auto" w:frame="1"/>
              </w:rPr>
              <w:t>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civiles en programas y misiones dirigidos por organismos nacionales e internacionales para el logro de la paz, la seguridad integral, la convivencia social y la cooperación entre los pueblos.</w:t>
            </w:r>
          </w:p>
        </w:tc>
        <w:tc>
          <w:tcPr>
            <w:tcW w:w="1680" w:type="dxa"/>
            <w:vAlign w:val="center"/>
          </w:tcPr>
          <w:p w14:paraId="1B391744" w14:textId="55488D83" w:rsidR="00AB5A5B" w:rsidRPr="00DF7CB0" w:rsidRDefault="005A2291" w:rsidP="00AB5A5B">
            <w:pPr>
              <w:jc w:val="center"/>
              <w:textAlignment w:val="baseline"/>
              <w:rPr>
                <w:rFonts w:ascii="Verdana" w:eastAsia="Times New Roman" w:hAnsi="Verdana" w:cs="Segoe UI"/>
                <w:sz w:val="18"/>
                <w:szCs w:val="18"/>
              </w:rPr>
            </w:pPr>
            <w:r>
              <w:rPr>
                <w:rStyle w:val="normaltextrun"/>
                <w:rFonts w:ascii="Verdana" w:hAnsi="Verdana"/>
                <w:color w:val="000000"/>
                <w:sz w:val="18"/>
                <w:szCs w:val="18"/>
                <w:shd w:val="clear" w:color="auto" w:fill="FFFFFF"/>
              </w:rPr>
              <w:t>Análisis de producciones (</w:t>
            </w:r>
            <w:r w:rsidR="00AB5A5B" w:rsidRPr="00DF7CB0">
              <w:rPr>
                <w:rFonts w:ascii="Verdana" w:eastAsia="Times New Roman" w:hAnsi="Verdana"/>
                <w:sz w:val="18"/>
                <w:szCs w:val="18"/>
              </w:rPr>
              <w:t>Lectura de documentos en diferentes soportes</w:t>
            </w:r>
            <w:r>
              <w:rPr>
                <w:rFonts w:ascii="Verdana" w:eastAsia="Times New Roman" w:hAnsi="Verdana"/>
                <w:sz w:val="18"/>
                <w:szCs w:val="18"/>
              </w:rPr>
              <w:t>)</w:t>
            </w:r>
          </w:p>
          <w:p w14:paraId="783E579A" w14:textId="5B66E132" w:rsidR="00AB5A5B" w:rsidRPr="00DF7CB0" w:rsidRDefault="00AB5A5B" w:rsidP="00AB5A5B">
            <w:pPr>
              <w:jc w:val="center"/>
              <w:textAlignment w:val="baseline"/>
              <w:rPr>
                <w:rFonts w:ascii="Verdana" w:eastAsia="Times New Roman" w:hAnsi="Verdana" w:cs="Segoe UI"/>
                <w:sz w:val="18"/>
                <w:szCs w:val="18"/>
              </w:rPr>
            </w:pPr>
          </w:p>
          <w:p w14:paraId="0AB3AF3A" w14:textId="3A53E5CE" w:rsidR="00AB5A5B" w:rsidRPr="00DF7CB0" w:rsidRDefault="005A2291" w:rsidP="00AB5A5B">
            <w:pPr>
              <w:jc w:val="center"/>
              <w:textAlignment w:val="baseline"/>
              <w:rPr>
                <w:rFonts w:ascii="Verdana" w:eastAsia="Times New Roman" w:hAnsi="Verdana" w:cs="Segoe UI"/>
                <w:sz w:val="18"/>
                <w:szCs w:val="18"/>
              </w:rPr>
            </w:pPr>
            <w:r>
              <w:rPr>
                <w:rFonts w:ascii="Verdana" w:eastAsia="Times New Roman" w:hAnsi="Verdana"/>
                <w:sz w:val="18"/>
                <w:szCs w:val="18"/>
              </w:rPr>
              <w:t xml:space="preserve">Análisis del desempeño: </w:t>
            </w:r>
            <w:r w:rsidR="00AB5A5B" w:rsidRPr="00DF7CB0">
              <w:rPr>
                <w:rFonts w:ascii="Verdana" w:eastAsia="Times New Roman" w:hAnsi="Verdana"/>
                <w:sz w:val="18"/>
                <w:szCs w:val="18"/>
              </w:rPr>
              <w:t>Informe escrito sobre los documentos</w:t>
            </w:r>
          </w:p>
          <w:p w14:paraId="7F682663" w14:textId="77777777" w:rsidR="00625CB5" w:rsidRDefault="00625CB5" w:rsidP="00AB5A5B">
            <w:pPr>
              <w:jc w:val="center"/>
              <w:rPr>
                <w:rFonts w:ascii="Verdana" w:hAnsi="Verdana"/>
                <w:sz w:val="18"/>
                <w:szCs w:val="18"/>
              </w:rPr>
            </w:pPr>
          </w:p>
          <w:p w14:paraId="7780A9BD" w14:textId="59958DD6" w:rsidR="005A2291" w:rsidRPr="00DF7CB0" w:rsidRDefault="005A2291" w:rsidP="00AB5A5B">
            <w:pPr>
              <w:jc w:val="center"/>
              <w:rPr>
                <w:rFonts w:ascii="Verdana" w:hAnsi="Verdana"/>
                <w:sz w:val="18"/>
                <w:szCs w:val="18"/>
              </w:rPr>
            </w:pPr>
            <w:r w:rsidRPr="00DF7CB0">
              <w:rPr>
                <w:rStyle w:val="normaltextrun"/>
                <w:rFonts w:ascii="Verdana" w:hAnsi="Verdana"/>
                <w:color w:val="000000"/>
                <w:sz w:val="18"/>
                <w:szCs w:val="18"/>
                <w:shd w:val="clear" w:color="auto" w:fill="FFFFFF"/>
              </w:rPr>
              <w:t>Portfolio</w:t>
            </w:r>
          </w:p>
        </w:tc>
        <w:tc>
          <w:tcPr>
            <w:tcW w:w="1508" w:type="dxa"/>
            <w:vAlign w:val="center"/>
          </w:tcPr>
          <w:p w14:paraId="64C312CE" w14:textId="77777777" w:rsidR="005A2291" w:rsidRDefault="005A2291" w:rsidP="00AB5A5B">
            <w:pPr>
              <w:jc w:val="center"/>
              <w:rPr>
                <w:rFonts w:ascii="Verdana" w:hAnsi="Verdana"/>
                <w:sz w:val="18"/>
                <w:szCs w:val="18"/>
              </w:rPr>
            </w:pPr>
            <w:r>
              <w:rPr>
                <w:rFonts w:ascii="Verdana" w:hAnsi="Verdana"/>
                <w:sz w:val="18"/>
                <w:szCs w:val="18"/>
              </w:rPr>
              <w:t>Registros individuales</w:t>
            </w:r>
          </w:p>
          <w:p w14:paraId="0A387114" w14:textId="77777777" w:rsidR="005A2291" w:rsidRDefault="005A2291" w:rsidP="00AB5A5B">
            <w:pPr>
              <w:jc w:val="center"/>
              <w:rPr>
                <w:rFonts w:ascii="Verdana" w:hAnsi="Verdana"/>
                <w:sz w:val="18"/>
                <w:szCs w:val="18"/>
              </w:rPr>
            </w:pPr>
          </w:p>
          <w:p w14:paraId="3256C85C" w14:textId="77777777" w:rsidR="005A2291" w:rsidRDefault="005A2291" w:rsidP="00AB5A5B">
            <w:pPr>
              <w:jc w:val="center"/>
              <w:rPr>
                <w:rFonts w:ascii="Verdana" w:hAnsi="Verdana"/>
                <w:sz w:val="18"/>
                <w:szCs w:val="18"/>
              </w:rPr>
            </w:pPr>
          </w:p>
          <w:p w14:paraId="46513ED3" w14:textId="77777777" w:rsidR="005A2291" w:rsidRDefault="005A2291" w:rsidP="00AB5A5B">
            <w:pPr>
              <w:jc w:val="center"/>
              <w:rPr>
                <w:rFonts w:ascii="Verdana" w:hAnsi="Verdana"/>
                <w:sz w:val="18"/>
                <w:szCs w:val="18"/>
              </w:rPr>
            </w:pPr>
          </w:p>
          <w:p w14:paraId="35E3F07B" w14:textId="77777777" w:rsidR="005A2291" w:rsidRDefault="005A2291" w:rsidP="00AB5A5B">
            <w:pPr>
              <w:jc w:val="center"/>
              <w:rPr>
                <w:rFonts w:ascii="Verdana" w:hAnsi="Verdana"/>
                <w:sz w:val="18"/>
                <w:szCs w:val="18"/>
              </w:rPr>
            </w:pPr>
          </w:p>
          <w:p w14:paraId="1DFCC1D5" w14:textId="5E7C61DC" w:rsidR="00625CB5" w:rsidRPr="00DF7CB0" w:rsidRDefault="005A2291" w:rsidP="00AB5A5B">
            <w:pPr>
              <w:jc w:val="center"/>
              <w:rPr>
                <w:rFonts w:ascii="Verdana" w:hAnsi="Verdana"/>
                <w:sz w:val="18"/>
                <w:szCs w:val="18"/>
              </w:rPr>
            </w:pPr>
            <w:r>
              <w:rPr>
                <w:rFonts w:ascii="Verdana" w:hAnsi="Verdana"/>
                <w:sz w:val="18"/>
                <w:szCs w:val="18"/>
              </w:rPr>
              <w:t xml:space="preserve">Escala de valoración </w:t>
            </w:r>
          </w:p>
        </w:tc>
      </w:tr>
    </w:tbl>
    <w:p w14:paraId="52B30DF2" w14:textId="2AB55988" w:rsidR="003B64C9" w:rsidRPr="00451AB7" w:rsidRDefault="003B64C9" w:rsidP="00B66B06">
      <w:pPr>
        <w:rPr>
          <w:rFonts w:ascii="Verdana" w:hAnsi="Verdana"/>
          <w:sz w:val="18"/>
          <w:szCs w:val="18"/>
        </w:rPr>
      </w:pPr>
    </w:p>
    <w:p w14:paraId="0AAED0E5" w14:textId="50A48118" w:rsidR="00B66B06" w:rsidRPr="00451AB7" w:rsidRDefault="00B66B06" w:rsidP="00150CA0">
      <w:pPr>
        <w:pStyle w:val="Ttulo2"/>
      </w:pPr>
      <w:bookmarkStart w:id="24" w:name="_Toc158213939"/>
      <w:r w:rsidRPr="00451AB7">
        <w:t xml:space="preserve">3.5. </w:t>
      </w:r>
      <w:r w:rsidR="002E71FE" w:rsidRPr="00451AB7">
        <w:t>Módulo</w:t>
      </w:r>
      <w:r w:rsidRPr="00451AB7">
        <w:t xml:space="preserve">: </w:t>
      </w:r>
      <w:r w:rsidR="00B62549">
        <w:t>E</w:t>
      </w:r>
      <w:r w:rsidR="009A42E6">
        <w:t>dad Media y M</w:t>
      </w:r>
      <w:r w:rsidR="002E71FE" w:rsidRPr="00451AB7">
        <w:t>oderna</w:t>
      </w:r>
      <w:r w:rsidRPr="00451AB7">
        <w:t xml:space="preserve"> </w:t>
      </w:r>
      <w:r w:rsidR="009A69C5" w:rsidRPr="00451AB7">
        <w:t>–</w:t>
      </w:r>
      <w:r w:rsidRPr="00451AB7">
        <w:t xml:space="preserve"> </w:t>
      </w:r>
      <w:r w:rsidR="002E71FE" w:rsidRPr="00451AB7">
        <w:t>Nivel</w:t>
      </w:r>
      <w:r w:rsidR="009A69C5" w:rsidRPr="00451AB7">
        <w:t xml:space="preserve"> 1.2</w:t>
      </w:r>
      <w:bookmarkEnd w:id="24"/>
    </w:p>
    <w:p w14:paraId="6F908BAC" w14:textId="21F06CE6" w:rsidR="00B66B06" w:rsidRPr="00451AB7" w:rsidRDefault="00B66B06" w:rsidP="00B66B06">
      <w:pPr>
        <w:pStyle w:val="Ttulo3"/>
        <w:rPr>
          <w:rFonts w:ascii="Verdana" w:hAnsi="Verdana"/>
          <w:sz w:val="18"/>
          <w:szCs w:val="18"/>
        </w:rPr>
      </w:pPr>
      <w:bookmarkStart w:id="25" w:name="_Toc158213940"/>
      <w:r w:rsidRPr="00451AB7">
        <w:rPr>
          <w:rFonts w:ascii="Verdana" w:hAnsi="Verdana"/>
          <w:sz w:val="18"/>
          <w:szCs w:val="18"/>
        </w:rPr>
        <w:t>3.5.1.</w:t>
      </w:r>
      <w:r w:rsidR="3CA4547F" w:rsidRPr="00451AB7">
        <w:rPr>
          <w:rFonts w:ascii="Verdana" w:hAnsi="Verdana"/>
          <w:sz w:val="18"/>
          <w:szCs w:val="18"/>
        </w:rPr>
        <w:t xml:space="preserve"> </w:t>
      </w:r>
      <w:r w:rsidRPr="00451AB7">
        <w:rPr>
          <w:rFonts w:ascii="Verdana" w:hAnsi="Verdana"/>
          <w:sz w:val="18"/>
          <w:szCs w:val="18"/>
        </w:rPr>
        <w:t>Temporalización de las unidades de programación</w:t>
      </w:r>
      <w:bookmarkEnd w:id="25"/>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56"/>
        <w:gridCol w:w="2126"/>
      </w:tblGrid>
      <w:tr w:rsidR="00A366E5" w:rsidRPr="00451AB7" w14:paraId="52CDC4AB" w14:textId="77777777" w:rsidTr="00A366E5">
        <w:trPr>
          <w:trHeight w:val="270"/>
        </w:trPr>
        <w:tc>
          <w:tcPr>
            <w:tcW w:w="9345" w:type="dxa"/>
            <w:gridSpan w:val="2"/>
            <w:tcBorders>
              <w:top w:val="single" w:sz="6" w:space="0" w:color="auto"/>
              <w:left w:val="single" w:sz="6" w:space="0" w:color="auto"/>
              <w:bottom w:val="single" w:sz="6" w:space="0" w:color="auto"/>
              <w:right w:val="single" w:sz="6" w:space="0" w:color="auto"/>
            </w:tcBorders>
            <w:shd w:val="clear" w:color="auto" w:fill="6C9650"/>
            <w:vAlign w:val="center"/>
            <w:hideMark/>
          </w:tcPr>
          <w:p w14:paraId="48C1EDD4" w14:textId="207C34B8" w:rsidR="00A366E5" w:rsidRPr="00451AB7" w:rsidRDefault="002C709A"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b/>
                <w:bCs/>
                <w:color w:val="FFFFFF"/>
                <w:sz w:val="18"/>
                <w:szCs w:val="18"/>
                <w:lang w:eastAsia="es-ES_tradnl"/>
              </w:rPr>
              <w:t xml:space="preserve">MÓDULO EDAD MEDIA Y MODERNA – NIVEL 1.2 </w:t>
            </w:r>
            <w:r w:rsidR="00A366E5" w:rsidRPr="00451AB7">
              <w:rPr>
                <w:rFonts w:ascii="Verdana" w:eastAsia="Times New Roman" w:hAnsi="Verdana"/>
                <w:b/>
                <w:bCs/>
                <w:color w:val="FFFFFF"/>
                <w:sz w:val="18"/>
                <w:szCs w:val="18"/>
                <w:lang w:eastAsia="es-ES_tradnl"/>
              </w:rPr>
              <w:t>(29 horas)</w:t>
            </w:r>
            <w:r w:rsidR="00A366E5" w:rsidRPr="00451AB7">
              <w:rPr>
                <w:rFonts w:ascii="Verdana" w:eastAsia="Times New Roman" w:hAnsi="Verdana"/>
                <w:color w:val="FFFFFF"/>
                <w:sz w:val="18"/>
                <w:szCs w:val="18"/>
                <w:lang w:eastAsia="es-ES_tradnl"/>
              </w:rPr>
              <w:t> </w:t>
            </w:r>
          </w:p>
        </w:tc>
      </w:tr>
      <w:tr w:rsidR="00A366E5" w:rsidRPr="00451AB7" w14:paraId="5D906196"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3AFEA81E" w14:textId="5BDAD2D1" w:rsidR="00A366E5" w:rsidRPr="00451AB7" w:rsidRDefault="00451AB7" w:rsidP="00451AB7">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Unidades de programación</w:t>
            </w:r>
            <w:r w:rsidR="00A366E5" w:rsidRPr="00451AB7">
              <w:rPr>
                <w:rFonts w:ascii="Verdana" w:eastAsia="Times New Roman" w:hAnsi="Verdana"/>
                <w:color w:val="FFFFFF"/>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56845220" w14:textId="6DB33522" w:rsidR="00A366E5" w:rsidRPr="00451AB7" w:rsidRDefault="00451AB7" w:rsidP="00A22F64">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Temporalización</w:t>
            </w:r>
            <w:r w:rsidR="00A366E5" w:rsidRPr="00451AB7">
              <w:rPr>
                <w:rFonts w:ascii="Verdana" w:eastAsia="Times New Roman" w:hAnsi="Verdana"/>
                <w:color w:val="FFFFFF"/>
                <w:sz w:val="18"/>
                <w:szCs w:val="18"/>
                <w:lang w:eastAsia="es-ES_tradnl"/>
              </w:rPr>
              <w:t> </w:t>
            </w:r>
          </w:p>
          <w:p w14:paraId="2D4F7D8D" w14:textId="77777777" w:rsidR="00A366E5" w:rsidRPr="00451AB7" w:rsidRDefault="00A366E5" w:rsidP="00A22F64">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(horas)</w:t>
            </w:r>
            <w:r w:rsidRPr="00451AB7">
              <w:rPr>
                <w:rFonts w:ascii="Verdana" w:eastAsia="Times New Roman" w:hAnsi="Verdana"/>
                <w:color w:val="FFFFFF"/>
                <w:sz w:val="18"/>
                <w:szCs w:val="18"/>
                <w:lang w:eastAsia="es-ES_tradnl"/>
              </w:rPr>
              <w:t> </w:t>
            </w:r>
          </w:p>
        </w:tc>
      </w:tr>
      <w:tr w:rsidR="00A366E5" w:rsidRPr="00451AB7" w14:paraId="4ABCAC95"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6EF470C" w14:textId="64318395"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1: </w:t>
            </w:r>
            <w:r w:rsidRPr="00451AB7">
              <w:rPr>
                <w:rFonts w:ascii="Verdana" w:eastAsia="Times New Roman" w:hAnsi="Verdana"/>
                <w:i/>
                <w:iCs/>
                <w:sz w:val="18"/>
                <w:szCs w:val="18"/>
                <w:lang w:eastAsia="es-ES_tradnl"/>
              </w:rPr>
              <w:t>La Edad Media en Europa antes del año 1000.</w:t>
            </w:r>
            <w:r w:rsidRPr="00451AB7">
              <w:rPr>
                <w:rFonts w:ascii="Verdana" w:eastAsia="Times New Roman" w:hAnsi="Verdana"/>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4855939"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6 </w:t>
            </w:r>
          </w:p>
        </w:tc>
      </w:tr>
      <w:tr w:rsidR="00A366E5" w:rsidRPr="00451AB7" w14:paraId="00A40843"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335B7E8" w14:textId="1A4CC17C"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2: </w:t>
            </w:r>
            <w:r w:rsidRPr="00451AB7">
              <w:rPr>
                <w:rFonts w:ascii="Verdana" w:eastAsia="Times New Roman" w:hAnsi="Verdana"/>
                <w:i/>
                <w:iCs/>
                <w:sz w:val="18"/>
                <w:szCs w:val="18"/>
                <w:lang w:eastAsia="es-ES_tradnl"/>
              </w:rPr>
              <w:t>La Edad Media: renacimiento urbano y crisis. La Edad Media en la Península Ibérica.</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EDD08B5"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9 </w:t>
            </w:r>
          </w:p>
        </w:tc>
      </w:tr>
      <w:tr w:rsidR="00A366E5" w:rsidRPr="00451AB7" w14:paraId="05FF8198"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FDD933C" w14:textId="6B89A4DB"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3: </w:t>
            </w:r>
            <w:r w:rsidRPr="00451AB7">
              <w:rPr>
                <w:rFonts w:ascii="Verdana" w:eastAsia="Times New Roman" w:hAnsi="Verdana"/>
                <w:i/>
                <w:iCs/>
                <w:sz w:val="18"/>
                <w:szCs w:val="18"/>
                <w:lang w:eastAsia="es-ES_tradnl"/>
              </w:rPr>
              <w:t>La Edad Moderna.</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26634AB"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14 </w:t>
            </w:r>
          </w:p>
        </w:tc>
      </w:tr>
    </w:tbl>
    <w:p w14:paraId="3DAEE368" w14:textId="2EEA5C6D" w:rsidR="00B66B06" w:rsidRPr="00451AB7" w:rsidRDefault="00B66B06" w:rsidP="00B66B06">
      <w:pPr>
        <w:pStyle w:val="Ttulo3"/>
        <w:rPr>
          <w:rFonts w:ascii="Verdana" w:hAnsi="Verdana"/>
          <w:sz w:val="18"/>
          <w:szCs w:val="18"/>
        </w:rPr>
      </w:pPr>
      <w:bookmarkStart w:id="26" w:name="_Toc158213941"/>
      <w:r w:rsidRPr="00451AB7">
        <w:rPr>
          <w:rFonts w:ascii="Verdana" w:hAnsi="Verdana"/>
          <w:sz w:val="18"/>
          <w:szCs w:val="18"/>
        </w:rPr>
        <w:t>3.5.2. Organización y secuenciación de las unidades de programación</w:t>
      </w:r>
      <w:bookmarkEnd w:id="26"/>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9"/>
        <w:gridCol w:w="4228"/>
        <w:gridCol w:w="1655"/>
      </w:tblGrid>
      <w:tr w:rsidR="00A366E5" w:rsidRPr="00451AB7" w14:paraId="3F2CB81F" w14:textId="77777777" w:rsidTr="009F323B">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12436956" w14:textId="69079269" w:rsidR="00A366E5" w:rsidRPr="00451AB7" w:rsidRDefault="00A366E5" w:rsidP="00A366E5">
            <w:pPr>
              <w:spacing w:before="100" w:beforeAutospacing="1" w:after="100" w:afterAutospacing="1" w:line="240" w:lineRule="auto"/>
              <w:jc w:val="center"/>
              <w:textAlignment w:val="baseline"/>
              <w:divId w:val="1668553772"/>
              <w:rPr>
                <w:rFonts w:ascii="Verdana" w:eastAsia="Times New Roman" w:hAnsi="Verdana" w:cs="Times New Roman"/>
                <w:sz w:val="18"/>
                <w:szCs w:val="18"/>
                <w:lang w:eastAsia="es-ES_tradnl"/>
              </w:rPr>
            </w:pPr>
            <w:r w:rsidRPr="00451AB7">
              <w:rPr>
                <w:rFonts w:ascii="Verdana" w:eastAsia="Times New Roman" w:hAnsi="Verdana"/>
                <w:color w:val="FF0000"/>
                <w:sz w:val="18"/>
                <w:szCs w:val="18"/>
                <w:lang w:eastAsia="es-ES_tradnl"/>
              </w:rPr>
              <w:t> </w:t>
            </w:r>
            <w:r w:rsidR="009D5428" w:rsidRPr="00451AB7">
              <w:rPr>
                <w:rFonts w:ascii="Verdana" w:eastAsia="Times New Roman" w:hAnsi="Verdana"/>
                <w:b/>
                <w:bCs/>
                <w:color w:val="FFFFFF"/>
                <w:sz w:val="18"/>
                <w:szCs w:val="18"/>
                <w:lang w:eastAsia="es-ES_tradnl"/>
              </w:rPr>
              <w:t>Módulo</w:t>
            </w:r>
            <w:r w:rsidRPr="00451AB7">
              <w:rPr>
                <w:rFonts w:ascii="Verdana" w:eastAsia="Times New Roman" w:hAnsi="Verdana"/>
                <w:b/>
                <w:bCs/>
                <w:color w:val="FFFFFF"/>
                <w:sz w:val="18"/>
                <w:szCs w:val="18"/>
                <w:lang w:eastAsia="es-ES_tradnl"/>
              </w:rPr>
              <w:t xml:space="preserve"> </w:t>
            </w:r>
            <w:r w:rsidR="00BE1776">
              <w:rPr>
                <w:rFonts w:ascii="Verdana" w:eastAsia="Times New Roman" w:hAnsi="Verdana"/>
                <w:b/>
                <w:bCs/>
                <w:color w:val="FFFFFF"/>
                <w:sz w:val="18"/>
                <w:szCs w:val="18"/>
                <w:lang w:eastAsia="es-ES_tradnl"/>
              </w:rPr>
              <w:t>Edad Media y M</w:t>
            </w:r>
            <w:r w:rsidR="009D5428" w:rsidRPr="00451AB7">
              <w:rPr>
                <w:rFonts w:ascii="Verdana" w:eastAsia="Times New Roman" w:hAnsi="Verdana"/>
                <w:b/>
                <w:bCs/>
                <w:color w:val="FFFFFF"/>
                <w:sz w:val="18"/>
                <w:szCs w:val="18"/>
                <w:lang w:eastAsia="es-ES_tradnl"/>
              </w:rPr>
              <w:t xml:space="preserve">oderna </w:t>
            </w:r>
            <w:r w:rsidRPr="00451AB7">
              <w:rPr>
                <w:rFonts w:ascii="Verdana" w:eastAsia="Times New Roman" w:hAnsi="Verdana"/>
                <w:b/>
                <w:bCs/>
                <w:color w:val="FFFFFF"/>
                <w:sz w:val="18"/>
                <w:szCs w:val="18"/>
                <w:lang w:eastAsia="es-ES_tradnl"/>
              </w:rPr>
              <w:t xml:space="preserve">– </w:t>
            </w:r>
            <w:r w:rsidR="009D5428" w:rsidRPr="00451AB7">
              <w:rPr>
                <w:rFonts w:ascii="Verdana" w:eastAsia="Times New Roman" w:hAnsi="Verdana"/>
                <w:b/>
                <w:bCs/>
                <w:color w:val="FFFFFF"/>
                <w:sz w:val="18"/>
                <w:szCs w:val="18"/>
                <w:lang w:eastAsia="es-ES_tradnl"/>
              </w:rPr>
              <w:t>Nivel</w:t>
            </w:r>
            <w:r w:rsidR="002C709A">
              <w:rPr>
                <w:rFonts w:ascii="Verdana" w:eastAsia="Times New Roman" w:hAnsi="Verdana"/>
                <w:b/>
                <w:bCs/>
                <w:color w:val="FFFFFF"/>
                <w:sz w:val="18"/>
                <w:szCs w:val="18"/>
                <w:lang w:eastAsia="es-ES_tradnl"/>
              </w:rPr>
              <w:t xml:space="preserve"> 1.2</w:t>
            </w:r>
          </w:p>
        </w:tc>
      </w:tr>
      <w:tr w:rsidR="00A366E5" w:rsidRPr="00451AB7" w14:paraId="08383635" w14:textId="77777777" w:rsidTr="0078169E">
        <w:trPr>
          <w:trHeight w:val="516"/>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6F9EED97" w14:textId="0586A6F8" w:rsidR="00A366E5" w:rsidRPr="00451AB7" w:rsidRDefault="009D5428" w:rsidP="0097337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Unidad</w:t>
            </w:r>
            <w:r w:rsidR="00973378">
              <w:rPr>
                <w:rFonts w:ascii="Verdana" w:eastAsia="Times New Roman" w:hAnsi="Verdana"/>
                <w:b/>
                <w:bCs/>
                <w:sz w:val="18"/>
                <w:szCs w:val="18"/>
                <w:lang w:eastAsia="es-ES_tradnl"/>
              </w:rPr>
              <w:t xml:space="preserve"> de p</w:t>
            </w:r>
            <w:r w:rsidRPr="00451AB7">
              <w:rPr>
                <w:rFonts w:ascii="Verdana" w:eastAsia="Times New Roman" w:hAnsi="Verdana"/>
                <w:b/>
                <w:bCs/>
                <w:sz w:val="18"/>
                <w:szCs w:val="18"/>
                <w:lang w:eastAsia="es-ES_tradnl"/>
              </w:rPr>
              <w:t>rogramación 1</w:t>
            </w:r>
            <w:r w:rsidR="00A366E5" w:rsidRPr="00451AB7">
              <w:rPr>
                <w:rFonts w:ascii="Verdana" w:eastAsia="Times New Roman" w:hAnsi="Verdana"/>
                <w:b/>
                <w:bCs/>
                <w:sz w:val="18"/>
                <w:szCs w:val="18"/>
                <w:lang w:eastAsia="es-ES_tradnl"/>
              </w:rPr>
              <w:t>:</w:t>
            </w:r>
            <w:r w:rsidR="00A366E5" w:rsidRPr="00451AB7">
              <w:rPr>
                <w:rFonts w:ascii="Verdana" w:eastAsia="Times New Roman" w:hAnsi="Verdana"/>
                <w:sz w:val="18"/>
                <w:szCs w:val="18"/>
                <w:lang w:eastAsia="es-ES_tradnl"/>
              </w:rPr>
              <w:t xml:space="preserve"> </w:t>
            </w:r>
            <w:r w:rsidR="00A366E5" w:rsidRPr="00973378">
              <w:rPr>
                <w:rFonts w:ascii="Verdana" w:eastAsia="Times New Roman" w:hAnsi="Verdana"/>
                <w:b/>
                <w:bCs/>
                <w:iCs/>
                <w:sz w:val="18"/>
                <w:szCs w:val="18"/>
                <w:lang w:eastAsia="es-ES_tradnl"/>
              </w:rPr>
              <w:t>La Edad Media en Europa antes del año 1000.</w:t>
            </w:r>
          </w:p>
        </w:tc>
        <w:tc>
          <w:tcPr>
            <w:tcW w:w="165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3F0D9C76" w14:textId="38903832" w:rsidR="00A366E5" w:rsidRPr="00451AB7" w:rsidRDefault="00A366E5" w:rsidP="007816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6 horas</w:t>
            </w:r>
          </w:p>
        </w:tc>
      </w:tr>
      <w:tr w:rsidR="00A366E5" w:rsidRPr="00451AB7" w14:paraId="611FDCB7" w14:textId="77777777" w:rsidTr="0078169E">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8452D6"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6AD5CD"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98EF45"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75C1B099" w14:textId="77777777" w:rsidTr="00973378">
        <w:trPr>
          <w:trHeight w:val="197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79136" w14:textId="7CBB42F4" w:rsidR="00A366E5" w:rsidRPr="00451AB7" w:rsidRDefault="00A366E5" w:rsidP="00973378">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A342B7" w14:textId="69D9FE8A" w:rsidR="00A366E5" w:rsidRPr="00451AB7" w:rsidRDefault="00A366E5" w:rsidP="00973378">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w:t>
            </w:r>
            <w:r w:rsidR="00731A16">
              <w:rPr>
                <w:rFonts w:ascii="Verdana" w:eastAsia="Times New Roman" w:hAnsi="Verdana"/>
                <w:sz w:val="18"/>
                <w:szCs w:val="18"/>
                <w:lang w:eastAsia="es-ES_tradnl"/>
              </w:rPr>
              <w:t>es del presente y del pasado.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DB9724" w14:textId="77777777" w:rsidR="00973378" w:rsidRDefault="00973378" w:rsidP="0097337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CCL3</w:t>
            </w:r>
          </w:p>
          <w:p w14:paraId="4C9F2944" w14:textId="77777777" w:rsidR="00973378" w:rsidRDefault="00973378" w:rsidP="0097337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253446FC" w14:textId="77777777" w:rsidR="00973378" w:rsidRDefault="00973378" w:rsidP="0097337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CD2</w:t>
            </w:r>
          </w:p>
          <w:p w14:paraId="1F435933" w14:textId="029D7F28" w:rsidR="00A366E5" w:rsidRPr="00451AB7" w:rsidRDefault="00A366E5" w:rsidP="0097337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CC1</w:t>
            </w:r>
          </w:p>
        </w:tc>
      </w:tr>
      <w:tr w:rsidR="00A366E5" w:rsidRPr="00451AB7" w14:paraId="0E2906D9" w14:textId="77777777" w:rsidTr="00195175">
        <w:trPr>
          <w:trHeight w:val="1801"/>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D91FA90" w14:textId="7A0BB2AD" w:rsidR="00A366E5" w:rsidRPr="00451AB7" w:rsidRDefault="00A366E5" w:rsidP="0019517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lastRenderedPageBreak/>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462E18" w14:textId="2DD28E5C" w:rsidR="00A366E5" w:rsidRPr="00451AB7" w:rsidRDefault="00A366E5" w:rsidP="0019517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71DB8" w14:textId="77777777" w:rsidR="00973378" w:rsidRDefault="00973378" w:rsidP="0097337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CCL1</w:t>
            </w:r>
          </w:p>
          <w:p w14:paraId="42C8F078" w14:textId="77777777" w:rsidR="00973378" w:rsidRDefault="00973378" w:rsidP="0097337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452F5EC4" w14:textId="77777777" w:rsidR="00973378" w:rsidRDefault="00973378" w:rsidP="0097337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CD2</w:t>
            </w:r>
          </w:p>
          <w:p w14:paraId="77DB6C20" w14:textId="77777777" w:rsidR="00973378" w:rsidRDefault="00973378" w:rsidP="0097337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CC1</w:t>
            </w:r>
          </w:p>
          <w:p w14:paraId="2D194C69" w14:textId="77777777" w:rsidR="00973378" w:rsidRDefault="00973378" w:rsidP="0097337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CD3</w:t>
            </w:r>
          </w:p>
          <w:p w14:paraId="03632903" w14:textId="7A768932" w:rsidR="00A366E5" w:rsidRPr="00451AB7" w:rsidRDefault="00A366E5" w:rsidP="00973378">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CCEC3</w:t>
            </w:r>
          </w:p>
        </w:tc>
      </w:tr>
      <w:tr w:rsidR="00A366E5" w:rsidRPr="00451AB7" w14:paraId="648916D4" w14:textId="77777777" w:rsidTr="00195175">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F8737E" w14:textId="3E9528D8" w:rsidR="00A366E5" w:rsidRPr="00451AB7" w:rsidRDefault="00A366E5" w:rsidP="00195175">
            <w:pPr>
              <w:spacing w:after="0" w:line="240" w:lineRule="auto"/>
              <w:jc w:val="both"/>
              <w:rPr>
                <w:rFonts w:ascii="Verdana" w:eastAsia="Times New Roman" w:hAnsi="Verdana" w:cs="Times New Roman"/>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739F9D" w14:textId="01AC2E7A" w:rsidR="00A366E5" w:rsidRPr="00451AB7" w:rsidRDefault="00A366E5" w:rsidP="0019517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2.4. Elaborar juicios argumentados, respetando las opiniones de los demás y enriqueciendo el acervo común en el contexto del mundo actual, sus retos y sus conflictos desde una perspectiva sistémica y global.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556112" w14:textId="77777777" w:rsidR="00973378" w:rsidRDefault="00973378" w:rsidP="0097337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CCL1</w:t>
            </w:r>
          </w:p>
          <w:p w14:paraId="4102D29B" w14:textId="77777777" w:rsidR="00973378" w:rsidRDefault="00973378" w:rsidP="0097337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2B0EFD5F" w14:textId="77777777" w:rsidR="00973378" w:rsidRDefault="00973378" w:rsidP="0097337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32BF00A9" w14:textId="307A3AC0" w:rsidR="00A366E5" w:rsidRPr="00451AB7" w:rsidRDefault="00A366E5" w:rsidP="0097337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CCEC3</w:t>
            </w:r>
          </w:p>
        </w:tc>
      </w:tr>
      <w:tr w:rsidR="00A366E5" w:rsidRPr="00451AB7" w14:paraId="7577944E" w14:textId="77777777" w:rsidTr="0087443E">
        <w:trPr>
          <w:trHeight w:val="187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B74AFAD" w14:textId="3A18B264" w:rsidR="00A366E5" w:rsidRPr="00451AB7" w:rsidRDefault="00A366E5" w:rsidP="0087443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4514C" w14:textId="1E8A09F6" w:rsidR="00A366E5" w:rsidRPr="00451AB7" w:rsidRDefault="00A366E5" w:rsidP="0087443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4E8D9" w14:textId="77777777" w:rsidR="00973378" w:rsidRDefault="00973378" w:rsidP="0097337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STEM3</w:t>
            </w:r>
          </w:p>
          <w:p w14:paraId="1C93DDDD" w14:textId="77777777" w:rsidR="00973378" w:rsidRDefault="00973378" w:rsidP="0097337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1A28E1B5" w14:textId="77777777" w:rsidR="00973378" w:rsidRDefault="00973378" w:rsidP="0097337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0D2F9519" w14:textId="5C2CADB1" w:rsidR="00A366E5" w:rsidRPr="00451AB7" w:rsidRDefault="00A366E5" w:rsidP="0097337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CE1</w:t>
            </w:r>
          </w:p>
        </w:tc>
      </w:tr>
      <w:tr w:rsidR="00A366E5" w:rsidRPr="00451AB7" w14:paraId="5B9D3175" w14:textId="77777777" w:rsidTr="0087443E">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816555" w14:textId="2D679973"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A2F76D" w14:textId="6D399551" w:rsidR="00A366E5" w:rsidRPr="00451AB7" w:rsidRDefault="00A366E5" w:rsidP="0087443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3.3. Representar adecuadamente información geográfica e histórica a través de diversas formas de representación gráfica, cartográfica y visual.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FAB923" w14:textId="5B0A6A26" w:rsidR="00A366E5" w:rsidRPr="00451AB7" w:rsidRDefault="00A366E5" w:rsidP="0019517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STEM4</w:t>
            </w:r>
          </w:p>
        </w:tc>
      </w:tr>
      <w:tr w:rsidR="00A366E5" w:rsidRPr="00451AB7" w14:paraId="3A7E9254" w14:textId="77777777" w:rsidTr="0087443E">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7F2E42" w14:textId="77777777"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1E668F" w14:textId="70E3C832" w:rsidR="00A366E5" w:rsidRPr="00451AB7" w:rsidRDefault="00A366E5" w:rsidP="0087443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3.4. Utilizar una secuencia cronológica con objeto de examinar la relación entre hechos y procesos en diferentes períodos y lugares históricos (simultaneidad y duración), utilizando términos y conceptos apropiados.</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6DB8E0" w14:textId="77777777" w:rsidR="00195175" w:rsidRDefault="00195175"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6351217D" w14:textId="399717C2" w:rsidR="00A366E5" w:rsidRPr="00451AB7" w:rsidRDefault="00A366E5" w:rsidP="0019517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CC4</w:t>
            </w:r>
          </w:p>
        </w:tc>
      </w:tr>
      <w:tr w:rsidR="00A366E5" w:rsidRPr="00451AB7" w14:paraId="31A67A91" w14:textId="77777777" w:rsidTr="0087443E">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C069CC" w14:textId="535A5A4B"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A78351" w14:textId="6D840C97" w:rsidR="00A366E5" w:rsidRPr="00451AB7" w:rsidRDefault="00A366E5" w:rsidP="0087443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3.5. Analizar procesos de cambio histórico de relevancia a través del uso de diferentes fuentes de información, teniendo en cuenta las continuidades y permanencias en diferentes periodos y lugares.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163440" w14:textId="77777777" w:rsidR="00195175" w:rsidRDefault="00195175"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1953E97A" w14:textId="77777777" w:rsidR="00195175" w:rsidRDefault="00195175"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247898AC" w14:textId="77777777" w:rsidR="00195175" w:rsidRDefault="00195175"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CC4</w:t>
            </w:r>
          </w:p>
          <w:p w14:paraId="2965637D" w14:textId="74775327" w:rsidR="00A366E5" w:rsidRPr="00451AB7" w:rsidRDefault="00A366E5" w:rsidP="0019517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CE1</w:t>
            </w:r>
          </w:p>
        </w:tc>
      </w:tr>
      <w:tr w:rsidR="00A366E5" w:rsidRPr="00451AB7" w14:paraId="78C53556" w14:textId="77777777" w:rsidTr="0087443E">
        <w:trPr>
          <w:trHeight w:val="10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1FA4CEE" w14:textId="6D8E2BAC" w:rsidR="00A366E5" w:rsidRPr="00451AB7" w:rsidRDefault="00A366E5" w:rsidP="0087443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608FE" w14:textId="0FCD7EC6" w:rsidR="00A366E5" w:rsidRPr="00451AB7" w:rsidRDefault="00A366E5" w:rsidP="0087443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6.1. Asociar el nacimiento y desarrollo de distintas civilizaciones y ubicarlas en el espacio y en el tiempo, integrando los elementos históricos, culturales, institucionales y religiosos que las han conformado, explicando la realidad multicultural generada a lo largo del tiempo e identificando sus aportaciones más relevantes a la cultura universal.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545E07" w14:textId="77777777" w:rsidR="00195175" w:rsidRDefault="00195175"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377403DE" w14:textId="20BDEBAB" w:rsidR="00A366E5" w:rsidRPr="00451AB7" w:rsidRDefault="00A366E5" w:rsidP="0019517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2AB89603" w14:textId="77777777" w:rsidTr="0087443E">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9C0E57" w14:textId="19A7F262"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DF013D" w14:textId="59853B82" w:rsidR="00A366E5" w:rsidRPr="00451AB7" w:rsidRDefault="00A366E5" w:rsidP="0087443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6.2. Reconocer las desigualdades sociales existentes en épocas pasadas y los mecanismos de dominación y control que se han aplicado, identificando aquellos grupos que se han visto sometidos y silenciados, destacando la presencia de mujeres y de personajes pertenecientes a otros colectivos discriminados.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1534F" w14:textId="77777777" w:rsidR="00973378" w:rsidRDefault="00973378"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2F3F4EA3" w14:textId="635DEAB0" w:rsidR="00A366E5" w:rsidRPr="00451AB7" w:rsidRDefault="00A366E5" w:rsidP="0019517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CC1</w:t>
            </w:r>
          </w:p>
        </w:tc>
      </w:tr>
      <w:tr w:rsidR="00A366E5" w:rsidRPr="00451AB7" w14:paraId="51EE1471" w14:textId="77777777" w:rsidTr="00195175">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5FBFEB" w14:textId="4545CDCC"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22525125" w14:textId="77777777" w:rsidR="00A366E5" w:rsidRPr="00451AB7" w:rsidRDefault="00A366E5" w:rsidP="0041295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6.3. Valorar la diversidad social y cultural, argumentando e interviniendo en favor de la inclusión, así como rechazando y actuando en contra de cualquier actitud o comportamiento discriminatorio o basado en estereotipos.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FFE470" w14:textId="77777777" w:rsidR="00973378" w:rsidRDefault="00973378"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0F2BDDEE" w14:textId="77777777" w:rsidR="00973378" w:rsidRDefault="00973378"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32A1107F" w14:textId="77777777" w:rsidR="00973378" w:rsidRDefault="00973378"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0589CD0E" w14:textId="77777777" w:rsidR="00973378" w:rsidRDefault="00973378"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434FDA58" w14:textId="77777777" w:rsidR="00973378" w:rsidRDefault="00973378"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4AFFC9D0" w14:textId="25015362" w:rsidR="00A366E5" w:rsidRPr="00451AB7" w:rsidRDefault="00A366E5" w:rsidP="0019517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6A6AF93B" w14:textId="77777777" w:rsidTr="00195175">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9311C3" w14:textId="69783FED"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661D3017" w14:textId="77777777" w:rsidR="00A366E5" w:rsidRPr="00451AB7" w:rsidRDefault="00A366E5" w:rsidP="0041295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6.4. Argumentar e intervenir acerca de la igualdad real de hombres y mujeres actuando en contra de cualquier actitud y comportamiento discriminatorio por razón de género.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51563" w14:textId="77777777" w:rsidR="00973378" w:rsidRDefault="00973378"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1141B780" w14:textId="77777777" w:rsidR="00973378" w:rsidRDefault="00973378"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4D0B687D" w14:textId="77777777" w:rsidR="00973378" w:rsidRDefault="00973378" w:rsidP="0019517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08CAE2C9" w14:textId="3EE88A3A" w:rsidR="00A366E5" w:rsidRPr="00451AB7" w:rsidRDefault="00A366E5" w:rsidP="0019517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CC3</w:t>
            </w:r>
          </w:p>
        </w:tc>
      </w:tr>
      <w:tr w:rsidR="00A366E5" w:rsidRPr="00451AB7" w14:paraId="7CE550FF" w14:textId="77777777" w:rsidTr="009F323B">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24E83FD3" w14:textId="49B45EE6"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230703" w:rsidRPr="00451AB7" w14:paraId="24F58043" w14:textId="77777777" w:rsidTr="00E255EB">
        <w:trPr>
          <w:trHeight w:val="2226"/>
        </w:trPr>
        <w:tc>
          <w:tcPr>
            <w:tcW w:w="9328" w:type="dxa"/>
            <w:gridSpan w:val="3"/>
            <w:tcBorders>
              <w:top w:val="single" w:sz="6" w:space="0" w:color="auto"/>
              <w:left w:val="single" w:sz="6" w:space="0" w:color="auto"/>
              <w:right w:val="single" w:sz="6" w:space="0" w:color="auto"/>
            </w:tcBorders>
            <w:shd w:val="clear" w:color="auto" w:fill="auto"/>
            <w:vAlign w:val="center"/>
            <w:hideMark/>
          </w:tcPr>
          <w:p w14:paraId="7EA3FAC7" w14:textId="1BAC75E8" w:rsidR="00230703" w:rsidRPr="00451AB7" w:rsidRDefault="00230703" w:rsidP="0087443E">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A: Retos del mundo actual</w:t>
            </w:r>
          </w:p>
          <w:p w14:paraId="73D89009" w14:textId="4FD0DC23"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Sociedad del conocimiento. Introducción a los objetivos y estrategias de las Ciencias Sociales y al uso de sus procedimientos, términos y conceptos. Uso de plataformas digitales.  </w:t>
            </w:r>
          </w:p>
          <w:p w14:paraId="561AB143" w14:textId="65226E40"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Tecnologías de la información. Manejo y utilización de dispositivos, aplicaciones informáticas y plataformas digitales. Búsqueda, tratamiento de la información y elaboración de conocimiento. Uso seguro de las redes de comunicación. Lectura crítica de la información. </w:t>
            </w:r>
          </w:p>
          <w:p w14:paraId="590F4B41" w14:textId="4233F7DC" w:rsidR="00230703" w:rsidRPr="00451AB7" w:rsidRDefault="00230703" w:rsidP="0087443E">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B: Sociedades y territorios</w:t>
            </w:r>
          </w:p>
          <w:p w14:paraId="3AC6D661" w14:textId="74EC789F"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Las fuentes históricas y arqueológicas como base para la construcción del conocimiento histórico. Objetos y artefactos como fuente para la historia y el legado inmaterial. El significado de los archivos, bibliotecas y museos y del legado histórico y cultural como patrimonio colectivo.   </w:t>
            </w:r>
          </w:p>
          <w:p w14:paraId="791B11F0" w14:textId="2EDC50C4"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Tiempo histórico: construcción e interpretación de líneas del tiempo a través de la linealidad, cronología, simultaneidad y duración.   </w:t>
            </w:r>
          </w:p>
          <w:p w14:paraId="1E8C2810" w14:textId="55134359"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Violencia y conflictos armados. El crecimiento de los ejércitos y la evolución del armamento desde los hoplitas a los tercios. Los civiles durante las guerras.   </w:t>
            </w:r>
          </w:p>
          <w:p w14:paraId="01E9BBAB" w14:textId="5F0B867F"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Las personas invisibilizadas de la historia: mujeres, esclavos y extranjeros. Marginación, segregación, control y sumisión en la historia de la humanidad. Personajes femeninos en la historia. La resistencia a la opresión.   </w:t>
            </w:r>
          </w:p>
          <w:p w14:paraId="7ED13807" w14:textId="583395D2"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El papel de la religión en la organización social, la legitimización del poder y la formación de identidades: politeísmo, monoteísmo y el surgimiento de las grandes religiones. Herejías, persecuciones y guerras de religión.   </w:t>
            </w:r>
          </w:p>
          <w:p w14:paraId="3B5F6B7E" w14:textId="4E077167"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Interpretación del territorio y del paisaje. La ciudad y el mundo rural a lo largo de la historia: polis, urbes, ciudades, villas y aldeas. La huella humana y la protección del patrimonio ambiental, histórico, artístico y cultural.   </w:t>
            </w:r>
          </w:p>
          <w:p w14:paraId="56AB906C" w14:textId="0E966DA3"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Significado y función de las expresiones artísticas y culturales en las distintas    civilizaciones. Diversidad y riqueza cultural. Respeto y conservación del patrimonio material e inmaterial.   </w:t>
            </w:r>
          </w:p>
          <w:p w14:paraId="0ED05C4C" w14:textId="3BF8CB4D"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La organización política del ser humano y las formulaciones estatales en el mundo medieval y moderno: democracias, repúblicas, imperios y reinos. Evolución de la teoría del poder. </w:t>
            </w:r>
          </w:p>
          <w:p w14:paraId="6A719A03" w14:textId="5EB87DB3" w:rsidR="00230703" w:rsidRPr="00451AB7" w:rsidRDefault="00230703" w:rsidP="0087443E">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C: Compromiso cívico</w:t>
            </w:r>
          </w:p>
          <w:p w14:paraId="232E4D18" w14:textId="529C0E95"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Dignidad humana y derechos universales. Convención sobre los Derechos del Niño.   </w:t>
            </w:r>
          </w:p>
          <w:p w14:paraId="425049B1" w14:textId="47E83A27"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Alteridad: respeto y aceptación del otro. Comportamientos no discriminatorios y contrarios a cualquier actitud diferenciadora y segregadora.  </w:t>
            </w:r>
          </w:p>
          <w:p w14:paraId="1D27D914" w14:textId="330BC3B5"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Igualdad de género. Manifestaciones y conductas no sexistas.   </w:t>
            </w:r>
          </w:p>
          <w:p w14:paraId="1CBF9C93" w14:textId="655FD2EA"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Las redes sociales. Seguridad y prevención ante los riegos y peligros del uso de las tecnologías de la información y de la comunicación.   </w:t>
            </w:r>
          </w:p>
          <w:p w14:paraId="7DE671BD" w14:textId="282B44E2"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Conservación y defensa del patrimonio histórico, artístico y cultural.   </w:t>
            </w:r>
          </w:p>
          <w:p w14:paraId="0CA664A9" w14:textId="52252BE0" w:rsidR="00230703" w:rsidRPr="00FD20B0" w:rsidRDefault="00FD20B0" w:rsidP="0087443E">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Identificación y gestión de las emociones y su repercusión en comportamientos individuales y colectivos.   </w:t>
            </w:r>
          </w:p>
          <w:p w14:paraId="0461548E" w14:textId="7711227D" w:rsidR="00230703" w:rsidRPr="00451AB7" w:rsidRDefault="00FD20B0" w:rsidP="0087443E">
            <w:pPr>
              <w:spacing w:after="2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olor w:val="000000"/>
                <w:sz w:val="18"/>
                <w:szCs w:val="18"/>
                <w:lang w:eastAsia="es-ES_tradnl"/>
              </w:rPr>
              <w:t xml:space="preserve">− </w:t>
            </w:r>
            <w:r w:rsidR="00230703" w:rsidRPr="00FD20B0">
              <w:rPr>
                <w:rFonts w:ascii="Verdana" w:eastAsia="Times New Roman" w:hAnsi="Verdana"/>
                <w:color w:val="000000"/>
                <w:sz w:val="18"/>
                <w:szCs w:val="18"/>
                <w:lang w:eastAsia="es-ES_tradnl"/>
              </w:rPr>
              <w:t>Seguridad vial y movilidad segura, saludable y sostenible. El espacio público</w:t>
            </w:r>
            <w:r w:rsidR="00230703" w:rsidRPr="00533383">
              <w:rPr>
                <w:rFonts w:ascii="Verdana" w:eastAsia="Times New Roman" w:hAnsi="Verdana"/>
                <w:color w:val="000000"/>
                <w:sz w:val="18"/>
                <w:szCs w:val="18"/>
                <w:lang w:eastAsia="es-ES_tradnl"/>
              </w:rPr>
              <w:t>. </w:t>
            </w:r>
            <w:r w:rsidR="00230703" w:rsidRPr="00451AB7">
              <w:rPr>
                <w:rFonts w:ascii="Verdana" w:eastAsia="Times New Roman" w:hAnsi="Verdana"/>
                <w:sz w:val="18"/>
                <w:szCs w:val="18"/>
                <w:lang w:eastAsia="es-ES_tradnl"/>
              </w:rPr>
              <w:t> </w:t>
            </w:r>
          </w:p>
        </w:tc>
      </w:tr>
    </w:tbl>
    <w:p w14:paraId="2CCE63CD" w14:textId="77777777" w:rsidR="00412958" w:rsidRDefault="00412958" w:rsidP="0078169E">
      <w:pPr>
        <w:spacing w:after="0"/>
      </w:pPr>
    </w:p>
    <w:p w14:paraId="7473E6F1" w14:textId="77777777" w:rsidR="00A22F64" w:rsidRDefault="00A22F64" w:rsidP="0078169E">
      <w:pPr>
        <w:spacing w:after="0"/>
      </w:pPr>
    </w:p>
    <w:p w14:paraId="042E03BD" w14:textId="77777777" w:rsidR="00502C19" w:rsidRDefault="00502C19" w:rsidP="0078169E">
      <w:pPr>
        <w:spacing w:after="0"/>
      </w:pPr>
    </w:p>
    <w:p w14:paraId="20A42068" w14:textId="77777777" w:rsidR="00502C19" w:rsidRDefault="00502C19" w:rsidP="0078169E">
      <w:pPr>
        <w:spacing w:after="0"/>
      </w:pPr>
    </w:p>
    <w:p w14:paraId="537C0C66" w14:textId="77777777" w:rsidR="00502C19" w:rsidRDefault="00502C19" w:rsidP="0078169E">
      <w:pPr>
        <w:spacing w:after="0"/>
      </w:pPr>
    </w:p>
    <w:p w14:paraId="58F47DFE" w14:textId="77777777" w:rsidR="00502C19" w:rsidRDefault="00502C19" w:rsidP="0078169E">
      <w:pPr>
        <w:spacing w:after="0"/>
      </w:pPr>
    </w:p>
    <w:p w14:paraId="36926A6B" w14:textId="77777777" w:rsidR="00502C19" w:rsidRDefault="00502C19" w:rsidP="0078169E">
      <w:pPr>
        <w:spacing w:after="0"/>
      </w:pPr>
    </w:p>
    <w:p w14:paraId="2A0948FD" w14:textId="77777777" w:rsidR="00502C19" w:rsidRDefault="00502C19" w:rsidP="0078169E">
      <w:pPr>
        <w:spacing w:after="0"/>
      </w:pPr>
    </w:p>
    <w:p w14:paraId="4141DBA4" w14:textId="77777777" w:rsidR="00502C19" w:rsidRDefault="00502C19" w:rsidP="0078169E">
      <w:pPr>
        <w:spacing w:after="0"/>
      </w:pPr>
    </w:p>
    <w:p w14:paraId="1693F23B" w14:textId="77777777" w:rsidR="00502C19" w:rsidRDefault="00502C19" w:rsidP="0078169E">
      <w:pPr>
        <w:spacing w:after="0"/>
      </w:pPr>
    </w:p>
    <w:p w14:paraId="44C07822" w14:textId="77777777" w:rsidR="00502C19" w:rsidRDefault="00502C19" w:rsidP="0078169E">
      <w:pPr>
        <w:spacing w:after="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9"/>
        <w:gridCol w:w="4228"/>
        <w:gridCol w:w="1655"/>
      </w:tblGrid>
      <w:tr w:rsidR="00A366E5" w:rsidRPr="00451AB7" w14:paraId="4FA472A0" w14:textId="77777777" w:rsidTr="0084043D">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072FCBA7" w14:textId="5068432E" w:rsidR="00A366E5" w:rsidRPr="00451AB7" w:rsidRDefault="00C64C02" w:rsidP="00FD11DA">
            <w:pPr>
              <w:spacing w:before="100" w:beforeAutospacing="1" w:after="100" w:afterAutospacing="1" w:line="240" w:lineRule="auto"/>
              <w:jc w:val="center"/>
              <w:textAlignment w:val="baseline"/>
              <w:divId w:val="285934772"/>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lastRenderedPageBreak/>
              <w:t>Módulo</w:t>
            </w:r>
            <w:r w:rsidR="00A366E5" w:rsidRPr="00451AB7">
              <w:rPr>
                <w:rFonts w:ascii="Verdana" w:eastAsia="Times New Roman" w:hAnsi="Verdana"/>
                <w:b/>
                <w:bCs/>
                <w:color w:val="FFFFFF"/>
                <w:sz w:val="18"/>
                <w:szCs w:val="18"/>
                <w:lang w:eastAsia="es-ES_tradnl"/>
              </w:rPr>
              <w:t xml:space="preserve"> </w:t>
            </w:r>
            <w:r w:rsidRPr="00451AB7">
              <w:rPr>
                <w:rFonts w:ascii="Verdana" w:eastAsia="Times New Roman" w:hAnsi="Verdana"/>
                <w:b/>
                <w:bCs/>
                <w:color w:val="FFFFFF"/>
                <w:sz w:val="18"/>
                <w:szCs w:val="18"/>
                <w:lang w:eastAsia="es-ES_tradnl"/>
              </w:rPr>
              <w:t xml:space="preserve">Edad Media </w:t>
            </w:r>
            <w:r w:rsidR="00FD11DA">
              <w:rPr>
                <w:rFonts w:ascii="Verdana" w:eastAsia="Times New Roman" w:hAnsi="Verdana"/>
                <w:b/>
                <w:bCs/>
                <w:color w:val="FFFFFF"/>
                <w:sz w:val="18"/>
                <w:szCs w:val="18"/>
                <w:lang w:eastAsia="es-ES_tradnl"/>
              </w:rPr>
              <w:t xml:space="preserve">y </w:t>
            </w:r>
            <w:r w:rsidRPr="00451AB7">
              <w:rPr>
                <w:rFonts w:ascii="Verdana" w:eastAsia="Times New Roman" w:hAnsi="Verdana"/>
                <w:b/>
                <w:bCs/>
                <w:color w:val="FFFFFF"/>
                <w:sz w:val="18"/>
                <w:szCs w:val="18"/>
                <w:lang w:eastAsia="es-ES_tradnl"/>
              </w:rPr>
              <w:t xml:space="preserve">Moderna </w:t>
            </w:r>
            <w:r w:rsidR="00A366E5" w:rsidRPr="00451AB7">
              <w:rPr>
                <w:rFonts w:ascii="Verdana" w:eastAsia="Times New Roman" w:hAnsi="Verdana"/>
                <w:b/>
                <w:bCs/>
                <w:color w:val="FFFFFF"/>
                <w:sz w:val="18"/>
                <w:szCs w:val="18"/>
                <w:lang w:eastAsia="es-ES_tradnl"/>
              </w:rPr>
              <w:t xml:space="preserve">– </w:t>
            </w:r>
            <w:r w:rsidRPr="00451AB7">
              <w:rPr>
                <w:rFonts w:ascii="Verdana" w:eastAsia="Times New Roman" w:hAnsi="Verdana"/>
                <w:b/>
                <w:bCs/>
                <w:color w:val="FFFFFF"/>
                <w:sz w:val="18"/>
                <w:szCs w:val="18"/>
                <w:lang w:eastAsia="es-ES_tradnl"/>
              </w:rPr>
              <w:t>Nivel</w:t>
            </w:r>
            <w:r w:rsidR="008C0872">
              <w:rPr>
                <w:rFonts w:ascii="Verdana" w:eastAsia="Times New Roman" w:hAnsi="Verdana"/>
                <w:b/>
                <w:bCs/>
                <w:color w:val="FFFFFF"/>
                <w:sz w:val="18"/>
                <w:szCs w:val="18"/>
                <w:lang w:eastAsia="es-ES_tradnl"/>
              </w:rPr>
              <w:t xml:space="preserve"> 1.2</w:t>
            </w:r>
          </w:p>
        </w:tc>
      </w:tr>
      <w:tr w:rsidR="00412958" w:rsidRPr="00451AB7" w14:paraId="59983FD5" w14:textId="77777777" w:rsidTr="0084043D">
        <w:trPr>
          <w:trHeight w:val="170"/>
          <w:tblHeader/>
        </w:trPr>
        <w:tc>
          <w:tcPr>
            <w:tcW w:w="7670" w:type="dxa"/>
            <w:gridSpan w:val="2"/>
            <w:tcBorders>
              <w:top w:val="single" w:sz="6" w:space="0" w:color="auto"/>
              <w:left w:val="single" w:sz="6" w:space="0" w:color="auto"/>
              <w:bottom w:val="nil"/>
              <w:right w:val="single" w:sz="6" w:space="0" w:color="auto"/>
            </w:tcBorders>
            <w:shd w:val="clear" w:color="auto" w:fill="C5E0B3"/>
            <w:vAlign w:val="center"/>
            <w:hideMark/>
          </w:tcPr>
          <w:p w14:paraId="72CE3D5D" w14:textId="125D1911" w:rsidR="00412958" w:rsidRPr="00451AB7" w:rsidRDefault="00211AD9" w:rsidP="00412958">
            <w:pPr>
              <w:spacing w:before="100" w:beforeAutospacing="1" w:after="100" w:afterAutospacing="1" w:line="240" w:lineRule="auto"/>
              <w:jc w:val="both"/>
              <w:textAlignment w:val="baseline"/>
              <w:rPr>
                <w:rFonts w:ascii="Verdana" w:eastAsia="Times New Roman" w:hAnsi="Verdana" w:cs="Times New Roman"/>
                <w:sz w:val="18"/>
                <w:szCs w:val="18"/>
                <w:lang w:eastAsia="es-ES_tradnl"/>
              </w:rPr>
            </w:pPr>
            <w:r>
              <w:rPr>
                <w:rFonts w:ascii="Verdana" w:eastAsia="Times New Roman" w:hAnsi="Verdana"/>
                <w:b/>
                <w:bCs/>
                <w:sz w:val="18"/>
                <w:szCs w:val="18"/>
                <w:lang w:eastAsia="es-ES_tradnl"/>
              </w:rPr>
              <w:t>Unidad de p</w:t>
            </w:r>
            <w:r w:rsidR="00412958" w:rsidRPr="00451AB7">
              <w:rPr>
                <w:rFonts w:ascii="Verdana" w:eastAsia="Times New Roman" w:hAnsi="Verdana"/>
                <w:b/>
                <w:bCs/>
                <w:sz w:val="18"/>
                <w:szCs w:val="18"/>
                <w:lang w:eastAsia="es-ES_tradnl"/>
              </w:rPr>
              <w:t xml:space="preserve">rogramación 2: </w:t>
            </w:r>
            <w:r w:rsidR="00412958" w:rsidRPr="00412958">
              <w:rPr>
                <w:rFonts w:ascii="Verdana" w:eastAsia="Times New Roman" w:hAnsi="Verdana"/>
                <w:b/>
                <w:bCs/>
                <w:iCs/>
                <w:sz w:val="18"/>
                <w:szCs w:val="18"/>
                <w:lang w:eastAsia="es-ES_tradnl"/>
              </w:rPr>
              <w:t xml:space="preserve">La Edad Media: renacimiento urbano y crisis. </w:t>
            </w:r>
            <w:r w:rsidR="00412958">
              <w:rPr>
                <w:rFonts w:ascii="Verdana" w:eastAsia="Times New Roman" w:hAnsi="Verdana"/>
                <w:b/>
                <w:bCs/>
                <w:iCs/>
                <w:sz w:val="18"/>
                <w:szCs w:val="18"/>
                <w:lang w:eastAsia="es-ES_tradnl"/>
              </w:rPr>
              <w:t xml:space="preserve">    </w:t>
            </w:r>
          </w:p>
        </w:tc>
        <w:tc>
          <w:tcPr>
            <w:tcW w:w="1658" w:type="dxa"/>
            <w:vMerge w:val="restart"/>
            <w:tcBorders>
              <w:top w:val="single" w:sz="6" w:space="0" w:color="auto"/>
              <w:left w:val="single" w:sz="6" w:space="0" w:color="auto"/>
              <w:right w:val="single" w:sz="6" w:space="0" w:color="auto"/>
            </w:tcBorders>
            <w:shd w:val="clear" w:color="auto" w:fill="C5E0B3"/>
            <w:vAlign w:val="center"/>
            <w:hideMark/>
          </w:tcPr>
          <w:p w14:paraId="6D14FF6F" w14:textId="6E6E4A46" w:rsidR="00412958" w:rsidRPr="00451AB7" w:rsidRDefault="00412958" w:rsidP="00412958">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9 horas</w:t>
            </w:r>
          </w:p>
        </w:tc>
      </w:tr>
      <w:tr w:rsidR="00412958" w:rsidRPr="00451AB7" w14:paraId="74C9ED32" w14:textId="77777777" w:rsidTr="0084043D">
        <w:trPr>
          <w:trHeight w:val="170"/>
          <w:tblHeader/>
        </w:trPr>
        <w:tc>
          <w:tcPr>
            <w:tcW w:w="7670" w:type="dxa"/>
            <w:gridSpan w:val="2"/>
            <w:tcBorders>
              <w:top w:val="nil"/>
              <w:left w:val="single" w:sz="6" w:space="0" w:color="auto"/>
              <w:bottom w:val="single" w:sz="6" w:space="0" w:color="auto"/>
              <w:right w:val="single" w:sz="6" w:space="0" w:color="auto"/>
            </w:tcBorders>
            <w:shd w:val="clear" w:color="auto" w:fill="C5E0B3"/>
            <w:vAlign w:val="center"/>
          </w:tcPr>
          <w:p w14:paraId="18C2FCA6" w14:textId="29C73F21" w:rsidR="00412958" w:rsidRPr="00451AB7" w:rsidRDefault="002C709A" w:rsidP="002C709A">
            <w:pPr>
              <w:spacing w:before="100" w:beforeAutospacing="1" w:after="100" w:afterAutospacing="1" w:line="240" w:lineRule="auto"/>
              <w:jc w:val="both"/>
              <w:textAlignment w:val="baseline"/>
              <w:rPr>
                <w:rFonts w:ascii="Verdana" w:eastAsia="Times New Roman" w:hAnsi="Verdana"/>
                <w:b/>
                <w:bCs/>
                <w:sz w:val="18"/>
                <w:szCs w:val="18"/>
                <w:lang w:eastAsia="es-ES_tradnl"/>
              </w:rPr>
            </w:pPr>
            <w:r>
              <w:rPr>
                <w:rFonts w:ascii="Verdana" w:eastAsia="Times New Roman" w:hAnsi="Verdana"/>
                <w:b/>
                <w:bCs/>
                <w:iCs/>
                <w:sz w:val="18"/>
                <w:szCs w:val="18"/>
                <w:lang w:eastAsia="es-ES_tradnl"/>
              </w:rPr>
              <w:t xml:space="preserve">                                              </w:t>
            </w:r>
            <w:r w:rsidR="00412958" w:rsidRPr="00412958">
              <w:rPr>
                <w:rFonts w:ascii="Verdana" w:eastAsia="Times New Roman" w:hAnsi="Verdana"/>
                <w:b/>
                <w:bCs/>
                <w:iCs/>
                <w:sz w:val="18"/>
                <w:szCs w:val="18"/>
                <w:lang w:eastAsia="es-ES_tradnl"/>
              </w:rPr>
              <w:t>La Edad Media en la Península Ibérica.</w:t>
            </w:r>
          </w:p>
        </w:tc>
        <w:tc>
          <w:tcPr>
            <w:tcW w:w="1658" w:type="dxa"/>
            <w:vMerge/>
            <w:tcBorders>
              <w:left w:val="single" w:sz="6" w:space="0" w:color="auto"/>
              <w:bottom w:val="single" w:sz="6" w:space="0" w:color="auto"/>
              <w:right w:val="single" w:sz="6" w:space="0" w:color="auto"/>
            </w:tcBorders>
            <w:shd w:val="clear" w:color="auto" w:fill="C5E0B3"/>
            <w:vAlign w:val="center"/>
          </w:tcPr>
          <w:p w14:paraId="0B631FDC" w14:textId="77777777" w:rsidR="00412958" w:rsidRPr="00451AB7" w:rsidRDefault="00412958" w:rsidP="00A366E5">
            <w:pPr>
              <w:spacing w:before="100" w:beforeAutospacing="1" w:after="100" w:afterAutospacing="1" w:line="240" w:lineRule="auto"/>
              <w:textAlignment w:val="baseline"/>
              <w:rPr>
                <w:rFonts w:ascii="Verdana" w:eastAsia="Times New Roman" w:hAnsi="Verdana"/>
                <w:b/>
                <w:bCs/>
                <w:sz w:val="18"/>
                <w:szCs w:val="18"/>
                <w:lang w:eastAsia="es-ES_tradnl"/>
              </w:rPr>
            </w:pPr>
          </w:p>
        </w:tc>
      </w:tr>
      <w:tr w:rsidR="00A366E5" w:rsidRPr="00451AB7" w14:paraId="318AC313" w14:textId="77777777" w:rsidTr="0078169E">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D5A79E"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C3F0C"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5BA9B8"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7297A9E7" w14:textId="77777777" w:rsidTr="00412958">
        <w:trPr>
          <w:trHeight w:val="2239"/>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8FB99A" w14:textId="4D5618C1" w:rsidR="00A366E5" w:rsidRPr="00451AB7" w:rsidRDefault="00A366E5" w:rsidP="0041295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E9A142" w14:textId="77777777" w:rsidR="00A366E5" w:rsidRPr="00451AB7" w:rsidRDefault="00A366E5" w:rsidP="0041295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1.2. Contrastar y argumentar sobre temas y acontecimientos de la Edad Media y la Edad Moderna, localizando y analizando de forma crítica fuentes primarias y secundarias como pruebas históricas.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F51125" w14:textId="77777777" w:rsidR="00412958" w:rsidRDefault="00412958" w:rsidP="0041295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CCL3</w:t>
            </w:r>
          </w:p>
          <w:p w14:paraId="231B6C64" w14:textId="77777777" w:rsidR="00412958" w:rsidRDefault="00412958" w:rsidP="0041295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CE1</w:t>
            </w:r>
          </w:p>
          <w:p w14:paraId="6FDC5437" w14:textId="3FDC94BE" w:rsidR="00A366E5" w:rsidRPr="00451AB7" w:rsidRDefault="00A366E5" w:rsidP="0041295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CC1</w:t>
            </w:r>
          </w:p>
        </w:tc>
      </w:tr>
      <w:tr w:rsidR="00A366E5" w:rsidRPr="00451AB7" w14:paraId="39E7B867" w14:textId="77777777" w:rsidTr="00E2598A">
        <w:trPr>
          <w:trHeight w:val="1038"/>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44E9226" w14:textId="6E1A0E32" w:rsidR="00A366E5" w:rsidRPr="00451AB7" w:rsidRDefault="00A366E5" w:rsidP="0041295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25498696" w14:textId="77777777" w:rsidR="00A366E5" w:rsidRPr="00451AB7" w:rsidRDefault="00A366E5" w:rsidP="0041295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2.1. Identificar, valorar y mostrar interés por los principales problemas que afectan a la sociedad, adoptando una posición crítica y proactiva hacia los mismos.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F0DFB2" w14:textId="77777777" w:rsidR="00412958" w:rsidRDefault="00412958" w:rsidP="0041295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648E861B" w14:textId="77777777" w:rsidR="00412958" w:rsidRDefault="00412958" w:rsidP="0041295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10BCE69C" w14:textId="0C431511" w:rsidR="00A366E5" w:rsidRPr="00451AB7" w:rsidRDefault="00A366E5" w:rsidP="0041295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CE3</w:t>
            </w:r>
          </w:p>
        </w:tc>
      </w:tr>
      <w:tr w:rsidR="00A366E5" w:rsidRPr="00451AB7" w14:paraId="3106D664" w14:textId="77777777" w:rsidTr="00412958">
        <w:trPr>
          <w:trHeight w:val="1002"/>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9A1712" w14:textId="4ABBA7A7" w:rsidR="00A366E5" w:rsidRPr="00451AB7" w:rsidRDefault="00A366E5" w:rsidP="00412958">
            <w:pPr>
              <w:spacing w:after="0" w:line="240" w:lineRule="auto"/>
              <w:ind w:left="57" w:right="57"/>
              <w:jc w:val="both"/>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7773C43C" w14:textId="77777777" w:rsidR="00A366E5" w:rsidRPr="00451AB7" w:rsidRDefault="00A366E5" w:rsidP="0041295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2.2. Argumentar de forma crítica sobre problemas de actualidad a través de conocimientos geográficos e históricos, contrastando y valorando fuentes diversas.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F54AF" w14:textId="77777777" w:rsidR="00412958" w:rsidRDefault="00412958" w:rsidP="0041295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CCL1</w:t>
            </w:r>
          </w:p>
          <w:p w14:paraId="7515B5E0" w14:textId="77777777" w:rsidR="00412958" w:rsidRDefault="00412958" w:rsidP="0041295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4ADF888E" w14:textId="77777777" w:rsidR="00412958" w:rsidRDefault="00412958" w:rsidP="0041295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CD2</w:t>
            </w:r>
          </w:p>
          <w:p w14:paraId="2F3C2291" w14:textId="048BF111" w:rsidR="00A366E5" w:rsidRPr="00451AB7" w:rsidRDefault="00A366E5" w:rsidP="0041295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CC3</w:t>
            </w:r>
          </w:p>
        </w:tc>
      </w:tr>
      <w:tr w:rsidR="00A366E5" w:rsidRPr="00451AB7" w14:paraId="6512319A" w14:textId="77777777" w:rsidTr="00E2598A">
        <w:trPr>
          <w:trHeight w:val="2062"/>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64815B9" w14:textId="74431A55" w:rsidR="00A366E5" w:rsidRPr="00451AB7" w:rsidRDefault="00A366E5" w:rsidP="0041295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281F85" w14:textId="09B914C2" w:rsidR="00A366E5" w:rsidRPr="00451AB7" w:rsidRDefault="00A366E5" w:rsidP="00E2598A">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B61D8B" w14:textId="77777777" w:rsidR="00052B2C" w:rsidRDefault="00052B2C" w:rsidP="00052B2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STEM5</w:t>
            </w:r>
          </w:p>
          <w:p w14:paraId="1A2D8B49" w14:textId="77777777" w:rsidR="00052B2C" w:rsidRDefault="00052B2C" w:rsidP="00052B2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CPSAA3</w:t>
            </w:r>
          </w:p>
          <w:p w14:paraId="2CFFE26F" w14:textId="77777777" w:rsidR="00052B2C" w:rsidRDefault="00052B2C" w:rsidP="00052B2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0B943270" w14:textId="77777777" w:rsidR="00052B2C" w:rsidRDefault="00052B2C" w:rsidP="00052B2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CC4</w:t>
            </w:r>
          </w:p>
          <w:p w14:paraId="574DF739" w14:textId="521D75D7" w:rsidR="00A366E5" w:rsidRPr="00451AB7" w:rsidRDefault="00A366E5" w:rsidP="00052B2C">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CE1</w:t>
            </w:r>
          </w:p>
        </w:tc>
      </w:tr>
      <w:tr w:rsidR="00A366E5" w:rsidRPr="00451AB7" w14:paraId="63BAF610" w14:textId="77777777" w:rsidTr="00E2598A">
        <w:trPr>
          <w:trHeight w:val="110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05D05E" w14:textId="4F5F9DFF" w:rsidR="00A366E5" w:rsidRPr="00451AB7" w:rsidRDefault="00A366E5" w:rsidP="00A366E5">
            <w:pPr>
              <w:spacing w:after="0" w:line="240" w:lineRule="auto"/>
              <w:rPr>
                <w:rFonts w:ascii="Verdana" w:eastAsia="Times New Roman" w:hAnsi="Verdana" w:cs="Times New Roman"/>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8BA34" w14:textId="2FFCA0FF" w:rsidR="00A366E5" w:rsidRPr="00451AB7" w:rsidRDefault="00A366E5" w:rsidP="00E2598A">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3.3. Representar adecuadamente información geográfica e histórica a través de diversas formas de representación gráfica, cartográfica y visual.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BC23ED" w14:textId="5C6FBCED" w:rsidR="00A366E5" w:rsidRPr="00451AB7" w:rsidRDefault="00A366E5" w:rsidP="00052B2C">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STEM4</w:t>
            </w:r>
          </w:p>
        </w:tc>
      </w:tr>
      <w:tr w:rsidR="00A366E5" w:rsidRPr="00451AB7" w14:paraId="3CA25A9C" w14:textId="77777777" w:rsidTr="00A15232">
        <w:trPr>
          <w:trHeight w:val="117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7EC225" w14:textId="77777777"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4" w:space="0" w:color="auto"/>
              <w:right w:val="single" w:sz="6" w:space="0" w:color="auto"/>
            </w:tcBorders>
            <w:shd w:val="clear" w:color="auto" w:fill="auto"/>
            <w:hideMark/>
          </w:tcPr>
          <w:p w14:paraId="17EAC25C" w14:textId="77777777" w:rsidR="00A366E5" w:rsidRPr="00451AB7" w:rsidRDefault="00A366E5" w:rsidP="0041295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3.4. Utilizar una secuencia cronológica con objeto de examinar la relación entre hechos y procesos en diferentes períodos y lugares históricos (simultaneidad y duración), utilizando términos y conceptos apropiados. </w:t>
            </w:r>
          </w:p>
        </w:tc>
        <w:tc>
          <w:tcPr>
            <w:tcW w:w="1658"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2CF75257" w14:textId="77777777" w:rsidR="00052B2C" w:rsidRDefault="00052B2C" w:rsidP="00052B2C">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242F10C0" w14:textId="45AFA7C4" w:rsidR="00A366E5" w:rsidRPr="00451AB7" w:rsidRDefault="00A366E5" w:rsidP="00052B2C">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CC4</w:t>
            </w:r>
          </w:p>
        </w:tc>
      </w:tr>
      <w:tr w:rsidR="00A15232" w:rsidRPr="00451AB7" w14:paraId="4978F9FE" w14:textId="77777777" w:rsidTr="00900712">
        <w:trPr>
          <w:trHeight w:val="1697"/>
        </w:trPr>
        <w:tc>
          <w:tcPr>
            <w:tcW w:w="3417" w:type="dxa"/>
            <w:vMerge w:val="restart"/>
            <w:tcBorders>
              <w:top w:val="single" w:sz="6" w:space="0" w:color="auto"/>
              <w:left w:val="single" w:sz="6" w:space="0" w:color="auto"/>
              <w:right w:val="single" w:sz="4" w:space="0" w:color="auto"/>
            </w:tcBorders>
            <w:shd w:val="clear" w:color="auto" w:fill="auto"/>
            <w:vAlign w:val="center"/>
            <w:hideMark/>
          </w:tcPr>
          <w:p w14:paraId="7565D40B" w14:textId="7B60C247" w:rsidR="00A15232" w:rsidRPr="00451AB7" w:rsidRDefault="00A15232" w:rsidP="0090071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4A8C6" w14:textId="39C5E645" w:rsidR="00A15232" w:rsidRPr="00451AB7" w:rsidRDefault="00A15232" w:rsidP="0090071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6.1. Asociar el nacimiento y desarrollo de distintas civilizaciones y ubicarlas en el espacio y en el tiempo, integrando los elementos históricos, culturales, institucionales y religiosos que las han conformado, explicando la realidad multicultural generada a lo largo del tiempo e identificando sus aportaciones más relevantes a la cultura universal.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832FA" w14:textId="77777777" w:rsidR="00A15232" w:rsidRDefault="00A15232" w:rsidP="00A1523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224B9AA9" w14:textId="1CAEF563" w:rsidR="00A15232" w:rsidRPr="00451AB7" w:rsidRDefault="00A15232" w:rsidP="00A1523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15232" w:rsidRPr="00451AB7" w14:paraId="16F4C7C8" w14:textId="77777777" w:rsidTr="00900712">
        <w:trPr>
          <w:trHeight w:val="1167"/>
        </w:trPr>
        <w:tc>
          <w:tcPr>
            <w:tcW w:w="3417" w:type="dxa"/>
            <w:vMerge/>
            <w:tcBorders>
              <w:left w:val="single" w:sz="6" w:space="0" w:color="auto"/>
              <w:right w:val="single" w:sz="4" w:space="0" w:color="auto"/>
            </w:tcBorders>
            <w:shd w:val="clear" w:color="auto" w:fill="auto"/>
          </w:tcPr>
          <w:p w14:paraId="0C000B81" w14:textId="77777777" w:rsidR="00A15232" w:rsidRPr="00451AB7" w:rsidRDefault="00A15232" w:rsidP="0065533E">
            <w:pPr>
              <w:spacing w:before="100" w:beforeAutospacing="1" w:after="100" w:afterAutospacing="1" w:line="240" w:lineRule="auto"/>
              <w:jc w:val="both"/>
              <w:textAlignment w:val="baseline"/>
              <w:rPr>
                <w:rFonts w:ascii="Verdana" w:eastAsia="Times New Roman" w:hAnsi="Verdana"/>
                <w:sz w:val="18"/>
                <w:szCs w:val="18"/>
                <w:lang w:eastAsia="es-ES_tradnl"/>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8C61A38" w14:textId="76A68C96" w:rsidR="00A15232" w:rsidRPr="00A15232" w:rsidRDefault="00A15232" w:rsidP="0090071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6.2. Reconocer las desigualdades sociales existentes en épocas pasadas y los mecanismos de dominación y control que se han aplicado, identificando aquellos grupos que se han visto sometidos y silenciados, destacando la presencia de mujeres y de personajes pertenecientes a otros colectivos discriminados.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46AA6A0C" w14:textId="77777777" w:rsidR="00A15232" w:rsidRDefault="00A15232" w:rsidP="00A1523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62E8C5AF" w14:textId="12B31CBD" w:rsidR="00A15232" w:rsidRDefault="00A15232" w:rsidP="00A15232">
            <w:pPr>
              <w:spacing w:after="0" w:line="240" w:lineRule="auto"/>
              <w:jc w:val="center"/>
              <w:textAlignment w:val="baseline"/>
              <w:rPr>
                <w:rFonts w:ascii="Verdana" w:eastAsia="Times New Roman" w:hAnsi="Verdana"/>
                <w:sz w:val="18"/>
                <w:szCs w:val="18"/>
                <w:lang w:eastAsia="es-ES_tradnl"/>
              </w:rPr>
            </w:pPr>
            <w:r w:rsidRPr="00451AB7">
              <w:rPr>
                <w:rFonts w:ascii="Verdana" w:eastAsia="Times New Roman" w:hAnsi="Verdana"/>
                <w:sz w:val="18"/>
                <w:szCs w:val="18"/>
                <w:lang w:eastAsia="es-ES_tradnl"/>
              </w:rPr>
              <w:t>CC1</w:t>
            </w:r>
          </w:p>
        </w:tc>
      </w:tr>
      <w:tr w:rsidR="00A15232" w:rsidRPr="00451AB7" w14:paraId="1F05D44B" w14:textId="77777777" w:rsidTr="00900712">
        <w:trPr>
          <w:trHeight w:val="1162"/>
        </w:trPr>
        <w:tc>
          <w:tcPr>
            <w:tcW w:w="3417" w:type="dxa"/>
            <w:vMerge/>
            <w:tcBorders>
              <w:left w:val="single" w:sz="6" w:space="0" w:color="auto"/>
              <w:right w:val="single" w:sz="4" w:space="0" w:color="auto"/>
            </w:tcBorders>
            <w:shd w:val="clear" w:color="auto" w:fill="auto"/>
            <w:vAlign w:val="center"/>
            <w:hideMark/>
          </w:tcPr>
          <w:p w14:paraId="411B72BE" w14:textId="3658903D" w:rsidR="00A15232" w:rsidRPr="00451AB7" w:rsidRDefault="00A15232" w:rsidP="00A366E5">
            <w:pPr>
              <w:spacing w:after="0" w:line="240" w:lineRule="auto"/>
              <w:rPr>
                <w:rFonts w:ascii="Verdana" w:eastAsia="Times New Roman" w:hAnsi="Verdana" w:cs="Times New Roman"/>
                <w:sz w:val="18"/>
                <w:szCs w:val="18"/>
                <w:lang w:eastAsia="es-ES_tradnl"/>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DCB53" w14:textId="6C9BC845" w:rsidR="00A15232" w:rsidRPr="00451AB7" w:rsidRDefault="00A15232" w:rsidP="0090071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6.3. Valorar la diversidad social y cultural, argumentando e interviniendo en favor de la inclusión, así como rechazando y actuando en contra de cualquier actitud o comportamiento discriminat</w:t>
            </w:r>
            <w:r>
              <w:rPr>
                <w:rFonts w:ascii="Verdana" w:eastAsia="Times New Roman" w:hAnsi="Verdana"/>
                <w:sz w:val="18"/>
                <w:szCs w:val="18"/>
                <w:lang w:eastAsia="es-ES_tradnl"/>
              </w:rPr>
              <w:t>orio o basado en estereotipos. </w:t>
            </w:r>
          </w:p>
        </w:tc>
        <w:tc>
          <w:tcPr>
            <w:tcW w:w="1658"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45A2E4D8" w14:textId="77777777" w:rsidR="00A15232" w:rsidRDefault="00A15232" w:rsidP="00A1523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153209D7" w14:textId="77777777" w:rsidR="00A15232" w:rsidRDefault="00A15232" w:rsidP="00A1523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3BB028A4" w14:textId="77777777" w:rsidR="00A15232" w:rsidRDefault="00A15232" w:rsidP="00A1523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7013E382" w14:textId="77777777" w:rsidR="00A15232" w:rsidRDefault="00A15232" w:rsidP="00A1523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460BDA74" w14:textId="77777777" w:rsidR="00A15232" w:rsidRDefault="00A15232" w:rsidP="00A1523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0D3E0300" w14:textId="4FC86117" w:rsidR="00A15232" w:rsidRPr="00451AB7" w:rsidRDefault="00A15232" w:rsidP="00A1523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15232" w:rsidRPr="00451AB7" w14:paraId="2913E7A4" w14:textId="77777777" w:rsidTr="00900712">
        <w:trPr>
          <w:trHeight w:val="1094"/>
        </w:trPr>
        <w:tc>
          <w:tcPr>
            <w:tcW w:w="3417" w:type="dxa"/>
            <w:vMerge/>
            <w:tcBorders>
              <w:left w:val="single" w:sz="6" w:space="0" w:color="auto"/>
              <w:right w:val="single" w:sz="4" w:space="0" w:color="auto"/>
            </w:tcBorders>
            <w:shd w:val="clear" w:color="auto" w:fill="auto"/>
            <w:vAlign w:val="center"/>
            <w:hideMark/>
          </w:tcPr>
          <w:p w14:paraId="3DAE0B0D" w14:textId="40E0E35F" w:rsidR="00A15232" w:rsidRPr="00451AB7" w:rsidRDefault="00A15232" w:rsidP="00A366E5">
            <w:pPr>
              <w:spacing w:after="0" w:line="240" w:lineRule="auto"/>
              <w:rPr>
                <w:rFonts w:ascii="Verdana" w:eastAsia="Times New Roman" w:hAnsi="Verdana" w:cs="Times New Roman"/>
                <w:sz w:val="18"/>
                <w:szCs w:val="18"/>
                <w:lang w:eastAsia="es-ES_tradnl"/>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AC857" w14:textId="37FF729C" w:rsidR="00A15232" w:rsidRPr="00451AB7" w:rsidRDefault="00A15232" w:rsidP="0090071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6.4. Argumentar e intervenir acerca de la igualdad real de hombres y mujeres actuando en contra de cualquier actitud y comportamiento discriminatorio por razón de género. </w:t>
            </w:r>
          </w:p>
        </w:tc>
        <w:tc>
          <w:tcPr>
            <w:tcW w:w="1658" w:type="dxa"/>
            <w:tcBorders>
              <w:top w:val="single" w:sz="6" w:space="0" w:color="auto"/>
              <w:left w:val="single" w:sz="4" w:space="0" w:color="auto"/>
              <w:right w:val="single" w:sz="6" w:space="0" w:color="auto"/>
            </w:tcBorders>
            <w:shd w:val="clear" w:color="auto" w:fill="auto"/>
            <w:vAlign w:val="center"/>
            <w:hideMark/>
          </w:tcPr>
          <w:p w14:paraId="4F611061" w14:textId="77777777" w:rsidR="00A15232" w:rsidRDefault="00A15232" w:rsidP="0090071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71244D5A" w14:textId="77777777" w:rsidR="00A15232" w:rsidRDefault="00A15232" w:rsidP="0090071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4FA66BFB" w14:textId="77777777" w:rsidR="00A15232" w:rsidRDefault="00A15232" w:rsidP="0090071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42148A8C" w14:textId="05F72DD9" w:rsidR="00A15232" w:rsidRPr="00451AB7" w:rsidRDefault="00A15232" w:rsidP="0090071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CC3</w:t>
            </w:r>
          </w:p>
        </w:tc>
      </w:tr>
      <w:tr w:rsidR="00A366E5" w:rsidRPr="00451AB7" w14:paraId="579A3842" w14:textId="77777777" w:rsidTr="00900712">
        <w:trPr>
          <w:trHeight w:val="10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2EBB0C2" w14:textId="0B5C4D22" w:rsidR="00151A25" w:rsidRPr="0065533E" w:rsidRDefault="00A366E5" w:rsidP="0090071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4253"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5A50EF86" w14:textId="5DDC92C0" w:rsidR="00A366E5" w:rsidRPr="00451AB7" w:rsidRDefault="00A366E5" w:rsidP="0090071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7.1. Relacionar las culturas y civilizaciones que se han desarrollado a lo largo de la historia Medieval y Moderna con las diversas identidades colectivas que se han ido construyendo hasta la actualidad, reflexionando sobre los múltiples significados que adoptan y sus aportaciones a la cultura humana universal.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B05B44" w14:textId="77777777" w:rsidR="00900712" w:rsidRDefault="00900712" w:rsidP="0090071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CP3</w:t>
            </w:r>
          </w:p>
          <w:p w14:paraId="7BA52C11" w14:textId="77777777" w:rsidR="00900712" w:rsidRDefault="00900712" w:rsidP="0090071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6E01D6CC" w14:textId="2FD156A0" w:rsidR="00A366E5" w:rsidRPr="00451AB7" w:rsidRDefault="00A366E5" w:rsidP="0090071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759AD8D6" w14:textId="77777777" w:rsidTr="00900712">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6D2866" w14:textId="0A9880AA"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BB8FDB" w14:textId="71F6C5E9" w:rsidR="00A366E5" w:rsidRPr="00451AB7" w:rsidRDefault="00A366E5" w:rsidP="0090071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7.2. Identificar el origen histórico de distintas identidades colectivas que se han desarrollado en España, interpretando el uso que se ha hecho de las mismas y mostrando una actitud de respeto y tolerancia hacia los diferentes sentidos de pertenencia, promoviendo la solidaridad y la cohesión social.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51A34D" w14:textId="77777777" w:rsidR="00900712" w:rsidRDefault="00900712" w:rsidP="0090071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CP3</w:t>
            </w:r>
          </w:p>
          <w:p w14:paraId="62828771" w14:textId="77777777" w:rsidR="00900712" w:rsidRDefault="00900712" w:rsidP="0090071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CPSAA1</w:t>
            </w:r>
          </w:p>
          <w:p w14:paraId="2662EC41" w14:textId="77777777" w:rsidR="00900712" w:rsidRDefault="00900712" w:rsidP="0090071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248AA2F8" w14:textId="0CF4F844" w:rsidR="00A366E5" w:rsidRPr="00451AB7" w:rsidRDefault="00A366E5" w:rsidP="0090071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CC3</w:t>
            </w:r>
          </w:p>
        </w:tc>
      </w:tr>
      <w:tr w:rsidR="00A366E5" w:rsidRPr="00451AB7" w14:paraId="2A4246A9" w14:textId="77777777" w:rsidTr="00E2598A">
        <w:trPr>
          <w:trHeight w:val="1461"/>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7D744A" w14:textId="3C0E3F13"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3201C" w14:textId="231366A5" w:rsidR="00A366E5" w:rsidRPr="00451AB7" w:rsidRDefault="00A366E5" w:rsidP="0090071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7.3. Señalar los fundamentos de la idea de Europa a través de las diferentes experiencias históricas del pasado e identificar el legado histórico, institucional, artístico y cultural como patrimonio común de la ciudadanía europea.</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6C34B0" w14:textId="77777777" w:rsidR="00900712" w:rsidRDefault="00900712" w:rsidP="0090071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CP3</w:t>
            </w:r>
          </w:p>
          <w:p w14:paraId="3C1950EB" w14:textId="77777777" w:rsidR="00900712" w:rsidRDefault="00900712" w:rsidP="0090071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5F53BB38" w14:textId="2CE50EC3" w:rsidR="00A366E5" w:rsidRPr="00451AB7" w:rsidRDefault="00A366E5" w:rsidP="0090071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33872487" w14:textId="77777777" w:rsidTr="00900712">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9D89C6" w14:textId="3242246F"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B5C99" w14:textId="3A558A1B" w:rsidR="00A366E5" w:rsidRPr="00451AB7" w:rsidRDefault="00A366E5" w:rsidP="0090071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634791" w14:textId="77777777" w:rsidR="00900712" w:rsidRDefault="00900712" w:rsidP="0090071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CP3</w:t>
            </w:r>
          </w:p>
          <w:p w14:paraId="66DC78EB" w14:textId="77777777" w:rsidR="00900712" w:rsidRDefault="00900712" w:rsidP="0090071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2FDC5A76" w14:textId="6A74224F" w:rsidR="00A366E5" w:rsidRPr="00451AB7" w:rsidRDefault="00A366E5" w:rsidP="0090071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75F9D659" w14:textId="77777777" w:rsidTr="00325910">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629129B4" w14:textId="3317B6EC"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502C19" w:rsidRPr="00451AB7" w14:paraId="5F2204DE" w14:textId="77777777" w:rsidTr="00502C19">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D1A348" w14:textId="77777777" w:rsidR="00502C19" w:rsidRPr="00451AB7" w:rsidRDefault="00502C19" w:rsidP="00502C19">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A: Retos del mundo actual</w:t>
            </w:r>
            <w:r w:rsidRPr="00451AB7">
              <w:rPr>
                <w:rFonts w:ascii="Verdana" w:eastAsia="Times New Roman" w:hAnsi="Verdana"/>
                <w:sz w:val="18"/>
                <w:szCs w:val="18"/>
                <w:lang w:eastAsia="es-ES_tradnl"/>
              </w:rPr>
              <w:t> </w:t>
            </w:r>
          </w:p>
          <w:p w14:paraId="6271C1E4" w14:textId="77777777" w:rsidR="00502C19" w:rsidRPr="00325910"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325910">
              <w:rPr>
                <w:rFonts w:ascii="Verdana" w:eastAsia="Times New Roman" w:hAnsi="Verdana"/>
                <w:color w:val="000000"/>
                <w:sz w:val="18"/>
                <w:szCs w:val="18"/>
                <w:lang w:eastAsia="es-ES_tradnl"/>
              </w:rPr>
              <w:t>Tecnologías de la información. Manejo y utilización de dispositivos, aplicaciones informáticas y plataformas digitales. Búsqueda, tratamiento de la información y elaboración de conocimiento. Uso seguro de las redes de comunicación. Lectura crítica de la información.    </w:t>
            </w:r>
          </w:p>
          <w:p w14:paraId="412845A3" w14:textId="77777777" w:rsidR="00502C19" w:rsidRPr="00451AB7" w:rsidRDefault="00502C19" w:rsidP="00502C19">
            <w:pPr>
              <w:spacing w:after="20" w:line="240" w:lineRule="auto"/>
              <w:ind w:left="57" w:right="57"/>
              <w:jc w:val="both"/>
              <w:textAlignment w:val="baseline"/>
              <w:rPr>
                <w:rFonts w:ascii="Verdana" w:eastAsia="Times New Roman" w:hAnsi="Verdana"/>
                <w:sz w:val="18"/>
                <w:szCs w:val="18"/>
                <w:lang w:eastAsia="es-ES_tradnl"/>
              </w:rPr>
            </w:pPr>
            <w:r w:rsidRPr="00451AB7">
              <w:rPr>
                <w:rFonts w:ascii="Verdana" w:eastAsia="Times New Roman" w:hAnsi="Verdana"/>
                <w:color w:val="000000"/>
                <w:sz w:val="18"/>
                <w:szCs w:val="18"/>
                <w:lang w:eastAsia="es-ES_tradnl"/>
              </w:rPr>
              <w:t xml:space="preserve">− </w:t>
            </w:r>
            <w:r w:rsidRPr="00325910">
              <w:rPr>
                <w:rFonts w:ascii="Verdana" w:eastAsia="Times New Roman" w:hAnsi="Verdana"/>
                <w:color w:val="000000"/>
                <w:sz w:val="18"/>
                <w:szCs w:val="18"/>
                <w:lang w:eastAsia="es-ES_tradnl"/>
              </w:rPr>
              <w:t>Sociedad del conocimiento. Introducción a los objetivos y estrategias de las Ciencias Sociales y al uso de sus procedimientos, términos y conceptos. Uso de plataformas digitales.  </w:t>
            </w:r>
            <w:r w:rsidRPr="00451AB7">
              <w:rPr>
                <w:rFonts w:ascii="Verdana" w:eastAsia="Times New Roman" w:hAnsi="Verdana" w:cs="Times New Roman"/>
                <w:sz w:val="18"/>
                <w:szCs w:val="18"/>
                <w:lang w:eastAsia="es-ES_tradnl"/>
              </w:rPr>
              <w:t> </w:t>
            </w:r>
          </w:p>
          <w:p w14:paraId="410447B8" w14:textId="77777777" w:rsidR="00502C19" w:rsidRPr="00451AB7" w:rsidRDefault="00502C19" w:rsidP="00502C19">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B: Sociedades y territorios</w:t>
            </w:r>
            <w:r w:rsidRPr="00451AB7">
              <w:rPr>
                <w:rFonts w:ascii="Verdana" w:eastAsia="Times New Roman" w:hAnsi="Verdana"/>
                <w:sz w:val="18"/>
                <w:szCs w:val="18"/>
                <w:lang w:eastAsia="es-ES_tradnl"/>
              </w:rPr>
              <w:t> </w:t>
            </w:r>
          </w:p>
          <w:p w14:paraId="5C403EF3"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Las fuentes históricas y arqueológicas como base para la construcción del conocimiento histórico. Objetos y artefactos como fuente para la historia y el legado inmaterial. El significado de los archivos, bibliotecas y museos y del legado histórico y cultural como patrimonio colectivo.   </w:t>
            </w:r>
          </w:p>
          <w:p w14:paraId="27BBD9B4"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Tiempo histórico: construcción e interpretación de líneas del tiempo a través de la linealidad, cronología, simultaneidad y duración.   </w:t>
            </w:r>
          </w:p>
          <w:p w14:paraId="6C9B97AB"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Violencia y conflictos armados. El crecimiento de los ejércitos y la evolución del armamento desde los hoplitas a los tercios. Los civiles durante las guerras.   </w:t>
            </w:r>
          </w:p>
          <w:p w14:paraId="28166DB0" w14:textId="77777777" w:rsidR="00502C19"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Las raíces clásicas de la cultura occidental. La construcción de las identidades culturales, de la idea de Europa, y del eurocentrismo, a través del   pensamiento y del arte. La influencia de la civilización isl</w:t>
            </w:r>
            <w:r>
              <w:rPr>
                <w:rFonts w:ascii="Verdana" w:eastAsia="Times New Roman" w:hAnsi="Verdana"/>
                <w:color w:val="000000"/>
                <w:sz w:val="18"/>
                <w:szCs w:val="18"/>
                <w:lang w:eastAsia="es-ES_tradnl"/>
              </w:rPr>
              <w:t>ámica en la cultura europea.   </w:t>
            </w:r>
          </w:p>
          <w:p w14:paraId="7F7AC86F" w14:textId="77777777" w:rsidR="00502C19" w:rsidRPr="00A22F64"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w:t>
            </w:r>
            <w:r>
              <w:rPr>
                <w:rFonts w:ascii="Verdana" w:eastAsia="Times New Roman" w:hAnsi="Verdana"/>
                <w:color w:val="000000"/>
                <w:sz w:val="18"/>
                <w:szCs w:val="18"/>
                <w:lang w:eastAsia="es-ES_tradnl"/>
              </w:rPr>
              <w:t xml:space="preserve"> </w:t>
            </w:r>
            <w:r w:rsidRPr="00A22F64">
              <w:rPr>
                <w:rFonts w:ascii="Verdana" w:eastAsia="Times New Roman" w:hAnsi="Verdana"/>
                <w:color w:val="000000"/>
                <w:sz w:val="18"/>
                <w:szCs w:val="18"/>
                <w:lang w:eastAsia="es-ES_tradnl"/>
              </w:rPr>
              <w:t>Interpretación del territorio y del paisaje. La ciudad y el mundo rural a lo largo de la historia: polis, urbes, ciudades, villas y aldeas. La huella humana y la protección del patrimonio ambiental, histórico, artístico y cultural.   </w:t>
            </w:r>
          </w:p>
          <w:p w14:paraId="24683FD0"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Condicionantes geográficos e interpretaciones históricas del surgimiento de las civilizaciones. Las grandes rutas comerciales y las estrategias por el control de los recursos: conquista y colonización.  </w:t>
            </w:r>
          </w:p>
          <w:p w14:paraId="4E64E135"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España y Asturias en el tiempo y su conexión con los grandes procesos de la historia de la humanidad. El legado histórico y el acervo cultural en la formación de las identidades colectivas; la memoria democrática.   </w:t>
            </w:r>
          </w:p>
          <w:p w14:paraId="0F209582" w14:textId="77777777" w:rsidR="00502C19" w:rsidRPr="00451AB7" w:rsidRDefault="00502C19" w:rsidP="00502C19">
            <w:pPr>
              <w:spacing w:after="20" w:line="240" w:lineRule="auto"/>
              <w:ind w:left="57" w:right="57"/>
              <w:jc w:val="both"/>
              <w:textAlignment w:val="baseline"/>
              <w:rPr>
                <w:rFonts w:ascii="Verdana" w:eastAsia="Times New Roman" w:hAnsi="Verdana"/>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Significado y función de las expresiones artísticas y culturales en las distintas    civilizaciones. Diversidad y riqueza cultural. Respeto y conservación del patrimonio material e inmaterial.  </w:t>
            </w:r>
            <w:r w:rsidRPr="00451AB7">
              <w:rPr>
                <w:rFonts w:ascii="Verdana" w:eastAsia="Times New Roman" w:hAnsi="Verdana"/>
                <w:sz w:val="18"/>
                <w:szCs w:val="18"/>
                <w:lang w:eastAsia="es-ES_tradnl"/>
              </w:rPr>
              <w:t> </w:t>
            </w:r>
          </w:p>
          <w:p w14:paraId="16145CCF" w14:textId="77777777" w:rsidR="00502C19" w:rsidRDefault="00502C19" w:rsidP="00502C19">
            <w:pPr>
              <w:spacing w:after="0" w:line="240" w:lineRule="auto"/>
              <w:jc w:val="center"/>
              <w:textAlignment w:val="baseline"/>
              <w:rPr>
                <w:rFonts w:ascii="Verdana" w:eastAsia="Times New Roman" w:hAnsi="Verdana"/>
                <w:sz w:val="18"/>
                <w:szCs w:val="18"/>
                <w:lang w:eastAsia="es-ES_tradnl"/>
              </w:rPr>
            </w:pPr>
            <w:r w:rsidRPr="00451AB7">
              <w:rPr>
                <w:rFonts w:ascii="Verdana" w:eastAsia="Times New Roman" w:hAnsi="Verdana"/>
                <w:b/>
                <w:bCs/>
                <w:sz w:val="18"/>
                <w:szCs w:val="18"/>
                <w:lang w:eastAsia="es-ES_tradnl"/>
              </w:rPr>
              <w:t>Bloque C: Compromiso cívico</w:t>
            </w:r>
            <w:r w:rsidRPr="00451AB7">
              <w:rPr>
                <w:rFonts w:ascii="Verdana" w:eastAsia="Times New Roman" w:hAnsi="Verdana"/>
                <w:sz w:val="18"/>
                <w:szCs w:val="18"/>
                <w:lang w:eastAsia="es-ES_tradnl"/>
              </w:rPr>
              <w:t> </w:t>
            </w:r>
          </w:p>
          <w:p w14:paraId="263937A2"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Alteridad: respeto y aceptación del otro. Comportamientos no discriminatorios y contrarios a cualquier actitud diferenciadora y segregadora.   </w:t>
            </w:r>
          </w:p>
          <w:p w14:paraId="7C1811CC"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Dignidad humana y derechos universales. Convención sobre los Derechos del Niño.   </w:t>
            </w:r>
          </w:p>
          <w:p w14:paraId="426FB80B"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Interés ante los retos y problemas de actualidad en el entorno local y global.   </w:t>
            </w:r>
          </w:p>
          <w:p w14:paraId="52F45E6E"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Las redes sociales. Seguridad y prevención ante los riegos y peligros del uso de las tecnologías de la información y de la comunicación.   </w:t>
            </w:r>
          </w:p>
          <w:p w14:paraId="03D7730A"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Convivencia cívica y cultura democrática. Incorporación e implicación en la sociedad civil en procesos democráticos. Participación en proyectos comunitarios.   </w:t>
            </w:r>
          </w:p>
          <w:p w14:paraId="7B64E846"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Conservación y defensa del patrimonio histórico, artístico y cultural.   </w:t>
            </w:r>
          </w:p>
          <w:p w14:paraId="692FB49F"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Solidaridad, empatía y acciones de apoyo a colectivos en situaciones de pobreza, vulnerabilidad y exclusión social.   </w:t>
            </w:r>
          </w:p>
          <w:p w14:paraId="663126E1"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Ciclos vitales, uso del tiempo libre y hábitos de consumo: Diferencias y cambios en las formas de vida en sociedades actuales y del pasado. </w:t>
            </w:r>
          </w:p>
          <w:p w14:paraId="06AD6DE4" w14:textId="77777777" w:rsidR="00502C19" w:rsidRPr="00A710D1"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Ciudadanía europea. Ideas y actitudes en el proyecto de construcción de una identidad común. La seguridad y la cooperación internacional.  </w:t>
            </w:r>
          </w:p>
          <w:p w14:paraId="2232E772" w14:textId="77777777" w:rsidR="00502C19"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La contribución del Estado y sus instituciones a la paz, a la seguridad integral ciudada</w:t>
            </w:r>
            <w:r>
              <w:rPr>
                <w:rFonts w:ascii="Verdana" w:eastAsia="Times New Roman" w:hAnsi="Verdana"/>
                <w:color w:val="000000"/>
                <w:sz w:val="18"/>
                <w:szCs w:val="18"/>
                <w:lang w:eastAsia="es-ES_tradnl"/>
              </w:rPr>
              <w:t>na y a la convivencia social.  </w:t>
            </w:r>
          </w:p>
          <w:p w14:paraId="33EB261D" w14:textId="15E5BA90" w:rsidR="00502C19" w:rsidRPr="00502C19" w:rsidRDefault="00502C19" w:rsidP="00502C19">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A710D1">
              <w:rPr>
                <w:rFonts w:ascii="Verdana" w:eastAsia="Times New Roman" w:hAnsi="Verdana"/>
                <w:color w:val="000000"/>
                <w:sz w:val="18"/>
                <w:szCs w:val="18"/>
                <w:lang w:eastAsia="es-ES_tradnl"/>
              </w:rPr>
              <w:t>Seguridad vial y movilidad segura, saludable y sostenible. El espacio público.  </w:t>
            </w:r>
          </w:p>
        </w:tc>
      </w:tr>
    </w:tbl>
    <w:p w14:paraId="3629A8A6" w14:textId="77777777" w:rsidR="00DA40A8" w:rsidRPr="00451AB7" w:rsidRDefault="00DA40A8"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9"/>
        <w:gridCol w:w="4228"/>
        <w:gridCol w:w="1655"/>
      </w:tblGrid>
      <w:tr w:rsidR="00A366E5" w:rsidRPr="00451AB7" w14:paraId="5F073B92" w14:textId="77777777" w:rsidTr="00DA40A8">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09B77B70" w14:textId="7D3E5CEB" w:rsidR="00A366E5" w:rsidRPr="00451AB7" w:rsidRDefault="0065533E" w:rsidP="00A366E5">
            <w:pPr>
              <w:spacing w:before="100" w:beforeAutospacing="1" w:after="100" w:afterAutospacing="1" w:line="240" w:lineRule="auto"/>
              <w:jc w:val="center"/>
              <w:textAlignment w:val="baseline"/>
              <w:divId w:val="474640653"/>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Módulo</w:t>
            </w:r>
            <w:r w:rsidR="00A366E5" w:rsidRPr="00451AB7">
              <w:rPr>
                <w:rFonts w:ascii="Verdana" w:eastAsia="Times New Roman" w:hAnsi="Verdana"/>
                <w:b/>
                <w:bCs/>
                <w:color w:val="FFFFFF"/>
                <w:sz w:val="18"/>
                <w:szCs w:val="18"/>
                <w:lang w:eastAsia="es-ES_tradnl"/>
              </w:rPr>
              <w:t xml:space="preserve"> </w:t>
            </w:r>
            <w:r w:rsidR="00106A4C">
              <w:rPr>
                <w:rFonts w:ascii="Verdana" w:eastAsia="Times New Roman" w:hAnsi="Verdana"/>
                <w:b/>
                <w:bCs/>
                <w:color w:val="FFFFFF"/>
                <w:sz w:val="18"/>
                <w:szCs w:val="18"/>
                <w:lang w:eastAsia="es-ES_tradnl"/>
              </w:rPr>
              <w:t>Edad Media y M</w:t>
            </w:r>
            <w:r w:rsidRPr="00451AB7">
              <w:rPr>
                <w:rFonts w:ascii="Verdana" w:eastAsia="Times New Roman" w:hAnsi="Verdana"/>
                <w:b/>
                <w:bCs/>
                <w:color w:val="FFFFFF"/>
                <w:sz w:val="18"/>
                <w:szCs w:val="18"/>
                <w:lang w:eastAsia="es-ES_tradnl"/>
              </w:rPr>
              <w:t xml:space="preserve">oderna </w:t>
            </w:r>
            <w:r w:rsidR="00A366E5" w:rsidRPr="00451AB7">
              <w:rPr>
                <w:rFonts w:ascii="Verdana" w:eastAsia="Times New Roman" w:hAnsi="Verdana"/>
                <w:b/>
                <w:bCs/>
                <w:color w:val="FFFFFF"/>
                <w:sz w:val="18"/>
                <w:szCs w:val="18"/>
                <w:lang w:eastAsia="es-ES_tradnl"/>
              </w:rPr>
              <w:t xml:space="preserve">– </w:t>
            </w:r>
            <w:r w:rsidRPr="00451AB7">
              <w:rPr>
                <w:rFonts w:ascii="Verdana" w:eastAsia="Times New Roman" w:hAnsi="Verdana"/>
                <w:b/>
                <w:bCs/>
                <w:color w:val="FFFFFF"/>
                <w:sz w:val="18"/>
                <w:szCs w:val="18"/>
                <w:lang w:eastAsia="es-ES_tradnl"/>
              </w:rPr>
              <w:t>Nivel</w:t>
            </w:r>
            <w:r w:rsidR="008C0872">
              <w:rPr>
                <w:rFonts w:ascii="Verdana" w:eastAsia="Times New Roman" w:hAnsi="Verdana"/>
                <w:b/>
                <w:bCs/>
                <w:color w:val="FFFFFF"/>
                <w:sz w:val="18"/>
                <w:szCs w:val="18"/>
                <w:lang w:eastAsia="es-ES_tradnl"/>
              </w:rPr>
              <w:t xml:space="preserve"> 1.2</w:t>
            </w:r>
          </w:p>
        </w:tc>
      </w:tr>
      <w:tr w:rsidR="00A366E5" w:rsidRPr="00451AB7" w14:paraId="28F07FD4" w14:textId="77777777" w:rsidTr="00DA40A8">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33853F9C" w14:textId="033A1032" w:rsidR="00A366E5" w:rsidRPr="00451AB7" w:rsidRDefault="0065533E"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 xml:space="preserve">Unidad de programación 3: </w:t>
            </w:r>
            <w:r w:rsidR="00A366E5" w:rsidRPr="00D77764">
              <w:rPr>
                <w:rFonts w:ascii="Verdana" w:eastAsia="Times New Roman" w:hAnsi="Verdana"/>
                <w:b/>
                <w:bCs/>
                <w:iCs/>
                <w:sz w:val="18"/>
                <w:szCs w:val="18"/>
                <w:lang w:eastAsia="es-ES_tradnl"/>
              </w:rPr>
              <w:t>La Edad Moderna.</w:t>
            </w:r>
            <w:r w:rsidR="00A366E5"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9E608E9" w14:textId="4EAFB048" w:rsidR="00A366E5" w:rsidRPr="00451AB7" w:rsidRDefault="00A366E5" w:rsidP="00FE6E57">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14 horas</w:t>
            </w:r>
          </w:p>
        </w:tc>
      </w:tr>
      <w:tr w:rsidR="00A366E5" w:rsidRPr="00451AB7" w14:paraId="61419C02" w14:textId="77777777" w:rsidTr="00CF58F5">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4AFCC"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B8FF67"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AC12C"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59BFA47C" w14:textId="77777777" w:rsidTr="00335A24">
        <w:trPr>
          <w:trHeight w:val="34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798242C" w14:textId="393A4BA1"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48F93E" w14:textId="6B723209" w:rsidR="00A366E5" w:rsidRPr="00451AB7" w:rsidRDefault="00A366E5" w:rsidP="00335A24">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A9D3F"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CCL3</w:t>
            </w:r>
          </w:p>
          <w:p w14:paraId="08AC94F2"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0185A4E3"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CD2</w:t>
            </w:r>
          </w:p>
          <w:p w14:paraId="2D8EC8F2" w14:textId="2E7D5305"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CC1</w:t>
            </w:r>
          </w:p>
        </w:tc>
      </w:tr>
      <w:tr w:rsidR="00A366E5" w:rsidRPr="00451AB7" w14:paraId="401FE06E" w14:textId="77777777" w:rsidTr="00335A24">
        <w:trPr>
          <w:trHeight w:val="1158"/>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160835" w14:textId="7F133AA1" w:rsidR="00A366E5" w:rsidRPr="00451AB7" w:rsidRDefault="00A366E5" w:rsidP="005F439E">
            <w:pPr>
              <w:spacing w:after="0" w:line="240" w:lineRule="auto"/>
              <w:jc w:val="both"/>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45A6F4" w14:textId="16F67F0E" w:rsidR="00A366E5" w:rsidRPr="00451AB7" w:rsidRDefault="00A366E5" w:rsidP="00335A24">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1.2. Contrastar y argumentar sobre temas y acontecimientos de la Edad Media y la Edad Moderna, localizando y analizando de forma crítica fuentes primarias y secundarias como pruebas históricas.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ADD365"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CCL3</w:t>
            </w:r>
          </w:p>
          <w:p w14:paraId="50B494D0"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CE1</w:t>
            </w:r>
          </w:p>
          <w:p w14:paraId="3B22C658" w14:textId="21343FF1"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CC1</w:t>
            </w:r>
          </w:p>
        </w:tc>
      </w:tr>
      <w:tr w:rsidR="00A366E5" w:rsidRPr="00451AB7" w14:paraId="7600D8E7" w14:textId="77777777" w:rsidTr="00335A24">
        <w:trPr>
          <w:trHeight w:val="822"/>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1F1BA39" w14:textId="0C743C2E"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2. Indagar, argumentar y elaborar productos propios sobre problemas geográficos, históricos y sociales que resulten relevantes en la </w:t>
            </w:r>
            <w:r w:rsidRPr="00451AB7">
              <w:rPr>
                <w:rFonts w:ascii="Verdana" w:eastAsia="Times New Roman" w:hAnsi="Verdana"/>
                <w:sz w:val="18"/>
                <w:szCs w:val="18"/>
                <w:lang w:eastAsia="es-ES_tradnl"/>
              </w:rPr>
              <w:lastRenderedPageBreak/>
              <w:t>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020B60" w14:textId="0974F243" w:rsidR="00A366E5" w:rsidRPr="00451AB7" w:rsidRDefault="00A366E5" w:rsidP="00335A24">
            <w:pPr>
              <w:spacing w:before="100" w:beforeAutospacing="1" w:after="100" w:afterAutospacing="1" w:line="240" w:lineRule="auto"/>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lastRenderedPageBreak/>
              <w:t>2.1. Identificar, valorar y mostrar interés por los principales problemas que afectan a la sociedad, adoptando una posición crítica y proactiva hacia los mismos.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5105F"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068BAFA6"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0C7B6C92" w14:textId="61B34A9E"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CE3</w:t>
            </w:r>
          </w:p>
        </w:tc>
      </w:tr>
      <w:tr w:rsidR="00A366E5" w:rsidRPr="00451AB7" w14:paraId="265194E1" w14:textId="77777777" w:rsidTr="00335A24">
        <w:trPr>
          <w:trHeight w:val="133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8E1B25" w14:textId="37DE2EB9" w:rsidR="00A366E5" w:rsidRPr="00451AB7" w:rsidRDefault="00A366E5" w:rsidP="005F439E">
            <w:pPr>
              <w:spacing w:after="0" w:line="240" w:lineRule="auto"/>
              <w:jc w:val="both"/>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4D44A1" w14:textId="667EB454" w:rsidR="00A366E5" w:rsidRPr="00451AB7" w:rsidRDefault="00A366E5" w:rsidP="00335A24">
            <w:pPr>
              <w:spacing w:before="100" w:beforeAutospacing="1" w:after="100" w:afterAutospacing="1" w:line="240" w:lineRule="auto"/>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2.2. Argumentar de forma crítica sobre problemas de actualidad a través de conocimientos geográficos e históricos, contrastando y valorando fuentes diversas.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790EC6" w14:textId="34B5862B"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CCL1</w:t>
            </w:r>
          </w:p>
          <w:p w14:paraId="361F5BC7"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048538B3"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CD2</w:t>
            </w:r>
          </w:p>
          <w:p w14:paraId="404EB3B9" w14:textId="32E8F09F"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CC3</w:t>
            </w:r>
          </w:p>
        </w:tc>
      </w:tr>
      <w:tr w:rsidR="00A366E5" w:rsidRPr="00451AB7" w14:paraId="5C13DA08" w14:textId="77777777" w:rsidTr="005F439E">
        <w:trPr>
          <w:trHeight w:val="133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C938F5" w14:textId="05DCD597"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1C9AD1D8" w14:textId="77777777"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81B96C" w14:textId="77777777" w:rsidR="005F439E" w:rsidRDefault="005F439E" w:rsidP="005F439E">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CCL1</w:t>
            </w:r>
          </w:p>
          <w:p w14:paraId="3B4EB85D" w14:textId="77777777" w:rsidR="005F439E" w:rsidRDefault="005F439E" w:rsidP="005F439E">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518B9BB2" w14:textId="77777777" w:rsidR="005F439E" w:rsidRDefault="005F439E" w:rsidP="005F439E">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CD2</w:t>
            </w:r>
          </w:p>
          <w:p w14:paraId="3B13081F" w14:textId="77777777" w:rsidR="005F439E" w:rsidRDefault="00A366E5" w:rsidP="005F439E">
            <w:pPr>
              <w:spacing w:after="0" w:line="240" w:lineRule="auto"/>
              <w:jc w:val="center"/>
              <w:textAlignment w:val="baseline"/>
              <w:rPr>
                <w:rFonts w:ascii="Verdana" w:eastAsia="Times New Roman" w:hAnsi="Verdana"/>
                <w:sz w:val="18"/>
                <w:szCs w:val="18"/>
                <w:lang w:val="en-US" w:eastAsia="es-ES_tradnl"/>
              </w:rPr>
            </w:pPr>
            <w:r w:rsidRPr="00451AB7">
              <w:rPr>
                <w:rFonts w:ascii="Verdana" w:eastAsia="Times New Roman" w:hAnsi="Verdana"/>
                <w:sz w:val="18"/>
                <w:szCs w:val="18"/>
                <w:lang w:val="en-US" w:eastAsia="es-ES_tradnl"/>
              </w:rPr>
              <w:t>CC1</w:t>
            </w:r>
          </w:p>
          <w:p w14:paraId="55A83117" w14:textId="77777777" w:rsidR="005F439E" w:rsidRDefault="005F439E" w:rsidP="005F439E">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CD3</w:t>
            </w:r>
          </w:p>
          <w:p w14:paraId="7A70FFD7" w14:textId="57D3E137" w:rsidR="00A366E5" w:rsidRPr="00451AB7" w:rsidRDefault="00A366E5" w:rsidP="005F439E">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CCEC3</w:t>
            </w:r>
          </w:p>
        </w:tc>
      </w:tr>
      <w:tr w:rsidR="00A366E5" w:rsidRPr="00451AB7" w14:paraId="591181D4" w14:textId="77777777" w:rsidTr="00CF58F5">
        <w:trPr>
          <w:trHeight w:val="1192"/>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A059B9" w14:textId="30701B4B" w:rsidR="00A366E5" w:rsidRPr="00451AB7" w:rsidRDefault="00A366E5" w:rsidP="00A366E5">
            <w:pPr>
              <w:spacing w:after="0" w:line="240" w:lineRule="auto"/>
              <w:rPr>
                <w:rFonts w:ascii="Verdana" w:eastAsia="Times New Roman" w:hAnsi="Verdana" w:cs="Times New Roman"/>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229EC881" w14:textId="77777777"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2.4. Elaborar juicios argumentados, respetando las opiniones de los demás y enriqueciendo el acervo común en el contexto del mundo actual, sus retos y sus conflictos desde una perspectiva sistémica y global.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A55619"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CCL1</w:t>
            </w:r>
          </w:p>
          <w:p w14:paraId="2D178141"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0379226C"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407EBC7B" w14:textId="41ECA05F"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CCEC3</w:t>
            </w:r>
          </w:p>
        </w:tc>
      </w:tr>
      <w:tr w:rsidR="00A366E5" w:rsidRPr="00451AB7" w14:paraId="21CE3C38" w14:textId="77777777" w:rsidTr="005F439E">
        <w:trPr>
          <w:trHeight w:val="1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3A1746E" w14:textId="38804EEC"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FC72AE" w14:textId="2D607F6A"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F7346E"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STEM3</w:t>
            </w:r>
          </w:p>
          <w:p w14:paraId="3D34910C"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33FC374D"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16C86B6F" w14:textId="1DBE5FD5"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CE1</w:t>
            </w:r>
          </w:p>
        </w:tc>
      </w:tr>
      <w:tr w:rsidR="00A366E5" w:rsidRPr="00451AB7" w14:paraId="07EB42AE" w14:textId="77777777" w:rsidTr="005F439E">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E90156" w14:textId="6DE252D2"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EE6FAD" w14:textId="6A04CA84"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D1C60A" w14:textId="77777777" w:rsidR="005F439E" w:rsidRDefault="005F439E" w:rsidP="005F439E">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STEM5</w:t>
            </w:r>
          </w:p>
          <w:p w14:paraId="18CA1DC0" w14:textId="77777777" w:rsidR="005F439E" w:rsidRDefault="005F439E" w:rsidP="005F439E">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CPSAA3</w:t>
            </w:r>
          </w:p>
          <w:p w14:paraId="645537F4" w14:textId="77777777" w:rsidR="005F439E" w:rsidRDefault="005F439E" w:rsidP="005F439E">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2A7245F3" w14:textId="77777777" w:rsidR="005F439E" w:rsidRDefault="005F439E" w:rsidP="005F439E">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CC4</w:t>
            </w:r>
          </w:p>
          <w:p w14:paraId="793F2E97" w14:textId="77C690EC" w:rsidR="00A366E5" w:rsidRPr="00451AB7" w:rsidRDefault="00A366E5" w:rsidP="005F439E">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CE1</w:t>
            </w:r>
          </w:p>
        </w:tc>
      </w:tr>
      <w:tr w:rsidR="00A366E5" w:rsidRPr="00451AB7" w14:paraId="1B5652B6" w14:textId="77777777" w:rsidTr="005F439E">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69CF5F" w14:textId="7CF2557D" w:rsidR="00A366E5" w:rsidRPr="00451AB7" w:rsidRDefault="00A366E5" w:rsidP="00A366E5">
            <w:pPr>
              <w:spacing w:after="0" w:line="240" w:lineRule="auto"/>
              <w:rPr>
                <w:rFonts w:ascii="Verdana" w:eastAsia="Times New Roman" w:hAnsi="Verdana" w:cs="Times New Roman"/>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57D9A2" w14:textId="54DA0EF5"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3.3. Representar adecuadamente información geográfica e histórica a través de diversas formas de representación gráfica, cartográfica y visual.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4E6C8" w14:textId="612194C7" w:rsidR="00A366E5" w:rsidRPr="00451AB7" w:rsidRDefault="00A366E5" w:rsidP="005F439E">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STEM4</w:t>
            </w:r>
          </w:p>
        </w:tc>
      </w:tr>
      <w:tr w:rsidR="00A366E5" w:rsidRPr="00451AB7" w14:paraId="2671637D" w14:textId="77777777" w:rsidTr="005F439E">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AFD19A" w14:textId="77777777"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08F7B5" w14:textId="4C7CA126"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3.4. Utilizar una secuencia cronológica con objeto de examinar la relación entre hechos y procesos en diferentes períodos y lugares históricos (simultaneidad y duración), utilizando términos y conceptos apropiados.</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797CFF"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7813B0C5" w14:textId="1DF7A7A3"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CC4</w:t>
            </w:r>
          </w:p>
        </w:tc>
      </w:tr>
      <w:tr w:rsidR="00A366E5" w:rsidRPr="00451AB7" w14:paraId="6E76C1B2" w14:textId="77777777" w:rsidTr="005F439E">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0277DE" w14:textId="77BD2E15"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BD6819" w14:textId="643F07F8"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3.5. Analizar procesos de cambio histórico de relevancia a través del uso de diferentes fuentes de información, teniendo en cuenta las continuidades y permanencias en diferentes periodos y lugares.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FF2F0B"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6670A52A"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50C64FCB"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CC4</w:t>
            </w:r>
          </w:p>
          <w:p w14:paraId="514F68DD" w14:textId="40E6E2C5"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CE1</w:t>
            </w:r>
          </w:p>
        </w:tc>
      </w:tr>
      <w:tr w:rsidR="00A366E5" w:rsidRPr="00451AB7" w14:paraId="617A65FB" w14:textId="77777777" w:rsidTr="005F439E">
        <w:trPr>
          <w:trHeight w:val="10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08FB5C7" w14:textId="18DC396D"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0C1D77" w14:textId="73310734"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5.1. Identificar, interpretar y analizar los mecanismos que han regulado la convivencia y la vida en común a lo largo de la historia, desde el origen de la sociedad a las distintas civilizaciones que se han ido sucediendo, señalando los principales modelos de organización social, política, económica y religiosa que se han ido gestado.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28E2C"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7FD31FDD" w14:textId="58DACEB9"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79CE877B" w14:textId="77777777" w:rsidTr="005F439E">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A74266" w14:textId="1084FC96"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43EB0119" w14:textId="487C9106" w:rsidR="00A366E5" w:rsidRPr="00451AB7" w:rsidRDefault="00A366E5" w:rsidP="005F439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5.2. Señalar y explicar aquellas experiencias históricas más destacables, y anteriores a la época contemporánea, en las que se logró establecer sistemas políticos que </w:t>
            </w:r>
            <w:r w:rsidRPr="00451AB7">
              <w:rPr>
                <w:rFonts w:ascii="Verdana" w:eastAsia="Times New Roman" w:hAnsi="Verdana"/>
                <w:sz w:val="18"/>
                <w:szCs w:val="18"/>
                <w:lang w:eastAsia="es-ES_tradnl"/>
              </w:rPr>
              <w:lastRenderedPageBreak/>
              <w:t>favorecieron el ejercicio de derechos y libertades de los individuos y de la colectividad, considerándolas como antecedentes de las posteriores conquistas democráticas y referentes histórico</w:t>
            </w:r>
            <w:r w:rsidR="005F439E">
              <w:rPr>
                <w:rFonts w:ascii="Verdana" w:eastAsia="Times New Roman" w:hAnsi="Verdana"/>
                <w:sz w:val="18"/>
                <w:szCs w:val="18"/>
                <w:lang w:eastAsia="es-ES_tradnl"/>
              </w:rPr>
              <w:t>s de las libertades actuales.</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DE602"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lastRenderedPageBreak/>
              <w:t>CCL5</w:t>
            </w:r>
          </w:p>
          <w:p w14:paraId="3AD9BCBC"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CD1</w:t>
            </w:r>
          </w:p>
          <w:p w14:paraId="2995FB18" w14:textId="4955D21C"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CC2</w:t>
            </w:r>
          </w:p>
        </w:tc>
      </w:tr>
      <w:tr w:rsidR="00A366E5" w:rsidRPr="00451AB7" w14:paraId="704EE3E4" w14:textId="77777777" w:rsidTr="005F439E">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3069A1" w14:textId="4E2A56EE"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73510759" w14:textId="77777777" w:rsidR="00A366E5" w:rsidRPr="00451AB7" w:rsidRDefault="00A366E5" w:rsidP="00CA777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5.3. Mostrar actitudes pacíficas y respetuosas y asumir las normas como marco necesario para la convivencia, demostrando capacidad crítica e identificando y respondiendo de manera asertiva ante las situaciones de injusticia y desigualdad.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0467C"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0693D494" w14:textId="027D1B75"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CC2</w:t>
            </w:r>
          </w:p>
        </w:tc>
      </w:tr>
      <w:tr w:rsidR="00A366E5" w:rsidRPr="00451AB7" w14:paraId="3DB30316" w14:textId="77777777" w:rsidTr="00CA7775">
        <w:trPr>
          <w:trHeight w:val="10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153DE86" w14:textId="70D6E19D" w:rsidR="00A366E5" w:rsidRPr="00451AB7" w:rsidRDefault="00A366E5" w:rsidP="00CA777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C8229" w14:textId="77777777" w:rsidR="00A366E5" w:rsidRPr="00451AB7" w:rsidRDefault="00A366E5" w:rsidP="00CA777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6.1. Asociar el nacimiento y desarrollo de distintas civilizaciones y ubicarlas en el espacio y en el tiempo, integrando los elementos históricos, culturales, institucionales y religiosos que las han conformado, explicando la realidad multicultural generada a lo largo del tiempo e identificando sus aportaciones más relevantes a la cultura universal.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7ED11D"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2E6A43AD" w14:textId="1493133A"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6D76B364" w14:textId="77777777" w:rsidTr="00CA7775">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8A4886" w14:textId="3128F903"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0CF4E1" w14:textId="46D56C7E" w:rsidR="00A366E5" w:rsidRPr="00451AB7" w:rsidRDefault="00A366E5" w:rsidP="00CA777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6.2. Reconocer las desigualdades sociales existentes en épocas pasadas y los mecanismos de dominación y control que se han aplicado, identificando aquellos grupos que se han visto sometidos y silenciados, destacando la presencia de mujeres y de personajes pertenecientes a otros colectivos discriminados.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4473C"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1F1B180F" w14:textId="695542A1"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CC1</w:t>
            </w:r>
          </w:p>
        </w:tc>
      </w:tr>
      <w:tr w:rsidR="00A366E5" w:rsidRPr="00451AB7" w14:paraId="24638FA5" w14:textId="77777777" w:rsidTr="00CA7775">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CCE927" w14:textId="2FFD70A9"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1977AD" w14:textId="77E24BD4" w:rsidR="00A366E5" w:rsidRPr="00451AB7" w:rsidRDefault="00A366E5" w:rsidP="00CA777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6.3. Valorar la diversidad social y cultural, argumentando e interviniendo en favor de la inclusión, así como rechazando y actuando en contra de cualquier actitud o comportamiento discriminatorio o basado en estereotipos.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32B0C7"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59F7C72E"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7208B127"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337095FA"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56C63BD0" w14:textId="77777777" w:rsidR="005F439E" w:rsidRDefault="005F439E" w:rsidP="005F439E">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21110117" w14:textId="06EA11EE" w:rsidR="00A366E5" w:rsidRPr="00451AB7" w:rsidRDefault="00A366E5" w:rsidP="005F439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09C5ADB2" w14:textId="77777777" w:rsidTr="00295815">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8A80F0" w14:textId="0DF170B2"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4E81426A" w14:textId="77777777" w:rsidR="00A366E5" w:rsidRPr="00451AB7" w:rsidRDefault="00A366E5" w:rsidP="00CA777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6.4. Argumentar e intervenir acerca de la igualdad real de hombres y mujeres actuando en contra de cualquier actitud y comportamiento discriminatorio por razón de género.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63DCFE"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61473217"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1680545D"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4FDDC46F" w14:textId="0A8068CF" w:rsidR="00A366E5" w:rsidRPr="00451AB7" w:rsidRDefault="00A366E5" w:rsidP="0029581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CC3</w:t>
            </w:r>
          </w:p>
        </w:tc>
      </w:tr>
      <w:tr w:rsidR="00A366E5" w:rsidRPr="00451AB7" w14:paraId="4DAF0124" w14:textId="77777777" w:rsidTr="002D5B45">
        <w:trPr>
          <w:trHeight w:val="10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F5D3974" w14:textId="24769C96" w:rsidR="00A366E5" w:rsidRPr="00451AB7" w:rsidRDefault="00A366E5" w:rsidP="002D5B4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1E43E2" w14:textId="28EB19C6" w:rsidR="00A366E5" w:rsidRPr="00451AB7" w:rsidRDefault="00A366E5" w:rsidP="0029581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7.1. Relacionar las culturas y civilizaciones que se han desarrollado a lo largo de la historia Medieval y Moderna con las diversas identidades colectivas que se han ido construyendo hasta la actualidad, reflexionando sobre los múltiples significados que adoptan y sus aportaciones a la cultura humana universal.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D7B89"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CP3</w:t>
            </w:r>
          </w:p>
          <w:p w14:paraId="56964A84"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281F23D9" w14:textId="7B419354" w:rsidR="00A366E5" w:rsidRPr="00451AB7" w:rsidRDefault="00A366E5" w:rsidP="0029581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45D1B8E0" w14:textId="77777777" w:rsidTr="00295815">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CB9C97" w14:textId="5EB59BD8"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089D3068" w14:textId="2F1FDA00" w:rsidR="00A366E5" w:rsidRPr="00451AB7" w:rsidRDefault="00A366E5" w:rsidP="0029581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7.2. Identificar el origen histórico de distintas identidades colectivas que se han desarrollado en España, interpretando el uso que se ha hecho de las mismas y mostrando una actitud de respeto y tolerancia hacia los diferentes sentidos de pertenencia, promoviendo la solidaridad y la cohesión social.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65AD2A"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CP3</w:t>
            </w:r>
          </w:p>
          <w:p w14:paraId="1BF0C4B1"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CPSAA1</w:t>
            </w:r>
          </w:p>
          <w:p w14:paraId="29419A16"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1156B105" w14:textId="1DBDFE52" w:rsidR="00A366E5" w:rsidRPr="00451AB7" w:rsidRDefault="00A366E5" w:rsidP="0029581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CC3</w:t>
            </w:r>
          </w:p>
        </w:tc>
      </w:tr>
      <w:tr w:rsidR="00A366E5" w:rsidRPr="00451AB7" w14:paraId="2B9D2F66" w14:textId="77777777" w:rsidTr="00CF58F5">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AE3BB9" w14:textId="54C0FB95"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4C35F396" w14:textId="77777777" w:rsidR="00A366E5" w:rsidRPr="00451AB7" w:rsidRDefault="00A366E5" w:rsidP="0029581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7.3. Señalar los fundamentos de la idea de Europa a través de las diferentes experiencias históricas del pasado e identificar el legado histórico, institucional, </w:t>
            </w:r>
            <w:r w:rsidRPr="00451AB7">
              <w:rPr>
                <w:rFonts w:ascii="Verdana" w:eastAsia="Times New Roman" w:hAnsi="Verdana"/>
                <w:sz w:val="18"/>
                <w:szCs w:val="18"/>
                <w:lang w:eastAsia="es-ES_tradnl"/>
              </w:rPr>
              <w:lastRenderedPageBreak/>
              <w:t>artístico y cultural como patrimonio común de la ciudadanía europea.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2A935C"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lastRenderedPageBreak/>
              <w:t>CP3</w:t>
            </w:r>
          </w:p>
          <w:p w14:paraId="62ABD81F"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4CCE90FE" w14:textId="1511A97F" w:rsidR="00A366E5" w:rsidRPr="00451AB7" w:rsidRDefault="00A366E5" w:rsidP="0029581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545A1DAE" w14:textId="77777777" w:rsidTr="00CF58F5">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302EB3" w14:textId="758F1046"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7B7C7046" w14:textId="77777777" w:rsidR="00A366E5" w:rsidRPr="00451AB7" w:rsidRDefault="00A366E5" w:rsidP="0029581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53BDB3"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CP3</w:t>
            </w:r>
          </w:p>
          <w:p w14:paraId="4AAA410B"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6FEC392B" w14:textId="61A01B84" w:rsidR="00A366E5" w:rsidRPr="00451AB7" w:rsidRDefault="00A366E5" w:rsidP="0029581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2A129326" w14:textId="77777777" w:rsidTr="00295815">
        <w:trPr>
          <w:trHeight w:val="10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0318E2E" w14:textId="59477E0A" w:rsidR="00A366E5" w:rsidRPr="00451AB7" w:rsidRDefault="00A366E5" w:rsidP="0029581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838C1" w14:textId="77777777" w:rsidR="00A366E5" w:rsidRPr="00451AB7" w:rsidRDefault="00A366E5" w:rsidP="0029581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9.1. Identificar e interpretar la conexión de España con los grandes procesos históricos (de las épocas Medieval y Moderna), valorando lo que han supuesto para su evolución y señalando las aportaciones de sus habitantes a lo largo de la historia.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933827" w14:textId="7777777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68BC54CD" w14:textId="2319ACB7" w:rsidR="00295815" w:rsidRDefault="00295815" w:rsidP="00295815">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2A1606E0" w14:textId="2B03BD13" w:rsidR="00A366E5" w:rsidRPr="00451AB7" w:rsidRDefault="00A366E5" w:rsidP="00295815">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46A460B6" w14:textId="77777777" w:rsidTr="00295815">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A3CF21" w14:textId="1C0E3230"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184DF2EB" w14:textId="77777777" w:rsidR="00A366E5" w:rsidRPr="00451AB7" w:rsidRDefault="00A366E5" w:rsidP="0029581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civiles en programas y misiones dirigidos por organismos nacionales e internacionales para el logro de la paz, la seguridad integral, la convivencia social y la cooperación entre los pueblos.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5F0104" w14:textId="77777777" w:rsidR="00295815" w:rsidRDefault="00295815" w:rsidP="00295815">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5DC29643" w14:textId="77777777" w:rsidR="00295815" w:rsidRDefault="00295815" w:rsidP="00295815">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CC2</w:t>
            </w:r>
          </w:p>
          <w:p w14:paraId="4E883987" w14:textId="77777777" w:rsidR="00295815" w:rsidRDefault="00295815" w:rsidP="00295815">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0D5E26F1" w14:textId="77777777" w:rsidR="00295815" w:rsidRDefault="00295815" w:rsidP="00295815">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CC4</w:t>
            </w:r>
          </w:p>
          <w:p w14:paraId="016CD141" w14:textId="49795E83" w:rsidR="00A366E5" w:rsidRPr="00451AB7" w:rsidRDefault="00A366E5" w:rsidP="00295815">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CE1</w:t>
            </w:r>
          </w:p>
        </w:tc>
      </w:tr>
      <w:tr w:rsidR="00DA40A8" w:rsidRPr="00451AB7" w14:paraId="23E8D7DD" w14:textId="77777777" w:rsidTr="00DA40A8">
        <w:trPr>
          <w:trHeight w:val="340"/>
        </w:trPr>
        <w:tc>
          <w:tcPr>
            <w:tcW w:w="9328" w:type="dxa"/>
            <w:gridSpan w:val="3"/>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64AEE089" w14:textId="46BB68CE" w:rsidR="00DA40A8" w:rsidRDefault="00DA40A8" w:rsidP="00295815">
            <w:pPr>
              <w:spacing w:after="0" w:line="240" w:lineRule="auto"/>
              <w:jc w:val="center"/>
              <w:textAlignment w:val="baseline"/>
              <w:rPr>
                <w:rFonts w:ascii="Verdana" w:eastAsia="Times New Roman" w:hAnsi="Verdana"/>
                <w:sz w:val="18"/>
                <w:szCs w:val="18"/>
                <w:lang w:val="en-US"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DA40A8" w:rsidRPr="00451AB7" w14:paraId="7EF6D15C" w14:textId="77777777" w:rsidTr="00E923FE">
        <w:trPr>
          <w:trHeight w:val="105"/>
        </w:trPr>
        <w:tc>
          <w:tcPr>
            <w:tcW w:w="93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2A2FC79" w14:textId="77777777" w:rsidR="00DA40A8" w:rsidRPr="00451AB7" w:rsidRDefault="00DA40A8" w:rsidP="00DA40A8">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A: Retos del mundo actual</w:t>
            </w:r>
            <w:r w:rsidRPr="00451AB7">
              <w:rPr>
                <w:rFonts w:ascii="Verdana" w:eastAsia="Times New Roman" w:hAnsi="Verdana"/>
                <w:sz w:val="18"/>
                <w:szCs w:val="18"/>
                <w:lang w:eastAsia="es-ES_tradnl"/>
              </w:rPr>
              <w:t> </w:t>
            </w:r>
          </w:p>
          <w:p w14:paraId="01BC7691"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Sociedad del conocimiento. Introducción a los objetivos y estrategias de las Ciencias Sociales y al uso de sus procedimientos, términos y conceptos. Uso de plataformas digitales.   </w:t>
            </w:r>
          </w:p>
          <w:p w14:paraId="361D4C87" w14:textId="77777777" w:rsidR="00DA40A8" w:rsidRPr="00451AB7" w:rsidRDefault="00DA40A8" w:rsidP="00DA40A8">
            <w:pPr>
              <w:spacing w:after="20" w:line="240" w:lineRule="auto"/>
              <w:ind w:left="57" w:right="57"/>
              <w:jc w:val="both"/>
              <w:textAlignment w:val="baseline"/>
              <w:rPr>
                <w:rFonts w:ascii="Verdana" w:eastAsia="Times New Roman" w:hAnsi="Verdana"/>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Tecnologías de la información. Manejo y utilización de dispositivos, aplicaciones informáticas y plataformas digitales. Búsqueda, tratamiento de la información y elaboración de conocimiento. Uso seguro de las redes de comunicación. Lectura crítica de la información.  </w:t>
            </w:r>
            <w:r w:rsidRPr="00451AB7">
              <w:rPr>
                <w:rFonts w:ascii="Verdana" w:eastAsia="Times New Roman" w:hAnsi="Verdana"/>
                <w:sz w:val="18"/>
                <w:szCs w:val="18"/>
                <w:lang w:eastAsia="es-ES_tradnl"/>
              </w:rPr>
              <w:t> </w:t>
            </w:r>
          </w:p>
          <w:p w14:paraId="1D0DA533" w14:textId="77777777" w:rsidR="00DA40A8" w:rsidRPr="00451AB7" w:rsidRDefault="00DA40A8" w:rsidP="00DA40A8">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B: Sociedades y territorios</w:t>
            </w:r>
            <w:r w:rsidRPr="00451AB7">
              <w:rPr>
                <w:rFonts w:ascii="Verdana" w:eastAsia="Times New Roman" w:hAnsi="Verdana"/>
                <w:sz w:val="18"/>
                <w:szCs w:val="18"/>
                <w:lang w:eastAsia="es-ES_tradnl"/>
              </w:rPr>
              <w:t> </w:t>
            </w:r>
          </w:p>
          <w:p w14:paraId="2F874AF4"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Las fuentes históricas y arqueológicas como base para la construcción del conocimiento histórico. Objetos y artefactos como fuente para la historia y el legado inmaterial. El significado de los archivos, bibliotecas y museos y del legado histórico y cultural como patrimonio colectivo.   </w:t>
            </w:r>
          </w:p>
          <w:p w14:paraId="745339AB"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Tiempo histórico: construcción e interpretación de líneas del tiempo a través de la linealidad, cronología, simultaneidad y duración.   </w:t>
            </w:r>
          </w:p>
          <w:p w14:paraId="37D85CD1"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Condicionantes geográficos e interpretaciones históricas del surgimiento de las civilizaciones. Las grandes rutas comerciales y las estrategias por el control de los recursos: conquista y colonización.   </w:t>
            </w:r>
          </w:p>
          <w:p w14:paraId="026D95F8"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Violencia y conflictos armados. El crecimiento de los ejércitos y la evolución del armamento desde los hoplitas a los tercios. Los civiles durante las guerras.   </w:t>
            </w:r>
          </w:p>
          <w:p w14:paraId="411F0EFB" w14:textId="77777777" w:rsidR="00DA40A8"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Complejidad social y nacimiento de la autoridad: linaje y estamento. Desigualdad social y disputa por el poder en la Edad Moderna. Formación de oligarquías, la imagen del poder, y la evolución de la aristocracia.   </w:t>
            </w:r>
          </w:p>
          <w:p w14:paraId="5F8E7C64"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Las personas invisibilizadas de la historia: mujeres, esclavos y extranjeros. Marginación, segregación, control y sumisión en la historia de la humanidad. Personajes femeninos en la historia. La resistencia a la opresión.   </w:t>
            </w:r>
          </w:p>
          <w:p w14:paraId="7846E490" w14:textId="77777777" w:rsidR="00DA40A8" w:rsidRPr="006461CE"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La organización política del ser humano y las formulaciones estatales en el mundo medieval y moderno: democracias, repúblicas, imperios y reinos. Evolución de la teoría del poder.  </w:t>
            </w:r>
          </w:p>
          <w:p w14:paraId="52BB5927"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Las raíces clásicas de la cultura occidental. La construcción de las identidades culturales, de la idea de Europa, y del eurocentrismo, a través del   pensamiento y del arte. La influencia de la civilización islámica en la cultura europea.   </w:t>
            </w:r>
          </w:p>
          <w:p w14:paraId="78581C49"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El papel de la religión en la organización social, la legitimización del poder y la formación de identidades: politeísmo, monoteísmo y el surgimiento de las grandes religiones. Herejías, persecuciones y guerras de religión.   </w:t>
            </w:r>
          </w:p>
          <w:p w14:paraId="674204AB" w14:textId="77777777" w:rsidR="00DA40A8"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 xml:space="preserve">− </w:t>
            </w:r>
            <w:r w:rsidRPr="00585D40">
              <w:rPr>
                <w:rFonts w:ascii="Verdana" w:eastAsia="Times New Roman" w:hAnsi="Verdana"/>
                <w:color w:val="000000"/>
                <w:sz w:val="18"/>
                <w:szCs w:val="18"/>
                <w:lang w:eastAsia="es-ES_tradnl"/>
              </w:rPr>
              <w:t>La transformación humana del territorio y la distribución desigual de los recursos y del trabajo. Evolución de los sistemas económicos, de los ciclos demográficos, de los modos de vida y de los modelos de organización social.  La lucha por la supervivencia y el estatu</w:t>
            </w:r>
            <w:r>
              <w:rPr>
                <w:rFonts w:ascii="Verdana" w:eastAsia="Times New Roman" w:hAnsi="Verdana"/>
                <w:color w:val="000000"/>
                <w:sz w:val="18"/>
                <w:szCs w:val="18"/>
                <w:lang w:eastAsia="es-ES_tradnl"/>
              </w:rPr>
              <w:t>s social en la Edad Moderna.   </w:t>
            </w:r>
          </w:p>
          <w:p w14:paraId="6ABA008A"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Viajes, descubrimientos y sistemas de intercambio en la formación de una economía mundial. La disputa por la hegemonía y la geopolítica en el nacimiento y evolución de la Modernidad.   </w:t>
            </w:r>
          </w:p>
          <w:p w14:paraId="5DD09DDD" w14:textId="77777777" w:rsidR="00DA40A8"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España y Asturias en el tiempo y su conexión con los grandes procesos de la historia de la humanidad. El legado histórico y el acervo cultural en la formación de las identidades colectivas; la memoria democrática.</w:t>
            </w:r>
            <w:r w:rsidRPr="00451AB7">
              <w:rPr>
                <w:rFonts w:ascii="Verdana" w:eastAsia="Times New Roman" w:hAnsi="Verdana"/>
                <w:color w:val="000000"/>
                <w:sz w:val="18"/>
                <w:szCs w:val="18"/>
                <w:lang w:eastAsia="es-ES_tradnl"/>
              </w:rPr>
              <w:t xml:space="preserve"> </w:t>
            </w:r>
          </w:p>
          <w:p w14:paraId="24612878" w14:textId="27450FF6"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Significado y función de las expresiones artísticas y culturales en las distintas    civilizaciones. Diversidad y riqueza cultural. Respeto y conservación del patrimonio material e inmaterial.   </w:t>
            </w:r>
          </w:p>
          <w:p w14:paraId="3E5A575D" w14:textId="77777777" w:rsidR="00DA40A8" w:rsidRPr="00451AB7" w:rsidRDefault="00DA40A8" w:rsidP="00DA40A8">
            <w:pPr>
              <w:spacing w:after="2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Ciencia, medicina y avances tecnológicos. La lucha contra epidemias y pandemias. Racionalismo y empirismo en la explicación de la realidad frente a las supersticiones.  </w:t>
            </w:r>
            <w:r w:rsidRPr="00451AB7">
              <w:rPr>
                <w:rFonts w:ascii="Verdana" w:eastAsia="Times New Roman" w:hAnsi="Verdana"/>
                <w:sz w:val="18"/>
                <w:szCs w:val="18"/>
                <w:lang w:eastAsia="es-ES_tradnl"/>
              </w:rPr>
              <w:t> </w:t>
            </w:r>
          </w:p>
          <w:p w14:paraId="2AD66779" w14:textId="77777777" w:rsidR="00DA40A8" w:rsidRPr="00451AB7" w:rsidRDefault="00DA40A8" w:rsidP="00DA40A8">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C: Compromiso cívico</w:t>
            </w:r>
            <w:r w:rsidRPr="00451AB7">
              <w:rPr>
                <w:rFonts w:ascii="Verdana" w:eastAsia="Times New Roman" w:hAnsi="Verdana"/>
                <w:sz w:val="18"/>
                <w:szCs w:val="18"/>
                <w:lang w:eastAsia="es-ES_tradnl"/>
              </w:rPr>
              <w:t> </w:t>
            </w:r>
          </w:p>
          <w:p w14:paraId="7E4C5AE1"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Dignidad humana y derechos universales. Convención sobre los Derechos del Niño.   </w:t>
            </w:r>
          </w:p>
          <w:p w14:paraId="52476658"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Alteridad: respeto y aceptación del otro. Comportamientos no discriminatorios y contrarios a cualquier actitud diferenciadora y segregadora.   </w:t>
            </w:r>
          </w:p>
          <w:p w14:paraId="182E1A82"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Convivencia cívica y cultura democrática. Incorporación e implicación en la sociedad civil en procesos democráticos. Participación en proyectos comunitarios.   </w:t>
            </w:r>
          </w:p>
          <w:p w14:paraId="3BBBAD37"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Conservación y defensa del patrimonio histórico, artístico y cultural.   </w:t>
            </w:r>
          </w:p>
          <w:p w14:paraId="29F0F577"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Identificación y gestión de las emociones y su repercusión en comportamientos individuales y colectivos.   </w:t>
            </w:r>
          </w:p>
          <w:p w14:paraId="1C05B1F2"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La contribución del Estado y sus instituciones a la paz, a la seguridad integral ciudadana y a la convivencia social.  </w:t>
            </w:r>
          </w:p>
          <w:p w14:paraId="218850FB"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Ciudadanía europea. Ideas y actitudes en el proyecto de construcción de una identidad común. La seguridad y la cooperación internacional.  </w:t>
            </w:r>
          </w:p>
          <w:p w14:paraId="05976C47"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Igualdad de género. Manifestaciones y conductas no sexistas.   </w:t>
            </w:r>
          </w:p>
          <w:p w14:paraId="1D219106" w14:textId="77777777" w:rsidR="00DA40A8" w:rsidRPr="00585D40" w:rsidRDefault="00DA40A8" w:rsidP="00DA40A8">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Interés ante los retos y problemas de actualidad en el entorno local y global. </w:t>
            </w:r>
          </w:p>
          <w:p w14:paraId="78A985B8" w14:textId="77777777" w:rsidR="00DA40A8" w:rsidRDefault="00DA40A8" w:rsidP="00DA40A8">
            <w:pPr>
              <w:spacing w:after="0" w:line="240" w:lineRule="auto"/>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Las redes sociales. Seguridad y prevención ante los riegos y peligros del uso de las tecnologías de la información y de la comunicación.   </w:t>
            </w:r>
          </w:p>
          <w:p w14:paraId="7BFB9E5A" w14:textId="1A7BDECE" w:rsidR="00DA40A8" w:rsidRDefault="00DA40A8" w:rsidP="00DA40A8">
            <w:pPr>
              <w:spacing w:after="0" w:line="240" w:lineRule="auto"/>
              <w:jc w:val="both"/>
              <w:textAlignment w:val="baseline"/>
              <w:rPr>
                <w:rFonts w:ascii="Verdana" w:eastAsia="Times New Roman" w:hAnsi="Verdana"/>
                <w:sz w:val="18"/>
                <w:szCs w:val="18"/>
                <w:lang w:val="en-US" w:eastAsia="es-ES_tradnl"/>
              </w:rPr>
            </w:pPr>
            <w:r w:rsidRPr="00451AB7">
              <w:rPr>
                <w:rFonts w:ascii="Verdana" w:eastAsia="Times New Roman" w:hAnsi="Verdana"/>
                <w:color w:val="000000"/>
                <w:sz w:val="18"/>
                <w:szCs w:val="18"/>
                <w:lang w:eastAsia="es-ES_tradnl"/>
              </w:rPr>
              <w:t xml:space="preserve">− </w:t>
            </w:r>
            <w:r w:rsidRPr="00585D40">
              <w:rPr>
                <w:rFonts w:ascii="Verdana" w:eastAsia="Times New Roman" w:hAnsi="Verdana"/>
                <w:color w:val="000000"/>
                <w:sz w:val="18"/>
                <w:szCs w:val="18"/>
                <w:lang w:eastAsia="es-ES_tradnl"/>
              </w:rPr>
              <w:t>Ciclos vitales, uso del tiempo libre y hábitos de consumo: Diferencias y cambios en las formas de vida en sociedades actuales y del pasado.</w:t>
            </w:r>
            <w:r w:rsidRPr="00451AB7">
              <w:rPr>
                <w:rFonts w:ascii="Verdana" w:eastAsia="Times New Roman" w:hAnsi="Verdana"/>
                <w:sz w:val="18"/>
                <w:szCs w:val="18"/>
                <w:lang w:eastAsia="es-ES_tradnl"/>
              </w:rPr>
              <w:t> </w:t>
            </w:r>
          </w:p>
        </w:tc>
      </w:tr>
    </w:tbl>
    <w:p w14:paraId="20C595A1" w14:textId="70089A3A" w:rsidR="005C628D" w:rsidRDefault="005C628D" w:rsidP="00DA40A8">
      <w:pPr>
        <w:spacing w:before="100" w:beforeAutospacing="1" w:after="100" w:afterAutospacing="1" w:line="240" w:lineRule="auto"/>
        <w:textAlignment w:val="baseline"/>
        <w:rPr>
          <w:rFonts w:ascii="Verdana" w:eastAsia="Times New Roman" w:hAnsi="Verdana"/>
          <w:b/>
          <w:bCs/>
          <w:sz w:val="18"/>
          <w:szCs w:val="18"/>
          <w:lang w:eastAsia="es-ES_tradnl"/>
        </w:rPr>
        <w:sectPr w:rsidR="005C628D" w:rsidSect="00900712">
          <w:type w:val="continuous"/>
          <w:pgSz w:w="11906" w:h="16838"/>
          <w:pgMar w:top="992" w:right="1304" w:bottom="851" w:left="1304" w:header="709" w:footer="438" w:gutter="0"/>
          <w:cols w:space="708"/>
          <w:docGrid w:linePitch="360"/>
        </w:sectPr>
      </w:pPr>
    </w:p>
    <w:p w14:paraId="1D1F3B29" w14:textId="77777777" w:rsidR="00DA40A8" w:rsidRDefault="00DA40A8" w:rsidP="00B66B06">
      <w:pPr>
        <w:pStyle w:val="Ttulo3"/>
        <w:rPr>
          <w:rFonts w:ascii="Verdana" w:hAnsi="Verdana"/>
          <w:sz w:val="18"/>
          <w:szCs w:val="18"/>
        </w:rPr>
      </w:pPr>
    </w:p>
    <w:p w14:paraId="15365ACF" w14:textId="7514F836" w:rsidR="00B66B06" w:rsidRPr="00451AB7" w:rsidRDefault="00B66B06" w:rsidP="00B66B06">
      <w:pPr>
        <w:pStyle w:val="Ttulo3"/>
        <w:rPr>
          <w:rFonts w:ascii="Verdana" w:hAnsi="Verdana"/>
          <w:sz w:val="18"/>
          <w:szCs w:val="18"/>
        </w:rPr>
      </w:pPr>
      <w:bookmarkStart w:id="27" w:name="_Toc158213942"/>
      <w:r w:rsidRPr="00451AB7">
        <w:rPr>
          <w:rFonts w:ascii="Verdana" w:hAnsi="Verdana"/>
          <w:sz w:val="18"/>
          <w:szCs w:val="18"/>
        </w:rPr>
        <w:t>3.5.3. Evaluación</w:t>
      </w:r>
      <w:bookmarkEnd w:id="27"/>
    </w:p>
    <w:p w14:paraId="5FEC3AB0" w14:textId="77777777" w:rsidR="00B66B06" w:rsidRPr="00451AB7" w:rsidRDefault="00B66B06" w:rsidP="00B66B06">
      <w:pPr>
        <w:jc w:val="both"/>
        <w:rPr>
          <w:rFonts w:ascii="Verdana" w:hAnsi="Verdana" w:cstheme="minorHAnsi"/>
          <w:sz w:val="18"/>
          <w:szCs w:val="18"/>
        </w:rPr>
      </w:pPr>
      <w:r w:rsidRPr="00451AB7">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04945E5D" w14:textId="3B130822" w:rsidR="00B66B06" w:rsidRPr="00451AB7" w:rsidRDefault="00B66B06" w:rsidP="00B66B06">
      <w:pPr>
        <w:pStyle w:val="Ttulo3"/>
        <w:rPr>
          <w:rFonts w:ascii="Verdana" w:hAnsi="Verdana"/>
          <w:sz w:val="18"/>
          <w:szCs w:val="18"/>
        </w:rPr>
      </w:pPr>
      <w:bookmarkStart w:id="28" w:name="_Toc158213943"/>
      <w:r w:rsidRPr="00451AB7">
        <w:rPr>
          <w:rFonts w:ascii="Verdana" w:hAnsi="Verdana"/>
          <w:sz w:val="18"/>
          <w:szCs w:val="18"/>
        </w:rPr>
        <w:t>Instrumentos y procedimientos de evaluación</w:t>
      </w:r>
      <w:bookmarkEnd w:id="28"/>
      <w:r w:rsidRPr="00451AB7">
        <w:rPr>
          <w:rFonts w:ascii="Verdana" w:hAnsi="Verdana"/>
          <w:sz w:val="18"/>
          <w:szCs w:val="18"/>
        </w:rPr>
        <w:t xml:space="preserve"> </w:t>
      </w:r>
    </w:p>
    <w:p w14:paraId="4AF4C2E4" w14:textId="77777777" w:rsidR="00B66B06" w:rsidRPr="00451AB7" w:rsidRDefault="00B66B06" w:rsidP="00DA40A8">
      <w:pPr>
        <w:jc w:val="both"/>
        <w:rPr>
          <w:rFonts w:ascii="Verdana" w:hAnsi="Verdana" w:cstheme="minorBidi"/>
          <w:sz w:val="18"/>
          <w:szCs w:val="18"/>
        </w:rPr>
      </w:pPr>
      <w:r w:rsidRPr="00451AB7">
        <w:rPr>
          <w:rFonts w:ascii="Verdana" w:hAnsi="Verdana" w:cstheme="minorBidi"/>
          <w:sz w:val="18"/>
          <w:szCs w:val="18"/>
        </w:rPr>
        <w:t>Las diferentes situaciones de aprendizaje deberán incluir los procedimientos, instrumentos y técnicas de evaluación necesarias para evaluar de forma objetiva al alumnado. En la siguiente tabla se muestra un ejemplo de cómo podría planificarse la evaluación del módulo.</w:t>
      </w:r>
    </w:p>
    <w:p w14:paraId="2AE58C02" w14:textId="77777777" w:rsidR="00B66B06" w:rsidRPr="00451AB7" w:rsidRDefault="00B66B06" w:rsidP="00DA40A8">
      <w:pPr>
        <w:spacing w:after="0" w:line="240" w:lineRule="auto"/>
        <w:jc w:val="both"/>
        <w:rPr>
          <w:rFonts w:ascii="Verdana" w:hAnsi="Verdana" w:cstheme="minorBidi"/>
          <w:sz w:val="18"/>
          <w:szCs w:val="18"/>
        </w:rPr>
      </w:pPr>
      <w:r w:rsidRPr="00451AB7">
        <w:rPr>
          <w:rFonts w:ascii="Verdana" w:hAnsi="Verdana" w:cstheme="minorBidi"/>
          <w:sz w:val="18"/>
          <w:szCs w:val="18"/>
        </w:rPr>
        <w:t>Sugerencias de procedimientos e instrumentos que pueden ser utilizados:</w:t>
      </w:r>
    </w:p>
    <w:p w14:paraId="4338E0C6" w14:textId="77777777" w:rsidR="00B66B06" w:rsidRPr="00451AB7" w:rsidRDefault="00B66B06" w:rsidP="00DA40A8">
      <w:pPr>
        <w:pStyle w:val="Prrafodelista"/>
        <w:numPr>
          <w:ilvl w:val="0"/>
          <w:numId w:val="11"/>
        </w:numPr>
        <w:jc w:val="both"/>
        <w:rPr>
          <w:rFonts w:ascii="Verdana" w:hAnsi="Verdana" w:cstheme="minorBidi"/>
          <w:sz w:val="18"/>
          <w:szCs w:val="18"/>
        </w:rPr>
      </w:pPr>
      <w:r w:rsidRPr="00451AB7">
        <w:rPr>
          <w:rFonts w:ascii="Verdana" w:hAnsi="Verdana" w:cstheme="minorBidi"/>
          <w:sz w:val="18"/>
          <w:szCs w:val="18"/>
        </w:rPr>
        <w:t>Procedimientos: observación sistemática, análisis de las producciones del alumnado, interacciones orales con el alumnado, pruebas específicas, encuestas y cuestionarios u otros</w:t>
      </w:r>
    </w:p>
    <w:p w14:paraId="7813E0AC" w14:textId="77777777" w:rsidR="00B66B06" w:rsidRPr="00451AB7" w:rsidRDefault="00B66B06" w:rsidP="00DA40A8">
      <w:pPr>
        <w:pStyle w:val="Prrafodelista"/>
        <w:numPr>
          <w:ilvl w:val="0"/>
          <w:numId w:val="11"/>
        </w:numPr>
        <w:jc w:val="both"/>
        <w:rPr>
          <w:rFonts w:ascii="Verdana" w:hAnsi="Verdana" w:cstheme="minorBidi"/>
          <w:sz w:val="18"/>
          <w:szCs w:val="18"/>
        </w:rPr>
      </w:pPr>
      <w:r w:rsidRPr="00451AB7">
        <w:rPr>
          <w:rFonts w:ascii="Verdana" w:hAnsi="Verdana" w:cstheme="minorBidi"/>
          <w:sz w:val="18"/>
          <w:szCs w:val="18"/>
        </w:rPr>
        <w:t>Instrumentos: listados de control, registros individuales, escalas de observación, dianas de aprendizaje, semáforo, rúbricas, plantillas…</w:t>
      </w:r>
    </w:p>
    <w:tbl>
      <w:tblPr>
        <w:tblStyle w:val="Tablaconcuadrcula"/>
        <w:tblW w:w="9288" w:type="dxa"/>
        <w:jc w:val="center"/>
        <w:tblLook w:val="04A0" w:firstRow="1" w:lastRow="0" w:firstColumn="1" w:lastColumn="0" w:noHBand="0" w:noVBand="1"/>
      </w:tblPr>
      <w:tblGrid>
        <w:gridCol w:w="2405"/>
        <w:gridCol w:w="3710"/>
        <w:gridCol w:w="1680"/>
        <w:gridCol w:w="1493"/>
      </w:tblGrid>
      <w:tr w:rsidR="00B66B06" w:rsidRPr="00C40BAA" w14:paraId="4A5D4522" w14:textId="77777777" w:rsidTr="00585D40">
        <w:trPr>
          <w:trHeight w:val="340"/>
          <w:tblHeader/>
          <w:jc w:val="center"/>
        </w:trPr>
        <w:tc>
          <w:tcPr>
            <w:tcW w:w="9288" w:type="dxa"/>
            <w:gridSpan w:val="4"/>
            <w:tcBorders>
              <w:top w:val="single" w:sz="6" w:space="0" w:color="auto"/>
              <w:left w:val="single" w:sz="6" w:space="0" w:color="auto"/>
              <w:bottom w:val="nil"/>
              <w:right w:val="single" w:sz="6" w:space="0" w:color="auto"/>
            </w:tcBorders>
            <w:shd w:val="clear" w:color="auto" w:fill="6C9650"/>
            <w:vAlign w:val="center"/>
          </w:tcPr>
          <w:p w14:paraId="2D9F1109" w14:textId="5E1D20BF" w:rsidR="00B66B06" w:rsidRPr="00C40BAA" w:rsidRDefault="00585D40" w:rsidP="00451AB7">
            <w:pPr>
              <w:jc w:val="center"/>
              <w:rPr>
                <w:rFonts w:ascii="Verdana" w:hAnsi="Verdana" w:cstheme="minorHAnsi"/>
                <w:sz w:val="18"/>
                <w:szCs w:val="18"/>
              </w:rPr>
            </w:pPr>
            <w:r w:rsidRPr="00C40BAA">
              <w:rPr>
                <w:rFonts w:ascii="Verdana" w:eastAsiaTheme="minorHAnsi" w:hAnsi="Verdana" w:cstheme="minorHAnsi"/>
                <w:b/>
                <w:color w:val="FFFFFF" w:themeColor="background1"/>
                <w:sz w:val="18"/>
                <w:szCs w:val="18"/>
                <w:lang w:eastAsia="en-US"/>
              </w:rPr>
              <w:lastRenderedPageBreak/>
              <w:t>Módulo</w:t>
            </w:r>
            <w:r w:rsidR="000216B1" w:rsidRPr="00C40BAA">
              <w:rPr>
                <w:rFonts w:ascii="Verdana" w:eastAsiaTheme="minorHAnsi" w:hAnsi="Verdana" w:cstheme="minorHAnsi"/>
                <w:b/>
                <w:color w:val="FFFFFF" w:themeColor="background1"/>
                <w:sz w:val="18"/>
                <w:szCs w:val="18"/>
                <w:lang w:eastAsia="en-US"/>
              </w:rPr>
              <w:t xml:space="preserve"> Edad Media y Moderna</w:t>
            </w:r>
            <w:r w:rsidRPr="00C40BAA">
              <w:rPr>
                <w:rFonts w:ascii="Verdana" w:eastAsiaTheme="minorHAnsi" w:hAnsi="Verdana" w:cstheme="minorHAnsi"/>
                <w:b/>
                <w:color w:val="FFFFFF" w:themeColor="background1"/>
                <w:sz w:val="18"/>
                <w:szCs w:val="18"/>
                <w:lang w:eastAsia="en-US"/>
              </w:rPr>
              <w:t xml:space="preserve"> </w:t>
            </w:r>
            <w:r w:rsidR="000216B1" w:rsidRPr="00C40BAA">
              <w:rPr>
                <w:rFonts w:ascii="Verdana" w:eastAsiaTheme="minorHAnsi" w:hAnsi="Verdana" w:cstheme="minorHAnsi"/>
                <w:b/>
                <w:color w:val="FFFFFF" w:themeColor="background1"/>
                <w:sz w:val="18"/>
                <w:szCs w:val="18"/>
                <w:lang w:eastAsia="en-US"/>
              </w:rPr>
              <w:t>–</w:t>
            </w:r>
            <w:r w:rsidRPr="00C40BAA">
              <w:rPr>
                <w:rFonts w:ascii="Verdana" w:eastAsiaTheme="minorHAnsi" w:hAnsi="Verdana" w:cstheme="minorHAnsi"/>
                <w:b/>
                <w:color w:val="FFFFFF" w:themeColor="background1"/>
                <w:sz w:val="18"/>
                <w:szCs w:val="18"/>
                <w:lang w:eastAsia="en-US"/>
              </w:rPr>
              <w:t xml:space="preserve"> Nivel</w:t>
            </w:r>
            <w:r w:rsidR="000216B1" w:rsidRPr="00C40BAA">
              <w:rPr>
                <w:rFonts w:ascii="Verdana" w:eastAsiaTheme="minorHAnsi" w:hAnsi="Verdana" w:cstheme="minorHAnsi"/>
                <w:b/>
                <w:color w:val="FFFFFF" w:themeColor="background1"/>
                <w:sz w:val="18"/>
                <w:szCs w:val="18"/>
                <w:lang w:eastAsia="en-US"/>
              </w:rPr>
              <w:t xml:space="preserve"> 1.2</w:t>
            </w:r>
          </w:p>
        </w:tc>
      </w:tr>
      <w:tr w:rsidR="000216B1" w:rsidRPr="00C40BAA" w14:paraId="79B24393" w14:textId="77777777" w:rsidTr="000216B1">
        <w:trPr>
          <w:trHeight w:val="340"/>
          <w:tblHeader/>
          <w:jc w:val="center"/>
        </w:trPr>
        <w:tc>
          <w:tcPr>
            <w:tcW w:w="2405" w:type="dxa"/>
            <w:tcBorders>
              <w:top w:val="nil"/>
              <w:left w:val="single" w:sz="6" w:space="0" w:color="auto"/>
              <w:bottom w:val="single" w:sz="6" w:space="0" w:color="auto"/>
              <w:right w:val="nil"/>
            </w:tcBorders>
            <w:shd w:val="clear" w:color="auto" w:fill="6C9650"/>
            <w:vAlign w:val="center"/>
          </w:tcPr>
          <w:p w14:paraId="77321266" w14:textId="77777777" w:rsidR="000216B1" w:rsidRPr="00C40BAA" w:rsidRDefault="000216B1" w:rsidP="00451AB7">
            <w:pPr>
              <w:jc w:val="center"/>
              <w:rPr>
                <w:rFonts w:ascii="Verdana" w:eastAsiaTheme="minorEastAsia" w:hAnsi="Verdana" w:cstheme="minorHAnsi"/>
                <w:b/>
                <w:bCs/>
                <w:color w:val="FFFFFF" w:themeColor="background1"/>
                <w:sz w:val="18"/>
                <w:szCs w:val="18"/>
                <w:lang w:eastAsia="en-US"/>
              </w:rPr>
            </w:pPr>
            <w:r w:rsidRPr="00C40BAA">
              <w:rPr>
                <w:rFonts w:ascii="Verdana" w:eastAsiaTheme="minorEastAsia" w:hAnsi="Verdana" w:cstheme="minorHAnsi"/>
                <w:b/>
                <w:bCs/>
                <w:color w:val="FFFFFF" w:themeColor="background1"/>
                <w:sz w:val="18"/>
                <w:szCs w:val="18"/>
                <w:lang w:eastAsia="en-US"/>
              </w:rPr>
              <w:t>Competencias específicas</w:t>
            </w:r>
          </w:p>
        </w:tc>
        <w:tc>
          <w:tcPr>
            <w:tcW w:w="3710" w:type="dxa"/>
            <w:tcBorders>
              <w:top w:val="nil"/>
              <w:left w:val="nil"/>
              <w:bottom w:val="single" w:sz="6" w:space="0" w:color="auto"/>
              <w:right w:val="nil"/>
            </w:tcBorders>
            <w:shd w:val="clear" w:color="auto" w:fill="6C9650"/>
            <w:vAlign w:val="center"/>
          </w:tcPr>
          <w:p w14:paraId="20D9333A" w14:textId="384081DC" w:rsidR="000216B1" w:rsidRPr="00C40BAA" w:rsidRDefault="000216B1" w:rsidP="00451AB7">
            <w:pPr>
              <w:jc w:val="center"/>
              <w:rPr>
                <w:rFonts w:ascii="Verdana" w:eastAsiaTheme="minorEastAsia" w:hAnsi="Verdana" w:cstheme="minorHAnsi"/>
                <w:b/>
                <w:bCs/>
                <w:color w:val="FFFFFF" w:themeColor="background1"/>
                <w:sz w:val="18"/>
                <w:szCs w:val="18"/>
                <w:lang w:eastAsia="en-US"/>
              </w:rPr>
            </w:pPr>
            <w:r w:rsidRPr="00C40BAA">
              <w:rPr>
                <w:rFonts w:ascii="Verdana" w:eastAsiaTheme="minorEastAsia" w:hAnsi="Verdana" w:cstheme="minorHAnsi"/>
                <w:b/>
                <w:bCs/>
                <w:color w:val="FFFFFF" w:themeColor="background1"/>
                <w:sz w:val="18"/>
                <w:szCs w:val="18"/>
                <w:lang w:eastAsia="en-US"/>
              </w:rPr>
              <w:t>Criterios de evaluación</w:t>
            </w:r>
          </w:p>
        </w:tc>
        <w:tc>
          <w:tcPr>
            <w:tcW w:w="1680" w:type="dxa"/>
            <w:tcBorders>
              <w:top w:val="nil"/>
              <w:left w:val="nil"/>
              <w:bottom w:val="single" w:sz="6" w:space="0" w:color="auto"/>
              <w:right w:val="nil"/>
            </w:tcBorders>
            <w:shd w:val="clear" w:color="auto" w:fill="6C9650"/>
            <w:vAlign w:val="center"/>
          </w:tcPr>
          <w:p w14:paraId="478F0C97" w14:textId="77777777" w:rsidR="000216B1" w:rsidRPr="00C40BAA" w:rsidRDefault="000216B1" w:rsidP="00451AB7">
            <w:pPr>
              <w:jc w:val="center"/>
              <w:rPr>
                <w:rFonts w:ascii="Verdana" w:eastAsiaTheme="minorEastAsia" w:hAnsi="Verdana" w:cstheme="minorHAnsi"/>
                <w:b/>
                <w:bCs/>
                <w:color w:val="FFFFFF" w:themeColor="background1"/>
                <w:sz w:val="18"/>
                <w:szCs w:val="18"/>
                <w:lang w:eastAsia="en-US"/>
              </w:rPr>
            </w:pPr>
            <w:r w:rsidRPr="00C40BAA">
              <w:rPr>
                <w:rFonts w:ascii="Verdana" w:eastAsiaTheme="minorEastAsia" w:hAnsi="Verdana" w:cstheme="minorHAnsi"/>
                <w:b/>
                <w:bCs/>
                <w:color w:val="FFFFFF" w:themeColor="background1"/>
                <w:sz w:val="18"/>
                <w:szCs w:val="18"/>
                <w:lang w:eastAsia="en-US"/>
              </w:rPr>
              <w:t>Procedimiento</w:t>
            </w:r>
          </w:p>
        </w:tc>
        <w:tc>
          <w:tcPr>
            <w:tcW w:w="1493" w:type="dxa"/>
            <w:tcBorders>
              <w:top w:val="nil"/>
              <w:left w:val="nil"/>
              <w:bottom w:val="single" w:sz="6" w:space="0" w:color="auto"/>
              <w:right w:val="single" w:sz="6" w:space="0" w:color="auto"/>
            </w:tcBorders>
            <w:shd w:val="clear" w:color="auto" w:fill="6C9650"/>
            <w:vAlign w:val="center"/>
          </w:tcPr>
          <w:p w14:paraId="55E2D27F" w14:textId="77777777" w:rsidR="000216B1" w:rsidRPr="00C40BAA" w:rsidRDefault="000216B1" w:rsidP="00451AB7">
            <w:pPr>
              <w:jc w:val="center"/>
              <w:rPr>
                <w:rFonts w:ascii="Verdana" w:eastAsiaTheme="minorEastAsia" w:hAnsi="Verdana" w:cstheme="minorHAnsi"/>
                <w:b/>
                <w:bCs/>
                <w:color w:val="FFFFFF" w:themeColor="background1"/>
                <w:sz w:val="18"/>
                <w:szCs w:val="18"/>
                <w:lang w:eastAsia="en-US"/>
              </w:rPr>
            </w:pPr>
            <w:r w:rsidRPr="00C40BAA">
              <w:rPr>
                <w:rFonts w:ascii="Verdana" w:eastAsiaTheme="minorEastAsia" w:hAnsi="Verdana" w:cstheme="minorHAnsi"/>
                <w:b/>
                <w:bCs/>
                <w:color w:val="FFFFFF" w:themeColor="background1"/>
                <w:sz w:val="18"/>
                <w:szCs w:val="18"/>
                <w:lang w:eastAsia="en-US"/>
              </w:rPr>
              <w:t>Instrumento</w:t>
            </w:r>
          </w:p>
        </w:tc>
      </w:tr>
      <w:tr w:rsidR="000216B1" w:rsidRPr="00C40BAA" w14:paraId="5C029B8D" w14:textId="77777777" w:rsidTr="000216B1">
        <w:trPr>
          <w:trHeight w:val="618"/>
          <w:jc w:val="center"/>
        </w:trPr>
        <w:tc>
          <w:tcPr>
            <w:tcW w:w="2405" w:type="dxa"/>
            <w:vMerge w:val="restart"/>
            <w:tcBorders>
              <w:top w:val="single" w:sz="6" w:space="0" w:color="auto"/>
            </w:tcBorders>
            <w:vAlign w:val="center"/>
          </w:tcPr>
          <w:p w14:paraId="46D75EC1" w14:textId="2F9A97B9" w:rsidR="000216B1" w:rsidRPr="00C40BAA" w:rsidRDefault="000216B1" w:rsidP="000216B1">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bdr w:val="none" w:sz="0" w:space="0" w:color="auto" w:frame="1"/>
              </w:rPr>
              <w:t>1. Buscar, seleccionar, tratar y organizar información sobre temas relevantes del presente y del pasado, usando críticamente fuentes históricas y geográficas, para adquirir conocimientos, elaborar y expresar contenidos en varios formatos</w:t>
            </w:r>
          </w:p>
        </w:tc>
        <w:tc>
          <w:tcPr>
            <w:tcW w:w="3710" w:type="dxa"/>
            <w:tcBorders>
              <w:top w:val="single" w:sz="6" w:space="0" w:color="auto"/>
            </w:tcBorders>
            <w:vAlign w:val="center"/>
          </w:tcPr>
          <w:p w14:paraId="6EFAF739" w14:textId="652EF70B" w:rsidR="000216B1" w:rsidRPr="00C40BAA" w:rsidRDefault="000216B1" w:rsidP="000216B1">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bdr w:val="none" w:sz="0" w:space="0" w:color="auto" w:frame="1"/>
              </w:rPr>
              <w:t>1.1. Elaborar, expresar y presentar contenidos propios en forma de esquemas, tablas informativas y otros formatos mediante el desarrollo de estrategias de búsqueda, selección y tratamiento de información relativas a procesos y acontecimientos relevantes del presente y del pasado. </w:t>
            </w:r>
          </w:p>
        </w:tc>
        <w:tc>
          <w:tcPr>
            <w:tcW w:w="1680" w:type="dxa"/>
            <w:tcBorders>
              <w:top w:val="single" w:sz="6" w:space="0" w:color="auto"/>
            </w:tcBorders>
            <w:vAlign w:val="center"/>
          </w:tcPr>
          <w:p w14:paraId="2CEB36ED" w14:textId="5251A743" w:rsidR="000216B1" w:rsidRPr="00C40BAA" w:rsidRDefault="000216B1" w:rsidP="000216B1">
            <w:pPr>
              <w:spacing w:line="259" w:lineRule="auto"/>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Análisis de las producciones del alumnado</w:t>
            </w:r>
          </w:p>
        </w:tc>
        <w:tc>
          <w:tcPr>
            <w:tcW w:w="1493" w:type="dxa"/>
            <w:tcBorders>
              <w:top w:val="single" w:sz="6" w:space="0" w:color="auto"/>
            </w:tcBorders>
            <w:vAlign w:val="center"/>
          </w:tcPr>
          <w:p w14:paraId="56A6E741" w14:textId="218A93C0" w:rsidR="000216B1" w:rsidRPr="00C40BAA" w:rsidRDefault="000216B1" w:rsidP="000216B1">
            <w:pPr>
              <w:spacing w:line="259" w:lineRule="auto"/>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Registros individuales</w:t>
            </w:r>
          </w:p>
        </w:tc>
      </w:tr>
      <w:tr w:rsidR="000216B1" w:rsidRPr="00C40BAA" w14:paraId="33E9F62A" w14:textId="77777777" w:rsidTr="000216B1">
        <w:trPr>
          <w:trHeight w:val="1616"/>
          <w:jc w:val="center"/>
        </w:trPr>
        <w:tc>
          <w:tcPr>
            <w:tcW w:w="2405" w:type="dxa"/>
            <w:vMerge/>
            <w:vAlign w:val="center"/>
          </w:tcPr>
          <w:p w14:paraId="6B16627C" w14:textId="77777777" w:rsidR="000216B1" w:rsidRPr="00C40BAA" w:rsidRDefault="000216B1" w:rsidP="000216B1">
            <w:pPr>
              <w:jc w:val="both"/>
              <w:rPr>
                <w:rFonts w:ascii="Verdana" w:hAnsi="Verdana" w:cstheme="minorHAnsi"/>
                <w:sz w:val="18"/>
                <w:szCs w:val="18"/>
              </w:rPr>
            </w:pPr>
          </w:p>
        </w:tc>
        <w:tc>
          <w:tcPr>
            <w:tcW w:w="3710" w:type="dxa"/>
            <w:vAlign w:val="center"/>
          </w:tcPr>
          <w:p w14:paraId="5E9D5BCA" w14:textId="2FC3590A" w:rsidR="000216B1" w:rsidRPr="00C40BAA" w:rsidRDefault="000216B1" w:rsidP="000216B1">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bdr w:val="none" w:sz="0" w:space="0" w:color="auto" w:frame="1"/>
              </w:rPr>
              <w:t>1.2. Contrastar y argumentar sobre temas y acontecimientos de la Edad Media y la Edad Moderna, localizando y analizando de forma crítica fuentes primarias y secundarias como pruebas históricas.</w:t>
            </w:r>
          </w:p>
        </w:tc>
        <w:tc>
          <w:tcPr>
            <w:tcW w:w="1680" w:type="dxa"/>
            <w:tcBorders>
              <w:top w:val="none" w:sz="4" w:space="0" w:color="000000" w:themeColor="text1"/>
            </w:tcBorders>
            <w:vAlign w:val="center"/>
          </w:tcPr>
          <w:p w14:paraId="65881E54" w14:textId="5C53017E" w:rsidR="000216B1" w:rsidRPr="00C40BAA" w:rsidRDefault="000216B1" w:rsidP="000216B1">
            <w:pPr>
              <w:jc w:val="center"/>
              <w:textAlignment w:val="baseline"/>
              <w:rPr>
                <w:rFonts w:ascii="Verdana" w:eastAsia="Times New Roman" w:hAnsi="Verdana" w:cstheme="minorHAnsi"/>
                <w:sz w:val="18"/>
                <w:szCs w:val="18"/>
              </w:rPr>
            </w:pPr>
            <w:r w:rsidRPr="00C40BAA">
              <w:rPr>
                <w:rFonts w:ascii="Verdana" w:eastAsia="Times New Roman" w:hAnsi="Verdana" w:cstheme="minorHAnsi"/>
                <w:sz w:val="18"/>
                <w:szCs w:val="18"/>
              </w:rPr>
              <w:t>Presentación digital</w:t>
            </w:r>
          </w:p>
          <w:p w14:paraId="32006830" w14:textId="776D2952" w:rsidR="000216B1" w:rsidRPr="00C40BAA" w:rsidRDefault="000216B1" w:rsidP="000216B1">
            <w:pPr>
              <w:jc w:val="center"/>
              <w:textAlignment w:val="baseline"/>
              <w:rPr>
                <w:rFonts w:ascii="Verdana" w:eastAsia="Times New Roman" w:hAnsi="Verdana" w:cstheme="minorHAnsi"/>
                <w:sz w:val="18"/>
                <w:szCs w:val="18"/>
              </w:rPr>
            </w:pPr>
            <w:r w:rsidRPr="00C40BAA">
              <w:rPr>
                <w:rFonts w:ascii="Verdana" w:eastAsia="Times New Roman" w:hAnsi="Verdana" w:cstheme="minorHAnsi"/>
                <w:sz w:val="18"/>
                <w:szCs w:val="18"/>
              </w:rPr>
              <w:t>Exposición</w:t>
            </w:r>
          </w:p>
          <w:p w14:paraId="4025780E" w14:textId="5BAFFD88" w:rsidR="000216B1" w:rsidRPr="00C40BAA" w:rsidRDefault="000216B1" w:rsidP="000216B1">
            <w:pPr>
              <w:jc w:val="center"/>
              <w:rPr>
                <w:rFonts w:ascii="Verdana" w:eastAsiaTheme="minorEastAsia" w:hAnsi="Verdana" w:cstheme="minorHAnsi"/>
                <w:sz w:val="18"/>
                <w:szCs w:val="18"/>
                <w:lang w:eastAsia="en-US"/>
              </w:rPr>
            </w:pPr>
          </w:p>
        </w:tc>
        <w:tc>
          <w:tcPr>
            <w:tcW w:w="1493" w:type="dxa"/>
            <w:tcBorders>
              <w:top w:val="none" w:sz="4" w:space="0" w:color="000000" w:themeColor="text1"/>
            </w:tcBorders>
            <w:vAlign w:val="center"/>
          </w:tcPr>
          <w:p w14:paraId="787B7950" w14:textId="31D713DE" w:rsidR="000216B1" w:rsidRPr="00C40BAA" w:rsidRDefault="000216B1" w:rsidP="000216B1">
            <w:pPr>
              <w:jc w:val="center"/>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shd w:val="clear" w:color="auto" w:fill="FFFFFF"/>
              </w:rPr>
              <w:t>Rúbrica</w:t>
            </w:r>
          </w:p>
        </w:tc>
      </w:tr>
      <w:tr w:rsidR="00A64574" w:rsidRPr="00C40BAA" w14:paraId="54BB8C98" w14:textId="77777777" w:rsidTr="000216B1">
        <w:trPr>
          <w:trHeight w:val="689"/>
          <w:jc w:val="center"/>
        </w:trPr>
        <w:tc>
          <w:tcPr>
            <w:tcW w:w="2405" w:type="dxa"/>
            <w:vMerge w:val="restart"/>
            <w:vAlign w:val="center"/>
          </w:tcPr>
          <w:p w14:paraId="0E27E925" w14:textId="5F4DF46F" w:rsidR="00A64574" w:rsidRPr="00C40BAA" w:rsidRDefault="00A64574" w:rsidP="00A64574">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3710" w:type="dxa"/>
            <w:vAlign w:val="center"/>
          </w:tcPr>
          <w:p w14:paraId="10206E67" w14:textId="293CD247" w:rsidR="00A64574" w:rsidRPr="00C40BAA" w:rsidRDefault="00A64574" w:rsidP="00A64574">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bdr w:val="none" w:sz="0" w:space="0" w:color="auto" w:frame="1"/>
              </w:rPr>
              <w:t>2.1. Identificar, valorar y mostrar interés por los principales problemas que afectan a la sociedad, adoptando una posición crítica y proactiva hacia los mismos. </w:t>
            </w:r>
          </w:p>
        </w:tc>
        <w:tc>
          <w:tcPr>
            <w:tcW w:w="1680" w:type="dxa"/>
            <w:vAlign w:val="center"/>
          </w:tcPr>
          <w:p w14:paraId="47381586" w14:textId="551B8E6C" w:rsidR="00A64574" w:rsidRPr="00C40BAA" w:rsidRDefault="00A64574" w:rsidP="00A64574">
            <w:pPr>
              <w:jc w:val="center"/>
              <w:rPr>
                <w:rFonts w:ascii="Verdana" w:hAnsi="Verdana" w:cstheme="minorHAnsi"/>
                <w:sz w:val="18"/>
                <w:szCs w:val="18"/>
                <w:lang w:eastAsia="en-US"/>
              </w:rPr>
            </w:pPr>
            <w:r w:rsidRPr="00C40BAA">
              <w:rPr>
                <w:rStyle w:val="normaltextrun"/>
                <w:rFonts w:ascii="Verdana" w:hAnsi="Verdana" w:cstheme="minorHAnsi"/>
                <w:color w:val="000000"/>
                <w:sz w:val="18"/>
                <w:szCs w:val="18"/>
                <w:shd w:val="clear" w:color="auto" w:fill="FFFFFF"/>
              </w:rPr>
              <w:t>Observación sistemática del alumnado</w:t>
            </w:r>
          </w:p>
        </w:tc>
        <w:tc>
          <w:tcPr>
            <w:tcW w:w="1493" w:type="dxa"/>
            <w:vAlign w:val="center"/>
          </w:tcPr>
          <w:p w14:paraId="4D9E80AF" w14:textId="1014ED83" w:rsidR="00A64574" w:rsidRPr="00C40BAA" w:rsidRDefault="00A64574" w:rsidP="00A64574">
            <w:pPr>
              <w:jc w:val="center"/>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bdr w:val="none" w:sz="0" w:space="0" w:color="auto" w:frame="1"/>
              </w:rPr>
              <w:t>Escalas de observación</w:t>
            </w:r>
          </w:p>
        </w:tc>
      </w:tr>
      <w:tr w:rsidR="00A64574" w:rsidRPr="00C40BAA" w14:paraId="279C3F9E" w14:textId="77777777" w:rsidTr="000216B1">
        <w:trPr>
          <w:trHeight w:val="615"/>
          <w:jc w:val="center"/>
        </w:trPr>
        <w:tc>
          <w:tcPr>
            <w:tcW w:w="2405" w:type="dxa"/>
            <w:vMerge/>
            <w:vAlign w:val="center"/>
          </w:tcPr>
          <w:p w14:paraId="3A0D86F3" w14:textId="77777777" w:rsidR="00A64574" w:rsidRPr="00C40BAA" w:rsidRDefault="00A64574" w:rsidP="00A64574">
            <w:pPr>
              <w:jc w:val="both"/>
              <w:rPr>
                <w:rFonts w:ascii="Verdana" w:hAnsi="Verdana" w:cstheme="minorHAnsi"/>
                <w:sz w:val="18"/>
                <w:szCs w:val="18"/>
              </w:rPr>
            </w:pPr>
          </w:p>
        </w:tc>
        <w:tc>
          <w:tcPr>
            <w:tcW w:w="3710" w:type="dxa"/>
            <w:vAlign w:val="center"/>
          </w:tcPr>
          <w:p w14:paraId="553F6A38" w14:textId="7ED18CC7" w:rsidR="00A64574" w:rsidRPr="00C40BAA" w:rsidRDefault="00A64574" w:rsidP="00A64574">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shd w:val="clear" w:color="auto" w:fill="FFFFFF"/>
              </w:rPr>
              <w:t>2.2. Argumentar de forma crítica sobre problemas de actualidad a través de conocimientos geográficos e históricos, contrastando y valorando fuentes diversas.   </w:t>
            </w:r>
            <w:r w:rsidRPr="00C40BAA">
              <w:rPr>
                <w:rStyle w:val="eop"/>
                <w:rFonts w:ascii="Verdana" w:hAnsi="Verdana" w:cstheme="minorHAnsi"/>
                <w:color w:val="000000"/>
                <w:sz w:val="18"/>
                <w:szCs w:val="18"/>
                <w:shd w:val="clear" w:color="auto" w:fill="FFFFFF"/>
              </w:rPr>
              <w:t> </w:t>
            </w:r>
          </w:p>
        </w:tc>
        <w:tc>
          <w:tcPr>
            <w:tcW w:w="1680" w:type="dxa"/>
            <w:vAlign w:val="center"/>
          </w:tcPr>
          <w:p w14:paraId="7CDABFA8" w14:textId="1D33A00D"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Interacciones orales con el alumnado</w:t>
            </w:r>
          </w:p>
        </w:tc>
        <w:tc>
          <w:tcPr>
            <w:tcW w:w="1493" w:type="dxa"/>
            <w:vAlign w:val="center"/>
          </w:tcPr>
          <w:p w14:paraId="6EF77DA6" w14:textId="608FCBE4"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Listados de control</w:t>
            </w:r>
          </w:p>
        </w:tc>
      </w:tr>
      <w:tr w:rsidR="00A64574" w:rsidRPr="00C40BAA" w14:paraId="647C04E0" w14:textId="77777777" w:rsidTr="000216B1">
        <w:trPr>
          <w:trHeight w:val="615"/>
          <w:jc w:val="center"/>
        </w:trPr>
        <w:tc>
          <w:tcPr>
            <w:tcW w:w="2405" w:type="dxa"/>
            <w:vMerge/>
            <w:vAlign w:val="center"/>
          </w:tcPr>
          <w:p w14:paraId="597C7404" w14:textId="77777777" w:rsidR="00A64574" w:rsidRPr="00C40BAA" w:rsidRDefault="00A64574" w:rsidP="00A64574">
            <w:pPr>
              <w:jc w:val="both"/>
              <w:rPr>
                <w:rFonts w:ascii="Verdana" w:hAnsi="Verdana" w:cstheme="minorHAnsi"/>
                <w:sz w:val="18"/>
                <w:szCs w:val="18"/>
              </w:rPr>
            </w:pPr>
          </w:p>
        </w:tc>
        <w:tc>
          <w:tcPr>
            <w:tcW w:w="3710" w:type="dxa"/>
            <w:vAlign w:val="center"/>
          </w:tcPr>
          <w:p w14:paraId="167BA7DB" w14:textId="53129D47" w:rsidR="00A64574" w:rsidRPr="00C40BAA" w:rsidRDefault="00A64574" w:rsidP="00A64574">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shd w:val="clear" w:color="auto" w:fill="FFFFFF"/>
              </w:rPr>
              <w:t>2.3. Incorporar y utilizar adecuadamente términos, conceptos y acontecimientos relacionados con la geografía, la historia y otras disciplinas de las ciencias sociales, a través de intervenciones orales, textos escritos y otros productos, mostrando planteamientos originales y propuestas creativas.   </w:t>
            </w:r>
            <w:r w:rsidRPr="00C40BAA">
              <w:rPr>
                <w:rStyle w:val="eop"/>
                <w:rFonts w:ascii="Verdana" w:hAnsi="Verdana" w:cstheme="minorHAnsi"/>
                <w:color w:val="000000"/>
                <w:sz w:val="18"/>
                <w:szCs w:val="18"/>
                <w:shd w:val="clear" w:color="auto" w:fill="FFFFFF"/>
              </w:rPr>
              <w:t> </w:t>
            </w:r>
          </w:p>
        </w:tc>
        <w:tc>
          <w:tcPr>
            <w:tcW w:w="1680" w:type="dxa"/>
            <w:vAlign w:val="center"/>
          </w:tcPr>
          <w:p w14:paraId="20E32D57" w14:textId="078DDA60"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Análisis de las producciones del alumnado</w:t>
            </w:r>
          </w:p>
        </w:tc>
        <w:tc>
          <w:tcPr>
            <w:tcW w:w="1493" w:type="dxa"/>
            <w:vAlign w:val="center"/>
          </w:tcPr>
          <w:p w14:paraId="464F1F99" w14:textId="67FF419B"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Registros individuales</w:t>
            </w:r>
          </w:p>
        </w:tc>
      </w:tr>
      <w:tr w:rsidR="00A64574" w:rsidRPr="00C40BAA" w14:paraId="56FA703B" w14:textId="77777777" w:rsidTr="000216B1">
        <w:trPr>
          <w:trHeight w:val="615"/>
          <w:jc w:val="center"/>
        </w:trPr>
        <w:tc>
          <w:tcPr>
            <w:tcW w:w="2405" w:type="dxa"/>
            <w:vMerge/>
            <w:vAlign w:val="center"/>
          </w:tcPr>
          <w:p w14:paraId="0FB193EA" w14:textId="77777777" w:rsidR="00A64574" w:rsidRPr="00C40BAA" w:rsidRDefault="00A64574" w:rsidP="00A64574">
            <w:pPr>
              <w:jc w:val="both"/>
              <w:rPr>
                <w:rFonts w:ascii="Verdana" w:hAnsi="Verdana" w:cstheme="minorHAnsi"/>
                <w:sz w:val="18"/>
                <w:szCs w:val="18"/>
              </w:rPr>
            </w:pPr>
          </w:p>
        </w:tc>
        <w:tc>
          <w:tcPr>
            <w:tcW w:w="3710" w:type="dxa"/>
            <w:vAlign w:val="center"/>
          </w:tcPr>
          <w:p w14:paraId="2A84415D" w14:textId="7C3E189D" w:rsidR="00A64574" w:rsidRPr="00C40BAA" w:rsidRDefault="00A64574" w:rsidP="00A64574">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bdr w:val="none" w:sz="0" w:space="0" w:color="auto" w:frame="1"/>
              </w:rPr>
              <w:t>2.4. Elaborar juicios argumentados, respetando las opiniones de los demás y enriqueciendo el acervo común en el contexto del mundo actual, sus retos y sus conflictos desde una perspectiva sistémica y global</w:t>
            </w:r>
          </w:p>
        </w:tc>
        <w:tc>
          <w:tcPr>
            <w:tcW w:w="1680" w:type="dxa"/>
            <w:vAlign w:val="center"/>
          </w:tcPr>
          <w:p w14:paraId="2ECC5FF5" w14:textId="4684C202"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Observación sistemática del alumnado</w:t>
            </w:r>
          </w:p>
        </w:tc>
        <w:tc>
          <w:tcPr>
            <w:tcW w:w="1493" w:type="dxa"/>
            <w:vAlign w:val="center"/>
          </w:tcPr>
          <w:p w14:paraId="718A054E" w14:textId="6E139360"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Escalas de observación</w:t>
            </w:r>
          </w:p>
        </w:tc>
      </w:tr>
      <w:tr w:rsidR="00A64574" w:rsidRPr="00C40BAA" w14:paraId="730DF256" w14:textId="77777777" w:rsidTr="000216B1">
        <w:trPr>
          <w:trHeight w:val="615"/>
          <w:jc w:val="center"/>
        </w:trPr>
        <w:tc>
          <w:tcPr>
            <w:tcW w:w="2405" w:type="dxa"/>
            <w:vMerge w:val="restart"/>
            <w:vAlign w:val="center"/>
          </w:tcPr>
          <w:p w14:paraId="1BECDA61" w14:textId="45213A21" w:rsidR="00A64574" w:rsidRPr="00C40BAA" w:rsidRDefault="00A64574" w:rsidP="00A64574">
            <w:pPr>
              <w:jc w:val="both"/>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r w:rsidRPr="00C40BAA">
              <w:rPr>
                <w:rStyle w:val="eop"/>
                <w:rFonts w:ascii="Verdana" w:hAnsi="Verdana" w:cstheme="minorHAnsi"/>
                <w:color w:val="000000"/>
                <w:sz w:val="18"/>
                <w:szCs w:val="18"/>
                <w:shd w:val="clear" w:color="auto" w:fill="FFFFFF"/>
              </w:rPr>
              <w:t> </w:t>
            </w:r>
          </w:p>
        </w:tc>
        <w:tc>
          <w:tcPr>
            <w:tcW w:w="3710" w:type="dxa"/>
            <w:vAlign w:val="center"/>
          </w:tcPr>
          <w:p w14:paraId="68827681" w14:textId="654A2AFF" w:rsidR="00A64574" w:rsidRPr="00C40BAA" w:rsidRDefault="00A64574" w:rsidP="00A64574">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shd w:val="clear" w:color="auto" w:fill="FFFFFF"/>
              </w:rPr>
              <w:t>3.1. Adquirir y construir conocimiento relevante del mundo actual y de la historia, a través de procesos inductivos, de la investigación y del trabajo por proyectos, retos o problemas, mediante la elaboración de productos que reflejen la comprensión de los fenómenos y problemas abordados.    </w:t>
            </w:r>
            <w:r w:rsidRPr="00C40BAA">
              <w:rPr>
                <w:rStyle w:val="eop"/>
                <w:rFonts w:ascii="Verdana" w:hAnsi="Verdana" w:cstheme="minorHAnsi"/>
                <w:color w:val="000000"/>
                <w:sz w:val="18"/>
                <w:szCs w:val="18"/>
                <w:shd w:val="clear" w:color="auto" w:fill="FFFFFF"/>
              </w:rPr>
              <w:t> </w:t>
            </w:r>
          </w:p>
        </w:tc>
        <w:tc>
          <w:tcPr>
            <w:tcW w:w="1680" w:type="dxa"/>
            <w:vAlign w:val="center"/>
          </w:tcPr>
          <w:p w14:paraId="700926B3" w14:textId="2C08C345"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Análisis de las producciones del alumnado</w:t>
            </w:r>
          </w:p>
        </w:tc>
        <w:tc>
          <w:tcPr>
            <w:tcW w:w="1493" w:type="dxa"/>
            <w:vAlign w:val="center"/>
          </w:tcPr>
          <w:p w14:paraId="2A1E9A30" w14:textId="47B47F5F"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bdr w:val="none" w:sz="0" w:space="0" w:color="auto" w:frame="1"/>
              </w:rPr>
              <w:t>Registros individuales</w:t>
            </w:r>
          </w:p>
        </w:tc>
      </w:tr>
      <w:tr w:rsidR="00A64574" w:rsidRPr="00C40BAA" w14:paraId="2EFDC32F" w14:textId="77777777" w:rsidTr="000216B1">
        <w:trPr>
          <w:trHeight w:val="615"/>
          <w:jc w:val="center"/>
        </w:trPr>
        <w:tc>
          <w:tcPr>
            <w:tcW w:w="2405" w:type="dxa"/>
            <w:vMerge/>
            <w:vAlign w:val="center"/>
          </w:tcPr>
          <w:p w14:paraId="184803A1" w14:textId="77777777" w:rsidR="00A64574" w:rsidRPr="00C40BAA" w:rsidRDefault="00A64574" w:rsidP="00451AB7">
            <w:pPr>
              <w:rPr>
                <w:rFonts w:ascii="Verdana" w:hAnsi="Verdana" w:cstheme="minorHAnsi"/>
                <w:sz w:val="18"/>
                <w:szCs w:val="18"/>
              </w:rPr>
            </w:pPr>
          </w:p>
        </w:tc>
        <w:tc>
          <w:tcPr>
            <w:tcW w:w="3710" w:type="dxa"/>
            <w:vAlign w:val="center"/>
          </w:tcPr>
          <w:p w14:paraId="1DBFFA07" w14:textId="50BD355E" w:rsidR="00A64574" w:rsidRPr="00C40BAA" w:rsidRDefault="00A64574" w:rsidP="00A64574">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rPr>
              <w:t>3.2. Identificar los principales problemas, retos y desafíos a los que se ha enfrentado la humanidad a lo largo de la historia, los cambios producidos, sus causas y consecuencias, así como los que, en la actualidad, debemos plantear y resolver en torno a los Objetivos de Desarrollo Sostenible.  </w:t>
            </w:r>
          </w:p>
        </w:tc>
        <w:tc>
          <w:tcPr>
            <w:tcW w:w="1680" w:type="dxa"/>
            <w:vAlign w:val="center"/>
          </w:tcPr>
          <w:p w14:paraId="68E79D68" w14:textId="67380B33"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Pruebas específicas</w:t>
            </w:r>
          </w:p>
        </w:tc>
        <w:tc>
          <w:tcPr>
            <w:tcW w:w="1493" w:type="dxa"/>
            <w:vAlign w:val="center"/>
          </w:tcPr>
          <w:p w14:paraId="188E87D5" w14:textId="6C129B43"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Plantilla</w:t>
            </w:r>
          </w:p>
        </w:tc>
      </w:tr>
      <w:tr w:rsidR="00A64574" w:rsidRPr="00C40BAA" w14:paraId="08B1454D" w14:textId="77777777" w:rsidTr="000216B1">
        <w:trPr>
          <w:trHeight w:val="615"/>
          <w:jc w:val="center"/>
        </w:trPr>
        <w:tc>
          <w:tcPr>
            <w:tcW w:w="2405" w:type="dxa"/>
            <w:vMerge/>
            <w:vAlign w:val="center"/>
          </w:tcPr>
          <w:p w14:paraId="4BCD5F21" w14:textId="77777777" w:rsidR="00A64574" w:rsidRPr="00C40BAA" w:rsidRDefault="00A64574" w:rsidP="00451AB7">
            <w:pPr>
              <w:rPr>
                <w:rFonts w:ascii="Verdana" w:hAnsi="Verdana" w:cstheme="minorHAnsi"/>
                <w:sz w:val="18"/>
                <w:szCs w:val="18"/>
              </w:rPr>
            </w:pPr>
          </w:p>
        </w:tc>
        <w:tc>
          <w:tcPr>
            <w:tcW w:w="3710" w:type="dxa"/>
            <w:vAlign w:val="center"/>
          </w:tcPr>
          <w:p w14:paraId="20C742D7" w14:textId="4673C206" w:rsidR="00A64574" w:rsidRPr="00C40BAA" w:rsidRDefault="00A64574" w:rsidP="00A64574">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shd w:val="clear" w:color="auto" w:fill="FFFFFF"/>
              </w:rPr>
              <w:t xml:space="preserve">3.3. Representar adecuadamente información geográfica e histórica a través de diversas formas de </w:t>
            </w:r>
            <w:r w:rsidRPr="00C40BAA">
              <w:rPr>
                <w:rStyle w:val="normaltextrun"/>
                <w:rFonts w:ascii="Verdana" w:hAnsi="Verdana" w:cstheme="minorHAnsi"/>
                <w:color w:val="000000"/>
                <w:sz w:val="18"/>
                <w:szCs w:val="18"/>
                <w:shd w:val="clear" w:color="auto" w:fill="FFFFFF"/>
              </w:rPr>
              <w:lastRenderedPageBreak/>
              <w:t>representación gráfica, cartográfica y visual.   </w:t>
            </w:r>
            <w:r w:rsidRPr="00C40BAA">
              <w:rPr>
                <w:rStyle w:val="eop"/>
                <w:rFonts w:ascii="Verdana" w:hAnsi="Verdana" w:cstheme="minorHAnsi"/>
                <w:color w:val="000000"/>
                <w:sz w:val="18"/>
                <w:szCs w:val="18"/>
                <w:shd w:val="clear" w:color="auto" w:fill="FFFFFF"/>
              </w:rPr>
              <w:t> </w:t>
            </w:r>
          </w:p>
        </w:tc>
        <w:tc>
          <w:tcPr>
            <w:tcW w:w="1680" w:type="dxa"/>
            <w:vAlign w:val="center"/>
          </w:tcPr>
          <w:p w14:paraId="175C0162" w14:textId="20DB3D39"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lastRenderedPageBreak/>
              <w:t>Observación sistemática</w:t>
            </w:r>
          </w:p>
        </w:tc>
        <w:tc>
          <w:tcPr>
            <w:tcW w:w="1493" w:type="dxa"/>
            <w:vAlign w:val="center"/>
          </w:tcPr>
          <w:p w14:paraId="3FADC6D2" w14:textId="15C86C22"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Listados de control</w:t>
            </w:r>
          </w:p>
        </w:tc>
      </w:tr>
      <w:tr w:rsidR="00A64574" w:rsidRPr="00C40BAA" w14:paraId="0B73A9CC" w14:textId="77777777" w:rsidTr="000216B1">
        <w:trPr>
          <w:trHeight w:val="615"/>
          <w:jc w:val="center"/>
        </w:trPr>
        <w:tc>
          <w:tcPr>
            <w:tcW w:w="2405" w:type="dxa"/>
            <w:vMerge/>
            <w:vAlign w:val="center"/>
          </w:tcPr>
          <w:p w14:paraId="0F8A981A" w14:textId="77777777" w:rsidR="00A64574" w:rsidRPr="00C40BAA" w:rsidRDefault="00A64574" w:rsidP="00451AB7">
            <w:pPr>
              <w:rPr>
                <w:rFonts w:ascii="Verdana" w:hAnsi="Verdana" w:cstheme="minorHAnsi"/>
                <w:sz w:val="18"/>
                <w:szCs w:val="18"/>
              </w:rPr>
            </w:pPr>
          </w:p>
        </w:tc>
        <w:tc>
          <w:tcPr>
            <w:tcW w:w="3710" w:type="dxa"/>
            <w:vAlign w:val="center"/>
          </w:tcPr>
          <w:p w14:paraId="52F9E633" w14:textId="62092413" w:rsidR="00A64574" w:rsidRPr="00C40BAA" w:rsidRDefault="00A64574" w:rsidP="00A64574">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rPr>
              <w:t>3.4. Utilizar una secuencia cronológica con objeto de examinar la relación entre hechos y procesos en diferentes períodos y lugares históricos (simultaneidad y duración), utilizando términos y conceptos apropiados.   </w:t>
            </w:r>
          </w:p>
        </w:tc>
        <w:tc>
          <w:tcPr>
            <w:tcW w:w="1680" w:type="dxa"/>
            <w:vAlign w:val="center"/>
          </w:tcPr>
          <w:p w14:paraId="58011AAD" w14:textId="72A8A384"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Cuestionario</w:t>
            </w:r>
          </w:p>
        </w:tc>
        <w:tc>
          <w:tcPr>
            <w:tcW w:w="1493" w:type="dxa"/>
            <w:vAlign w:val="center"/>
          </w:tcPr>
          <w:p w14:paraId="3D694B1F" w14:textId="4A95F45B"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Rúbrica</w:t>
            </w:r>
          </w:p>
        </w:tc>
      </w:tr>
      <w:tr w:rsidR="00A64574" w:rsidRPr="00C40BAA" w14:paraId="079BA2D9" w14:textId="77777777" w:rsidTr="000216B1">
        <w:trPr>
          <w:trHeight w:val="615"/>
          <w:jc w:val="center"/>
        </w:trPr>
        <w:tc>
          <w:tcPr>
            <w:tcW w:w="2405" w:type="dxa"/>
            <w:vMerge/>
            <w:vAlign w:val="center"/>
          </w:tcPr>
          <w:p w14:paraId="7F160B35" w14:textId="77777777" w:rsidR="00A64574" w:rsidRPr="00C40BAA" w:rsidRDefault="00A64574" w:rsidP="00451AB7">
            <w:pPr>
              <w:rPr>
                <w:rFonts w:ascii="Verdana" w:hAnsi="Verdana" w:cstheme="minorHAnsi"/>
                <w:sz w:val="18"/>
                <w:szCs w:val="18"/>
              </w:rPr>
            </w:pPr>
          </w:p>
        </w:tc>
        <w:tc>
          <w:tcPr>
            <w:tcW w:w="3710" w:type="dxa"/>
            <w:vAlign w:val="center"/>
          </w:tcPr>
          <w:p w14:paraId="0BB8EF56" w14:textId="0BB479A5" w:rsidR="00A64574" w:rsidRPr="00C40BAA" w:rsidRDefault="00A64574" w:rsidP="00A64574">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rPr>
              <w:t>3.5. Analizar procesos de cambio histórico de relevancia a través del uso de diferentes fuentes de información, teniendo en cuenta las continuidades y permanencias en diferentes periodos y lugares.   </w:t>
            </w:r>
          </w:p>
        </w:tc>
        <w:tc>
          <w:tcPr>
            <w:tcW w:w="1680" w:type="dxa"/>
            <w:vAlign w:val="center"/>
          </w:tcPr>
          <w:p w14:paraId="50C26C1D" w14:textId="75CC29E3"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Interacciones orales con el alumnado</w:t>
            </w:r>
          </w:p>
        </w:tc>
        <w:tc>
          <w:tcPr>
            <w:tcW w:w="1493" w:type="dxa"/>
            <w:vAlign w:val="center"/>
          </w:tcPr>
          <w:p w14:paraId="4DBA8560" w14:textId="346FD9B5" w:rsidR="00A64574" w:rsidRPr="00C40BAA" w:rsidRDefault="00A64574" w:rsidP="00A64574">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Escalas de observación</w:t>
            </w:r>
          </w:p>
        </w:tc>
      </w:tr>
      <w:tr w:rsidR="00E254C8" w:rsidRPr="00C40BAA" w14:paraId="2A871091" w14:textId="77777777" w:rsidTr="000216B1">
        <w:trPr>
          <w:trHeight w:val="615"/>
          <w:jc w:val="center"/>
        </w:trPr>
        <w:tc>
          <w:tcPr>
            <w:tcW w:w="2405" w:type="dxa"/>
            <w:vMerge w:val="restart"/>
            <w:vAlign w:val="center"/>
          </w:tcPr>
          <w:p w14:paraId="1CC188CD" w14:textId="6AD8BD1E" w:rsidR="00E254C8" w:rsidRPr="00C40BAA" w:rsidRDefault="00E254C8" w:rsidP="00E254C8">
            <w:pPr>
              <w:jc w:val="both"/>
              <w:rPr>
                <w:rFonts w:ascii="Verdana" w:hAnsi="Verdana" w:cstheme="minorHAnsi"/>
                <w:sz w:val="18"/>
                <w:szCs w:val="18"/>
              </w:rPr>
            </w:pPr>
            <w:r w:rsidRPr="00C40BAA">
              <w:rPr>
                <w:rStyle w:val="normaltextrun"/>
                <w:rFonts w:ascii="Verdana" w:hAnsi="Verdana" w:cstheme="minorHAnsi"/>
                <w:color w:val="000000"/>
                <w:sz w:val="18"/>
                <w:szCs w:val="18"/>
                <w:bdr w:val="none" w:sz="0" w:space="0" w:color="auto" w:frame="1"/>
              </w:rPr>
              <w:t>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  </w:t>
            </w:r>
          </w:p>
        </w:tc>
        <w:tc>
          <w:tcPr>
            <w:tcW w:w="3710" w:type="dxa"/>
            <w:vAlign w:val="center"/>
          </w:tcPr>
          <w:p w14:paraId="47A9F4EB" w14:textId="03C472BB" w:rsidR="00E254C8" w:rsidRPr="00C40BAA" w:rsidRDefault="00E254C8" w:rsidP="00E254C8">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shd w:val="clear" w:color="auto" w:fill="FFFFFF"/>
              </w:rPr>
              <w:t>5.1. Identificar, interpretar y analizar los mecanismos que han regulado la convivencia y la vida en común a lo largo de la historia, desde el origen de la sociedad a las distintas civilizaciones que se han ido sucediendo, señalando los principales modelos de organización social, política, económica y religiosa que se han ido gestado.    </w:t>
            </w:r>
            <w:r w:rsidRPr="00C40BAA">
              <w:rPr>
                <w:rStyle w:val="eop"/>
                <w:rFonts w:ascii="Verdana" w:hAnsi="Verdana" w:cstheme="minorHAnsi"/>
                <w:color w:val="000000"/>
                <w:sz w:val="18"/>
                <w:szCs w:val="18"/>
                <w:shd w:val="clear" w:color="auto" w:fill="FFFFFF"/>
              </w:rPr>
              <w:t> </w:t>
            </w:r>
          </w:p>
        </w:tc>
        <w:tc>
          <w:tcPr>
            <w:tcW w:w="1680" w:type="dxa"/>
            <w:vAlign w:val="center"/>
          </w:tcPr>
          <w:p w14:paraId="2D71CB33" w14:textId="4B5340F1" w:rsidR="00E254C8" w:rsidRPr="00C40BAA" w:rsidRDefault="00E254C8" w:rsidP="00E254C8">
            <w:pPr>
              <w:jc w:val="center"/>
              <w:textAlignment w:val="baseline"/>
              <w:rPr>
                <w:rFonts w:ascii="Verdana" w:eastAsia="Times New Roman" w:hAnsi="Verdana" w:cstheme="minorHAnsi"/>
                <w:sz w:val="18"/>
                <w:szCs w:val="18"/>
              </w:rPr>
            </w:pPr>
            <w:r w:rsidRPr="00C40BAA">
              <w:rPr>
                <w:rFonts w:ascii="Verdana" w:eastAsia="Times New Roman" w:hAnsi="Verdana" w:cstheme="minorHAnsi"/>
                <w:sz w:val="18"/>
                <w:szCs w:val="18"/>
              </w:rPr>
              <w:t>Análisis de las producciones del alumnado</w:t>
            </w:r>
          </w:p>
          <w:p w14:paraId="018D2B17" w14:textId="53EF3F7B" w:rsidR="00E254C8" w:rsidRPr="00C40BAA" w:rsidRDefault="00E254C8" w:rsidP="00E254C8">
            <w:pPr>
              <w:jc w:val="center"/>
              <w:textAlignment w:val="baseline"/>
              <w:rPr>
                <w:rFonts w:ascii="Verdana" w:eastAsia="Times New Roman" w:hAnsi="Verdana" w:cstheme="minorHAnsi"/>
                <w:sz w:val="18"/>
                <w:szCs w:val="18"/>
              </w:rPr>
            </w:pPr>
          </w:p>
          <w:p w14:paraId="5E25AA0B" w14:textId="77777777" w:rsidR="00E254C8" w:rsidRPr="00C40BAA" w:rsidRDefault="00E254C8" w:rsidP="00E254C8">
            <w:pPr>
              <w:jc w:val="center"/>
              <w:rPr>
                <w:rFonts w:ascii="Verdana" w:hAnsi="Verdana" w:cstheme="minorHAnsi"/>
                <w:sz w:val="18"/>
                <w:szCs w:val="18"/>
              </w:rPr>
            </w:pPr>
          </w:p>
        </w:tc>
        <w:tc>
          <w:tcPr>
            <w:tcW w:w="1493" w:type="dxa"/>
            <w:vAlign w:val="center"/>
          </w:tcPr>
          <w:p w14:paraId="65F95D8E" w14:textId="11A822EC" w:rsidR="00E254C8" w:rsidRPr="00C40BAA" w:rsidRDefault="00E254C8" w:rsidP="00E254C8">
            <w:pPr>
              <w:jc w:val="center"/>
              <w:rPr>
                <w:rFonts w:ascii="Verdana" w:hAnsi="Verdana" w:cstheme="minorHAnsi"/>
                <w:sz w:val="18"/>
                <w:szCs w:val="18"/>
              </w:rPr>
            </w:pPr>
            <w:r w:rsidRPr="00C40BAA">
              <w:rPr>
                <w:rStyle w:val="normaltextrun"/>
                <w:rFonts w:ascii="Verdana" w:hAnsi="Verdana" w:cstheme="minorHAnsi"/>
                <w:color w:val="000000"/>
                <w:sz w:val="18"/>
                <w:szCs w:val="18"/>
                <w:bdr w:val="none" w:sz="0" w:space="0" w:color="auto" w:frame="1"/>
              </w:rPr>
              <w:t>Registros individuales</w:t>
            </w:r>
          </w:p>
        </w:tc>
      </w:tr>
      <w:tr w:rsidR="00E254C8" w:rsidRPr="00C40BAA" w14:paraId="02A411E3" w14:textId="77777777" w:rsidTr="000216B1">
        <w:trPr>
          <w:trHeight w:val="615"/>
          <w:jc w:val="center"/>
        </w:trPr>
        <w:tc>
          <w:tcPr>
            <w:tcW w:w="2405" w:type="dxa"/>
            <w:vMerge/>
            <w:vAlign w:val="center"/>
          </w:tcPr>
          <w:p w14:paraId="46D40F4B" w14:textId="77777777" w:rsidR="00E254C8" w:rsidRPr="00C40BAA" w:rsidRDefault="00E254C8" w:rsidP="00E254C8">
            <w:pPr>
              <w:jc w:val="both"/>
              <w:rPr>
                <w:rFonts w:ascii="Verdana" w:hAnsi="Verdana" w:cstheme="minorHAnsi"/>
                <w:sz w:val="18"/>
                <w:szCs w:val="18"/>
              </w:rPr>
            </w:pPr>
          </w:p>
        </w:tc>
        <w:tc>
          <w:tcPr>
            <w:tcW w:w="3710" w:type="dxa"/>
            <w:vAlign w:val="center"/>
          </w:tcPr>
          <w:p w14:paraId="505B8B82" w14:textId="22584C4F" w:rsidR="00E254C8" w:rsidRPr="00C40BAA" w:rsidRDefault="00E254C8" w:rsidP="00E254C8">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bdr w:val="none" w:sz="0" w:space="0" w:color="auto" w:frame="1"/>
              </w:rPr>
              <w:t>5.2. Señalar y explicar aquellas experiencias históricas más destacables, y anteriores a la época contemporánea, en las que se logró establecer sistemas políticos que favorecieron el ejercicio de derechos y libertades de los individuos y de la colectividad, considerándolas como antecedentes de las posteriores conquistas democráticas y referentes históricos de las libertades actuales.  </w:t>
            </w:r>
          </w:p>
        </w:tc>
        <w:tc>
          <w:tcPr>
            <w:tcW w:w="1680" w:type="dxa"/>
            <w:vAlign w:val="center"/>
          </w:tcPr>
          <w:p w14:paraId="6303DD34" w14:textId="52291AE5" w:rsidR="00E254C8" w:rsidRPr="00C40BAA" w:rsidRDefault="00E254C8" w:rsidP="00E254C8">
            <w:pPr>
              <w:jc w:val="center"/>
              <w:rPr>
                <w:rFonts w:ascii="Verdana" w:hAnsi="Verdana" w:cstheme="minorHAnsi"/>
                <w:sz w:val="18"/>
                <w:szCs w:val="18"/>
              </w:rPr>
            </w:pPr>
            <w:r w:rsidRPr="00C40BAA">
              <w:rPr>
                <w:rStyle w:val="normaltextrun"/>
                <w:rFonts w:ascii="Verdana" w:hAnsi="Verdana" w:cstheme="minorHAnsi"/>
                <w:color w:val="000000"/>
                <w:sz w:val="18"/>
                <w:szCs w:val="18"/>
                <w:bdr w:val="none" w:sz="0" w:space="0" w:color="auto" w:frame="1"/>
              </w:rPr>
              <w:t>Pruebas específicas</w:t>
            </w:r>
          </w:p>
        </w:tc>
        <w:tc>
          <w:tcPr>
            <w:tcW w:w="1493" w:type="dxa"/>
            <w:vAlign w:val="center"/>
          </w:tcPr>
          <w:p w14:paraId="264A1212" w14:textId="1C633B09" w:rsidR="00E254C8" w:rsidRPr="00C40BAA" w:rsidRDefault="00E254C8" w:rsidP="00E254C8">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Plantilla</w:t>
            </w:r>
          </w:p>
        </w:tc>
      </w:tr>
      <w:tr w:rsidR="00E254C8" w:rsidRPr="00C40BAA" w14:paraId="6FD05CEE" w14:textId="77777777" w:rsidTr="00E254C8">
        <w:trPr>
          <w:trHeight w:val="615"/>
          <w:jc w:val="center"/>
        </w:trPr>
        <w:tc>
          <w:tcPr>
            <w:tcW w:w="2405" w:type="dxa"/>
            <w:vMerge/>
            <w:vAlign w:val="center"/>
          </w:tcPr>
          <w:p w14:paraId="6D1B36DA" w14:textId="77777777" w:rsidR="00E254C8" w:rsidRPr="00C40BAA" w:rsidRDefault="00E254C8" w:rsidP="00E254C8">
            <w:pPr>
              <w:jc w:val="both"/>
              <w:rPr>
                <w:rFonts w:ascii="Verdana" w:hAnsi="Verdana" w:cstheme="minorHAnsi"/>
                <w:sz w:val="18"/>
                <w:szCs w:val="18"/>
              </w:rPr>
            </w:pPr>
          </w:p>
        </w:tc>
        <w:tc>
          <w:tcPr>
            <w:tcW w:w="3710" w:type="dxa"/>
            <w:vAlign w:val="center"/>
          </w:tcPr>
          <w:p w14:paraId="48142CB3" w14:textId="332DEC7B" w:rsidR="00E254C8" w:rsidRPr="00C40BAA" w:rsidRDefault="00E254C8" w:rsidP="00E254C8">
            <w:pPr>
              <w:jc w:val="both"/>
              <w:rPr>
                <w:rFonts w:ascii="Verdana" w:eastAsiaTheme="minorEastAsia" w:hAnsi="Verdana" w:cstheme="minorHAnsi"/>
                <w:sz w:val="18"/>
                <w:szCs w:val="18"/>
                <w:lang w:eastAsia="en-US"/>
              </w:rPr>
            </w:pPr>
            <w:r w:rsidRPr="00C40BAA">
              <w:rPr>
                <w:rStyle w:val="normaltextrun"/>
                <w:rFonts w:ascii="Verdana" w:hAnsi="Verdana" w:cstheme="minorHAnsi"/>
                <w:color w:val="000000"/>
                <w:sz w:val="18"/>
                <w:szCs w:val="18"/>
                <w:bdr w:val="none" w:sz="0" w:space="0" w:color="auto" w:frame="1"/>
              </w:rPr>
              <w:t>5.3. Mostrar actitudes pacíficas y respetuosas y asumir las normas como marco necesario para la convivencia, demostrando capacidad crítica e identificando y respondiendo de manera asertiva ante las situaciones de injusticia y desigualdad. </w:t>
            </w:r>
          </w:p>
        </w:tc>
        <w:tc>
          <w:tcPr>
            <w:tcW w:w="1680" w:type="dxa"/>
            <w:vAlign w:val="center"/>
          </w:tcPr>
          <w:p w14:paraId="4903B142" w14:textId="1A7A57F4" w:rsidR="00E254C8" w:rsidRPr="00C40BAA" w:rsidRDefault="00E254C8" w:rsidP="00E254C8">
            <w:pPr>
              <w:jc w:val="center"/>
              <w:rPr>
                <w:rFonts w:ascii="Verdana" w:hAnsi="Verdana" w:cstheme="minorHAnsi"/>
                <w:sz w:val="18"/>
                <w:szCs w:val="18"/>
              </w:rPr>
            </w:pPr>
            <w:r w:rsidRPr="00C40BAA">
              <w:rPr>
                <w:rStyle w:val="normaltextrun"/>
                <w:rFonts w:ascii="Verdana" w:hAnsi="Verdana" w:cstheme="minorHAnsi"/>
                <w:color w:val="000000"/>
                <w:sz w:val="18"/>
                <w:szCs w:val="18"/>
                <w:shd w:val="clear" w:color="auto" w:fill="FFFFFF"/>
              </w:rPr>
              <w:t>Interacciones orales con el alumnado</w:t>
            </w:r>
          </w:p>
        </w:tc>
        <w:tc>
          <w:tcPr>
            <w:tcW w:w="1493" w:type="dxa"/>
            <w:vAlign w:val="center"/>
          </w:tcPr>
          <w:p w14:paraId="2DB40FD6" w14:textId="086B6124" w:rsidR="00E254C8" w:rsidRPr="00C40BAA" w:rsidRDefault="00E254C8" w:rsidP="00E254C8">
            <w:pPr>
              <w:jc w:val="center"/>
              <w:rPr>
                <w:rFonts w:ascii="Verdana" w:hAnsi="Verdana" w:cstheme="minorHAnsi"/>
                <w:sz w:val="18"/>
                <w:szCs w:val="18"/>
              </w:rPr>
            </w:pPr>
            <w:r w:rsidRPr="00C40BAA">
              <w:rPr>
                <w:rStyle w:val="normaltextrun"/>
                <w:rFonts w:ascii="Verdana" w:hAnsi="Verdana" w:cstheme="minorHAnsi"/>
                <w:color w:val="000000"/>
                <w:sz w:val="18"/>
                <w:szCs w:val="18"/>
                <w:bdr w:val="none" w:sz="0" w:space="0" w:color="auto" w:frame="1"/>
              </w:rPr>
              <w:t>Escalas de observación</w:t>
            </w:r>
          </w:p>
        </w:tc>
      </w:tr>
      <w:tr w:rsidR="00E254C8" w:rsidRPr="00C40BAA" w14:paraId="243E287A" w14:textId="77777777" w:rsidTr="00E254C8">
        <w:trPr>
          <w:trHeight w:val="615"/>
          <w:jc w:val="center"/>
        </w:trPr>
        <w:tc>
          <w:tcPr>
            <w:tcW w:w="2405" w:type="dxa"/>
            <w:vMerge w:val="restart"/>
            <w:vAlign w:val="center"/>
          </w:tcPr>
          <w:p w14:paraId="78BDCE79" w14:textId="457D5A86" w:rsidR="00E254C8" w:rsidRPr="00C40BAA" w:rsidRDefault="00E254C8" w:rsidP="00E254C8">
            <w:pPr>
              <w:jc w:val="both"/>
              <w:rPr>
                <w:rFonts w:ascii="Verdana" w:hAnsi="Verdana" w:cstheme="minorHAnsi"/>
                <w:sz w:val="18"/>
                <w:szCs w:val="18"/>
              </w:rPr>
            </w:pPr>
            <w:r w:rsidRPr="00C40BAA">
              <w:rPr>
                <w:rStyle w:val="normaltextrun"/>
                <w:rFonts w:ascii="Verdana" w:hAnsi="Verdana" w:cstheme="minorHAnsi"/>
                <w:color w:val="000000"/>
                <w:sz w:val="18"/>
                <w:szCs w:val="18"/>
                <w:bdr w:val="none" w:sz="0" w:space="0" w:color="auto" w:frame="1"/>
              </w:rPr>
              <w:t xml:space="preserve">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w:t>
            </w:r>
            <w:r w:rsidRPr="00C40BAA">
              <w:rPr>
                <w:rStyle w:val="normaltextrun"/>
                <w:rFonts w:ascii="Verdana" w:hAnsi="Verdana" w:cstheme="minorHAnsi"/>
                <w:color w:val="000000"/>
                <w:sz w:val="18"/>
                <w:szCs w:val="18"/>
                <w:bdr w:val="none" w:sz="0" w:space="0" w:color="auto" w:frame="1"/>
              </w:rPr>
              <w:lastRenderedPageBreak/>
              <w:t>violencia, y reconocer la riqueza de la diversidad.</w:t>
            </w:r>
          </w:p>
        </w:tc>
        <w:tc>
          <w:tcPr>
            <w:tcW w:w="3710" w:type="dxa"/>
            <w:vAlign w:val="center"/>
          </w:tcPr>
          <w:p w14:paraId="24A6DF0F" w14:textId="5C4008FE" w:rsidR="00E254C8" w:rsidRPr="00C40BAA" w:rsidRDefault="00E254C8" w:rsidP="00E254C8">
            <w:pPr>
              <w:jc w:val="both"/>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bdr w:val="none" w:sz="0" w:space="0" w:color="auto" w:frame="1"/>
              </w:rPr>
              <w:lastRenderedPageBreak/>
              <w:t>6.1. Asociar el nacimiento y desarrollo de distintas civilizaciones y ubicarlas en el espacio y en el tiempo, integrando los elementos históricos, culturales, institucionales y religiosos que las han conformado, explicando la realidad multicultural generada a lo largo del tiempo e identificando sus aportaciones más relevantes a la cultura universal.  </w:t>
            </w:r>
          </w:p>
        </w:tc>
        <w:tc>
          <w:tcPr>
            <w:tcW w:w="1680" w:type="dxa"/>
            <w:vAlign w:val="center"/>
          </w:tcPr>
          <w:p w14:paraId="23C07BD1" w14:textId="77777777" w:rsidR="00E254C8" w:rsidRPr="00C40BAA" w:rsidRDefault="00E254C8" w:rsidP="00E254C8">
            <w:pPr>
              <w:jc w:val="center"/>
              <w:rPr>
                <w:rStyle w:val="normaltextrun"/>
                <w:rFonts w:ascii="Verdana" w:hAnsi="Verdana" w:cstheme="minorHAnsi"/>
                <w:color w:val="000000"/>
                <w:sz w:val="18"/>
                <w:szCs w:val="18"/>
                <w:shd w:val="clear" w:color="auto" w:fill="FFFFFF"/>
              </w:rPr>
            </w:pPr>
          </w:p>
          <w:p w14:paraId="2A5ABFF1" w14:textId="77777777" w:rsidR="00E254C8" w:rsidRPr="00C40BAA" w:rsidRDefault="00E254C8" w:rsidP="00E254C8">
            <w:pPr>
              <w:jc w:val="center"/>
              <w:rPr>
                <w:rStyle w:val="normaltextrun"/>
                <w:rFonts w:ascii="Verdana" w:hAnsi="Verdana" w:cstheme="minorHAnsi"/>
                <w:color w:val="000000"/>
                <w:sz w:val="18"/>
                <w:szCs w:val="18"/>
                <w:shd w:val="clear" w:color="auto" w:fill="FFFFFF"/>
              </w:rPr>
            </w:pPr>
          </w:p>
          <w:p w14:paraId="30C819E4" w14:textId="1952EF28" w:rsidR="00E254C8" w:rsidRPr="00C40BAA" w:rsidRDefault="00E254C8" w:rsidP="00E254C8">
            <w:pPr>
              <w:jc w:val="center"/>
              <w:rPr>
                <w:rStyle w:val="normaltextrun"/>
                <w:rFonts w:ascii="Verdana" w:hAnsi="Verdana" w:cstheme="minorHAnsi"/>
                <w:color w:val="000000"/>
                <w:sz w:val="18"/>
                <w:szCs w:val="18"/>
                <w:shd w:val="clear" w:color="auto" w:fill="FFFFFF"/>
              </w:rPr>
            </w:pPr>
            <w:r w:rsidRPr="00C40BAA">
              <w:rPr>
                <w:rStyle w:val="normaltextrun"/>
                <w:rFonts w:ascii="Verdana" w:hAnsi="Verdana" w:cstheme="minorHAnsi"/>
                <w:color w:val="000000"/>
                <w:sz w:val="18"/>
                <w:szCs w:val="18"/>
                <w:shd w:val="clear" w:color="auto" w:fill="FFFFFF"/>
              </w:rPr>
              <w:t>Pruebas específicas</w:t>
            </w:r>
          </w:p>
          <w:p w14:paraId="19AA89D7" w14:textId="3E76AD83" w:rsidR="00E254C8" w:rsidRPr="00C40BAA" w:rsidRDefault="00E254C8" w:rsidP="00E254C8">
            <w:pPr>
              <w:jc w:val="center"/>
              <w:rPr>
                <w:rFonts w:ascii="Verdana" w:hAnsi="Verdana" w:cstheme="minorHAnsi"/>
                <w:sz w:val="18"/>
                <w:szCs w:val="18"/>
              </w:rPr>
            </w:pPr>
          </w:p>
          <w:p w14:paraId="69EB469A" w14:textId="02007989" w:rsidR="00E254C8" w:rsidRPr="00C40BAA" w:rsidRDefault="00E254C8" w:rsidP="00E254C8">
            <w:pPr>
              <w:jc w:val="center"/>
              <w:rPr>
                <w:rFonts w:ascii="Verdana" w:hAnsi="Verdana" w:cstheme="minorHAnsi"/>
                <w:sz w:val="18"/>
                <w:szCs w:val="18"/>
              </w:rPr>
            </w:pPr>
          </w:p>
          <w:p w14:paraId="67432C59" w14:textId="77777777" w:rsidR="00E254C8" w:rsidRPr="00C40BAA" w:rsidRDefault="00E254C8" w:rsidP="00E254C8">
            <w:pPr>
              <w:jc w:val="center"/>
              <w:rPr>
                <w:rFonts w:ascii="Verdana" w:hAnsi="Verdana" w:cstheme="minorHAnsi"/>
                <w:sz w:val="18"/>
                <w:szCs w:val="18"/>
              </w:rPr>
            </w:pPr>
          </w:p>
        </w:tc>
        <w:tc>
          <w:tcPr>
            <w:tcW w:w="1493" w:type="dxa"/>
            <w:vAlign w:val="center"/>
          </w:tcPr>
          <w:p w14:paraId="079618B2" w14:textId="1DAD7DD1" w:rsidR="00E254C8" w:rsidRPr="00C40BAA" w:rsidRDefault="00E254C8" w:rsidP="00E254C8">
            <w:pPr>
              <w:jc w:val="center"/>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shd w:val="clear" w:color="auto" w:fill="FFFFFF"/>
              </w:rPr>
              <w:t>Plantilla</w:t>
            </w:r>
          </w:p>
        </w:tc>
      </w:tr>
      <w:tr w:rsidR="00E254C8" w:rsidRPr="00C40BAA" w14:paraId="78D40CC8" w14:textId="77777777" w:rsidTr="000216B1">
        <w:trPr>
          <w:trHeight w:val="615"/>
          <w:jc w:val="center"/>
        </w:trPr>
        <w:tc>
          <w:tcPr>
            <w:tcW w:w="2405" w:type="dxa"/>
            <w:vMerge/>
            <w:vAlign w:val="center"/>
          </w:tcPr>
          <w:p w14:paraId="266621FB" w14:textId="77777777" w:rsidR="00E254C8" w:rsidRPr="00C40BAA" w:rsidRDefault="00E254C8" w:rsidP="00E254C8">
            <w:pPr>
              <w:jc w:val="both"/>
              <w:rPr>
                <w:rFonts w:ascii="Verdana" w:hAnsi="Verdana" w:cstheme="minorHAnsi"/>
                <w:sz w:val="18"/>
                <w:szCs w:val="18"/>
              </w:rPr>
            </w:pPr>
          </w:p>
        </w:tc>
        <w:tc>
          <w:tcPr>
            <w:tcW w:w="3710" w:type="dxa"/>
            <w:vAlign w:val="center"/>
          </w:tcPr>
          <w:p w14:paraId="37325561" w14:textId="6ACF13CE" w:rsidR="00E254C8" w:rsidRPr="00C40BAA" w:rsidRDefault="00E254C8" w:rsidP="00E254C8">
            <w:pPr>
              <w:jc w:val="both"/>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rPr>
              <w:t>6.2. Reconocer las desigualdades sociales existentes en épocas pasadas y los mecanismos de dominación y control que se han aplicado, identificando aquellos grupos que se han visto sometidos y silenciados, destacando la presencia de mujeres y de personajes pertenecientes a otros colectivos discriminados.  </w:t>
            </w:r>
          </w:p>
        </w:tc>
        <w:tc>
          <w:tcPr>
            <w:tcW w:w="1680" w:type="dxa"/>
            <w:vAlign w:val="center"/>
          </w:tcPr>
          <w:p w14:paraId="210230BF" w14:textId="5B9A4049" w:rsidR="00E254C8" w:rsidRPr="00C40BAA" w:rsidRDefault="00E254C8" w:rsidP="00E254C8">
            <w:pPr>
              <w:jc w:val="center"/>
              <w:rPr>
                <w:rStyle w:val="normaltextrun"/>
                <w:rFonts w:ascii="Verdana" w:hAnsi="Verdana" w:cstheme="minorHAnsi"/>
                <w:color w:val="000000"/>
                <w:sz w:val="18"/>
                <w:szCs w:val="18"/>
                <w:shd w:val="clear" w:color="auto" w:fill="FFFFFF"/>
              </w:rPr>
            </w:pPr>
            <w:r w:rsidRPr="00C40BAA">
              <w:rPr>
                <w:rStyle w:val="normaltextrun"/>
                <w:rFonts w:ascii="Verdana" w:hAnsi="Verdana" w:cstheme="minorHAnsi"/>
                <w:color w:val="000000"/>
                <w:sz w:val="18"/>
                <w:szCs w:val="18"/>
                <w:shd w:val="clear" w:color="auto" w:fill="FFFFFF"/>
              </w:rPr>
              <w:t>Encuesta</w:t>
            </w:r>
            <w:r w:rsidRPr="00C40BAA">
              <w:rPr>
                <w:rStyle w:val="eop"/>
                <w:rFonts w:ascii="Verdana" w:hAnsi="Verdana" w:cstheme="minorHAnsi"/>
                <w:color w:val="000000"/>
                <w:sz w:val="18"/>
                <w:szCs w:val="18"/>
                <w:shd w:val="clear" w:color="auto" w:fill="FFFFFF"/>
              </w:rPr>
              <w:t> </w:t>
            </w:r>
          </w:p>
        </w:tc>
        <w:tc>
          <w:tcPr>
            <w:tcW w:w="1493" w:type="dxa"/>
            <w:vAlign w:val="center"/>
          </w:tcPr>
          <w:p w14:paraId="6C14E64D" w14:textId="1CA856ED" w:rsidR="00E254C8" w:rsidRPr="00C40BAA" w:rsidRDefault="00E254C8" w:rsidP="00E254C8">
            <w:pPr>
              <w:jc w:val="center"/>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shd w:val="clear" w:color="auto" w:fill="FFFFFF"/>
              </w:rPr>
              <w:t>Rúbrica</w:t>
            </w:r>
            <w:r w:rsidRPr="00C40BAA">
              <w:rPr>
                <w:rStyle w:val="eop"/>
                <w:rFonts w:ascii="Verdana" w:hAnsi="Verdana" w:cstheme="minorHAnsi"/>
                <w:color w:val="000000"/>
                <w:sz w:val="18"/>
                <w:szCs w:val="18"/>
                <w:shd w:val="clear" w:color="auto" w:fill="FFFFFF"/>
              </w:rPr>
              <w:t> </w:t>
            </w:r>
          </w:p>
        </w:tc>
      </w:tr>
      <w:tr w:rsidR="00E254C8" w:rsidRPr="00C40BAA" w14:paraId="64041576" w14:textId="77777777" w:rsidTr="00E254C8">
        <w:trPr>
          <w:trHeight w:val="615"/>
          <w:jc w:val="center"/>
        </w:trPr>
        <w:tc>
          <w:tcPr>
            <w:tcW w:w="2405" w:type="dxa"/>
            <w:vMerge/>
            <w:vAlign w:val="center"/>
          </w:tcPr>
          <w:p w14:paraId="52893A59" w14:textId="77777777" w:rsidR="00E254C8" w:rsidRPr="00C40BAA" w:rsidRDefault="00E254C8" w:rsidP="00E254C8">
            <w:pPr>
              <w:jc w:val="both"/>
              <w:rPr>
                <w:rFonts w:ascii="Verdana" w:hAnsi="Verdana" w:cstheme="minorHAnsi"/>
                <w:sz w:val="18"/>
                <w:szCs w:val="18"/>
              </w:rPr>
            </w:pPr>
          </w:p>
        </w:tc>
        <w:tc>
          <w:tcPr>
            <w:tcW w:w="3710" w:type="dxa"/>
            <w:vAlign w:val="center"/>
          </w:tcPr>
          <w:p w14:paraId="759047B6" w14:textId="73A3B489" w:rsidR="00E254C8" w:rsidRPr="00C40BAA" w:rsidRDefault="00E254C8" w:rsidP="00E254C8">
            <w:pPr>
              <w:jc w:val="both"/>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bdr w:val="none" w:sz="0" w:space="0" w:color="auto" w:frame="1"/>
              </w:rPr>
              <w:t>6.3. Valorar la diversidad social y cultural, argumentando e interviniendo en favor de la inclusión, así como rechazando y actuando en contra de cualquier actitud o comportamiento discriminatorio o basado en estereotipos.</w:t>
            </w:r>
          </w:p>
        </w:tc>
        <w:tc>
          <w:tcPr>
            <w:tcW w:w="1680" w:type="dxa"/>
            <w:vAlign w:val="center"/>
          </w:tcPr>
          <w:p w14:paraId="3B1C1A16" w14:textId="7682512C" w:rsidR="00E254C8" w:rsidRPr="00C40BAA" w:rsidRDefault="00E254C8" w:rsidP="00E254C8">
            <w:pPr>
              <w:jc w:val="center"/>
              <w:rPr>
                <w:rStyle w:val="normaltextrun"/>
                <w:rFonts w:ascii="Verdana" w:hAnsi="Verdana" w:cstheme="minorHAnsi"/>
                <w:color w:val="000000"/>
                <w:sz w:val="18"/>
                <w:szCs w:val="18"/>
                <w:shd w:val="clear" w:color="auto" w:fill="FFFFFF"/>
              </w:rPr>
            </w:pPr>
            <w:r w:rsidRPr="00C40BAA">
              <w:rPr>
                <w:rStyle w:val="normaltextrun"/>
                <w:rFonts w:ascii="Verdana" w:hAnsi="Verdana" w:cstheme="minorHAnsi"/>
                <w:color w:val="000000"/>
                <w:sz w:val="18"/>
                <w:szCs w:val="18"/>
                <w:shd w:val="clear" w:color="auto" w:fill="FFFFFF"/>
              </w:rPr>
              <w:t>Análisis de las producciones del alumnado</w:t>
            </w:r>
          </w:p>
        </w:tc>
        <w:tc>
          <w:tcPr>
            <w:tcW w:w="1493" w:type="dxa"/>
            <w:vAlign w:val="center"/>
          </w:tcPr>
          <w:p w14:paraId="40219955" w14:textId="0070EFE9" w:rsidR="00E254C8" w:rsidRPr="00C40BAA" w:rsidRDefault="00E254C8" w:rsidP="00E254C8">
            <w:pPr>
              <w:jc w:val="center"/>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shd w:val="clear" w:color="auto" w:fill="FFFFFF"/>
              </w:rPr>
              <w:t>Dianas de aprendizaje</w:t>
            </w:r>
          </w:p>
        </w:tc>
      </w:tr>
      <w:tr w:rsidR="00E254C8" w:rsidRPr="00C40BAA" w14:paraId="0704B454" w14:textId="77777777" w:rsidTr="00E254C8">
        <w:trPr>
          <w:trHeight w:val="615"/>
          <w:jc w:val="center"/>
        </w:trPr>
        <w:tc>
          <w:tcPr>
            <w:tcW w:w="2405" w:type="dxa"/>
            <w:vMerge/>
            <w:vAlign w:val="center"/>
          </w:tcPr>
          <w:p w14:paraId="75BFEF22" w14:textId="77777777" w:rsidR="00E254C8" w:rsidRPr="00C40BAA" w:rsidRDefault="00E254C8" w:rsidP="00E254C8">
            <w:pPr>
              <w:jc w:val="both"/>
              <w:rPr>
                <w:rFonts w:ascii="Verdana" w:hAnsi="Verdana" w:cstheme="minorHAnsi"/>
                <w:sz w:val="18"/>
                <w:szCs w:val="18"/>
              </w:rPr>
            </w:pPr>
          </w:p>
        </w:tc>
        <w:tc>
          <w:tcPr>
            <w:tcW w:w="3710" w:type="dxa"/>
            <w:vAlign w:val="center"/>
          </w:tcPr>
          <w:p w14:paraId="5F45DF57" w14:textId="4D03BB89" w:rsidR="00E254C8" w:rsidRPr="00C40BAA" w:rsidRDefault="00E254C8" w:rsidP="00E254C8">
            <w:pPr>
              <w:jc w:val="both"/>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shd w:val="clear" w:color="auto" w:fill="FFFFFF"/>
              </w:rPr>
              <w:t>6.4. Argumentar e intervenir acerca de la igualdad real de hombres y mujeres actuando en contra de cualquier actitud y comportamiento discriminatorio por razón de género.   </w:t>
            </w:r>
            <w:r w:rsidRPr="00C40BAA">
              <w:rPr>
                <w:rStyle w:val="eop"/>
                <w:rFonts w:ascii="Verdana" w:hAnsi="Verdana" w:cstheme="minorHAnsi"/>
                <w:color w:val="000000"/>
                <w:sz w:val="18"/>
                <w:szCs w:val="18"/>
                <w:shd w:val="clear" w:color="auto" w:fill="FFFFFF"/>
              </w:rPr>
              <w:t> </w:t>
            </w:r>
          </w:p>
        </w:tc>
        <w:tc>
          <w:tcPr>
            <w:tcW w:w="1680" w:type="dxa"/>
            <w:vAlign w:val="center"/>
          </w:tcPr>
          <w:p w14:paraId="4E331CDD" w14:textId="07B078EB" w:rsidR="00E254C8" w:rsidRPr="00C40BAA" w:rsidRDefault="00E254C8" w:rsidP="00E254C8">
            <w:pPr>
              <w:jc w:val="center"/>
              <w:textAlignment w:val="baseline"/>
              <w:rPr>
                <w:rFonts w:ascii="Verdana" w:eastAsia="Times New Roman" w:hAnsi="Verdana" w:cstheme="minorHAnsi"/>
                <w:sz w:val="18"/>
                <w:szCs w:val="18"/>
              </w:rPr>
            </w:pPr>
            <w:r w:rsidRPr="00C40BAA">
              <w:rPr>
                <w:rFonts w:ascii="Verdana" w:eastAsia="Times New Roman" w:hAnsi="Verdana" w:cstheme="minorHAnsi"/>
                <w:sz w:val="18"/>
                <w:szCs w:val="18"/>
              </w:rPr>
              <w:t>Presentación digital</w:t>
            </w:r>
          </w:p>
          <w:p w14:paraId="19E71AD6" w14:textId="181B767D" w:rsidR="00E254C8" w:rsidRPr="00C40BAA" w:rsidRDefault="00E254C8" w:rsidP="00E254C8">
            <w:pPr>
              <w:jc w:val="center"/>
              <w:textAlignment w:val="baseline"/>
              <w:rPr>
                <w:rFonts w:ascii="Verdana" w:eastAsia="Times New Roman" w:hAnsi="Verdana" w:cstheme="minorHAnsi"/>
                <w:sz w:val="18"/>
                <w:szCs w:val="18"/>
              </w:rPr>
            </w:pPr>
            <w:r w:rsidRPr="00C40BAA">
              <w:rPr>
                <w:rFonts w:ascii="Verdana" w:eastAsia="Times New Roman" w:hAnsi="Verdana" w:cstheme="minorHAnsi"/>
                <w:sz w:val="18"/>
                <w:szCs w:val="18"/>
              </w:rPr>
              <w:t>Exposición</w:t>
            </w:r>
          </w:p>
          <w:p w14:paraId="1695ED57" w14:textId="77777777" w:rsidR="00E254C8" w:rsidRPr="00C40BAA" w:rsidRDefault="00E254C8" w:rsidP="00E254C8">
            <w:pPr>
              <w:jc w:val="center"/>
              <w:rPr>
                <w:rStyle w:val="normaltextrun"/>
                <w:rFonts w:ascii="Verdana" w:hAnsi="Verdana" w:cstheme="minorHAnsi"/>
                <w:color w:val="000000"/>
                <w:sz w:val="18"/>
                <w:szCs w:val="18"/>
                <w:shd w:val="clear" w:color="auto" w:fill="FFFFFF"/>
              </w:rPr>
            </w:pPr>
          </w:p>
        </w:tc>
        <w:tc>
          <w:tcPr>
            <w:tcW w:w="1493" w:type="dxa"/>
            <w:vAlign w:val="center"/>
          </w:tcPr>
          <w:p w14:paraId="10BEE931" w14:textId="709D5157" w:rsidR="00E254C8" w:rsidRPr="00C40BAA" w:rsidRDefault="00E254C8" w:rsidP="00E254C8">
            <w:pPr>
              <w:jc w:val="center"/>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shd w:val="clear" w:color="auto" w:fill="FFFFFF"/>
              </w:rPr>
              <w:t>Rúbrica</w:t>
            </w:r>
          </w:p>
        </w:tc>
      </w:tr>
      <w:tr w:rsidR="00E254C8" w:rsidRPr="00C40BAA" w14:paraId="14BCC84B" w14:textId="77777777" w:rsidTr="000216B1">
        <w:trPr>
          <w:trHeight w:val="615"/>
          <w:jc w:val="center"/>
        </w:trPr>
        <w:tc>
          <w:tcPr>
            <w:tcW w:w="2405" w:type="dxa"/>
            <w:vMerge w:val="restart"/>
            <w:vAlign w:val="center"/>
          </w:tcPr>
          <w:p w14:paraId="6B01277F" w14:textId="32B2A52B" w:rsidR="00E254C8" w:rsidRPr="00C40BAA" w:rsidRDefault="00E254C8" w:rsidP="00E254C8">
            <w:pPr>
              <w:jc w:val="both"/>
              <w:rPr>
                <w:rFonts w:ascii="Verdana" w:hAnsi="Verdana" w:cstheme="minorHAnsi"/>
                <w:sz w:val="18"/>
                <w:szCs w:val="18"/>
              </w:rPr>
            </w:pPr>
            <w:r w:rsidRPr="00C40BAA">
              <w:rPr>
                <w:rStyle w:val="normaltextrun"/>
                <w:rFonts w:ascii="Verdana" w:hAnsi="Verdana" w:cstheme="minorHAnsi"/>
                <w:color w:val="000000"/>
                <w:sz w:val="18"/>
                <w:szCs w:val="18"/>
                <w:bdr w:val="none" w:sz="0" w:space="0" w:color="auto" w:frame="1"/>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3710" w:type="dxa"/>
            <w:vAlign w:val="center"/>
          </w:tcPr>
          <w:p w14:paraId="26552B40" w14:textId="20748A92" w:rsidR="00E254C8" w:rsidRPr="00C40BAA" w:rsidRDefault="00E254C8" w:rsidP="00E254C8">
            <w:pPr>
              <w:jc w:val="both"/>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shd w:val="clear" w:color="auto" w:fill="FFFFFF"/>
              </w:rPr>
              <w:t>7.1. Relacionar las culturas y civilizaciones que se han desarrollado a lo largo de la historia Medieval y Moderna con las diversas identidades colectivas que se han ido construyendo hasta la actualidad, reflexionando sobre los múltiples significados que adoptan y sus aportaciones a la cultura humana universal.   </w:t>
            </w:r>
            <w:r w:rsidRPr="00C40BAA">
              <w:rPr>
                <w:rStyle w:val="eop"/>
                <w:rFonts w:ascii="Verdana" w:hAnsi="Verdana" w:cstheme="minorHAnsi"/>
                <w:color w:val="000000"/>
                <w:sz w:val="18"/>
                <w:szCs w:val="18"/>
                <w:shd w:val="clear" w:color="auto" w:fill="FFFFFF"/>
              </w:rPr>
              <w:t> </w:t>
            </w:r>
          </w:p>
        </w:tc>
        <w:tc>
          <w:tcPr>
            <w:tcW w:w="1680" w:type="dxa"/>
            <w:vAlign w:val="center"/>
          </w:tcPr>
          <w:p w14:paraId="2C68F052" w14:textId="6F5DE31C" w:rsidR="00E254C8" w:rsidRPr="00C40BAA" w:rsidRDefault="00E254C8" w:rsidP="00E254C8">
            <w:pPr>
              <w:jc w:val="center"/>
              <w:rPr>
                <w:rStyle w:val="normaltextrun"/>
                <w:rFonts w:ascii="Verdana" w:hAnsi="Verdana" w:cstheme="minorHAnsi"/>
                <w:color w:val="000000"/>
                <w:sz w:val="18"/>
                <w:szCs w:val="18"/>
                <w:shd w:val="clear" w:color="auto" w:fill="FFFFFF"/>
              </w:rPr>
            </w:pPr>
            <w:r w:rsidRPr="00C40BAA">
              <w:rPr>
                <w:rStyle w:val="normaltextrun"/>
                <w:rFonts w:ascii="Verdana" w:hAnsi="Verdana" w:cstheme="minorHAnsi"/>
                <w:color w:val="000000"/>
                <w:sz w:val="18"/>
                <w:szCs w:val="18"/>
                <w:shd w:val="clear" w:color="auto" w:fill="FFFFFF"/>
              </w:rPr>
              <w:t>Cuestionario</w:t>
            </w:r>
            <w:r w:rsidRPr="00C40BAA">
              <w:rPr>
                <w:rStyle w:val="eop"/>
                <w:rFonts w:ascii="Verdana" w:hAnsi="Verdana" w:cstheme="minorHAnsi"/>
                <w:color w:val="000000"/>
                <w:sz w:val="18"/>
                <w:szCs w:val="18"/>
                <w:shd w:val="clear" w:color="auto" w:fill="FFFFFF"/>
              </w:rPr>
              <w:t> </w:t>
            </w:r>
          </w:p>
        </w:tc>
        <w:tc>
          <w:tcPr>
            <w:tcW w:w="1493" w:type="dxa"/>
            <w:vAlign w:val="center"/>
          </w:tcPr>
          <w:p w14:paraId="50D84ADC" w14:textId="686F2DCB" w:rsidR="00E254C8" w:rsidRPr="00C40BAA" w:rsidRDefault="00E254C8" w:rsidP="00E254C8">
            <w:pPr>
              <w:jc w:val="center"/>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shd w:val="clear" w:color="auto" w:fill="FFFFFF"/>
              </w:rPr>
              <w:t>Rúbrica</w:t>
            </w:r>
            <w:r w:rsidRPr="00C40BAA">
              <w:rPr>
                <w:rStyle w:val="eop"/>
                <w:rFonts w:ascii="Verdana" w:hAnsi="Verdana" w:cstheme="minorHAnsi"/>
                <w:color w:val="000000"/>
                <w:sz w:val="18"/>
                <w:szCs w:val="18"/>
                <w:shd w:val="clear" w:color="auto" w:fill="FFFFFF"/>
              </w:rPr>
              <w:t> </w:t>
            </w:r>
          </w:p>
        </w:tc>
      </w:tr>
      <w:tr w:rsidR="00E254C8" w:rsidRPr="00C40BAA" w14:paraId="37809486" w14:textId="77777777" w:rsidTr="000216B1">
        <w:trPr>
          <w:trHeight w:val="615"/>
          <w:jc w:val="center"/>
        </w:trPr>
        <w:tc>
          <w:tcPr>
            <w:tcW w:w="2405" w:type="dxa"/>
            <w:vMerge/>
            <w:vAlign w:val="center"/>
          </w:tcPr>
          <w:p w14:paraId="530F30F9" w14:textId="77777777" w:rsidR="00E254C8" w:rsidRPr="00C40BAA" w:rsidRDefault="00E254C8" w:rsidP="00E254C8">
            <w:pPr>
              <w:jc w:val="both"/>
              <w:rPr>
                <w:rFonts w:ascii="Verdana" w:hAnsi="Verdana" w:cstheme="minorHAnsi"/>
                <w:sz w:val="18"/>
                <w:szCs w:val="18"/>
              </w:rPr>
            </w:pPr>
          </w:p>
        </w:tc>
        <w:tc>
          <w:tcPr>
            <w:tcW w:w="3710" w:type="dxa"/>
            <w:vAlign w:val="center"/>
          </w:tcPr>
          <w:p w14:paraId="08D6907C" w14:textId="37A7C3A2" w:rsidR="00E254C8" w:rsidRPr="00C40BAA" w:rsidRDefault="00E254C8" w:rsidP="00E254C8">
            <w:pPr>
              <w:jc w:val="both"/>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rPr>
              <w:t>7.2. Identificar el origen histórico de distintas identidades colectivas que se han desarrollado en España, interpretando el uso que se ha hecho de las mismas y mostrando una actitud de respeto y tolerancia hacia los diferentes sentidos de pertenencia, promoviendo la solidaridad y la cohesión social.   </w:t>
            </w:r>
          </w:p>
        </w:tc>
        <w:tc>
          <w:tcPr>
            <w:tcW w:w="1680" w:type="dxa"/>
            <w:vAlign w:val="center"/>
          </w:tcPr>
          <w:p w14:paraId="79730B0A" w14:textId="442AE6A1" w:rsidR="00E254C8" w:rsidRDefault="00E254C8" w:rsidP="00346DE1">
            <w:pPr>
              <w:jc w:val="center"/>
              <w:textAlignment w:val="baseline"/>
              <w:rPr>
                <w:rFonts w:ascii="Verdana" w:eastAsia="Times New Roman" w:hAnsi="Verdana" w:cstheme="minorHAnsi"/>
                <w:sz w:val="18"/>
                <w:szCs w:val="18"/>
              </w:rPr>
            </w:pPr>
            <w:r w:rsidRPr="00C40BAA">
              <w:rPr>
                <w:rFonts w:ascii="Verdana" w:eastAsia="Times New Roman" w:hAnsi="Verdana" w:cstheme="minorHAnsi"/>
                <w:sz w:val="18"/>
                <w:szCs w:val="18"/>
              </w:rPr>
              <w:t>Presentación digital</w:t>
            </w:r>
          </w:p>
          <w:p w14:paraId="35DAA9A7" w14:textId="77777777" w:rsidR="00346DE1" w:rsidRPr="00C40BAA" w:rsidRDefault="00346DE1" w:rsidP="00346DE1">
            <w:pPr>
              <w:jc w:val="center"/>
              <w:textAlignment w:val="baseline"/>
              <w:rPr>
                <w:rFonts w:ascii="Verdana" w:eastAsia="Times New Roman" w:hAnsi="Verdana" w:cstheme="minorHAnsi"/>
                <w:sz w:val="18"/>
                <w:szCs w:val="18"/>
              </w:rPr>
            </w:pPr>
          </w:p>
          <w:p w14:paraId="4D7B655C" w14:textId="3CDE7ED0" w:rsidR="00E254C8" w:rsidRPr="00C40BAA" w:rsidRDefault="00E254C8" w:rsidP="00346DE1">
            <w:pPr>
              <w:jc w:val="center"/>
              <w:textAlignment w:val="baseline"/>
              <w:rPr>
                <w:rFonts w:ascii="Verdana" w:eastAsia="Times New Roman" w:hAnsi="Verdana" w:cstheme="minorHAnsi"/>
                <w:sz w:val="18"/>
                <w:szCs w:val="18"/>
              </w:rPr>
            </w:pPr>
            <w:r w:rsidRPr="00C40BAA">
              <w:rPr>
                <w:rFonts w:ascii="Verdana" w:eastAsia="Times New Roman" w:hAnsi="Verdana" w:cstheme="minorHAnsi"/>
                <w:sz w:val="18"/>
                <w:szCs w:val="18"/>
              </w:rPr>
              <w:t>Exposición</w:t>
            </w:r>
          </w:p>
          <w:p w14:paraId="2A719839" w14:textId="77777777" w:rsidR="00E254C8" w:rsidRPr="00C40BAA" w:rsidRDefault="00E254C8" w:rsidP="00346DE1">
            <w:pPr>
              <w:jc w:val="center"/>
              <w:rPr>
                <w:rStyle w:val="normaltextrun"/>
                <w:rFonts w:ascii="Verdana" w:hAnsi="Verdana" w:cstheme="minorHAnsi"/>
                <w:color w:val="000000"/>
                <w:sz w:val="18"/>
                <w:szCs w:val="18"/>
                <w:shd w:val="clear" w:color="auto" w:fill="FFFFFF"/>
              </w:rPr>
            </w:pPr>
          </w:p>
        </w:tc>
        <w:tc>
          <w:tcPr>
            <w:tcW w:w="1493" w:type="dxa"/>
            <w:vAlign w:val="center"/>
          </w:tcPr>
          <w:p w14:paraId="62E99EDE" w14:textId="3EB3C09D" w:rsidR="00E254C8" w:rsidRPr="00C40BAA" w:rsidRDefault="00E254C8" w:rsidP="00346DE1">
            <w:pPr>
              <w:jc w:val="center"/>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shd w:val="clear" w:color="auto" w:fill="FFFFFF"/>
              </w:rPr>
              <w:t>Rúbrica</w:t>
            </w:r>
          </w:p>
        </w:tc>
      </w:tr>
      <w:tr w:rsidR="00E254C8" w:rsidRPr="00C40BAA" w14:paraId="62AB9556" w14:textId="77777777" w:rsidTr="000216B1">
        <w:trPr>
          <w:trHeight w:val="615"/>
          <w:jc w:val="center"/>
        </w:trPr>
        <w:tc>
          <w:tcPr>
            <w:tcW w:w="2405" w:type="dxa"/>
            <w:vMerge/>
            <w:vAlign w:val="center"/>
          </w:tcPr>
          <w:p w14:paraId="701456B4" w14:textId="77777777" w:rsidR="00E254C8" w:rsidRPr="00C40BAA" w:rsidRDefault="00E254C8" w:rsidP="00E254C8">
            <w:pPr>
              <w:jc w:val="both"/>
              <w:rPr>
                <w:rFonts w:ascii="Verdana" w:hAnsi="Verdana" w:cstheme="minorHAnsi"/>
                <w:sz w:val="18"/>
                <w:szCs w:val="18"/>
              </w:rPr>
            </w:pPr>
          </w:p>
        </w:tc>
        <w:tc>
          <w:tcPr>
            <w:tcW w:w="3710" w:type="dxa"/>
            <w:vAlign w:val="center"/>
          </w:tcPr>
          <w:p w14:paraId="574F2981" w14:textId="1AC03020" w:rsidR="00E254C8" w:rsidRPr="00C40BAA" w:rsidRDefault="00E254C8" w:rsidP="00E254C8">
            <w:pPr>
              <w:jc w:val="both"/>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shd w:val="clear" w:color="auto" w:fill="FFFFFF"/>
              </w:rPr>
              <w:t>7.3. Señalar los fundamentos de la idea de Europa a través de las diferentes experiencias históricas del pasado e identificar el legado histórico, institucional, artístico y cultural como patrimonio común de la ciudadanía europea.   </w:t>
            </w:r>
            <w:r w:rsidRPr="00C40BAA">
              <w:rPr>
                <w:rStyle w:val="eop"/>
                <w:rFonts w:ascii="Verdana" w:hAnsi="Verdana" w:cstheme="minorHAnsi"/>
                <w:color w:val="000000"/>
                <w:sz w:val="18"/>
                <w:szCs w:val="18"/>
                <w:shd w:val="clear" w:color="auto" w:fill="FFFFFF"/>
              </w:rPr>
              <w:t> </w:t>
            </w:r>
          </w:p>
        </w:tc>
        <w:tc>
          <w:tcPr>
            <w:tcW w:w="1680" w:type="dxa"/>
            <w:vAlign w:val="center"/>
          </w:tcPr>
          <w:p w14:paraId="12F82C48" w14:textId="61AACE64" w:rsidR="00E254C8" w:rsidRPr="00C40BAA" w:rsidRDefault="00E254C8" w:rsidP="00E254C8">
            <w:pPr>
              <w:jc w:val="center"/>
              <w:rPr>
                <w:rStyle w:val="normaltextrun"/>
                <w:rFonts w:ascii="Verdana" w:hAnsi="Verdana" w:cstheme="minorHAnsi"/>
                <w:color w:val="000000"/>
                <w:sz w:val="18"/>
                <w:szCs w:val="18"/>
                <w:shd w:val="clear" w:color="auto" w:fill="FFFFFF"/>
              </w:rPr>
            </w:pPr>
            <w:r w:rsidRPr="00C40BAA">
              <w:rPr>
                <w:rStyle w:val="normaltextrun"/>
                <w:rFonts w:ascii="Verdana" w:hAnsi="Verdana" w:cstheme="minorHAnsi"/>
                <w:color w:val="000000"/>
                <w:sz w:val="18"/>
                <w:szCs w:val="18"/>
                <w:shd w:val="clear" w:color="auto" w:fill="FFFFFF"/>
              </w:rPr>
              <w:t>Observación sistemática</w:t>
            </w:r>
            <w:r w:rsidRPr="00C40BAA">
              <w:rPr>
                <w:rStyle w:val="eop"/>
                <w:rFonts w:ascii="Verdana" w:hAnsi="Verdana" w:cstheme="minorHAnsi"/>
                <w:color w:val="000000"/>
                <w:sz w:val="18"/>
                <w:szCs w:val="18"/>
                <w:shd w:val="clear" w:color="auto" w:fill="FFFFFF"/>
              </w:rPr>
              <w:t> </w:t>
            </w:r>
          </w:p>
        </w:tc>
        <w:tc>
          <w:tcPr>
            <w:tcW w:w="1493" w:type="dxa"/>
            <w:vAlign w:val="center"/>
          </w:tcPr>
          <w:p w14:paraId="55C787A4" w14:textId="58CB6B5A" w:rsidR="00E254C8" w:rsidRPr="00C40BAA" w:rsidRDefault="00E254C8" w:rsidP="00E254C8">
            <w:pPr>
              <w:jc w:val="center"/>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shd w:val="clear" w:color="auto" w:fill="FFFFFF"/>
              </w:rPr>
              <w:t>Registros individuales</w:t>
            </w:r>
            <w:r w:rsidRPr="00C40BAA">
              <w:rPr>
                <w:rStyle w:val="eop"/>
                <w:rFonts w:ascii="Verdana" w:hAnsi="Verdana" w:cstheme="minorHAnsi"/>
                <w:color w:val="000000"/>
                <w:sz w:val="18"/>
                <w:szCs w:val="18"/>
                <w:shd w:val="clear" w:color="auto" w:fill="FFFFFF"/>
              </w:rPr>
              <w:t> </w:t>
            </w:r>
          </w:p>
        </w:tc>
      </w:tr>
      <w:tr w:rsidR="00E254C8" w:rsidRPr="00C40BAA" w14:paraId="5025C680" w14:textId="77777777" w:rsidTr="000216B1">
        <w:trPr>
          <w:trHeight w:val="615"/>
          <w:jc w:val="center"/>
        </w:trPr>
        <w:tc>
          <w:tcPr>
            <w:tcW w:w="2405" w:type="dxa"/>
            <w:vMerge/>
            <w:vAlign w:val="center"/>
          </w:tcPr>
          <w:p w14:paraId="448C225A" w14:textId="77777777" w:rsidR="00E254C8" w:rsidRPr="00C40BAA" w:rsidRDefault="00E254C8" w:rsidP="00E254C8">
            <w:pPr>
              <w:jc w:val="both"/>
              <w:rPr>
                <w:rFonts w:ascii="Verdana" w:hAnsi="Verdana" w:cstheme="minorHAnsi"/>
                <w:sz w:val="18"/>
                <w:szCs w:val="18"/>
              </w:rPr>
            </w:pPr>
          </w:p>
        </w:tc>
        <w:tc>
          <w:tcPr>
            <w:tcW w:w="3710" w:type="dxa"/>
            <w:vAlign w:val="center"/>
          </w:tcPr>
          <w:p w14:paraId="4F0EB687" w14:textId="0A3B73FD" w:rsidR="00E254C8" w:rsidRPr="00C40BAA" w:rsidRDefault="00E254C8" w:rsidP="00E254C8">
            <w:pPr>
              <w:jc w:val="both"/>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bdr w:val="none" w:sz="0" w:space="0" w:color="auto" w:frame="1"/>
              </w:rPr>
              <w:t>7.4. Valorar, proteger y conservar el patrimonio artístico, histórico y cultural como fundamento de identidad colectiva local, autonómica, nacional, europea y universal, considerándolo un bien para el disfrute recreativo y cultural y un recurso para el desarrollo de los pueblos.</w:t>
            </w:r>
          </w:p>
        </w:tc>
        <w:tc>
          <w:tcPr>
            <w:tcW w:w="1680" w:type="dxa"/>
            <w:vAlign w:val="center"/>
          </w:tcPr>
          <w:p w14:paraId="027D3F19" w14:textId="54A2AD82" w:rsidR="00E254C8" w:rsidRPr="00C40BAA" w:rsidRDefault="00E254C8" w:rsidP="00E254C8">
            <w:pPr>
              <w:jc w:val="center"/>
              <w:rPr>
                <w:rStyle w:val="normaltextrun"/>
                <w:rFonts w:ascii="Verdana" w:hAnsi="Verdana" w:cstheme="minorHAnsi"/>
                <w:color w:val="000000"/>
                <w:sz w:val="18"/>
                <w:szCs w:val="18"/>
                <w:shd w:val="clear" w:color="auto" w:fill="FFFFFF"/>
              </w:rPr>
            </w:pPr>
            <w:r w:rsidRPr="00C40BAA">
              <w:rPr>
                <w:rStyle w:val="normaltextrun"/>
                <w:rFonts w:ascii="Verdana" w:hAnsi="Verdana" w:cstheme="minorHAnsi"/>
                <w:color w:val="000000"/>
                <w:sz w:val="18"/>
                <w:szCs w:val="18"/>
                <w:shd w:val="clear" w:color="auto" w:fill="FFFFFF"/>
              </w:rPr>
              <w:t>Encuesta</w:t>
            </w:r>
            <w:r w:rsidRPr="00C40BAA">
              <w:rPr>
                <w:rStyle w:val="eop"/>
                <w:rFonts w:ascii="Verdana" w:hAnsi="Verdana" w:cstheme="minorHAnsi"/>
                <w:color w:val="000000"/>
                <w:sz w:val="18"/>
                <w:szCs w:val="18"/>
                <w:shd w:val="clear" w:color="auto" w:fill="FFFFFF"/>
              </w:rPr>
              <w:t> </w:t>
            </w:r>
          </w:p>
        </w:tc>
        <w:tc>
          <w:tcPr>
            <w:tcW w:w="1493" w:type="dxa"/>
            <w:vAlign w:val="center"/>
          </w:tcPr>
          <w:p w14:paraId="19EA64B2" w14:textId="41188D8B" w:rsidR="00E254C8" w:rsidRPr="00C40BAA" w:rsidRDefault="00E254C8" w:rsidP="00E254C8">
            <w:pPr>
              <w:jc w:val="center"/>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shd w:val="clear" w:color="auto" w:fill="FFFFFF"/>
              </w:rPr>
              <w:t>Registros individuales</w:t>
            </w:r>
            <w:r w:rsidRPr="00C40BAA">
              <w:rPr>
                <w:rStyle w:val="eop"/>
                <w:rFonts w:ascii="Verdana" w:hAnsi="Verdana" w:cstheme="minorHAnsi"/>
                <w:color w:val="000000"/>
                <w:sz w:val="18"/>
                <w:szCs w:val="18"/>
                <w:shd w:val="clear" w:color="auto" w:fill="FFFFFF"/>
              </w:rPr>
              <w:t> </w:t>
            </w:r>
          </w:p>
        </w:tc>
      </w:tr>
      <w:tr w:rsidR="00E254C8" w:rsidRPr="00C40BAA" w14:paraId="22B8163D" w14:textId="77777777" w:rsidTr="000216B1">
        <w:trPr>
          <w:trHeight w:val="615"/>
          <w:jc w:val="center"/>
        </w:trPr>
        <w:tc>
          <w:tcPr>
            <w:tcW w:w="2405" w:type="dxa"/>
            <w:vMerge w:val="restart"/>
            <w:vAlign w:val="center"/>
          </w:tcPr>
          <w:p w14:paraId="11C678C5" w14:textId="3F921AB3" w:rsidR="00E254C8" w:rsidRPr="00C40BAA" w:rsidRDefault="00E254C8" w:rsidP="00E254C8">
            <w:pPr>
              <w:jc w:val="both"/>
              <w:rPr>
                <w:rFonts w:ascii="Verdana" w:hAnsi="Verdana" w:cstheme="minorHAnsi"/>
                <w:sz w:val="18"/>
                <w:szCs w:val="18"/>
              </w:rPr>
            </w:pPr>
            <w:r w:rsidRPr="00C40BAA">
              <w:rPr>
                <w:rStyle w:val="normaltextrun"/>
                <w:rFonts w:ascii="Verdana" w:hAnsi="Verdana" w:cstheme="minorHAnsi"/>
                <w:color w:val="000000"/>
                <w:sz w:val="18"/>
                <w:szCs w:val="18"/>
              </w:rPr>
              <w:t xml:space="preserve">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w:t>
            </w:r>
            <w:r w:rsidRPr="00C40BAA">
              <w:rPr>
                <w:rStyle w:val="normaltextrun"/>
                <w:rFonts w:ascii="Verdana" w:hAnsi="Verdana" w:cstheme="minorHAnsi"/>
                <w:color w:val="000000"/>
                <w:sz w:val="18"/>
                <w:szCs w:val="18"/>
              </w:rPr>
              <w:lastRenderedPageBreak/>
              <w:t>solidario, sostenible y justo.</w:t>
            </w:r>
          </w:p>
        </w:tc>
        <w:tc>
          <w:tcPr>
            <w:tcW w:w="3710" w:type="dxa"/>
            <w:vAlign w:val="center"/>
          </w:tcPr>
          <w:p w14:paraId="0613E1D4" w14:textId="58AF8CD0" w:rsidR="00E254C8" w:rsidRPr="00C40BAA" w:rsidRDefault="00E254C8" w:rsidP="00E254C8">
            <w:pPr>
              <w:jc w:val="both"/>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rPr>
              <w:lastRenderedPageBreak/>
              <w:t>9.1. Identificar e interpretar la conexión de España con los grandes procesos históricos (de las épocas Medieval y Moderna), valorando lo que han supuesto para su evolución y señalando las aportaciones de sus habitantes a lo largo de la historia. </w:t>
            </w:r>
          </w:p>
        </w:tc>
        <w:tc>
          <w:tcPr>
            <w:tcW w:w="1680" w:type="dxa"/>
            <w:vAlign w:val="center"/>
          </w:tcPr>
          <w:p w14:paraId="43CB47B3" w14:textId="7700CF12" w:rsidR="00E254C8" w:rsidRPr="00C40BAA" w:rsidRDefault="00E254C8" w:rsidP="00E254C8">
            <w:pPr>
              <w:jc w:val="center"/>
              <w:rPr>
                <w:rStyle w:val="normaltextrun"/>
                <w:rFonts w:ascii="Verdana" w:hAnsi="Verdana" w:cstheme="minorHAnsi"/>
                <w:color w:val="000000"/>
                <w:sz w:val="18"/>
                <w:szCs w:val="18"/>
                <w:shd w:val="clear" w:color="auto" w:fill="FFFFFF"/>
              </w:rPr>
            </w:pPr>
            <w:r w:rsidRPr="00C40BAA">
              <w:rPr>
                <w:rStyle w:val="normaltextrun"/>
                <w:rFonts w:ascii="Verdana" w:hAnsi="Verdana" w:cstheme="minorHAnsi"/>
                <w:color w:val="000000"/>
                <w:sz w:val="18"/>
                <w:szCs w:val="18"/>
                <w:shd w:val="clear" w:color="auto" w:fill="FFFFFF"/>
              </w:rPr>
              <w:t>Análisis de las producciones del alumnado</w:t>
            </w:r>
            <w:r w:rsidRPr="00C40BAA">
              <w:rPr>
                <w:rStyle w:val="eop"/>
                <w:rFonts w:ascii="Verdana" w:hAnsi="Verdana" w:cstheme="minorHAnsi"/>
                <w:color w:val="000000"/>
                <w:sz w:val="18"/>
                <w:szCs w:val="18"/>
                <w:shd w:val="clear" w:color="auto" w:fill="FFFFFF"/>
              </w:rPr>
              <w:t> </w:t>
            </w:r>
          </w:p>
        </w:tc>
        <w:tc>
          <w:tcPr>
            <w:tcW w:w="1493" w:type="dxa"/>
            <w:vAlign w:val="center"/>
          </w:tcPr>
          <w:p w14:paraId="688A7504" w14:textId="478057EB" w:rsidR="00E254C8" w:rsidRPr="00C40BAA" w:rsidRDefault="00E254C8" w:rsidP="00E254C8">
            <w:pPr>
              <w:jc w:val="center"/>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bdr w:val="none" w:sz="0" w:space="0" w:color="auto" w:frame="1"/>
              </w:rPr>
              <w:t>Registros individuales</w:t>
            </w:r>
          </w:p>
        </w:tc>
      </w:tr>
      <w:tr w:rsidR="00E254C8" w:rsidRPr="00C40BAA" w14:paraId="3CB3547A" w14:textId="77777777" w:rsidTr="000216B1">
        <w:trPr>
          <w:trHeight w:val="615"/>
          <w:jc w:val="center"/>
        </w:trPr>
        <w:tc>
          <w:tcPr>
            <w:tcW w:w="2405" w:type="dxa"/>
            <w:vMerge/>
            <w:vAlign w:val="center"/>
          </w:tcPr>
          <w:p w14:paraId="4BFE970E" w14:textId="77777777" w:rsidR="00E254C8" w:rsidRPr="00C40BAA" w:rsidRDefault="00E254C8" w:rsidP="00E254C8">
            <w:pPr>
              <w:jc w:val="both"/>
              <w:rPr>
                <w:rFonts w:ascii="Verdana" w:hAnsi="Verdana" w:cstheme="minorHAnsi"/>
                <w:sz w:val="18"/>
                <w:szCs w:val="18"/>
              </w:rPr>
            </w:pPr>
          </w:p>
        </w:tc>
        <w:tc>
          <w:tcPr>
            <w:tcW w:w="3710" w:type="dxa"/>
            <w:vAlign w:val="center"/>
          </w:tcPr>
          <w:p w14:paraId="00F5D99E" w14:textId="06562C9E" w:rsidR="00E254C8" w:rsidRPr="00C40BAA" w:rsidRDefault="00E254C8" w:rsidP="00E254C8">
            <w:pPr>
              <w:jc w:val="both"/>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bdr w:val="none" w:sz="0" w:space="0" w:color="auto" w:frame="1"/>
              </w:rPr>
              <w:t xml:space="preserve">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w:t>
            </w:r>
            <w:r w:rsidRPr="00C40BAA">
              <w:rPr>
                <w:rStyle w:val="normaltextrun"/>
                <w:rFonts w:ascii="Verdana" w:hAnsi="Verdana" w:cstheme="minorHAnsi"/>
                <w:color w:val="000000"/>
                <w:sz w:val="18"/>
                <w:szCs w:val="18"/>
                <w:bdr w:val="none" w:sz="0" w:space="0" w:color="auto" w:frame="1"/>
              </w:rPr>
              <w:lastRenderedPageBreak/>
              <w:t>civiles en programas y misiones dirigidos por organismos nacionales e internacionales para el logro de la paz, la seguridad integral, la convivencia social y la cooperación entre los pueblos.</w:t>
            </w:r>
          </w:p>
        </w:tc>
        <w:tc>
          <w:tcPr>
            <w:tcW w:w="1680" w:type="dxa"/>
            <w:vAlign w:val="center"/>
          </w:tcPr>
          <w:p w14:paraId="59826AEE" w14:textId="10F112B7" w:rsidR="00E254C8" w:rsidRDefault="00E254C8" w:rsidP="00346DE1">
            <w:pPr>
              <w:jc w:val="center"/>
              <w:textAlignment w:val="baseline"/>
              <w:rPr>
                <w:rFonts w:ascii="Verdana" w:eastAsia="Times New Roman" w:hAnsi="Verdana" w:cstheme="minorHAnsi"/>
                <w:sz w:val="18"/>
                <w:szCs w:val="18"/>
              </w:rPr>
            </w:pPr>
            <w:r w:rsidRPr="00C40BAA">
              <w:rPr>
                <w:rFonts w:ascii="Verdana" w:eastAsia="Times New Roman" w:hAnsi="Verdana" w:cstheme="minorHAnsi"/>
                <w:sz w:val="18"/>
                <w:szCs w:val="18"/>
              </w:rPr>
              <w:lastRenderedPageBreak/>
              <w:t>Presentación digital</w:t>
            </w:r>
          </w:p>
          <w:p w14:paraId="25908F6A" w14:textId="77777777" w:rsidR="00346DE1" w:rsidRPr="00C40BAA" w:rsidRDefault="00346DE1" w:rsidP="00346DE1">
            <w:pPr>
              <w:jc w:val="center"/>
              <w:textAlignment w:val="baseline"/>
              <w:rPr>
                <w:rFonts w:ascii="Verdana" w:eastAsia="Times New Roman" w:hAnsi="Verdana" w:cstheme="minorHAnsi"/>
                <w:sz w:val="18"/>
                <w:szCs w:val="18"/>
              </w:rPr>
            </w:pPr>
          </w:p>
          <w:p w14:paraId="7B4D1A3A" w14:textId="0B67BB7E" w:rsidR="00E254C8" w:rsidRPr="00C40BAA" w:rsidRDefault="00E254C8" w:rsidP="00346DE1">
            <w:pPr>
              <w:jc w:val="center"/>
              <w:textAlignment w:val="baseline"/>
              <w:rPr>
                <w:rFonts w:ascii="Verdana" w:eastAsia="Times New Roman" w:hAnsi="Verdana" w:cstheme="minorHAnsi"/>
                <w:sz w:val="18"/>
                <w:szCs w:val="18"/>
              </w:rPr>
            </w:pPr>
            <w:r w:rsidRPr="00C40BAA">
              <w:rPr>
                <w:rFonts w:ascii="Verdana" w:eastAsia="Times New Roman" w:hAnsi="Verdana" w:cstheme="minorHAnsi"/>
                <w:sz w:val="18"/>
                <w:szCs w:val="18"/>
              </w:rPr>
              <w:t>Exposición</w:t>
            </w:r>
          </w:p>
          <w:p w14:paraId="72AA3A98" w14:textId="77777777" w:rsidR="00E254C8" w:rsidRPr="00C40BAA" w:rsidRDefault="00E254C8" w:rsidP="00E254C8">
            <w:pPr>
              <w:jc w:val="center"/>
              <w:rPr>
                <w:rStyle w:val="normaltextrun"/>
                <w:rFonts w:ascii="Verdana" w:hAnsi="Verdana" w:cstheme="minorHAnsi"/>
                <w:color w:val="000000"/>
                <w:sz w:val="18"/>
                <w:szCs w:val="18"/>
                <w:shd w:val="clear" w:color="auto" w:fill="FFFFFF"/>
              </w:rPr>
            </w:pPr>
          </w:p>
        </w:tc>
        <w:tc>
          <w:tcPr>
            <w:tcW w:w="1493" w:type="dxa"/>
            <w:vAlign w:val="center"/>
          </w:tcPr>
          <w:p w14:paraId="0796BBE7" w14:textId="5107DEDA" w:rsidR="00E254C8" w:rsidRPr="00C40BAA" w:rsidRDefault="00E254C8" w:rsidP="00E254C8">
            <w:pPr>
              <w:jc w:val="center"/>
              <w:rPr>
                <w:rStyle w:val="normaltextrun"/>
                <w:rFonts w:ascii="Verdana" w:hAnsi="Verdana" w:cstheme="minorHAnsi"/>
                <w:color w:val="000000"/>
                <w:sz w:val="18"/>
                <w:szCs w:val="18"/>
                <w:bdr w:val="none" w:sz="0" w:space="0" w:color="auto" w:frame="1"/>
              </w:rPr>
            </w:pPr>
            <w:r w:rsidRPr="00C40BAA">
              <w:rPr>
                <w:rStyle w:val="normaltextrun"/>
                <w:rFonts w:ascii="Verdana" w:hAnsi="Verdana" w:cstheme="minorHAnsi"/>
                <w:color w:val="000000"/>
                <w:sz w:val="18"/>
                <w:szCs w:val="18"/>
                <w:shd w:val="clear" w:color="auto" w:fill="FFFFFF"/>
              </w:rPr>
              <w:t>Rúbrica</w:t>
            </w:r>
            <w:r w:rsidRPr="00C40BAA">
              <w:rPr>
                <w:rStyle w:val="eop"/>
                <w:rFonts w:ascii="Verdana" w:hAnsi="Verdana" w:cstheme="minorHAnsi"/>
                <w:color w:val="000000"/>
                <w:sz w:val="18"/>
                <w:szCs w:val="18"/>
                <w:shd w:val="clear" w:color="auto" w:fill="FFFFFF"/>
              </w:rPr>
              <w:t> </w:t>
            </w:r>
          </w:p>
        </w:tc>
      </w:tr>
    </w:tbl>
    <w:p w14:paraId="68C3CFDB" w14:textId="77777777" w:rsidR="00B66B06" w:rsidRPr="00451AB7" w:rsidRDefault="00B66B06" w:rsidP="00B66B06">
      <w:pPr>
        <w:rPr>
          <w:rFonts w:ascii="Verdana" w:hAnsi="Verdana"/>
          <w:sz w:val="18"/>
          <w:szCs w:val="18"/>
        </w:rPr>
      </w:pPr>
    </w:p>
    <w:p w14:paraId="61466F05" w14:textId="5EBC8DFB" w:rsidR="00B66B06" w:rsidRPr="00451AB7" w:rsidRDefault="00B66B06" w:rsidP="00150CA0">
      <w:pPr>
        <w:pStyle w:val="Ttulo2"/>
      </w:pPr>
      <w:bookmarkStart w:id="29" w:name="_Toc158213944"/>
      <w:r w:rsidRPr="00451AB7">
        <w:t xml:space="preserve">3.6. </w:t>
      </w:r>
      <w:r w:rsidR="00585D40" w:rsidRPr="00451AB7">
        <w:t>Módulo</w:t>
      </w:r>
      <w:r w:rsidRPr="00451AB7">
        <w:t xml:space="preserve">: </w:t>
      </w:r>
      <w:r w:rsidR="00E9333F">
        <w:t>E</w:t>
      </w:r>
      <w:r w:rsidR="00585D40" w:rsidRPr="00451AB7">
        <w:t>ducación financiera básica</w:t>
      </w:r>
      <w:r w:rsidRPr="00451AB7">
        <w:t xml:space="preserve"> </w:t>
      </w:r>
      <w:r w:rsidR="009A69C5" w:rsidRPr="00451AB7">
        <w:t>–</w:t>
      </w:r>
      <w:r w:rsidRPr="00451AB7">
        <w:t xml:space="preserve"> </w:t>
      </w:r>
      <w:r w:rsidR="00585D40" w:rsidRPr="00451AB7">
        <w:t>Nivel</w:t>
      </w:r>
      <w:r w:rsidR="009A69C5" w:rsidRPr="00451AB7">
        <w:t xml:space="preserve"> 1.2</w:t>
      </w:r>
      <w:bookmarkEnd w:id="29"/>
    </w:p>
    <w:p w14:paraId="661DF904" w14:textId="79AF9538" w:rsidR="00B66B06" w:rsidRPr="00451AB7" w:rsidRDefault="00B66B06" w:rsidP="00B66B06">
      <w:pPr>
        <w:pStyle w:val="Ttulo3"/>
        <w:rPr>
          <w:rFonts w:ascii="Verdana" w:hAnsi="Verdana"/>
          <w:sz w:val="18"/>
          <w:szCs w:val="18"/>
        </w:rPr>
      </w:pPr>
      <w:bookmarkStart w:id="30" w:name="_Toc158213945"/>
      <w:r w:rsidRPr="00451AB7">
        <w:rPr>
          <w:rFonts w:ascii="Verdana" w:hAnsi="Verdana"/>
          <w:sz w:val="18"/>
          <w:szCs w:val="18"/>
        </w:rPr>
        <w:t>3.6.1.</w:t>
      </w:r>
      <w:r w:rsidRPr="00451AB7">
        <w:rPr>
          <w:rFonts w:ascii="Verdana" w:hAnsi="Verdana"/>
          <w:sz w:val="18"/>
          <w:szCs w:val="18"/>
        </w:rPr>
        <w:tab/>
        <w:t>Temporalización de las unidades de programación</w:t>
      </w:r>
      <w:bookmarkEnd w:id="30"/>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56"/>
        <w:gridCol w:w="2126"/>
      </w:tblGrid>
      <w:tr w:rsidR="00A366E5" w:rsidRPr="00451AB7" w14:paraId="44719F7E" w14:textId="77777777" w:rsidTr="00A366E5">
        <w:trPr>
          <w:trHeight w:val="270"/>
        </w:trPr>
        <w:tc>
          <w:tcPr>
            <w:tcW w:w="9345" w:type="dxa"/>
            <w:gridSpan w:val="2"/>
            <w:tcBorders>
              <w:top w:val="single" w:sz="6" w:space="0" w:color="auto"/>
              <w:left w:val="single" w:sz="6" w:space="0" w:color="auto"/>
              <w:bottom w:val="single" w:sz="6" w:space="0" w:color="auto"/>
              <w:right w:val="single" w:sz="6" w:space="0" w:color="auto"/>
            </w:tcBorders>
            <w:shd w:val="clear" w:color="auto" w:fill="6C9650"/>
            <w:vAlign w:val="center"/>
            <w:hideMark/>
          </w:tcPr>
          <w:p w14:paraId="48C18E01" w14:textId="05DDD1D3" w:rsidR="00A366E5" w:rsidRPr="00451AB7" w:rsidRDefault="002C709A"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 xml:space="preserve">MÓDULO EDUCACIÓN FINANCIERA BÁSICA– NIVEL 1.2 </w:t>
            </w:r>
            <w:r w:rsidR="00A366E5" w:rsidRPr="00451AB7">
              <w:rPr>
                <w:rFonts w:ascii="Verdana" w:eastAsia="Times New Roman" w:hAnsi="Verdana"/>
                <w:b/>
                <w:bCs/>
                <w:color w:val="FFFFFF"/>
                <w:sz w:val="18"/>
                <w:szCs w:val="18"/>
                <w:lang w:eastAsia="es-ES_tradnl"/>
              </w:rPr>
              <w:t>(12 horas)</w:t>
            </w:r>
            <w:r w:rsidR="00A366E5" w:rsidRPr="00451AB7">
              <w:rPr>
                <w:rFonts w:ascii="Verdana" w:eastAsia="Times New Roman" w:hAnsi="Verdana"/>
                <w:color w:val="FFFFFF"/>
                <w:sz w:val="18"/>
                <w:szCs w:val="18"/>
                <w:lang w:eastAsia="es-ES_tradnl"/>
              </w:rPr>
              <w:t> </w:t>
            </w:r>
          </w:p>
        </w:tc>
      </w:tr>
      <w:tr w:rsidR="00A366E5" w:rsidRPr="00335A24" w14:paraId="3F90A3C2"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56008A86" w14:textId="654DB0E5" w:rsidR="00A366E5" w:rsidRPr="00335A24" w:rsidRDefault="00451AB7" w:rsidP="00335A24">
            <w:pPr>
              <w:spacing w:after="0" w:line="240" w:lineRule="auto"/>
              <w:textAlignment w:val="baseline"/>
              <w:rPr>
                <w:rFonts w:ascii="Verdana" w:eastAsia="Times New Roman" w:hAnsi="Verdana" w:cs="Times New Roman"/>
                <w:b/>
                <w:sz w:val="18"/>
                <w:szCs w:val="18"/>
                <w:lang w:eastAsia="es-ES_tradnl"/>
              </w:rPr>
            </w:pPr>
            <w:r w:rsidRPr="00335A24">
              <w:rPr>
                <w:rFonts w:ascii="Verdana" w:eastAsia="Times New Roman" w:hAnsi="Verdana"/>
                <w:b/>
                <w:bCs/>
                <w:color w:val="FFFFFF"/>
                <w:sz w:val="18"/>
                <w:szCs w:val="18"/>
                <w:lang w:eastAsia="es-ES_tradnl"/>
              </w:rPr>
              <w:t>Unidades de programación</w:t>
            </w:r>
            <w:r w:rsidR="00A366E5" w:rsidRPr="00335A24">
              <w:rPr>
                <w:rFonts w:ascii="Verdana" w:eastAsia="Times New Roman" w:hAnsi="Verdana"/>
                <w:b/>
                <w:color w:val="FFFFFF"/>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25D8D901" w14:textId="77777777" w:rsidR="00A366E5" w:rsidRPr="00335A24" w:rsidRDefault="00451AB7" w:rsidP="00335A24">
            <w:pPr>
              <w:spacing w:after="0" w:line="240" w:lineRule="auto"/>
              <w:jc w:val="center"/>
              <w:textAlignment w:val="baseline"/>
              <w:rPr>
                <w:rFonts w:ascii="Verdana" w:eastAsia="Times New Roman" w:hAnsi="Verdana"/>
                <w:b/>
                <w:color w:val="FFFFFF"/>
                <w:sz w:val="18"/>
                <w:szCs w:val="18"/>
                <w:lang w:eastAsia="es-ES_tradnl"/>
              </w:rPr>
            </w:pPr>
            <w:r w:rsidRPr="00335A24">
              <w:rPr>
                <w:rFonts w:ascii="Verdana" w:eastAsia="Times New Roman" w:hAnsi="Verdana"/>
                <w:b/>
                <w:bCs/>
                <w:color w:val="FFFFFF"/>
                <w:sz w:val="18"/>
                <w:szCs w:val="18"/>
                <w:lang w:eastAsia="es-ES_tradnl"/>
              </w:rPr>
              <w:t>Temporalización</w:t>
            </w:r>
            <w:r w:rsidR="00A366E5" w:rsidRPr="00335A24">
              <w:rPr>
                <w:rFonts w:ascii="Verdana" w:eastAsia="Times New Roman" w:hAnsi="Verdana"/>
                <w:b/>
                <w:color w:val="FFFFFF"/>
                <w:sz w:val="18"/>
                <w:szCs w:val="18"/>
                <w:lang w:eastAsia="es-ES_tradnl"/>
              </w:rPr>
              <w:t> </w:t>
            </w:r>
          </w:p>
          <w:p w14:paraId="6DCF2A24" w14:textId="10CCE5F4" w:rsidR="00335A24" w:rsidRPr="00335A24" w:rsidRDefault="00335A24" w:rsidP="00335A24">
            <w:pPr>
              <w:spacing w:after="0" w:line="240" w:lineRule="auto"/>
              <w:jc w:val="center"/>
              <w:textAlignment w:val="baseline"/>
              <w:rPr>
                <w:rFonts w:ascii="Verdana" w:eastAsia="Times New Roman" w:hAnsi="Verdana" w:cs="Times New Roman"/>
                <w:b/>
                <w:sz w:val="18"/>
                <w:szCs w:val="18"/>
                <w:lang w:eastAsia="es-ES_tradnl"/>
              </w:rPr>
            </w:pPr>
            <w:r w:rsidRPr="00335A24">
              <w:rPr>
                <w:rFonts w:ascii="Verdana" w:eastAsia="Times New Roman" w:hAnsi="Verdana"/>
                <w:b/>
                <w:color w:val="FFFFFF"/>
                <w:sz w:val="18"/>
                <w:szCs w:val="18"/>
                <w:lang w:eastAsia="es-ES_tradnl"/>
              </w:rPr>
              <w:t>(horas)</w:t>
            </w:r>
          </w:p>
        </w:tc>
      </w:tr>
      <w:tr w:rsidR="00A366E5" w:rsidRPr="00451AB7" w14:paraId="3C06067A"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AE72CE8" w14:textId="77777777"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Unidad de programación 1: </w:t>
            </w:r>
            <w:r w:rsidRPr="00D86529">
              <w:rPr>
                <w:rFonts w:ascii="Verdana" w:eastAsia="Times New Roman" w:hAnsi="Verdana" w:cs="Times New Roman"/>
                <w:i/>
                <w:sz w:val="18"/>
                <w:szCs w:val="18"/>
                <w:lang w:eastAsia="es-ES_tradnl"/>
              </w:rPr>
              <w:t>El dinero y los productos financieros</w:t>
            </w:r>
            <w:r w:rsidRPr="00451AB7">
              <w:rPr>
                <w:rFonts w:ascii="Verdana" w:eastAsia="Times New Roman" w:hAnsi="Verdana" w:cs="Times New Roman"/>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01B29B8C"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6 horas </w:t>
            </w:r>
          </w:p>
        </w:tc>
      </w:tr>
      <w:tr w:rsidR="00A366E5" w:rsidRPr="00451AB7" w14:paraId="1BE90F51"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E334E23" w14:textId="77777777"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Unidad de programación 2: </w:t>
            </w:r>
            <w:r w:rsidRPr="00D86529">
              <w:rPr>
                <w:rFonts w:ascii="Verdana" w:eastAsia="Times New Roman" w:hAnsi="Verdana" w:cs="Times New Roman"/>
                <w:i/>
                <w:sz w:val="18"/>
                <w:szCs w:val="18"/>
                <w:lang w:eastAsia="es-ES_tradnl"/>
              </w:rPr>
              <w:t>La intervención del Estado en la economía</w:t>
            </w:r>
            <w:r w:rsidRPr="00451AB7">
              <w:rPr>
                <w:rFonts w:ascii="Verdana" w:eastAsia="Times New Roman" w:hAnsi="Verdana" w:cs="Times New Roman"/>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1498110"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6 horas </w:t>
            </w:r>
          </w:p>
        </w:tc>
      </w:tr>
    </w:tbl>
    <w:p w14:paraId="07C5A4BE" w14:textId="0AB67921" w:rsidR="00B66B06" w:rsidRPr="00451AB7" w:rsidRDefault="00B66B06" w:rsidP="00B66B06">
      <w:pPr>
        <w:pStyle w:val="Ttulo3"/>
        <w:rPr>
          <w:rFonts w:ascii="Verdana" w:hAnsi="Verdana"/>
          <w:sz w:val="18"/>
          <w:szCs w:val="18"/>
        </w:rPr>
      </w:pPr>
      <w:bookmarkStart w:id="31" w:name="_Toc158213946"/>
      <w:r w:rsidRPr="00451AB7">
        <w:rPr>
          <w:rFonts w:ascii="Verdana" w:hAnsi="Verdana"/>
          <w:sz w:val="18"/>
          <w:szCs w:val="18"/>
        </w:rPr>
        <w:t>3.6.2. Organización y secuenciación de las unidades de programación</w:t>
      </w:r>
      <w:bookmarkEnd w:id="31"/>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4111"/>
        <w:gridCol w:w="1612"/>
      </w:tblGrid>
      <w:tr w:rsidR="00A366E5" w:rsidRPr="00451AB7" w14:paraId="3045C426" w14:textId="77777777" w:rsidTr="00367D02">
        <w:trPr>
          <w:trHeight w:val="330"/>
          <w:tblHeader/>
        </w:trPr>
        <w:tc>
          <w:tcPr>
            <w:tcW w:w="9282"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7481BD3D" w14:textId="1866D76C" w:rsidR="00A366E5" w:rsidRPr="00451AB7" w:rsidRDefault="00A366E5" w:rsidP="00A366E5">
            <w:pPr>
              <w:spacing w:before="100" w:beforeAutospacing="1" w:after="100" w:afterAutospacing="1" w:line="240" w:lineRule="auto"/>
              <w:jc w:val="center"/>
              <w:textAlignment w:val="baseline"/>
              <w:divId w:val="1284581199"/>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r w:rsidR="00612567" w:rsidRPr="00451AB7">
              <w:rPr>
                <w:rFonts w:ascii="Verdana" w:eastAsia="Times New Roman" w:hAnsi="Verdana"/>
                <w:b/>
                <w:bCs/>
                <w:color w:val="FFFFFF"/>
                <w:sz w:val="18"/>
                <w:szCs w:val="18"/>
                <w:lang w:eastAsia="es-ES_tradnl"/>
              </w:rPr>
              <w:t>Módulo</w:t>
            </w:r>
            <w:r w:rsidRPr="00451AB7">
              <w:rPr>
                <w:rFonts w:ascii="Verdana" w:eastAsia="Times New Roman" w:hAnsi="Verdana"/>
                <w:b/>
                <w:bCs/>
                <w:color w:val="FFFFFF"/>
                <w:sz w:val="18"/>
                <w:szCs w:val="18"/>
                <w:lang w:eastAsia="es-ES_tradnl"/>
              </w:rPr>
              <w:t xml:space="preserve"> Educación financiera básica– </w:t>
            </w:r>
            <w:r w:rsidR="00612567" w:rsidRPr="00451AB7">
              <w:rPr>
                <w:rFonts w:ascii="Verdana" w:eastAsia="Times New Roman" w:hAnsi="Verdana"/>
                <w:b/>
                <w:bCs/>
                <w:color w:val="FFFFFF"/>
                <w:sz w:val="18"/>
                <w:szCs w:val="18"/>
                <w:lang w:eastAsia="es-ES_tradnl"/>
              </w:rPr>
              <w:t>Nivel</w:t>
            </w:r>
            <w:r w:rsidRPr="00451AB7">
              <w:rPr>
                <w:rFonts w:ascii="Verdana" w:eastAsia="Times New Roman" w:hAnsi="Verdana"/>
                <w:b/>
                <w:bCs/>
                <w:color w:val="FFFFFF"/>
                <w:sz w:val="18"/>
                <w:szCs w:val="18"/>
                <w:lang w:eastAsia="es-ES_tradnl"/>
              </w:rPr>
              <w:t xml:space="preserve"> 1.2</w:t>
            </w:r>
            <w:r w:rsidRPr="00451AB7">
              <w:rPr>
                <w:rFonts w:ascii="Verdana" w:eastAsia="Times New Roman" w:hAnsi="Verdana"/>
                <w:color w:val="FFFFFF"/>
                <w:sz w:val="18"/>
                <w:szCs w:val="18"/>
                <w:lang w:eastAsia="es-ES_tradnl"/>
              </w:rPr>
              <w:t> </w:t>
            </w:r>
          </w:p>
        </w:tc>
      </w:tr>
      <w:tr w:rsidR="00A366E5" w:rsidRPr="00451AB7" w14:paraId="59F75DA0" w14:textId="77777777" w:rsidTr="00CF58F5">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7F82AA5C" w14:textId="7BDEEC23" w:rsidR="00A366E5" w:rsidRPr="00451AB7" w:rsidRDefault="00EA4C5E"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 xml:space="preserve">Unidad </w:t>
            </w:r>
            <w:r w:rsidR="00CB2146">
              <w:rPr>
                <w:rFonts w:ascii="Verdana" w:eastAsia="Times New Roman" w:hAnsi="Verdana"/>
                <w:b/>
                <w:bCs/>
                <w:sz w:val="18"/>
                <w:szCs w:val="18"/>
                <w:lang w:eastAsia="es-ES_tradnl"/>
              </w:rPr>
              <w:t>de p</w:t>
            </w:r>
            <w:r w:rsidRPr="00451AB7">
              <w:rPr>
                <w:rFonts w:ascii="Verdana" w:eastAsia="Times New Roman" w:hAnsi="Verdana"/>
                <w:b/>
                <w:bCs/>
                <w:sz w:val="18"/>
                <w:szCs w:val="18"/>
                <w:lang w:eastAsia="es-ES_tradnl"/>
              </w:rPr>
              <w:t>rogramación 1</w:t>
            </w:r>
            <w:r w:rsidR="00A366E5" w:rsidRPr="00451AB7">
              <w:rPr>
                <w:rFonts w:ascii="Verdana" w:eastAsia="Times New Roman" w:hAnsi="Verdana"/>
                <w:b/>
                <w:bCs/>
                <w:sz w:val="18"/>
                <w:szCs w:val="18"/>
                <w:lang w:eastAsia="es-ES_tradnl"/>
              </w:rPr>
              <w:t>: El dinero y los productos financieros</w:t>
            </w:r>
            <w:r w:rsidR="00A366E5"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52CE9357"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6 horas</w:t>
            </w:r>
            <w:r w:rsidRPr="00451AB7">
              <w:rPr>
                <w:rFonts w:ascii="Verdana" w:eastAsia="Times New Roman" w:hAnsi="Verdana"/>
                <w:sz w:val="18"/>
                <w:szCs w:val="18"/>
                <w:lang w:eastAsia="es-ES_tradnl"/>
              </w:rPr>
              <w:t> </w:t>
            </w:r>
          </w:p>
        </w:tc>
      </w:tr>
      <w:tr w:rsidR="00A366E5" w:rsidRPr="00451AB7" w14:paraId="6A43693B" w14:textId="77777777" w:rsidTr="00CF58F5">
        <w:trPr>
          <w:trHeight w:val="330"/>
        </w:trPr>
        <w:tc>
          <w:tcPr>
            <w:tcW w:w="3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CFA7FC"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6C0E65"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70F3BD"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28CAD8A6" w14:textId="77777777" w:rsidTr="00CB2146">
        <w:trPr>
          <w:trHeight w:val="330"/>
        </w:trPr>
        <w:tc>
          <w:tcPr>
            <w:tcW w:w="3559"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728F8E4" w14:textId="77777777" w:rsidR="00A366E5" w:rsidRPr="00451AB7" w:rsidRDefault="00A366E5" w:rsidP="00E2236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4. Justificar la relevancia del dinero en las relaciones económicas y sociales, diferenciando los distintos tipos de cuentas bancarias y los diferentes medios de pago, para valorar la idoneidad de su uso en cada contexto y situación, con garantía y responsabilidad.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1115B" w14:textId="77777777" w:rsidR="00A366E5" w:rsidRPr="00451AB7" w:rsidRDefault="00A366E5" w:rsidP="00371AD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4.1. Comprender la relevancia del dinero en la economía, su evolución histórica, el proceso de su creación, sus funciones actuales y los cambios que presenta por la innovación tecnológica contemporánea.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CC6C31" w14:textId="77777777" w:rsidR="00CB2146" w:rsidRDefault="00CB2146" w:rsidP="00CB214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CCL3</w:t>
            </w:r>
          </w:p>
          <w:p w14:paraId="4F77F90C" w14:textId="77777777" w:rsidR="00CB2146" w:rsidRDefault="00CB2146" w:rsidP="00CB214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CD3</w:t>
            </w:r>
          </w:p>
          <w:p w14:paraId="0A639153" w14:textId="70E91CFE" w:rsidR="00A366E5" w:rsidRPr="00451AB7" w:rsidRDefault="00A366E5" w:rsidP="00CB2146">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sz w:val="18"/>
                <w:szCs w:val="18"/>
                <w:lang w:val="en-GB" w:eastAsia="es-ES_tradnl"/>
              </w:rPr>
              <w:t>CC1</w:t>
            </w:r>
          </w:p>
        </w:tc>
      </w:tr>
      <w:tr w:rsidR="00A366E5" w:rsidRPr="00451AB7" w14:paraId="49B36DB2" w14:textId="77777777" w:rsidTr="00CB2146">
        <w:trPr>
          <w:trHeight w:val="330"/>
        </w:trPr>
        <w:tc>
          <w:tcPr>
            <w:tcW w:w="3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E61453" w14:textId="489A2C48"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67A95" w14:textId="77777777" w:rsidR="00A366E5" w:rsidRPr="00451AB7" w:rsidRDefault="00A366E5" w:rsidP="00371AD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4.2. Identificar los aspectos básicos del sistema financiero y los intermediarios financieros más importantes.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ABDDFE" w14:textId="77777777" w:rsidR="00CB2146" w:rsidRDefault="00CB2146" w:rsidP="00CB214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CD1</w:t>
            </w:r>
          </w:p>
          <w:p w14:paraId="76B99C70" w14:textId="3A0A26E6" w:rsidR="00A366E5" w:rsidRPr="00451AB7" w:rsidRDefault="00A366E5" w:rsidP="00CB214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val="en-GB" w:eastAsia="es-ES_tradnl"/>
              </w:rPr>
              <w:t>CE2</w:t>
            </w:r>
          </w:p>
        </w:tc>
      </w:tr>
      <w:tr w:rsidR="00A366E5" w:rsidRPr="00451AB7" w14:paraId="755A059E" w14:textId="77777777" w:rsidTr="00CB2146">
        <w:trPr>
          <w:trHeight w:val="330"/>
        </w:trPr>
        <w:tc>
          <w:tcPr>
            <w:tcW w:w="3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842CFF" w14:textId="657009D3"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ED243" w14:textId="77777777" w:rsidR="00A366E5" w:rsidRPr="00451AB7" w:rsidRDefault="00A366E5" w:rsidP="00371AD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4.3. Conocer el concepto de tipo de interés y aplicarlo al cálculo matemático en supuestos sencillos. Distinguir los elementos de un préstamo y de una línea de crédito.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7010B" w14:textId="77777777" w:rsidR="00CB2146" w:rsidRDefault="00CB2146" w:rsidP="00CB214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STEM4</w:t>
            </w:r>
          </w:p>
          <w:p w14:paraId="3394FA7B" w14:textId="32830B50" w:rsidR="00A366E5" w:rsidRPr="00CB2146" w:rsidRDefault="00A366E5" w:rsidP="00CB2146">
            <w:pPr>
              <w:spacing w:after="0" w:line="240" w:lineRule="auto"/>
              <w:jc w:val="center"/>
              <w:textAlignment w:val="baseline"/>
              <w:rPr>
                <w:rFonts w:ascii="Verdana" w:eastAsia="Times New Roman" w:hAnsi="Verdana" w:cs="Times New Roman"/>
                <w:sz w:val="18"/>
                <w:szCs w:val="18"/>
                <w:lang w:val="en-GB" w:eastAsia="es-ES_tradnl"/>
              </w:rPr>
            </w:pPr>
            <w:r w:rsidRPr="00451AB7">
              <w:rPr>
                <w:rFonts w:ascii="Verdana" w:eastAsia="Times New Roman" w:hAnsi="Verdana" w:cs="Times New Roman"/>
                <w:sz w:val="18"/>
                <w:szCs w:val="18"/>
                <w:lang w:val="en-GB" w:eastAsia="es-ES_tradnl"/>
              </w:rPr>
              <w:t>CPSAA4</w:t>
            </w:r>
          </w:p>
        </w:tc>
      </w:tr>
      <w:tr w:rsidR="00A366E5" w:rsidRPr="00451AB7" w14:paraId="79B0DE1B" w14:textId="77777777" w:rsidTr="00CB2146">
        <w:trPr>
          <w:trHeight w:val="330"/>
        </w:trPr>
        <w:tc>
          <w:tcPr>
            <w:tcW w:w="3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9667F0" w14:textId="70B00119"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1E22DA" w14:textId="77777777" w:rsidR="00A366E5" w:rsidRPr="00451AB7" w:rsidRDefault="00A366E5" w:rsidP="00371AD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4.4. Interpretar movimientos de cuentas corrientes y comprender el funcionamiento de los distintos medios de pago, las diferencias entre tarjetas de débito y de crédito, sus ventajas e inconvenientes, estableciendo comparativas entre las emitidas por distintos intermediarios financieros, reconociendo la importancia de la seguridad de la banca digital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BD5AB" w14:textId="6855DA05" w:rsidR="00A366E5" w:rsidRPr="00451AB7" w:rsidRDefault="00A366E5" w:rsidP="00CB214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val="en-GB" w:eastAsia="es-ES_tradnl"/>
              </w:rPr>
              <w:t>CCL2</w:t>
            </w:r>
          </w:p>
        </w:tc>
      </w:tr>
      <w:tr w:rsidR="00A366E5" w:rsidRPr="00451AB7" w14:paraId="21F36109" w14:textId="77777777" w:rsidTr="00371ADC">
        <w:trPr>
          <w:trHeight w:val="540"/>
        </w:trPr>
        <w:tc>
          <w:tcPr>
            <w:tcW w:w="3559"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1459B9C" w14:textId="089FD728" w:rsidR="00A366E5" w:rsidRPr="00451AB7" w:rsidRDefault="00A366E5" w:rsidP="00E2236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5. Valorar la estabilidad de precios como un objetivo a perseguir, reconociendo su implicación en el crecimiento sostenible y el empleo, para describir, desde un punto de vista crítico, las repercusiones económicas y sociales que la inflación provoca en un país.</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6F756E" w14:textId="77777777" w:rsidR="00A366E5" w:rsidRPr="00451AB7" w:rsidRDefault="00A366E5" w:rsidP="00E2236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5.1. Comprender el fenómeno inflacionario y sus diferentes clases.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001ED" w14:textId="77777777" w:rsidR="00CB2146" w:rsidRDefault="00CB2146" w:rsidP="00CB214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CCL2</w:t>
            </w:r>
          </w:p>
          <w:p w14:paraId="3110356A" w14:textId="77777777" w:rsidR="00CB2146" w:rsidRDefault="00CB2146" w:rsidP="00CB214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CD1</w:t>
            </w:r>
          </w:p>
          <w:p w14:paraId="6CF8DAEB" w14:textId="4099E97A" w:rsidR="00A366E5" w:rsidRPr="00451AB7" w:rsidRDefault="00A366E5" w:rsidP="00CB2146">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sz w:val="18"/>
                <w:szCs w:val="18"/>
                <w:lang w:val="en-GB" w:eastAsia="es-ES_tradnl"/>
              </w:rPr>
              <w:t>CPSAA5</w:t>
            </w:r>
          </w:p>
        </w:tc>
      </w:tr>
      <w:tr w:rsidR="00A366E5" w:rsidRPr="00451AB7" w14:paraId="1B140CD9" w14:textId="77777777" w:rsidTr="00CB2146">
        <w:trPr>
          <w:trHeight w:val="330"/>
        </w:trPr>
        <w:tc>
          <w:tcPr>
            <w:tcW w:w="3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DE4CE5" w14:textId="55DDDE2D"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38B0A1" w14:textId="77777777" w:rsidR="00A366E5" w:rsidRPr="00451AB7" w:rsidRDefault="00A366E5" w:rsidP="00E2236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5.2. Explicar qué es el IPC y calcular la tasa de inflación de un periodo a partir de datos sencillos.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261A3D" w14:textId="77777777" w:rsidR="00CB2146" w:rsidRDefault="00CB2146" w:rsidP="00CB214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CCL3</w:t>
            </w:r>
          </w:p>
          <w:p w14:paraId="08DCD640" w14:textId="6B9ECA3B" w:rsidR="00A366E5" w:rsidRPr="00451AB7" w:rsidRDefault="00A366E5" w:rsidP="00CB214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val="en-GB" w:eastAsia="es-ES_tradnl"/>
              </w:rPr>
              <w:t>STEM1</w:t>
            </w:r>
          </w:p>
        </w:tc>
      </w:tr>
      <w:tr w:rsidR="00A366E5" w:rsidRPr="00451AB7" w14:paraId="1C0089D9" w14:textId="77777777" w:rsidTr="00CB2146">
        <w:trPr>
          <w:trHeight w:val="330"/>
        </w:trPr>
        <w:tc>
          <w:tcPr>
            <w:tcW w:w="3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3DB220" w14:textId="11C961FE"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E778E6" w14:textId="77777777" w:rsidR="00A366E5" w:rsidRPr="00451AB7" w:rsidRDefault="00A366E5" w:rsidP="00E2236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5.3. Analizar los efectos de los procesos inflacionarios, diferenciando entre valores nominales y reales, así como comprender las consecuencias económicas y sociales que implica.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3E2353" w14:textId="77777777" w:rsidR="00CB2146" w:rsidRDefault="00CB2146" w:rsidP="00CB214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STEM4</w:t>
            </w:r>
          </w:p>
          <w:p w14:paraId="2315F263" w14:textId="45C11C44" w:rsidR="00A366E5" w:rsidRPr="00451AB7" w:rsidRDefault="00A366E5" w:rsidP="00CB214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val="en-GB" w:eastAsia="es-ES_tradnl"/>
              </w:rPr>
              <w:t>CE1</w:t>
            </w:r>
          </w:p>
        </w:tc>
      </w:tr>
      <w:tr w:rsidR="00A366E5" w:rsidRPr="00451AB7" w14:paraId="27A09049" w14:textId="77777777" w:rsidTr="00CF58F5">
        <w:trPr>
          <w:trHeight w:val="330"/>
        </w:trPr>
        <w:tc>
          <w:tcPr>
            <w:tcW w:w="3559"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BB5010E" w14:textId="75DDD5D4" w:rsidR="00A366E5" w:rsidRPr="00451AB7" w:rsidRDefault="00A366E5" w:rsidP="00E2236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6. Investigar sobre los productos financieros de ahorro, inversión y </w:t>
            </w:r>
            <w:r w:rsidRPr="00451AB7">
              <w:rPr>
                <w:rFonts w:ascii="Verdana" w:eastAsia="Times New Roman" w:hAnsi="Verdana" w:cs="Times New Roman"/>
                <w:sz w:val="18"/>
                <w:szCs w:val="18"/>
                <w:lang w:eastAsia="es-ES_tradnl"/>
              </w:rPr>
              <w:lastRenderedPageBreak/>
              <w:t>gestión de riesgos más adecuados para cada necesidad y contexto personal, comprendiendo la importancia de estudiar su riesgo, plazo, rentabilidad y liquidez, así como el sistema de derechos y obligaciones que implica su contratación, para planificar las decisiones financieras a lo largo de la vida de forma racional y teniendo presentes criterios éticos y relacionados con la sostenibilidad.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F64AE8" w14:textId="77777777" w:rsidR="00A366E5" w:rsidRPr="00451AB7" w:rsidRDefault="00A366E5" w:rsidP="00E2236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lastRenderedPageBreak/>
              <w:t xml:space="preserve">6.1. Identificar los principales elementos de las decisiones de inversión, diferenciando </w:t>
            </w:r>
            <w:r w:rsidRPr="00451AB7">
              <w:rPr>
                <w:rFonts w:ascii="Verdana" w:eastAsia="Times New Roman" w:hAnsi="Verdana" w:cs="Times New Roman"/>
                <w:sz w:val="18"/>
                <w:szCs w:val="18"/>
                <w:lang w:eastAsia="es-ES_tradnl"/>
              </w:rPr>
              <w:lastRenderedPageBreak/>
              <w:t>las características de los activos reales de las de los activos financieros.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F2996E" w14:textId="77777777" w:rsidR="00CB2146" w:rsidRDefault="00CB2146" w:rsidP="00371ADC">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lastRenderedPageBreak/>
              <w:t>CCL2</w:t>
            </w:r>
          </w:p>
          <w:p w14:paraId="4FC37E73" w14:textId="77777777" w:rsidR="00CB2146" w:rsidRDefault="00CB2146" w:rsidP="00371ADC">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CD3</w:t>
            </w:r>
          </w:p>
          <w:p w14:paraId="08A47170" w14:textId="0E618F4F" w:rsidR="00A366E5" w:rsidRPr="00451AB7" w:rsidRDefault="00A366E5" w:rsidP="00371ADC">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sz w:val="18"/>
                <w:szCs w:val="18"/>
                <w:lang w:val="en-GB" w:eastAsia="es-ES_tradnl"/>
              </w:rPr>
              <w:lastRenderedPageBreak/>
              <w:t>CPSAA4</w:t>
            </w:r>
            <w:r w:rsidRPr="00451AB7">
              <w:rPr>
                <w:rFonts w:ascii="Verdana" w:eastAsia="Times New Roman" w:hAnsi="Verdana" w:cs="Times New Roman"/>
                <w:sz w:val="18"/>
                <w:szCs w:val="18"/>
                <w:lang w:eastAsia="es-ES_tradnl"/>
              </w:rPr>
              <w:t> </w:t>
            </w:r>
          </w:p>
        </w:tc>
      </w:tr>
      <w:tr w:rsidR="00A366E5" w:rsidRPr="00451AB7" w14:paraId="31841C0B" w14:textId="77777777" w:rsidTr="00CF58F5">
        <w:trPr>
          <w:trHeight w:val="330"/>
        </w:trPr>
        <w:tc>
          <w:tcPr>
            <w:tcW w:w="3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CBF5A5" w14:textId="19D6D6D3"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B8C78" w14:textId="77777777" w:rsidR="00A366E5" w:rsidRPr="00451AB7" w:rsidRDefault="00A366E5" w:rsidP="00E2236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6.2. Analizar simulaciones básicas de gestión de carteras integradas por renta fija y renta variable, comprendiendo la relevancia del plazo, la rentabilidad, el riesgo y la liquidez.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450C9" w14:textId="77777777" w:rsidR="00CB2146" w:rsidRDefault="00CB2146" w:rsidP="00371ADC">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STEM5</w:t>
            </w:r>
          </w:p>
          <w:p w14:paraId="0F1DCF63" w14:textId="77777777" w:rsidR="00CB2146" w:rsidRDefault="00CB2146" w:rsidP="00371ADC">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 xml:space="preserve"> CC4</w:t>
            </w:r>
          </w:p>
          <w:p w14:paraId="46687CAF" w14:textId="656281E3" w:rsidR="00A366E5" w:rsidRPr="00451AB7" w:rsidRDefault="00A366E5" w:rsidP="00371ADC">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sz w:val="18"/>
                <w:szCs w:val="18"/>
                <w:lang w:val="en-GB" w:eastAsia="es-ES_tradnl"/>
              </w:rPr>
              <w:t>CE3</w:t>
            </w:r>
            <w:r w:rsidRPr="00451AB7">
              <w:rPr>
                <w:rFonts w:ascii="Verdana" w:eastAsia="Times New Roman" w:hAnsi="Verdana" w:cs="Times New Roman"/>
                <w:sz w:val="18"/>
                <w:szCs w:val="18"/>
                <w:lang w:eastAsia="es-ES_tradnl"/>
              </w:rPr>
              <w:t> </w:t>
            </w:r>
          </w:p>
        </w:tc>
      </w:tr>
      <w:tr w:rsidR="00A366E5" w:rsidRPr="00451AB7" w14:paraId="1DCFBEA2" w14:textId="77777777" w:rsidTr="00CF58F5">
        <w:trPr>
          <w:trHeight w:val="330"/>
        </w:trPr>
        <w:tc>
          <w:tcPr>
            <w:tcW w:w="3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349D00" w14:textId="05A9CE5A"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77DC05" w14:textId="77777777" w:rsidR="00A366E5" w:rsidRPr="00451AB7" w:rsidRDefault="00A366E5" w:rsidP="00E2236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6.3. Describir los elementos de un seguro y diferenciar sus modalidades principales, valorando su relevancia para la cobertura de riesgos a lo largo de la vida.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44CA77" w14:textId="77777777" w:rsidR="00CB2146" w:rsidRDefault="00CB2146" w:rsidP="00371ADC">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CCL3</w:t>
            </w:r>
          </w:p>
          <w:p w14:paraId="1F28DC42" w14:textId="77777777" w:rsidR="00CB2146" w:rsidRDefault="00CB2146" w:rsidP="00371ADC">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STEM4</w:t>
            </w:r>
          </w:p>
          <w:p w14:paraId="4E408F8C" w14:textId="1981AF25" w:rsidR="00A366E5" w:rsidRPr="00451AB7" w:rsidRDefault="00A366E5" w:rsidP="00371ADC">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sz w:val="18"/>
                <w:szCs w:val="18"/>
                <w:lang w:val="en-GB" w:eastAsia="es-ES_tradnl"/>
              </w:rPr>
              <w:t>CD2</w:t>
            </w:r>
            <w:r w:rsidRPr="00451AB7">
              <w:rPr>
                <w:rFonts w:ascii="Verdana" w:eastAsia="Times New Roman" w:hAnsi="Verdana" w:cs="Times New Roman"/>
                <w:sz w:val="18"/>
                <w:szCs w:val="18"/>
                <w:lang w:eastAsia="es-ES_tradnl"/>
              </w:rPr>
              <w:t> </w:t>
            </w:r>
          </w:p>
        </w:tc>
      </w:tr>
      <w:tr w:rsidR="00A366E5" w:rsidRPr="00451AB7" w14:paraId="02AC72A7" w14:textId="77777777" w:rsidTr="00EA4C5E">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45D11F59" w14:textId="7D96A431"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A366E5" w:rsidRPr="00451AB7" w14:paraId="090CF4B7" w14:textId="77777777" w:rsidTr="009A69C5">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CB71190" w14:textId="09F1F841" w:rsidR="00A366E5" w:rsidRPr="00451AB7" w:rsidRDefault="00A366E5" w:rsidP="00E2236C">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B: Educación financiera</w:t>
            </w:r>
          </w:p>
          <w:p w14:paraId="06299131" w14:textId="61453243" w:rsidR="00A366E5" w:rsidRPr="00EA4C5E" w:rsidRDefault="00EA4C5E" w:rsidP="00E2236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EA4C5E">
              <w:rPr>
                <w:rFonts w:ascii="Verdana" w:eastAsia="Times New Roman" w:hAnsi="Verdana"/>
                <w:color w:val="000000"/>
                <w:sz w:val="18"/>
                <w:szCs w:val="18"/>
                <w:lang w:eastAsia="es-ES_tradnl"/>
              </w:rPr>
              <w:t>El dinero: definición, evolución y funciones.  </w:t>
            </w:r>
          </w:p>
          <w:p w14:paraId="03B3C10C" w14:textId="1C9496B7" w:rsidR="00A366E5" w:rsidRPr="00EA4C5E" w:rsidRDefault="00EA4C5E" w:rsidP="00E2236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EA4C5E">
              <w:rPr>
                <w:rFonts w:ascii="Verdana" w:eastAsia="Times New Roman" w:hAnsi="Verdana"/>
                <w:color w:val="000000"/>
                <w:sz w:val="18"/>
                <w:szCs w:val="18"/>
                <w:lang w:eastAsia="es-ES_tradnl"/>
              </w:rPr>
              <w:t>El precio del dinero: el tipo de interés. Las operaciones de préstamo. El valor del dinero y la inflación. </w:t>
            </w:r>
          </w:p>
          <w:p w14:paraId="22019E56" w14:textId="7C1122CD" w:rsidR="00A366E5" w:rsidRPr="00EA4C5E" w:rsidRDefault="00EA4C5E" w:rsidP="00E2236C">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EA4C5E">
              <w:rPr>
                <w:rFonts w:ascii="Verdana" w:eastAsia="Times New Roman" w:hAnsi="Verdana"/>
                <w:color w:val="000000"/>
                <w:sz w:val="18"/>
                <w:szCs w:val="18"/>
                <w:lang w:eastAsia="es-ES_tradnl"/>
              </w:rPr>
              <w:t>Las cuentas bancarias y los activos financieros. Medios de pago digital y comercio electrónico (riesgos y utilidades). </w:t>
            </w:r>
          </w:p>
          <w:p w14:paraId="33240CD4" w14:textId="62CCC0B4" w:rsidR="00A366E5" w:rsidRPr="00451AB7" w:rsidRDefault="00EA4C5E" w:rsidP="00E2236C">
            <w:pPr>
              <w:spacing w:after="2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olor w:val="000000"/>
                <w:sz w:val="18"/>
                <w:szCs w:val="18"/>
                <w:lang w:eastAsia="es-ES_tradnl"/>
              </w:rPr>
              <w:t xml:space="preserve">− </w:t>
            </w:r>
            <w:r w:rsidR="00A366E5" w:rsidRPr="00EA4C5E">
              <w:rPr>
                <w:rFonts w:ascii="Verdana" w:eastAsia="Times New Roman" w:hAnsi="Verdana"/>
                <w:color w:val="000000"/>
                <w:sz w:val="18"/>
                <w:szCs w:val="18"/>
                <w:lang w:eastAsia="es-ES_tradnl"/>
              </w:rPr>
              <w:t>Los contratos de seguro.</w:t>
            </w:r>
            <w:r w:rsidR="00A366E5" w:rsidRPr="00451AB7">
              <w:rPr>
                <w:rFonts w:ascii="Verdana" w:eastAsia="Times New Roman" w:hAnsi="Verdana" w:cs="Times New Roman"/>
                <w:sz w:val="18"/>
                <w:szCs w:val="18"/>
                <w:lang w:eastAsia="es-ES_tradnl"/>
              </w:rPr>
              <w:t> </w:t>
            </w:r>
          </w:p>
        </w:tc>
      </w:tr>
    </w:tbl>
    <w:p w14:paraId="5114BFD6" w14:textId="77777777" w:rsidR="00A366E5" w:rsidRPr="00451AB7" w:rsidRDefault="00A366E5" w:rsidP="00A366E5">
      <w:pPr>
        <w:spacing w:before="100" w:beforeAutospacing="1" w:after="100" w:afterAutospacing="1" w:line="240" w:lineRule="auto"/>
        <w:ind w:firstLine="2805"/>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0"/>
        <w:gridCol w:w="4227"/>
        <w:gridCol w:w="1655"/>
      </w:tblGrid>
      <w:tr w:rsidR="00FD11DA" w:rsidRPr="00451AB7" w14:paraId="16D79BE6" w14:textId="77777777" w:rsidTr="00FD11DA">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028DD957" w14:textId="77777777" w:rsidR="00FD11DA" w:rsidRPr="00451AB7" w:rsidRDefault="00FD11DA" w:rsidP="006B3F6B">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r w:rsidRPr="00451AB7">
              <w:rPr>
                <w:rFonts w:ascii="Verdana" w:eastAsia="Times New Roman" w:hAnsi="Verdana"/>
                <w:b/>
                <w:bCs/>
                <w:color w:val="FFFFFF"/>
                <w:sz w:val="18"/>
                <w:szCs w:val="18"/>
                <w:lang w:eastAsia="es-ES_tradnl"/>
              </w:rPr>
              <w:t>Módulo Educación financiera básica– Nivel 1.2</w:t>
            </w:r>
            <w:r w:rsidRPr="00451AB7">
              <w:rPr>
                <w:rFonts w:ascii="Verdana" w:eastAsia="Times New Roman" w:hAnsi="Verdana"/>
                <w:color w:val="FFFFFF"/>
                <w:sz w:val="18"/>
                <w:szCs w:val="18"/>
                <w:lang w:eastAsia="es-ES_tradnl"/>
              </w:rPr>
              <w:t> </w:t>
            </w:r>
          </w:p>
        </w:tc>
      </w:tr>
      <w:tr w:rsidR="00A366E5" w:rsidRPr="00451AB7" w14:paraId="6E363C3B" w14:textId="77777777" w:rsidTr="00887D6E">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241046CA" w14:textId="7E6F5A8A" w:rsidR="00A366E5" w:rsidRPr="00451AB7" w:rsidRDefault="00CB2146"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b/>
                <w:bCs/>
                <w:sz w:val="18"/>
                <w:szCs w:val="18"/>
                <w:lang w:eastAsia="es-ES_tradnl"/>
              </w:rPr>
              <w:t>Unidad de p</w:t>
            </w:r>
            <w:r w:rsidR="0031030B" w:rsidRPr="00451AB7">
              <w:rPr>
                <w:rFonts w:ascii="Verdana" w:eastAsia="Times New Roman" w:hAnsi="Verdana"/>
                <w:b/>
                <w:bCs/>
                <w:sz w:val="18"/>
                <w:szCs w:val="18"/>
                <w:lang w:eastAsia="es-ES_tradnl"/>
              </w:rPr>
              <w:t>rogramación 2</w:t>
            </w:r>
            <w:r w:rsidR="00A366E5" w:rsidRPr="00451AB7">
              <w:rPr>
                <w:rFonts w:ascii="Verdana" w:eastAsia="Times New Roman" w:hAnsi="Verdana"/>
                <w:b/>
                <w:bCs/>
                <w:sz w:val="18"/>
                <w:szCs w:val="18"/>
                <w:lang w:eastAsia="es-ES_tradnl"/>
              </w:rPr>
              <w:t>: La intervención del Estado en la economía</w:t>
            </w:r>
            <w:r w:rsidR="00A366E5"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F788941"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6 horas</w:t>
            </w:r>
            <w:r w:rsidRPr="00451AB7">
              <w:rPr>
                <w:rFonts w:ascii="Verdana" w:eastAsia="Times New Roman" w:hAnsi="Verdana"/>
                <w:sz w:val="18"/>
                <w:szCs w:val="18"/>
                <w:lang w:eastAsia="es-ES_tradnl"/>
              </w:rPr>
              <w:t> </w:t>
            </w:r>
          </w:p>
        </w:tc>
      </w:tr>
      <w:tr w:rsidR="00A366E5" w:rsidRPr="00451AB7" w14:paraId="003EB4BD" w14:textId="77777777" w:rsidTr="00887D6E">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B1976C"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0AEAF9"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4F2AE"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4E5A2645" w14:textId="77777777" w:rsidTr="00A477FC">
        <w:trPr>
          <w:trHeight w:val="84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2AE3500" w14:textId="37FD23D3" w:rsidR="00A366E5" w:rsidRPr="00451AB7" w:rsidRDefault="00A366E5" w:rsidP="00F751C5">
            <w:pPr>
              <w:spacing w:after="0" w:line="240" w:lineRule="auto"/>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7. Analizar y valorar el papel que las distintas Administraciones públicas desempeñan como garantes del bienestar social, identificando los efectos positivos que su actuación provoca en la sociedad, para relacionar las prestaciones públicas con los ingresos que el Estado consigue a través de la recaudaci</w:t>
            </w:r>
            <w:r w:rsidR="00286D99">
              <w:rPr>
                <w:rFonts w:ascii="Verdana" w:eastAsia="Times New Roman" w:hAnsi="Verdana" w:cs="Times New Roman"/>
                <w:sz w:val="18"/>
                <w:szCs w:val="18"/>
                <w:lang w:eastAsia="es-ES_tradnl"/>
              </w:rPr>
              <w:t>ón de los diferentes tributos.</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342A33" w14:textId="77777777" w:rsidR="00A366E5" w:rsidRPr="00451AB7" w:rsidRDefault="00A366E5" w:rsidP="00E507F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7.1. Identificar los distintos niveles de la Administración pública tanto local, regional autonómica, nacional como a nivel de la Unión Europea.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11EAD8" w14:textId="77777777" w:rsidR="00A477FC" w:rsidRDefault="00A477FC" w:rsidP="00A477FC">
            <w:pPr>
              <w:spacing w:after="0" w:line="240" w:lineRule="auto"/>
              <w:jc w:val="center"/>
              <w:textAlignment w:val="baseline"/>
              <w:rPr>
                <w:rFonts w:ascii="Verdana" w:eastAsia="Times New Roman" w:hAnsi="Verdana" w:cs="Times New Roman"/>
                <w:color w:val="000000"/>
                <w:sz w:val="18"/>
                <w:szCs w:val="18"/>
                <w:lang w:eastAsia="es-ES_tradnl"/>
              </w:rPr>
            </w:pPr>
            <w:r>
              <w:rPr>
                <w:rFonts w:ascii="Verdana" w:eastAsia="Times New Roman" w:hAnsi="Verdana" w:cs="Times New Roman"/>
                <w:color w:val="000000"/>
                <w:sz w:val="18"/>
                <w:szCs w:val="18"/>
                <w:lang w:eastAsia="es-ES_tradnl"/>
              </w:rPr>
              <w:t>CCL1</w:t>
            </w:r>
          </w:p>
          <w:p w14:paraId="34C8405A" w14:textId="77777777" w:rsidR="00A477FC" w:rsidRDefault="00A477FC" w:rsidP="00A477FC">
            <w:pPr>
              <w:spacing w:after="0" w:line="240" w:lineRule="auto"/>
              <w:jc w:val="center"/>
              <w:textAlignment w:val="baseline"/>
              <w:rPr>
                <w:rFonts w:ascii="Verdana" w:eastAsia="Times New Roman" w:hAnsi="Verdana" w:cs="Times New Roman"/>
                <w:color w:val="000000"/>
                <w:sz w:val="18"/>
                <w:szCs w:val="18"/>
                <w:lang w:eastAsia="es-ES_tradnl"/>
              </w:rPr>
            </w:pPr>
            <w:r>
              <w:rPr>
                <w:rFonts w:ascii="Verdana" w:eastAsia="Times New Roman" w:hAnsi="Verdana" w:cs="Times New Roman"/>
                <w:color w:val="000000"/>
                <w:sz w:val="18"/>
                <w:szCs w:val="18"/>
                <w:lang w:eastAsia="es-ES_tradnl"/>
              </w:rPr>
              <w:t>CD3</w:t>
            </w:r>
          </w:p>
          <w:p w14:paraId="7C43C143" w14:textId="17DEE574" w:rsidR="00A366E5" w:rsidRPr="00451AB7" w:rsidRDefault="00A366E5" w:rsidP="00A477FC">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t>CPSAA5</w:t>
            </w:r>
          </w:p>
        </w:tc>
      </w:tr>
      <w:tr w:rsidR="00A366E5" w:rsidRPr="00451AB7" w14:paraId="32A7970E" w14:textId="77777777" w:rsidTr="00A477FC">
        <w:trPr>
          <w:trHeight w:val="120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7AF383" w14:textId="01599B55" w:rsidR="00A366E5" w:rsidRPr="00451AB7" w:rsidRDefault="00A366E5" w:rsidP="00A477FC">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DCEF9C" w14:textId="77777777" w:rsidR="00A366E5" w:rsidRPr="00451AB7" w:rsidRDefault="00A366E5" w:rsidP="00E507F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7.2. Valorar y reconocer cómo la actuación del sector público en la economía a través de los presupuestos contribuye a crear un Estado del bienestar para la ciudadanía, fomentando la consecución de los Objetivos de Desarrollo Sostenible.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205C72" w14:textId="77777777" w:rsidR="00A477FC" w:rsidRDefault="00A477FC" w:rsidP="00A477FC">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CCL5</w:t>
            </w:r>
          </w:p>
          <w:p w14:paraId="0CE119CD" w14:textId="5D154B56" w:rsidR="00A366E5" w:rsidRPr="00451AB7" w:rsidRDefault="00A366E5" w:rsidP="00A477FC">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CPSAA4</w:t>
            </w:r>
          </w:p>
        </w:tc>
      </w:tr>
      <w:tr w:rsidR="00A366E5" w:rsidRPr="00451AB7" w14:paraId="632E87F0" w14:textId="77777777" w:rsidTr="00A477FC">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5AB5CC" w14:textId="2C874CB8" w:rsidR="00A366E5" w:rsidRPr="00451AB7" w:rsidRDefault="00A366E5" w:rsidP="00A477FC">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FD3869" w14:textId="77777777" w:rsidR="00A366E5" w:rsidRPr="00451AB7" w:rsidRDefault="00A366E5" w:rsidP="00E507F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7.3. Determinar las principales fuentes de ingresos y partidas de gastos del Estado e interpretar datos y gráficos relacionados con ambos conceptos. Diferenciar los tipos de saldo presupuestario e identificar la Deuda pública como mecanismo de financiación del déficit.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6A042A" w14:textId="14F804ED" w:rsidR="00A366E5" w:rsidRPr="00451AB7" w:rsidRDefault="00A366E5" w:rsidP="00A477FC">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CD1</w:t>
            </w:r>
          </w:p>
        </w:tc>
      </w:tr>
      <w:tr w:rsidR="00A366E5" w:rsidRPr="00451AB7" w14:paraId="72B7B39B" w14:textId="77777777" w:rsidTr="00A477FC">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21E35F" w14:textId="77777777"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C7D8B" w14:textId="77777777" w:rsidR="00A366E5" w:rsidRPr="00451AB7" w:rsidRDefault="00A366E5" w:rsidP="00E507FC">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7.4. Explicar la función que desarrollan los tributos como instrumentos de recaudación de ingresos públicos. Describir el funcionamiento básico de aquellos impuestos que más inciden sobre la economía familiar: Impuesto sobre la renta de las personas físicas, Impuesto sobre el valor añadido, Impuesto sobre bienes inmuebles e Impuesto sobre vehículos de tracción mecánica.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9CF120" w14:textId="77777777" w:rsidR="00A477FC" w:rsidRPr="00A477FC" w:rsidRDefault="00A477FC" w:rsidP="00A477FC">
            <w:pPr>
              <w:spacing w:after="0" w:line="240" w:lineRule="auto"/>
              <w:jc w:val="center"/>
              <w:textAlignment w:val="baseline"/>
              <w:rPr>
                <w:rFonts w:ascii="Verdana" w:eastAsia="Times New Roman" w:hAnsi="Verdana" w:cs="Times New Roman"/>
                <w:color w:val="000000"/>
                <w:sz w:val="18"/>
                <w:szCs w:val="18"/>
                <w:lang w:eastAsia="es-ES_tradnl"/>
              </w:rPr>
            </w:pPr>
            <w:r w:rsidRPr="00A477FC">
              <w:rPr>
                <w:rFonts w:ascii="Verdana" w:eastAsia="Times New Roman" w:hAnsi="Verdana" w:cs="Times New Roman"/>
                <w:color w:val="000000"/>
                <w:sz w:val="18"/>
                <w:szCs w:val="18"/>
                <w:lang w:eastAsia="es-ES_tradnl"/>
              </w:rPr>
              <w:t>CD4</w:t>
            </w:r>
          </w:p>
          <w:p w14:paraId="160902A8" w14:textId="427187F0" w:rsidR="00A366E5" w:rsidRPr="00451AB7" w:rsidRDefault="00A366E5" w:rsidP="00A477FC">
            <w:pPr>
              <w:spacing w:after="0" w:line="240" w:lineRule="auto"/>
              <w:jc w:val="center"/>
              <w:textAlignment w:val="baseline"/>
              <w:rPr>
                <w:rFonts w:ascii="Verdana" w:eastAsia="Times New Roman" w:hAnsi="Verdana" w:cs="Times New Roman"/>
                <w:sz w:val="18"/>
                <w:szCs w:val="18"/>
                <w:lang w:eastAsia="es-ES_tradnl"/>
              </w:rPr>
            </w:pPr>
            <w:r w:rsidRPr="00A477FC">
              <w:rPr>
                <w:rFonts w:ascii="Verdana" w:eastAsia="Times New Roman" w:hAnsi="Verdana" w:cs="Times New Roman"/>
                <w:color w:val="000000"/>
                <w:sz w:val="18"/>
                <w:szCs w:val="18"/>
                <w:lang w:eastAsia="es-ES_tradnl"/>
              </w:rPr>
              <w:t>CC3</w:t>
            </w:r>
          </w:p>
        </w:tc>
      </w:tr>
      <w:tr w:rsidR="00A366E5" w:rsidRPr="00451AB7" w14:paraId="0363FF57" w14:textId="77777777" w:rsidTr="00A477FC">
        <w:trPr>
          <w:trHeight w:val="142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C723394" w14:textId="36DB0489" w:rsidR="00A366E5" w:rsidRPr="00451AB7" w:rsidRDefault="00A366E5" w:rsidP="00A477F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lastRenderedPageBreak/>
              <w:t>8. Investigar sobre la función, el alcance y los efectos que la actuación de la Seguridad Social provoca en la economía, para determinar el impacto que suponen en las empresas, las organizaciones y la sociedad las aportaciones dinerarias a este organismo y comprender que la suma de todas ellas contribuye a garantizar el pago de las prestaciones futuras.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316865" w14:textId="5636CD53" w:rsidR="00A366E5" w:rsidRPr="00451AB7" w:rsidRDefault="00A366E5" w:rsidP="00A477F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8.1. Valorar la importancia que supone para la sociedad el mecanismo de recaudación de la Seguridad Social con el fin de garantizar el pago de las prestaciones sociales actuales y futuras.</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5E7855" w14:textId="77777777" w:rsidR="00A477FC" w:rsidRDefault="00A477FC" w:rsidP="00A477FC">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CCL1</w:t>
            </w:r>
          </w:p>
          <w:p w14:paraId="465CDBAD" w14:textId="77777777" w:rsidR="00A477FC" w:rsidRDefault="00A477FC" w:rsidP="00A477FC">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CCL5</w:t>
            </w:r>
          </w:p>
          <w:p w14:paraId="7345B1A3" w14:textId="77777777" w:rsidR="00A477FC" w:rsidRDefault="00A477FC" w:rsidP="00A477FC">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CPSAA3</w:t>
            </w:r>
          </w:p>
          <w:p w14:paraId="467EA3F0" w14:textId="1878D463" w:rsidR="00A366E5" w:rsidRPr="00451AB7" w:rsidRDefault="00A366E5" w:rsidP="00A477FC">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CC2</w:t>
            </w:r>
          </w:p>
        </w:tc>
      </w:tr>
      <w:tr w:rsidR="00A366E5" w:rsidRPr="00451AB7" w14:paraId="4FB8169C" w14:textId="77777777" w:rsidTr="00A477FC">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475538" w14:textId="53BCC009" w:rsidR="00A366E5" w:rsidRPr="00451AB7" w:rsidRDefault="00A366E5" w:rsidP="00A366E5">
            <w:pPr>
              <w:spacing w:after="0" w:line="240" w:lineRule="auto"/>
              <w:rPr>
                <w:rFonts w:ascii="Verdana" w:eastAsia="Times New Roman" w:hAnsi="Verdana" w:cs="Times New Roman"/>
                <w:color w:val="000000"/>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D0A0F" w14:textId="0F6FC53E" w:rsidR="00A366E5" w:rsidRPr="00451AB7" w:rsidRDefault="00A366E5" w:rsidP="00A477F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8.2. Identificar las principales prestaciones del sistema de la Seguridad Social y los colectivos a los que se destinan, utilizando webs institucionales para la búsqueda de información.</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1FAF6D" w14:textId="77777777" w:rsidR="00A477FC" w:rsidRDefault="00A477FC" w:rsidP="00A477FC">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STEM4</w:t>
            </w:r>
          </w:p>
          <w:p w14:paraId="00978438" w14:textId="0B2002FF" w:rsidR="00A366E5" w:rsidRPr="00451AB7" w:rsidRDefault="00A366E5" w:rsidP="00A477FC">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CD3 </w:t>
            </w:r>
          </w:p>
        </w:tc>
      </w:tr>
      <w:tr w:rsidR="00A366E5" w:rsidRPr="00451AB7" w14:paraId="4304E7EA" w14:textId="77777777" w:rsidTr="00A477FC">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4841D6" w14:textId="6899CAAD" w:rsidR="00A366E5" w:rsidRPr="00451AB7" w:rsidRDefault="00A366E5" w:rsidP="00A366E5">
            <w:pPr>
              <w:spacing w:after="0" w:line="240" w:lineRule="auto"/>
              <w:rPr>
                <w:rFonts w:ascii="Verdana" w:eastAsia="Times New Roman" w:hAnsi="Verdana" w:cs="Times New Roman"/>
                <w:color w:val="000000"/>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29432" w14:textId="4DEE9811" w:rsidR="00A366E5" w:rsidRPr="00451AB7" w:rsidRDefault="00A366E5" w:rsidP="00A477F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8.3. Distinguir las distintas formas en las que los agentes económicos realizan aportaciones al sistema de Seguridad Social.</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C66C9" w14:textId="77777777" w:rsidR="00A477FC" w:rsidRDefault="00A477FC" w:rsidP="00A477FC">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p w14:paraId="3ACC19C2" w14:textId="6F014622" w:rsidR="00A366E5" w:rsidRPr="00451AB7" w:rsidRDefault="00A366E5" w:rsidP="00A477FC">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CC4 </w:t>
            </w:r>
          </w:p>
        </w:tc>
      </w:tr>
      <w:tr w:rsidR="00A366E5" w:rsidRPr="00451AB7" w14:paraId="2FEC298A" w14:textId="77777777" w:rsidTr="00CF58F5">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2E41DDF1" w14:textId="33905B42"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sz w:val="18"/>
                <w:szCs w:val="18"/>
                <w:lang w:eastAsia="es-ES_tradnl"/>
              </w:rPr>
              <w:t>Saberes básicos</w:t>
            </w:r>
            <w:r w:rsidRPr="00451AB7">
              <w:rPr>
                <w:rFonts w:ascii="Verdana" w:eastAsia="Times New Roman" w:hAnsi="Verdana" w:cs="Times New Roman"/>
                <w:sz w:val="18"/>
                <w:szCs w:val="18"/>
                <w:lang w:eastAsia="es-ES_tradnl"/>
              </w:rPr>
              <w:t> </w:t>
            </w:r>
          </w:p>
        </w:tc>
      </w:tr>
      <w:tr w:rsidR="00A366E5" w:rsidRPr="00451AB7" w14:paraId="2C990FB6" w14:textId="77777777" w:rsidTr="00CF58F5">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2025573" w14:textId="22CD8951" w:rsidR="00A366E5" w:rsidRPr="00451AB7" w:rsidRDefault="00A366E5" w:rsidP="00A477FC">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C: Estado, justicia social y equidad</w:t>
            </w:r>
          </w:p>
          <w:p w14:paraId="7E94C6BC" w14:textId="6D67689A" w:rsidR="00A366E5" w:rsidRPr="00451AB7" w:rsidRDefault="00D817CA" w:rsidP="00A477FC">
            <w:pPr>
              <w:spacing w:after="2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olor w:val="000000"/>
                <w:sz w:val="18"/>
                <w:szCs w:val="18"/>
                <w:lang w:eastAsia="es-ES_tradnl"/>
              </w:rPr>
              <w:t xml:space="preserve">− </w:t>
            </w:r>
            <w:r w:rsidR="00A366E5" w:rsidRPr="00D817CA">
              <w:rPr>
                <w:rFonts w:ascii="Verdana" w:eastAsia="Times New Roman" w:hAnsi="Verdana"/>
                <w:color w:val="000000"/>
                <w:sz w:val="18"/>
                <w:szCs w:val="18"/>
                <w:lang w:eastAsia="es-ES_tradnl"/>
              </w:rPr>
              <w:t>El papel del Estado en la economía. Los presupuestos públicos: ingresos y gastos. La Seguridad Social.</w:t>
            </w:r>
            <w:r w:rsidR="00A366E5" w:rsidRPr="00451AB7">
              <w:rPr>
                <w:rFonts w:ascii="Verdana" w:eastAsia="Times New Roman" w:hAnsi="Verdana" w:cs="Times New Roman"/>
                <w:sz w:val="18"/>
                <w:szCs w:val="18"/>
                <w:lang w:eastAsia="es-ES_tradnl"/>
              </w:rPr>
              <w:t> </w:t>
            </w:r>
          </w:p>
        </w:tc>
      </w:tr>
    </w:tbl>
    <w:p w14:paraId="77A4EBBC" w14:textId="64E978BB" w:rsidR="00B66B06" w:rsidRPr="00F1631D" w:rsidRDefault="00A366E5" w:rsidP="00F1631D">
      <w:pPr>
        <w:pStyle w:val="Ttulo3"/>
        <w:rPr>
          <w:rFonts w:ascii="Verdana" w:hAnsi="Verdana"/>
          <w:sz w:val="18"/>
        </w:rPr>
      </w:pPr>
      <w:r w:rsidRPr="00F1631D">
        <w:rPr>
          <w:rFonts w:ascii="Verdana" w:hAnsi="Verdana"/>
          <w:sz w:val="18"/>
        </w:rPr>
        <w:t> </w:t>
      </w:r>
      <w:bookmarkStart w:id="32" w:name="_Toc158213947"/>
      <w:r w:rsidR="00B66B06" w:rsidRPr="00F1631D">
        <w:rPr>
          <w:rFonts w:ascii="Verdana" w:hAnsi="Verdana"/>
          <w:sz w:val="18"/>
        </w:rPr>
        <w:t>3.6.3. Evaluación</w:t>
      </w:r>
      <w:bookmarkEnd w:id="32"/>
    </w:p>
    <w:p w14:paraId="5781843F" w14:textId="77777777" w:rsidR="00B66B06" w:rsidRPr="00451AB7" w:rsidRDefault="00B66B06" w:rsidP="00B66B06">
      <w:pPr>
        <w:jc w:val="both"/>
        <w:rPr>
          <w:rFonts w:ascii="Verdana" w:hAnsi="Verdana" w:cstheme="minorHAnsi"/>
          <w:sz w:val="18"/>
          <w:szCs w:val="18"/>
        </w:rPr>
      </w:pPr>
      <w:r w:rsidRPr="00451AB7">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1EBB4A44" w14:textId="5BFDB2DF" w:rsidR="00B66B06" w:rsidRPr="00451AB7" w:rsidRDefault="00B66B06" w:rsidP="00B66B06">
      <w:pPr>
        <w:pStyle w:val="Ttulo3"/>
        <w:rPr>
          <w:rFonts w:ascii="Verdana" w:hAnsi="Verdana"/>
          <w:sz w:val="18"/>
          <w:szCs w:val="18"/>
        </w:rPr>
      </w:pPr>
      <w:bookmarkStart w:id="33" w:name="_Toc158213948"/>
      <w:r w:rsidRPr="00451AB7">
        <w:rPr>
          <w:rFonts w:ascii="Verdana" w:hAnsi="Verdana"/>
          <w:sz w:val="18"/>
          <w:szCs w:val="18"/>
        </w:rPr>
        <w:t>Instrumentos y procedimientos de evaluación</w:t>
      </w:r>
      <w:bookmarkEnd w:id="33"/>
      <w:r w:rsidRPr="00451AB7">
        <w:rPr>
          <w:rFonts w:ascii="Verdana" w:hAnsi="Verdana"/>
          <w:sz w:val="18"/>
          <w:szCs w:val="18"/>
        </w:rPr>
        <w:t xml:space="preserve"> </w:t>
      </w:r>
    </w:p>
    <w:p w14:paraId="121CE354" w14:textId="77777777" w:rsidR="00B66B06" w:rsidRPr="00451AB7" w:rsidRDefault="00B66B06" w:rsidP="00B66B06">
      <w:pPr>
        <w:jc w:val="both"/>
        <w:rPr>
          <w:rFonts w:ascii="Verdana" w:hAnsi="Verdana" w:cstheme="minorBidi"/>
          <w:sz w:val="18"/>
          <w:szCs w:val="18"/>
        </w:rPr>
      </w:pPr>
      <w:r w:rsidRPr="00451AB7">
        <w:rPr>
          <w:rFonts w:ascii="Verdana" w:hAnsi="Verdana" w:cstheme="minorBidi"/>
          <w:sz w:val="18"/>
          <w:szCs w:val="18"/>
        </w:rPr>
        <w:t>Las diferentes situaciones de aprendizaje deberán incluir los procedimientos, instrumentos y técnicas de evaluación necesarias para evaluar de forma objetiva al alumnado. En la siguiente tabla se muestra un ejemplo de cómo podría planificarse la evaluación del módulo.</w:t>
      </w:r>
    </w:p>
    <w:p w14:paraId="7949D212" w14:textId="77777777" w:rsidR="00B66B06" w:rsidRPr="00451AB7" w:rsidRDefault="00B66B06" w:rsidP="00B66B06">
      <w:pPr>
        <w:spacing w:after="0" w:line="240" w:lineRule="auto"/>
        <w:rPr>
          <w:rFonts w:ascii="Verdana" w:hAnsi="Verdana" w:cstheme="minorBidi"/>
          <w:sz w:val="18"/>
          <w:szCs w:val="18"/>
        </w:rPr>
      </w:pPr>
      <w:r w:rsidRPr="00451AB7">
        <w:rPr>
          <w:rFonts w:ascii="Verdana" w:hAnsi="Verdana" w:cstheme="minorBidi"/>
          <w:sz w:val="18"/>
          <w:szCs w:val="18"/>
        </w:rPr>
        <w:t>Sugerencias de procedimientos e instrumentos que pueden ser utilizados:</w:t>
      </w:r>
    </w:p>
    <w:p w14:paraId="200D0476" w14:textId="77777777" w:rsidR="00B66B06" w:rsidRPr="00451AB7" w:rsidRDefault="00B66B06" w:rsidP="001476ED">
      <w:pPr>
        <w:pStyle w:val="Prrafodelista"/>
        <w:numPr>
          <w:ilvl w:val="0"/>
          <w:numId w:val="11"/>
        </w:numPr>
        <w:rPr>
          <w:rFonts w:ascii="Verdana" w:hAnsi="Verdana" w:cstheme="minorBidi"/>
          <w:sz w:val="18"/>
          <w:szCs w:val="18"/>
        </w:rPr>
      </w:pPr>
      <w:r w:rsidRPr="00451AB7">
        <w:rPr>
          <w:rFonts w:ascii="Verdana" w:hAnsi="Verdana" w:cstheme="minorBidi"/>
          <w:sz w:val="18"/>
          <w:szCs w:val="18"/>
        </w:rPr>
        <w:t>Procedimientos: observación sistemática, análisis de las producciones del alumnado, interacciones orales con el alumnado, pruebas específicas, encuestas y cuestionarios u otros</w:t>
      </w:r>
    </w:p>
    <w:p w14:paraId="7ED98DB3" w14:textId="18D7C3DC" w:rsidR="001A778A" w:rsidRDefault="00B66B06" w:rsidP="001A778A">
      <w:pPr>
        <w:pStyle w:val="Prrafodelista"/>
        <w:numPr>
          <w:ilvl w:val="0"/>
          <w:numId w:val="11"/>
        </w:numPr>
        <w:rPr>
          <w:rFonts w:ascii="Verdana" w:hAnsi="Verdana" w:cstheme="minorBidi"/>
          <w:sz w:val="18"/>
          <w:szCs w:val="18"/>
        </w:rPr>
      </w:pPr>
      <w:r w:rsidRPr="00451AB7">
        <w:rPr>
          <w:rFonts w:ascii="Verdana" w:hAnsi="Verdana" w:cstheme="minorBidi"/>
          <w:sz w:val="18"/>
          <w:szCs w:val="18"/>
        </w:rPr>
        <w:t>Instrumentos: listados de control, registros individuales, escalas de observación, dianas de aprendizaje, semáforo, rúbricas, plantillas…</w:t>
      </w:r>
    </w:p>
    <w:p w14:paraId="28818399" w14:textId="77777777" w:rsidR="00F751C5" w:rsidRPr="00F751C5" w:rsidRDefault="00F751C5" w:rsidP="00F751C5">
      <w:pPr>
        <w:pStyle w:val="Prrafodelista"/>
        <w:rPr>
          <w:rFonts w:ascii="Verdana" w:hAnsi="Verdana" w:cstheme="minorBidi"/>
          <w:sz w:val="18"/>
          <w:szCs w:val="18"/>
        </w:rPr>
      </w:pPr>
    </w:p>
    <w:tbl>
      <w:tblPr>
        <w:tblStyle w:val="Tablaconcuadrcula"/>
        <w:tblW w:w="9288" w:type="dxa"/>
        <w:jc w:val="center"/>
        <w:tblLook w:val="04A0" w:firstRow="1" w:lastRow="0" w:firstColumn="1" w:lastColumn="0" w:noHBand="0" w:noVBand="1"/>
      </w:tblPr>
      <w:tblGrid>
        <w:gridCol w:w="2405"/>
        <w:gridCol w:w="3707"/>
        <w:gridCol w:w="1680"/>
        <w:gridCol w:w="1496"/>
      </w:tblGrid>
      <w:tr w:rsidR="00B66B06" w:rsidRPr="00F751C5" w14:paraId="04BDB3FB" w14:textId="77777777" w:rsidTr="00B64333">
        <w:trPr>
          <w:trHeight w:val="340"/>
          <w:tblHeader/>
          <w:jc w:val="center"/>
        </w:trPr>
        <w:tc>
          <w:tcPr>
            <w:tcW w:w="9288" w:type="dxa"/>
            <w:gridSpan w:val="4"/>
            <w:tcBorders>
              <w:top w:val="single" w:sz="6" w:space="0" w:color="auto"/>
              <w:left w:val="single" w:sz="6" w:space="0" w:color="auto"/>
              <w:bottom w:val="nil"/>
              <w:right w:val="single" w:sz="6" w:space="0" w:color="auto"/>
            </w:tcBorders>
            <w:shd w:val="clear" w:color="auto" w:fill="6C9650"/>
            <w:vAlign w:val="center"/>
          </w:tcPr>
          <w:p w14:paraId="3CBB9E89" w14:textId="3B3C03BC" w:rsidR="00B66B06" w:rsidRPr="00F751C5" w:rsidRDefault="00160368" w:rsidP="00451AB7">
            <w:pPr>
              <w:jc w:val="center"/>
              <w:rPr>
                <w:rFonts w:ascii="Verdana" w:hAnsi="Verdana"/>
                <w:sz w:val="18"/>
                <w:szCs w:val="18"/>
              </w:rPr>
            </w:pPr>
            <w:r w:rsidRPr="00F751C5">
              <w:rPr>
                <w:rFonts w:ascii="Verdana" w:eastAsiaTheme="minorHAnsi" w:hAnsi="Verdana" w:cstheme="minorHAnsi"/>
                <w:b/>
                <w:color w:val="FFFFFF" w:themeColor="background1"/>
                <w:sz w:val="18"/>
                <w:szCs w:val="18"/>
                <w:lang w:eastAsia="en-US"/>
              </w:rPr>
              <w:t>Módulo</w:t>
            </w:r>
            <w:r w:rsidR="00C63BE0" w:rsidRPr="00F751C5">
              <w:rPr>
                <w:rFonts w:ascii="Verdana" w:eastAsiaTheme="minorHAnsi" w:hAnsi="Verdana" w:cstheme="minorHAnsi"/>
                <w:b/>
                <w:color w:val="FFFFFF" w:themeColor="background1"/>
                <w:sz w:val="18"/>
                <w:szCs w:val="18"/>
                <w:lang w:eastAsia="en-US"/>
              </w:rPr>
              <w:t xml:space="preserve"> Educación financiera básica</w:t>
            </w:r>
            <w:r w:rsidR="00B66B06" w:rsidRPr="00F751C5">
              <w:rPr>
                <w:rFonts w:ascii="Verdana" w:eastAsiaTheme="minorHAnsi" w:hAnsi="Verdana" w:cstheme="minorHAnsi"/>
                <w:b/>
                <w:color w:val="FFFFFF" w:themeColor="background1"/>
                <w:sz w:val="18"/>
                <w:szCs w:val="18"/>
                <w:lang w:eastAsia="en-US"/>
              </w:rPr>
              <w:t xml:space="preserve"> </w:t>
            </w:r>
            <w:r w:rsidR="00C63BE0" w:rsidRPr="00F751C5">
              <w:rPr>
                <w:rFonts w:ascii="Verdana" w:eastAsiaTheme="minorHAnsi" w:hAnsi="Verdana" w:cstheme="minorHAnsi"/>
                <w:b/>
                <w:color w:val="FFFFFF" w:themeColor="background1"/>
                <w:sz w:val="18"/>
                <w:szCs w:val="18"/>
                <w:lang w:eastAsia="en-US"/>
              </w:rPr>
              <w:t>–</w:t>
            </w:r>
            <w:r w:rsidR="00B66B06" w:rsidRPr="00F751C5">
              <w:rPr>
                <w:rFonts w:ascii="Verdana" w:eastAsiaTheme="minorHAnsi" w:hAnsi="Verdana" w:cstheme="minorHAnsi"/>
                <w:b/>
                <w:color w:val="FFFFFF" w:themeColor="background1"/>
                <w:sz w:val="18"/>
                <w:szCs w:val="18"/>
                <w:lang w:eastAsia="en-US"/>
              </w:rPr>
              <w:t xml:space="preserve"> </w:t>
            </w:r>
            <w:r w:rsidRPr="00F751C5">
              <w:rPr>
                <w:rFonts w:ascii="Verdana" w:eastAsiaTheme="minorHAnsi" w:hAnsi="Verdana" w:cstheme="minorHAnsi"/>
                <w:b/>
                <w:color w:val="FFFFFF" w:themeColor="background1"/>
                <w:sz w:val="18"/>
                <w:szCs w:val="18"/>
                <w:lang w:eastAsia="en-US"/>
              </w:rPr>
              <w:t>Nivel</w:t>
            </w:r>
            <w:r w:rsidR="00C63BE0" w:rsidRPr="00F751C5">
              <w:rPr>
                <w:rFonts w:ascii="Verdana" w:eastAsiaTheme="minorHAnsi" w:hAnsi="Verdana" w:cstheme="minorHAnsi"/>
                <w:b/>
                <w:color w:val="FFFFFF" w:themeColor="background1"/>
                <w:sz w:val="18"/>
                <w:szCs w:val="18"/>
                <w:lang w:eastAsia="en-US"/>
              </w:rPr>
              <w:t xml:space="preserve"> 1.2</w:t>
            </w:r>
          </w:p>
        </w:tc>
      </w:tr>
      <w:tr w:rsidR="00C63BE0" w:rsidRPr="00F751C5" w14:paraId="64A5EE4A" w14:textId="77777777" w:rsidTr="00C63BE0">
        <w:trPr>
          <w:trHeight w:val="340"/>
          <w:tblHeader/>
          <w:jc w:val="center"/>
        </w:trPr>
        <w:tc>
          <w:tcPr>
            <w:tcW w:w="2405" w:type="dxa"/>
            <w:tcBorders>
              <w:top w:val="nil"/>
              <w:left w:val="single" w:sz="6" w:space="0" w:color="auto"/>
              <w:bottom w:val="single" w:sz="6" w:space="0" w:color="auto"/>
              <w:right w:val="nil"/>
            </w:tcBorders>
            <w:shd w:val="clear" w:color="auto" w:fill="6C9650"/>
            <w:vAlign w:val="center"/>
          </w:tcPr>
          <w:p w14:paraId="7CAE5F39" w14:textId="77777777" w:rsidR="00C63BE0" w:rsidRPr="00F751C5" w:rsidRDefault="00C63BE0" w:rsidP="00451AB7">
            <w:pPr>
              <w:jc w:val="center"/>
              <w:rPr>
                <w:rFonts w:ascii="Verdana" w:eastAsiaTheme="minorEastAsia" w:hAnsi="Verdana" w:cstheme="minorBidi"/>
                <w:b/>
                <w:bCs/>
                <w:color w:val="FFFFFF" w:themeColor="background1"/>
                <w:sz w:val="18"/>
                <w:szCs w:val="18"/>
                <w:lang w:eastAsia="en-US"/>
              </w:rPr>
            </w:pPr>
            <w:r w:rsidRPr="00F751C5">
              <w:rPr>
                <w:rFonts w:ascii="Verdana" w:eastAsiaTheme="minorEastAsia" w:hAnsi="Verdana" w:cstheme="minorBidi"/>
                <w:b/>
                <w:bCs/>
                <w:color w:val="FFFFFF" w:themeColor="background1"/>
                <w:sz w:val="18"/>
                <w:szCs w:val="18"/>
                <w:lang w:eastAsia="en-US"/>
              </w:rPr>
              <w:t>Competencias específicas</w:t>
            </w:r>
          </w:p>
        </w:tc>
        <w:tc>
          <w:tcPr>
            <w:tcW w:w="3707" w:type="dxa"/>
            <w:tcBorders>
              <w:top w:val="nil"/>
              <w:left w:val="nil"/>
              <w:bottom w:val="single" w:sz="6" w:space="0" w:color="auto"/>
              <w:right w:val="nil"/>
            </w:tcBorders>
            <w:shd w:val="clear" w:color="auto" w:fill="6C9650"/>
            <w:vAlign w:val="center"/>
          </w:tcPr>
          <w:p w14:paraId="274DEC99" w14:textId="71EE1C93" w:rsidR="00C63BE0" w:rsidRPr="00F751C5" w:rsidRDefault="00C63BE0" w:rsidP="00451AB7">
            <w:pPr>
              <w:jc w:val="center"/>
              <w:rPr>
                <w:rFonts w:ascii="Verdana" w:eastAsiaTheme="minorEastAsia" w:hAnsi="Verdana" w:cstheme="minorBidi"/>
                <w:b/>
                <w:bCs/>
                <w:color w:val="FFFFFF" w:themeColor="background1"/>
                <w:sz w:val="18"/>
                <w:szCs w:val="18"/>
                <w:lang w:eastAsia="en-US"/>
              </w:rPr>
            </w:pPr>
            <w:r w:rsidRPr="00F751C5">
              <w:rPr>
                <w:rFonts w:ascii="Verdana" w:eastAsiaTheme="minorEastAsia" w:hAnsi="Verdana" w:cstheme="minorBidi"/>
                <w:b/>
                <w:bCs/>
                <w:color w:val="FFFFFF" w:themeColor="background1"/>
                <w:sz w:val="18"/>
                <w:szCs w:val="18"/>
                <w:lang w:eastAsia="en-US"/>
              </w:rPr>
              <w:t>Criterios de evaluación</w:t>
            </w:r>
          </w:p>
        </w:tc>
        <w:tc>
          <w:tcPr>
            <w:tcW w:w="1680" w:type="dxa"/>
            <w:tcBorders>
              <w:top w:val="nil"/>
              <w:left w:val="nil"/>
              <w:bottom w:val="single" w:sz="6" w:space="0" w:color="auto"/>
              <w:right w:val="nil"/>
            </w:tcBorders>
            <w:shd w:val="clear" w:color="auto" w:fill="6C9650"/>
            <w:vAlign w:val="center"/>
          </w:tcPr>
          <w:p w14:paraId="737A7E40" w14:textId="77777777" w:rsidR="00C63BE0" w:rsidRPr="00F751C5" w:rsidRDefault="00C63BE0" w:rsidP="00451AB7">
            <w:pPr>
              <w:jc w:val="center"/>
              <w:rPr>
                <w:rFonts w:ascii="Verdana" w:eastAsiaTheme="minorEastAsia" w:hAnsi="Verdana" w:cstheme="minorBidi"/>
                <w:b/>
                <w:bCs/>
                <w:color w:val="FFFFFF" w:themeColor="background1"/>
                <w:sz w:val="18"/>
                <w:szCs w:val="18"/>
                <w:lang w:eastAsia="en-US"/>
              </w:rPr>
            </w:pPr>
            <w:r w:rsidRPr="00F751C5">
              <w:rPr>
                <w:rFonts w:ascii="Verdana" w:eastAsiaTheme="minorEastAsia" w:hAnsi="Verdana" w:cstheme="minorBidi"/>
                <w:b/>
                <w:bCs/>
                <w:color w:val="FFFFFF" w:themeColor="background1"/>
                <w:sz w:val="18"/>
                <w:szCs w:val="18"/>
                <w:lang w:eastAsia="en-US"/>
              </w:rPr>
              <w:t>Procedimiento</w:t>
            </w:r>
          </w:p>
        </w:tc>
        <w:tc>
          <w:tcPr>
            <w:tcW w:w="1496" w:type="dxa"/>
            <w:tcBorders>
              <w:top w:val="nil"/>
              <w:left w:val="nil"/>
              <w:bottom w:val="single" w:sz="6" w:space="0" w:color="auto"/>
              <w:right w:val="single" w:sz="6" w:space="0" w:color="auto"/>
            </w:tcBorders>
            <w:shd w:val="clear" w:color="auto" w:fill="6C9650"/>
            <w:vAlign w:val="center"/>
          </w:tcPr>
          <w:p w14:paraId="3D4A40D5" w14:textId="77777777" w:rsidR="00C63BE0" w:rsidRPr="00F751C5" w:rsidRDefault="00C63BE0" w:rsidP="00451AB7">
            <w:pPr>
              <w:jc w:val="center"/>
              <w:rPr>
                <w:rFonts w:ascii="Verdana" w:eastAsiaTheme="minorEastAsia" w:hAnsi="Verdana" w:cstheme="minorBidi"/>
                <w:b/>
                <w:bCs/>
                <w:color w:val="FFFFFF" w:themeColor="background1"/>
                <w:sz w:val="18"/>
                <w:szCs w:val="18"/>
                <w:lang w:eastAsia="en-US"/>
              </w:rPr>
            </w:pPr>
            <w:r w:rsidRPr="00F751C5">
              <w:rPr>
                <w:rFonts w:ascii="Verdana" w:eastAsiaTheme="minorEastAsia" w:hAnsi="Verdana" w:cstheme="minorBidi"/>
                <w:b/>
                <w:bCs/>
                <w:color w:val="FFFFFF" w:themeColor="background1"/>
                <w:sz w:val="18"/>
                <w:szCs w:val="18"/>
                <w:lang w:eastAsia="en-US"/>
              </w:rPr>
              <w:t>Instrumento</w:t>
            </w:r>
          </w:p>
        </w:tc>
      </w:tr>
      <w:tr w:rsidR="00C63BE0" w:rsidRPr="00F751C5" w14:paraId="1B943B53" w14:textId="77777777" w:rsidTr="00E564F5">
        <w:trPr>
          <w:trHeight w:val="825"/>
          <w:jc w:val="center"/>
        </w:trPr>
        <w:tc>
          <w:tcPr>
            <w:tcW w:w="2405" w:type="dxa"/>
            <w:vMerge w:val="restart"/>
            <w:tcBorders>
              <w:top w:val="single" w:sz="6" w:space="0" w:color="auto"/>
            </w:tcBorders>
            <w:vAlign w:val="center"/>
          </w:tcPr>
          <w:p w14:paraId="4CB36E97" w14:textId="12FC24E0" w:rsidR="00C63BE0" w:rsidRPr="00F751C5" w:rsidRDefault="00C63BE0" w:rsidP="00C63BE0">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bdr w:val="none" w:sz="0" w:space="0" w:color="auto" w:frame="1"/>
              </w:rPr>
              <w:t>4. Justificar la relevancia del dinero en las relaciones económicas y sociales, diferenciando los distintos tipos de cuentas bancarias y los diferentes medios de pago, para valorar la idoneidad de su uso en cada contexto y situación, con garantía y responsabilidad</w:t>
            </w:r>
          </w:p>
        </w:tc>
        <w:tc>
          <w:tcPr>
            <w:tcW w:w="3707" w:type="dxa"/>
            <w:tcBorders>
              <w:top w:val="single" w:sz="6" w:space="0" w:color="auto"/>
            </w:tcBorders>
            <w:vAlign w:val="center"/>
          </w:tcPr>
          <w:p w14:paraId="7D6F37A5" w14:textId="0CAE04D0" w:rsidR="00C63BE0" w:rsidRPr="00F751C5" w:rsidRDefault="00C63BE0" w:rsidP="00C63BE0">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4.1. Comprender la relevancia del dinero en la economía, su evolución histórica, el proceso de su creación, sus funciones actuales y los cambios que presenta por la innovación tecnológica contemporánea.</w:t>
            </w:r>
            <w:r w:rsidRPr="00F751C5">
              <w:rPr>
                <w:rStyle w:val="eop"/>
                <w:rFonts w:ascii="Verdana" w:hAnsi="Verdana"/>
                <w:color w:val="000000"/>
                <w:sz w:val="18"/>
                <w:szCs w:val="18"/>
                <w:shd w:val="clear" w:color="auto" w:fill="FFFFFF"/>
              </w:rPr>
              <w:t> </w:t>
            </w:r>
          </w:p>
        </w:tc>
        <w:tc>
          <w:tcPr>
            <w:tcW w:w="1680" w:type="dxa"/>
            <w:tcBorders>
              <w:top w:val="single" w:sz="6" w:space="0" w:color="auto"/>
            </w:tcBorders>
            <w:vAlign w:val="center"/>
          </w:tcPr>
          <w:p w14:paraId="2EB6AA81" w14:textId="0E8C8009" w:rsidR="00C63BE0" w:rsidRPr="00F751C5" w:rsidRDefault="00C63BE0" w:rsidP="00C63BE0">
            <w:pPr>
              <w:spacing w:line="259" w:lineRule="auto"/>
              <w:jc w:val="center"/>
              <w:rPr>
                <w:rFonts w:ascii="Verdana" w:hAnsi="Verdana"/>
                <w:sz w:val="18"/>
                <w:szCs w:val="18"/>
              </w:rPr>
            </w:pPr>
            <w:r w:rsidRPr="00F751C5">
              <w:rPr>
                <w:rStyle w:val="normaltextrun"/>
                <w:rFonts w:ascii="Verdana" w:hAnsi="Verdana"/>
                <w:color w:val="000000"/>
                <w:sz w:val="18"/>
                <w:szCs w:val="18"/>
                <w:shd w:val="clear" w:color="auto" w:fill="FFFFFF"/>
              </w:rPr>
              <w:t>Cuestionario</w:t>
            </w:r>
          </w:p>
        </w:tc>
        <w:tc>
          <w:tcPr>
            <w:tcW w:w="1496" w:type="dxa"/>
            <w:tcBorders>
              <w:top w:val="single" w:sz="6" w:space="0" w:color="auto"/>
            </w:tcBorders>
            <w:vAlign w:val="center"/>
          </w:tcPr>
          <w:p w14:paraId="30B7F08E" w14:textId="3F18980F" w:rsidR="00C63BE0" w:rsidRPr="00F751C5" w:rsidRDefault="00C63BE0" w:rsidP="00C63BE0">
            <w:pPr>
              <w:spacing w:line="259" w:lineRule="auto"/>
              <w:jc w:val="center"/>
              <w:rPr>
                <w:rFonts w:ascii="Verdana" w:hAnsi="Verdana"/>
                <w:sz w:val="18"/>
                <w:szCs w:val="18"/>
              </w:rPr>
            </w:pPr>
            <w:r w:rsidRPr="00F751C5">
              <w:rPr>
                <w:rStyle w:val="normaltextrun"/>
                <w:rFonts w:ascii="Verdana" w:hAnsi="Verdana"/>
                <w:color w:val="000000"/>
                <w:sz w:val="18"/>
                <w:szCs w:val="18"/>
                <w:shd w:val="clear" w:color="auto" w:fill="FFFFFF"/>
              </w:rPr>
              <w:t>Rúbrica</w:t>
            </w:r>
          </w:p>
        </w:tc>
      </w:tr>
      <w:tr w:rsidR="00C63BE0" w:rsidRPr="00F751C5" w14:paraId="0EAB3A09" w14:textId="77777777" w:rsidTr="00E564F5">
        <w:trPr>
          <w:trHeight w:val="585"/>
          <w:jc w:val="center"/>
        </w:trPr>
        <w:tc>
          <w:tcPr>
            <w:tcW w:w="2405" w:type="dxa"/>
            <w:vMerge/>
            <w:vAlign w:val="center"/>
          </w:tcPr>
          <w:p w14:paraId="20B49A6C" w14:textId="77777777" w:rsidR="00C63BE0" w:rsidRPr="00F751C5" w:rsidRDefault="00C63BE0" w:rsidP="00C63BE0">
            <w:pPr>
              <w:jc w:val="both"/>
              <w:rPr>
                <w:rFonts w:ascii="Verdana" w:hAnsi="Verdana"/>
                <w:sz w:val="18"/>
                <w:szCs w:val="18"/>
              </w:rPr>
            </w:pPr>
          </w:p>
        </w:tc>
        <w:tc>
          <w:tcPr>
            <w:tcW w:w="3707" w:type="dxa"/>
            <w:vAlign w:val="center"/>
          </w:tcPr>
          <w:p w14:paraId="2B968EEA" w14:textId="26697B6C" w:rsidR="00C63BE0" w:rsidRPr="00F751C5" w:rsidRDefault="00C63BE0" w:rsidP="00C63BE0">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4.2. Identificar los aspectos básicos del sistema financiero y los intermediarios financieros más importantes.</w:t>
            </w:r>
            <w:r w:rsidRPr="00F751C5">
              <w:rPr>
                <w:rStyle w:val="eop"/>
                <w:rFonts w:ascii="Verdana" w:hAnsi="Verdana"/>
                <w:color w:val="000000"/>
                <w:sz w:val="18"/>
                <w:szCs w:val="18"/>
                <w:shd w:val="clear" w:color="auto" w:fill="FFFFFF"/>
              </w:rPr>
              <w:t> </w:t>
            </w:r>
          </w:p>
        </w:tc>
        <w:tc>
          <w:tcPr>
            <w:tcW w:w="1680" w:type="dxa"/>
            <w:tcBorders>
              <w:top w:val="none" w:sz="4" w:space="0" w:color="000000" w:themeColor="text1"/>
            </w:tcBorders>
            <w:vAlign w:val="center"/>
          </w:tcPr>
          <w:p w14:paraId="68B64983" w14:textId="2D8E5988" w:rsidR="00C63BE0" w:rsidRPr="00F751C5" w:rsidRDefault="00C63BE0" w:rsidP="00C63BE0">
            <w:pPr>
              <w:jc w:val="center"/>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Cuestionario</w:t>
            </w:r>
          </w:p>
        </w:tc>
        <w:tc>
          <w:tcPr>
            <w:tcW w:w="1496" w:type="dxa"/>
            <w:tcBorders>
              <w:top w:val="none" w:sz="4" w:space="0" w:color="000000" w:themeColor="text1"/>
            </w:tcBorders>
            <w:vAlign w:val="center"/>
          </w:tcPr>
          <w:p w14:paraId="342F1E54" w14:textId="490D8754" w:rsidR="00C63BE0" w:rsidRPr="00F751C5" w:rsidRDefault="00C63BE0" w:rsidP="00C63BE0">
            <w:pPr>
              <w:jc w:val="center"/>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Rúbrica</w:t>
            </w:r>
          </w:p>
        </w:tc>
      </w:tr>
      <w:tr w:rsidR="00C63BE0" w:rsidRPr="00F751C5" w14:paraId="755BACBF" w14:textId="77777777" w:rsidTr="00E564F5">
        <w:trPr>
          <w:trHeight w:val="690"/>
          <w:jc w:val="center"/>
        </w:trPr>
        <w:tc>
          <w:tcPr>
            <w:tcW w:w="2405" w:type="dxa"/>
            <w:vMerge/>
            <w:vAlign w:val="center"/>
          </w:tcPr>
          <w:p w14:paraId="59DE239D" w14:textId="77777777" w:rsidR="00C63BE0" w:rsidRPr="00F751C5" w:rsidRDefault="00C63BE0" w:rsidP="00C63BE0">
            <w:pPr>
              <w:jc w:val="both"/>
              <w:rPr>
                <w:rFonts w:ascii="Verdana" w:hAnsi="Verdana"/>
                <w:sz w:val="18"/>
                <w:szCs w:val="18"/>
              </w:rPr>
            </w:pPr>
          </w:p>
        </w:tc>
        <w:tc>
          <w:tcPr>
            <w:tcW w:w="3707" w:type="dxa"/>
            <w:vAlign w:val="center"/>
          </w:tcPr>
          <w:p w14:paraId="0D4F96BC" w14:textId="2F2A63E5" w:rsidR="00C63BE0" w:rsidRPr="00F751C5" w:rsidRDefault="00C63BE0" w:rsidP="00C63BE0">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4.3. Conocer el concepto de tipo de interés y aplicarlo al cálculo matemático en supuestos sencillos. Distinguir los elementos de un préstamo y de una línea de crédito.</w:t>
            </w:r>
            <w:r w:rsidRPr="00F751C5">
              <w:rPr>
                <w:rStyle w:val="eop"/>
                <w:rFonts w:ascii="Verdana" w:hAnsi="Verdana"/>
                <w:color w:val="000000"/>
                <w:sz w:val="18"/>
                <w:szCs w:val="18"/>
                <w:shd w:val="clear" w:color="auto" w:fill="FFFFFF"/>
              </w:rPr>
              <w:t> </w:t>
            </w:r>
          </w:p>
        </w:tc>
        <w:tc>
          <w:tcPr>
            <w:tcW w:w="1680" w:type="dxa"/>
            <w:vAlign w:val="center"/>
          </w:tcPr>
          <w:p w14:paraId="41566A83" w14:textId="270D81F3" w:rsidR="00C63BE0" w:rsidRPr="00F751C5" w:rsidRDefault="00C63BE0" w:rsidP="00C63BE0">
            <w:pPr>
              <w:jc w:val="center"/>
              <w:rPr>
                <w:rFonts w:ascii="Verdana" w:hAnsi="Verdana"/>
                <w:sz w:val="18"/>
                <w:szCs w:val="18"/>
              </w:rPr>
            </w:pPr>
            <w:r w:rsidRPr="00F751C5">
              <w:rPr>
                <w:rStyle w:val="normaltextrun"/>
                <w:rFonts w:ascii="Verdana" w:hAnsi="Verdana"/>
                <w:color w:val="000000"/>
                <w:sz w:val="18"/>
                <w:szCs w:val="18"/>
                <w:shd w:val="clear" w:color="auto" w:fill="FFFFFF"/>
              </w:rPr>
              <w:t>Análisis de la producción del alumnado</w:t>
            </w:r>
          </w:p>
        </w:tc>
        <w:tc>
          <w:tcPr>
            <w:tcW w:w="1496" w:type="dxa"/>
            <w:vAlign w:val="center"/>
          </w:tcPr>
          <w:p w14:paraId="2B40F09E" w14:textId="4C3F1859" w:rsidR="00C63BE0" w:rsidRPr="00F751C5" w:rsidRDefault="00C63BE0" w:rsidP="00C63BE0">
            <w:pPr>
              <w:jc w:val="center"/>
              <w:rPr>
                <w:rFonts w:ascii="Verdana" w:hAnsi="Verdana"/>
                <w:sz w:val="18"/>
                <w:szCs w:val="18"/>
              </w:rPr>
            </w:pPr>
            <w:r w:rsidRPr="00F751C5">
              <w:rPr>
                <w:rStyle w:val="normaltextrun"/>
                <w:rFonts w:ascii="Verdana" w:hAnsi="Verdana"/>
                <w:color w:val="000000"/>
                <w:sz w:val="18"/>
                <w:szCs w:val="18"/>
                <w:shd w:val="clear" w:color="auto" w:fill="FFFFFF"/>
              </w:rPr>
              <w:t>Plantilla</w:t>
            </w:r>
          </w:p>
        </w:tc>
      </w:tr>
      <w:tr w:rsidR="00C63BE0" w:rsidRPr="00F751C5" w14:paraId="7980D2E8" w14:textId="77777777" w:rsidTr="00E564F5">
        <w:trPr>
          <w:trHeight w:val="690"/>
          <w:jc w:val="center"/>
        </w:trPr>
        <w:tc>
          <w:tcPr>
            <w:tcW w:w="2405" w:type="dxa"/>
            <w:vMerge/>
            <w:vAlign w:val="center"/>
          </w:tcPr>
          <w:p w14:paraId="4D17BDE6" w14:textId="77777777" w:rsidR="00C63BE0" w:rsidRPr="00F751C5" w:rsidRDefault="00C63BE0" w:rsidP="00C63BE0">
            <w:pPr>
              <w:jc w:val="both"/>
              <w:rPr>
                <w:rFonts w:ascii="Verdana" w:hAnsi="Verdana"/>
                <w:sz w:val="18"/>
                <w:szCs w:val="18"/>
              </w:rPr>
            </w:pPr>
          </w:p>
        </w:tc>
        <w:tc>
          <w:tcPr>
            <w:tcW w:w="3707" w:type="dxa"/>
            <w:vAlign w:val="center"/>
          </w:tcPr>
          <w:p w14:paraId="22DCF8AC" w14:textId="252C1EDE" w:rsidR="00C63BE0" w:rsidRPr="00F751C5" w:rsidRDefault="00C63BE0" w:rsidP="00C63BE0">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bdr w:val="none" w:sz="0" w:space="0" w:color="auto" w:frame="1"/>
              </w:rPr>
              <w:t>4.4. Interpretar movimientos de cuentas corrientes y comprender el funcionamiento de los distintos medios de pago, las diferencias entre tarjetas de débito y de crédito, sus ventajas e inconvenientes, estableciendo comparativas entre las emitidas por distintos intermediarios financieros, reconociendo la importancia de la seguridad de la banca digital</w:t>
            </w:r>
          </w:p>
        </w:tc>
        <w:tc>
          <w:tcPr>
            <w:tcW w:w="1680" w:type="dxa"/>
            <w:vAlign w:val="center"/>
          </w:tcPr>
          <w:p w14:paraId="123CA957" w14:textId="26FB6902" w:rsidR="00C63BE0" w:rsidRPr="00F751C5" w:rsidRDefault="00C63BE0" w:rsidP="00C63BE0">
            <w:pPr>
              <w:jc w:val="center"/>
              <w:rPr>
                <w:rFonts w:ascii="Verdana" w:hAnsi="Verdana"/>
                <w:sz w:val="18"/>
                <w:szCs w:val="18"/>
              </w:rPr>
            </w:pPr>
            <w:r w:rsidRPr="00F751C5">
              <w:rPr>
                <w:rStyle w:val="normaltextrun"/>
                <w:rFonts w:ascii="Verdana" w:hAnsi="Verdana"/>
                <w:color w:val="000000"/>
                <w:sz w:val="18"/>
                <w:szCs w:val="18"/>
                <w:shd w:val="clear" w:color="auto" w:fill="FFFFFF"/>
              </w:rPr>
              <w:t>Análisis de la producción del alumnado</w:t>
            </w:r>
          </w:p>
        </w:tc>
        <w:tc>
          <w:tcPr>
            <w:tcW w:w="1496" w:type="dxa"/>
            <w:vAlign w:val="center"/>
          </w:tcPr>
          <w:p w14:paraId="3C3933B1" w14:textId="15F834B7" w:rsidR="00C63BE0" w:rsidRPr="00F751C5" w:rsidRDefault="00C63BE0" w:rsidP="00C63BE0">
            <w:pPr>
              <w:jc w:val="center"/>
              <w:rPr>
                <w:rFonts w:ascii="Verdana" w:hAnsi="Verdana"/>
                <w:sz w:val="18"/>
                <w:szCs w:val="18"/>
              </w:rPr>
            </w:pPr>
            <w:r w:rsidRPr="00F751C5">
              <w:rPr>
                <w:rStyle w:val="normaltextrun"/>
                <w:rFonts w:ascii="Verdana" w:hAnsi="Verdana"/>
                <w:color w:val="000000"/>
                <w:sz w:val="18"/>
                <w:szCs w:val="18"/>
                <w:shd w:val="clear" w:color="auto" w:fill="FFFFFF"/>
              </w:rPr>
              <w:t>Plantilla</w:t>
            </w:r>
          </w:p>
        </w:tc>
      </w:tr>
      <w:tr w:rsidR="00C63BE0" w:rsidRPr="00F751C5" w14:paraId="33431651" w14:textId="77777777" w:rsidTr="00E564F5">
        <w:trPr>
          <w:trHeight w:val="780"/>
          <w:jc w:val="center"/>
        </w:trPr>
        <w:tc>
          <w:tcPr>
            <w:tcW w:w="2405" w:type="dxa"/>
            <w:vMerge w:val="restart"/>
            <w:vAlign w:val="center"/>
          </w:tcPr>
          <w:p w14:paraId="58FF02F0" w14:textId="4218508B" w:rsidR="00C63BE0" w:rsidRPr="00F751C5" w:rsidRDefault="00C63BE0" w:rsidP="00720229">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5. Valorar la estabilidad de precios como un objetivo a perseguir, reconociendo su implicación en el crecimiento sostenible y el empleo, para describir, desde un punto de vista crítico, las repercusiones económicas y sociales que la inflación provoca en un país.</w:t>
            </w:r>
            <w:r w:rsidRPr="00F751C5">
              <w:rPr>
                <w:rStyle w:val="eop"/>
                <w:rFonts w:ascii="Verdana" w:hAnsi="Verdana"/>
                <w:color w:val="000000"/>
                <w:sz w:val="18"/>
                <w:szCs w:val="18"/>
                <w:shd w:val="clear" w:color="auto" w:fill="FFFFFF"/>
              </w:rPr>
              <w:t> </w:t>
            </w:r>
          </w:p>
        </w:tc>
        <w:tc>
          <w:tcPr>
            <w:tcW w:w="3707" w:type="dxa"/>
            <w:vAlign w:val="center"/>
          </w:tcPr>
          <w:p w14:paraId="5DB05B25" w14:textId="09AB93DD" w:rsidR="00C63BE0" w:rsidRPr="00F751C5" w:rsidRDefault="00C63BE0" w:rsidP="00720229">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bdr w:val="none" w:sz="0" w:space="0" w:color="auto" w:frame="1"/>
              </w:rPr>
              <w:t>5.1. Comprender el fenómeno inflacionario y sus diferentes clases</w:t>
            </w:r>
          </w:p>
        </w:tc>
        <w:tc>
          <w:tcPr>
            <w:tcW w:w="1680" w:type="dxa"/>
            <w:vAlign w:val="center"/>
          </w:tcPr>
          <w:p w14:paraId="51A57E9F" w14:textId="2FD91F16" w:rsidR="00C63BE0" w:rsidRPr="00F751C5" w:rsidRDefault="00720229" w:rsidP="00720229">
            <w:pPr>
              <w:jc w:val="center"/>
              <w:rPr>
                <w:rFonts w:ascii="Verdana" w:hAnsi="Verdana" w:cstheme="minorBidi"/>
                <w:sz w:val="18"/>
                <w:szCs w:val="18"/>
                <w:lang w:eastAsia="en-US"/>
              </w:rPr>
            </w:pPr>
            <w:r w:rsidRPr="00F751C5">
              <w:rPr>
                <w:rStyle w:val="normaltextrun"/>
                <w:rFonts w:ascii="Verdana" w:hAnsi="Verdana"/>
                <w:color w:val="000000"/>
                <w:sz w:val="18"/>
                <w:szCs w:val="18"/>
                <w:shd w:val="clear" w:color="auto" w:fill="FFFFFF"/>
              </w:rPr>
              <w:t>Cuestionario</w:t>
            </w:r>
          </w:p>
        </w:tc>
        <w:tc>
          <w:tcPr>
            <w:tcW w:w="1496" w:type="dxa"/>
            <w:vAlign w:val="center"/>
          </w:tcPr>
          <w:p w14:paraId="54F76DFB" w14:textId="378A4A60" w:rsidR="00C63BE0" w:rsidRPr="00F751C5" w:rsidRDefault="00720229" w:rsidP="00720229">
            <w:pPr>
              <w:jc w:val="center"/>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Rúbrica</w:t>
            </w:r>
          </w:p>
        </w:tc>
      </w:tr>
      <w:tr w:rsidR="00C63BE0" w:rsidRPr="00F751C5" w14:paraId="285185CF" w14:textId="77777777" w:rsidTr="00E564F5">
        <w:trPr>
          <w:trHeight w:val="975"/>
          <w:jc w:val="center"/>
        </w:trPr>
        <w:tc>
          <w:tcPr>
            <w:tcW w:w="2405" w:type="dxa"/>
            <w:vMerge/>
            <w:vAlign w:val="center"/>
          </w:tcPr>
          <w:p w14:paraId="2FBBFCFD" w14:textId="77777777" w:rsidR="00C63BE0" w:rsidRPr="00F751C5" w:rsidRDefault="00C63BE0" w:rsidP="00720229">
            <w:pPr>
              <w:jc w:val="both"/>
              <w:rPr>
                <w:rFonts w:ascii="Verdana" w:hAnsi="Verdana"/>
                <w:sz w:val="18"/>
                <w:szCs w:val="18"/>
              </w:rPr>
            </w:pPr>
          </w:p>
        </w:tc>
        <w:tc>
          <w:tcPr>
            <w:tcW w:w="3707" w:type="dxa"/>
            <w:vAlign w:val="center"/>
          </w:tcPr>
          <w:p w14:paraId="4CFD8CC0" w14:textId="297CE33C" w:rsidR="00C63BE0" w:rsidRPr="00F751C5" w:rsidRDefault="00C63BE0" w:rsidP="00720229">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5.2. Explicar qué es el IPC y calcular la tasa de inflación de un periodo a partir de datos sencillos.</w:t>
            </w:r>
            <w:r w:rsidRPr="00F751C5">
              <w:rPr>
                <w:rStyle w:val="eop"/>
                <w:rFonts w:ascii="Verdana" w:hAnsi="Verdana"/>
                <w:color w:val="000000"/>
                <w:sz w:val="18"/>
                <w:szCs w:val="18"/>
                <w:shd w:val="clear" w:color="auto" w:fill="FFFFFF"/>
              </w:rPr>
              <w:t> </w:t>
            </w:r>
          </w:p>
        </w:tc>
        <w:tc>
          <w:tcPr>
            <w:tcW w:w="1680" w:type="dxa"/>
            <w:vAlign w:val="center"/>
          </w:tcPr>
          <w:p w14:paraId="360D7898" w14:textId="4F54099F" w:rsidR="00C63BE0" w:rsidRPr="00F751C5" w:rsidRDefault="00C63BE0" w:rsidP="00720229">
            <w:pPr>
              <w:jc w:val="center"/>
              <w:rPr>
                <w:rFonts w:ascii="Verdana" w:hAnsi="Verdana"/>
                <w:sz w:val="18"/>
                <w:szCs w:val="18"/>
              </w:rPr>
            </w:pPr>
            <w:r w:rsidRPr="00F751C5">
              <w:rPr>
                <w:rStyle w:val="normaltextrun"/>
                <w:rFonts w:ascii="Verdana" w:hAnsi="Verdana"/>
                <w:color w:val="000000"/>
                <w:sz w:val="18"/>
                <w:szCs w:val="18"/>
                <w:shd w:val="clear" w:color="auto" w:fill="FFFFFF"/>
              </w:rPr>
              <w:t>Análisis de la producción del alumnado</w:t>
            </w:r>
          </w:p>
        </w:tc>
        <w:tc>
          <w:tcPr>
            <w:tcW w:w="1496" w:type="dxa"/>
            <w:vAlign w:val="center"/>
          </w:tcPr>
          <w:p w14:paraId="3DD826B3" w14:textId="6601F885" w:rsidR="00C63BE0" w:rsidRPr="00F751C5" w:rsidRDefault="00C63BE0" w:rsidP="00720229">
            <w:pPr>
              <w:jc w:val="center"/>
              <w:rPr>
                <w:rFonts w:ascii="Verdana" w:hAnsi="Verdana"/>
                <w:sz w:val="18"/>
                <w:szCs w:val="18"/>
              </w:rPr>
            </w:pPr>
            <w:r w:rsidRPr="00F751C5">
              <w:rPr>
                <w:rStyle w:val="normaltextrun"/>
                <w:rFonts w:ascii="Verdana" w:hAnsi="Verdana"/>
                <w:color w:val="000000"/>
                <w:sz w:val="18"/>
                <w:szCs w:val="18"/>
                <w:shd w:val="clear" w:color="auto" w:fill="FFFFFF"/>
              </w:rPr>
              <w:t>Plantilla</w:t>
            </w:r>
          </w:p>
        </w:tc>
      </w:tr>
      <w:tr w:rsidR="00C63BE0" w:rsidRPr="00F751C5" w14:paraId="75E9B7D7" w14:textId="77777777" w:rsidTr="00E564F5">
        <w:trPr>
          <w:trHeight w:val="975"/>
          <w:jc w:val="center"/>
        </w:trPr>
        <w:tc>
          <w:tcPr>
            <w:tcW w:w="2405" w:type="dxa"/>
            <w:vMerge/>
            <w:vAlign w:val="center"/>
          </w:tcPr>
          <w:p w14:paraId="5445E17B" w14:textId="77777777" w:rsidR="00C63BE0" w:rsidRPr="00F751C5" w:rsidRDefault="00C63BE0" w:rsidP="00720229">
            <w:pPr>
              <w:jc w:val="both"/>
              <w:rPr>
                <w:rFonts w:ascii="Verdana" w:hAnsi="Verdana"/>
                <w:sz w:val="18"/>
                <w:szCs w:val="18"/>
              </w:rPr>
            </w:pPr>
          </w:p>
        </w:tc>
        <w:tc>
          <w:tcPr>
            <w:tcW w:w="3707" w:type="dxa"/>
            <w:vAlign w:val="center"/>
          </w:tcPr>
          <w:p w14:paraId="17E80BAB" w14:textId="0A8C2139" w:rsidR="00C63BE0" w:rsidRPr="00F751C5" w:rsidRDefault="00C63BE0" w:rsidP="00720229">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5.3. Analizar los efectos de los procesos inflacionarios, diferenciando entre valores nominales y reales, así como comprender las consecuencias económicas y sociales que implica</w:t>
            </w:r>
            <w:r w:rsidRPr="00F751C5">
              <w:rPr>
                <w:rStyle w:val="eop"/>
                <w:rFonts w:ascii="Verdana" w:hAnsi="Verdana"/>
                <w:color w:val="000000"/>
                <w:sz w:val="18"/>
                <w:szCs w:val="18"/>
                <w:shd w:val="clear" w:color="auto" w:fill="FFFFFF"/>
              </w:rPr>
              <w:t> </w:t>
            </w:r>
          </w:p>
        </w:tc>
        <w:tc>
          <w:tcPr>
            <w:tcW w:w="1680" w:type="dxa"/>
            <w:vAlign w:val="center"/>
          </w:tcPr>
          <w:p w14:paraId="3C146CBF" w14:textId="74A7E566" w:rsidR="00C63BE0" w:rsidRPr="00F751C5" w:rsidRDefault="00C63BE0" w:rsidP="00720229">
            <w:pPr>
              <w:jc w:val="center"/>
              <w:rPr>
                <w:rFonts w:ascii="Verdana" w:hAnsi="Verdana"/>
                <w:sz w:val="18"/>
                <w:szCs w:val="18"/>
              </w:rPr>
            </w:pPr>
            <w:r w:rsidRPr="00F751C5">
              <w:rPr>
                <w:rStyle w:val="normaltextrun"/>
                <w:rFonts w:ascii="Verdana" w:hAnsi="Verdana"/>
                <w:color w:val="000000"/>
                <w:sz w:val="18"/>
                <w:szCs w:val="18"/>
                <w:shd w:val="clear" w:color="auto" w:fill="FFFFFF"/>
              </w:rPr>
              <w:t>Interacción oral con el alumnado</w:t>
            </w:r>
          </w:p>
        </w:tc>
        <w:tc>
          <w:tcPr>
            <w:tcW w:w="1496" w:type="dxa"/>
            <w:vAlign w:val="center"/>
          </w:tcPr>
          <w:p w14:paraId="769CBC1E" w14:textId="68186726" w:rsidR="00C63BE0" w:rsidRPr="00F751C5" w:rsidRDefault="00C63BE0" w:rsidP="00720229">
            <w:pPr>
              <w:jc w:val="center"/>
              <w:rPr>
                <w:rFonts w:ascii="Verdana" w:hAnsi="Verdana"/>
                <w:sz w:val="18"/>
                <w:szCs w:val="18"/>
              </w:rPr>
            </w:pPr>
            <w:r w:rsidRPr="00F751C5">
              <w:rPr>
                <w:rStyle w:val="normaltextrun"/>
                <w:rFonts w:ascii="Verdana" w:hAnsi="Verdana"/>
                <w:color w:val="000000"/>
                <w:sz w:val="18"/>
                <w:szCs w:val="18"/>
                <w:shd w:val="clear" w:color="auto" w:fill="FFFFFF"/>
              </w:rPr>
              <w:t>Escala de valoración</w:t>
            </w:r>
          </w:p>
        </w:tc>
      </w:tr>
      <w:tr w:rsidR="00A00DB1" w:rsidRPr="00F751C5" w14:paraId="6C3DFA13" w14:textId="77777777" w:rsidTr="00E564F5">
        <w:trPr>
          <w:trHeight w:val="975"/>
          <w:jc w:val="center"/>
        </w:trPr>
        <w:tc>
          <w:tcPr>
            <w:tcW w:w="2405" w:type="dxa"/>
            <w:vMerge w:val="restart"/>
            <w:vAlign w:val="center"/>
          </w:tcPr>
          <w:p w14:paraId="3F84E823" w14:textId="29B3D9EC" w:rsidR="00A00DB1" w:rsidRPr="00F751C5" w:rsidRDefault="00A00DB1" w:rsidP="00A00DB1">
            <w:pPr>
              <w:jc w:val="both"/>
              <w:rPr>
                <w:rFonts w:ascii="Verdana" w:hAnsi="Verdana"/>
                <w:sz w:val="18"/>
                <w:szCs w:val="18"/>
              </w:rPr>
            </w:pPr>
            <w:r w:rsidRPr="00F751C5">
              <w:rPr>
                <w:rStyle w:val="normaltextrun"/>
                <w:rFonts w:ascii="Verdana" w:hAnsi="Verdana"/>
                <w:color w:val="000000"/>
                <w:sz w:val="18"/>
                <w:szCs w:val="18"/>
                <w:shd w:val="clear" w:color="auto" w:fill="FFFFFF"/>
              </w:rPr>
              <w:t>6. Investigar sobre los productos financieros de ahorro, inversión y gestión de riesgos más adecuados para cada necesidad y contexto personal, comprendiendo la importancia de estudiar su riesgo, plazo, rentabilidad y liquidez, así como el sistema de derechos y obligaciones que implica su contratación, para planificar las decisiones financieras a lo largo de la vida de forma racional y teniendo presentes criterios éticos y relacionados con la sostenibilidad.</w:t>
            </w:r>
          </w:p>
        </w:tc>
        <w:tc>
          <w:tcPr>
            <w:tcW w:w="3707" w:type="dxa"/>
            <w:vAlign w:val="center"/>
          </w:tcPr>
          <w:p w14:paraId="68CA5324" w14:textId="72433ABF" w:rsidR="00A00DB1" w:rsidRPr="00F751C5" w:rsidRDefault="00A00DB1" w:rsidP="00A00DB1">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6.1. Identificar los principales elementos de las decisiones de inversión, diferenciando las características de los activos reales de las de los activos financieros.</w:t>
            </w:r>
            <w:r w:rsidRPr="00F751C5">
              <w:rPr>
                <w:rStyle w:val="eop"/>
                <w:rFonts w:ascii="Verdana" w:hAnsi="Verdana"/>
                <w:color w:val="000000"/>
                <w:sz w:val="18"/>
                <w:szCs w:val="18"/>
                <w:shd w:val="clear" w:color="auto" w:fill="FFFFFF"/>
              </w:rPr>
              <w:t> </w:t>
            </w:r>
          </w:p>
        </w:tc>
        <w:tc>
          <w:tcPr>
            <w:tcW w:w="1680" w:type="dxa"/>
            <w:vAlign w:val="center"/>
          </w:tcPr>
          <w:p w14:paraId="34E47068" w14:textId="76B79943" w:rsidR="00A00DB1" w:rsidRPr="00F751C5" w:rsidRDefault="00A00DB1" w:rsidP="00A00DB1">
            <w:pPr>
              <w:jc w:val="center"/>
              <w:rPr>
                <w:rFonts w:ascii="Verdana" w:hAnsi="Verdana"/>
                <w:sz w:val="18"/>
                <w:szCs w:val="18"/>
              </w:rPr>
            </w:pPr>
            <w:r w:rsidRPr="00F751C5">
              <w:rPr>
                <w:rStyle w:val="normaltextrun"/>
                <w:rFonts w:ascii="Verdana" w:hAnsi="Verdana"/>
                <w:color w:val="000000"/>
                <w:sz w:val="18"/>
                <w:szCs w:val="18"/>
                <w:shd w:val="clear" w:color="auto" w:fill="FFFFFF"/>
              </w:rPr>
              <w:t>Cuestionario</w:t>
            </w:r>
          </w:p>
        </w:tc>
        <w:tc>
          <w:tcPr>
            <w:tcW w:w="1496" w:type="dxa"/>
            <w:vAlign w:val="center"/>
          </w:tcPr>
          <w:p w14:paraId="3AB927F0" w14:textId="7C7F8431" w:rsidR="00A00DB1" w:rsidRPr="00F751C5" w:rsidRDefault="00A00DB1" w:rsidP="00A00DB1">
            <w:pPr>
              <w:jc w:val="center"/>
              <w:rPr>
                <w:rFonts w:ascii="Verdana" w:hAnsi="Verdana"/>
                <w:sz w:val="18"/>
                <w:szCs w:val="18"/>
              </w:rPr>
            </w:pPr>
            <w:r w:rsidRPr="00F751C5">
              <w:rPr>
                <w:rStyle w:val="normaltextrun"/>
                <w:rFonts w:ascii="Verdana" w:hAnsi="Verdana"/>
                <w:color w:val="000000"/>
                <w:sz w:val="18"/>
                <w:szCs w:val="18"/>
                <w:shd w:val="clear" w:color="auto" w:fill="FFFFFF"/>
              </w:rPr>
              <w:t>Rúbrica</w:t>
            </w:r>
          </w:p>
        </w:tc>
      </w:tr>
      <w:tr w:rsidR="00A00DB1" w:rsidRPr="00F751C5" w14:paraId="6FC657D9" w14:textId="77777777" w:rsidTr="00E564F5">
        <w:trPr>
          <w:trHeight w:val="975"/>
          <w:jc w:val="center"/>
        </w:trPr>
        <w:tc>
          <w:tcPr>
            <w:tcW w:w="2405" w:type="dxa"/>
            <w:vMerge/>
            <w:vAlign w:val="center"/>
          </w:tcPr>
          <w:p w14:paraId="7C67BEC1" w14:textId="77777777" w:rsidR="00A00DB1" w:rsidRPr="00F751C5" w:rsidRDefault="00A00DB1" w:rsidP="00A00DB1">
            <w:pPr>
              <w:jc w:val="both"/>
              <w:rPr>
                <w:rStyle w:val="normaltextrun"/>
                <w:rFonts w:ascii="Verdana" w:hAnsi="Verdana"/>
                <w:color w:val="000000"/>
                <w:sz w:val="18"/>
                <w:szCs w:val="18"/>
                <w:shd w:val="clear" w:color="auto" w:fill="FFFFFF"/>
              </w:rPr>
            </w:pPr>
          </w:p>
        </w:tc>
        <w:tc>
          <w:tcPr>
            <w:tcW w:w="3707" w:type="dxa"/>
            <w:vAlign w:val="center"/>
          </w:tcPr>
          <w:p w14:paraId="330DFA09" w14:textId="49C5BDB0" w:rsidR="00A00DB1" w:rsidRPr="00F751C5" w:rsidRDefault="00A00DB1" w:rsidP="00A00DB1">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6.2. Analizar simulaciones básicas de gestión de carteras integradas por renta fija y renta variable, comprendiendo la relevancia del plazo, la rentabilidad, el riesgo y la liquidez. </w:t>
            </w:r>
            <w:r w:rsidRPr="00F751C5">
              <w:rPr>
                <w:rStyle w:val="eop"/>
                <w:rFonts w:ascii="Verdana" w:hAnsi="Verdana"/>
                <w:color w:val="000000"/>
                <w:sz w:val="18"/>
                <w:szCs w:val="18"/>
                <w:shd w:val="clear" w:color="auto" w:fill="FFFFFF"/>
              </w:rPr>
              <w:t> </w:t>
            </w:r>
          </w:p>
        </w:tc>
        <w:tc>
          <w:tcPr>
            <w:tcW w:w="1680" w:type="dxa"/>
            <w:vAlign w:val="center"/>
          </w:tcPr>
          <w:p w14:paraId="3A3DF1ED" w14:textId="42FF3886" w:rsidR="00A00DB1" w:rsidRPr="00F751C5" w:rsidRDefault="00A00DB1" w:rsidP="00A00DB1">
            <w:pPr>
              <w:jc w:val="center"/>
              <w:rPr>
                <w:rFonts w:ascii="Verdana" w:hAnsi="Verdana"/>
                <w:sz w:val="18"/>
                <w:szCs w:val="18"/>
              </w:rPr>
            </w:pPr>
            <w:r w:rsidRPr="00F751C5">
              <w:rPr>
                <w:rStyle w:val="normaltextrun"/>
                <w:rFonts w:ascii="Verdana" w:hAnsi="Verdana"/>
                <w:color w:val="000000"/>
                <w:sz w:val="18"/>
                <w:szCs w:val="18"/>
                <w:shd w:val="clear" w:color="auto" w:fill="FFFFFF"/>
              </w:rPr>
              <w:t>Interacción oral con el alumnado</w:t>
            </w:r>
          </w:p>
        </w:tc>
        <w:tc>
          <w:tcPr>
            <w:tcW w:w="1496" w:type="dxa"/>
            <w:vAlign w:val="center"/>
          </w:tcPr>
          <w:p w14:paraId="7576F5F3" w14:textId="542835BC" w:rsidR="00A00DB1" w:rsidRPr="00F751C5" w:rsidRDefault="00A00DB1" w:rsidP="00A00DB1">
            <w:pPr>
              <w:jc w:val="center"/>
              <w:rPr>
                <w:rFonts w:ascii="Verdana" w:hAnsi="Verdana"/>
                <w:sz w:val="18"/>
                <w:szCs w:val="18"/>
              </w:rPr>
            </w:pPr>
            <w:r w:rsidRPr="00F751C5">
              <w:rPr>
                <w:rStyle w:val="normaltextrun"/>
                <w:rFonts w:ascii="Verdana" w:hAnsi="Verdana"/>
                <w:color w:val="000000"/>
                <w:sz w:val="18"/>
                <w:szCs w:val="18"/>
                <w:shd w:val="clear" w:color="auto" w:fill="FFFFFF"/>
              </w:rPr>
              <w:t>Escala de valoración</w:t>
            </w:r>
          </w:p>
        </w:tc>
      </w:tr>
      <w:tr w:rsidR="00A00DB1" w:rsidRPr="00F751C5" w14:paraId="66750BA2" w14:textId="77777777" w:rsidTr="00E564F5">
        <w:trPr>
          <w:trHeight w:val="975"/>
          <w:jc w:val="center"/>
        </w:trPr>
        <w:tc>
          <w:tcPr>
            <w:tcW w:w="2405" w:type="dxa"/>
            <w:vMerge/>
            <w:vAlign w:val="center"/>
          </w:tcPr>
          <w:p w14:paraId="48DA7809" w14:textId="77777777" w:rsidR="00A00DB1" w:rsidRPr="00F751C5" w:rsidRDefault="00A00DB1" w:rsidP="00A00DB1">
            <w:pPr>
              <w:jc w:val="both"/>
              <w:rPr>
                <w:rStyle w:val="normaltextrun"/>
                <w:rFonts w:ascii="Verdana" w:hAnsi="Verdana"/>
                <w:color w:val="000000"/>
                <w:sz w:val="18"/>
                <w:szCs w:val="18"/>
                <w:shd w:val="clear" w:color="auto" w:fill="FFFFFF"/>
              </w:rPr>
            </w:pPr>
          </w:p>
        </w:tc>
        <w:tc>
          <w:tcPr>
            <w:tcW w:w="3707" w:type="dxa"/>
            <w:vAlign w:val="center"/>
          </w:tcPr>
          <w:p w14:paraId="003BC8F1" w14:textId="2F8202F6" w:rsidR="00A00DB1" w:rsidRPr="00F751C5" w:rsidRDefault="00A00DB1" w:rsidP="00A00DB1">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6.3. Describir los elementos de un seguro y diferenciar sus modalidades principales, valorando su relevancia para la cobertura de riesgos a lo largo de la vida</w:t>
            </w:r>
            <w:r w:rsidRPr="00F751C5">
              <w:rPr>
                <w:rStyle w:val="eop"/>
                <w:rFonts w:ascii="Verdana" w:hAnsi="Verdana"/>
                <w:color w:val="000000"/>
                <w:sz w:val="18"/>
                <w:szCs w:val="18"/>
                <w:shd w:val="clear" w:color="auto" w:fill="FFFFFF"/>
              </w:rPr>
              <w:t> </w:t>
            </w:r>
          </w:p>
        </w:tc>
        <w:tc>
          <w:tcPr>
            <w:tcW w:w="1680" w:type="dxa"/>
            <w:vAlign w:val="center"/>
          </w:tcPr>
          <w:p w14:paraId="10986699" w14:textId="25A24AF6" w:rsidR="00A00DB1" w:rsidRPr="00F751C5" w:rsidRDefault="00A00DB1" w:rsidP="00A00DB1">
            <w:pPr>
              <w:jc w:val="center"/>
              <w:rPr>
                <w:rFonts w:ascii="Verdana" w:hAnsi="Verdana"/>
                <w:sz w:val="18"/>
                <w:szCs w:val="18"/>
              </w:rPr>
            </w:pPr>
            <w:r w:rsidRPr="00F751C5">
              <w:rPr>
                <w:rStyle w:val="normaltextrun"/>
                <w:rFonts w:ascii="Verdana" w:hAnsi="Verdana"/>
                <w:color w:val="000000"/>
                <w:sz w:val="18"/>
                <w:szCs w:val="18"/>
                <w:shd w:val="clear" w:color="auto" w:fill="FFFFFF"/>
              </w:rPr>
              <w:t>Cuestionario</w:t>
            </w:r>
          </w:p>
        </w:tc>
        <w:tc>
          <w:tcPr>
            <w:tcW w:w="1496" w:type="dxa"/>
            <w:vAlign w:val="center"/>
          </w:tcPr>
          <w:p w14:paraId="41A4B308" w14:textId="5E2274CA" w:rsidR="00A00DB1" w:rsidRPr="00F751C5" w:rsidRDefault="00A00DB1" w:rsidP="00A00DB1">
            <w:pPr>
              <w:jc w:val="center"/>
              <w:rPr>
                <w:rFonts w:ascii="Verdana" w:hAnsi="Verdana"/>
                <w:sz w:val="18"/>
                <w:szCs w:val="18"/>
              </w:rPr>
            </w:pPr>
            <w:r w:rsidRPr="00F751C5">
              <w:rPr>
                <w:rStyle w:val="normaltextrun"/>
                <w:rFonts w:ascii="Verdana" w:hAnsi="Verdana"/>
                <w:color w:val="000000"/>
                <w:sz w:val="18"/>
                <w:szCs w:val="18"/>
                <w:shd w:val="clear" w:color="auto" w:fill="FFFFFF"/>
              </w:rPr>
              <w:t>Rúbrica</w:t>
            </w:r>
          </w:p>
        </w:tc>
      </w:tr>
      <w:tr w:rsidR="00CF0A4E" w:rsidRPr="00F751C5" w14:paraId="2696A009" w14:textId="77777777" w:rsidTr="00E564F5">
        <w:trPr>
          <w:trHeight w:val="975"/>
          <w:jc w:val="center"/>
        </w:trPr>
        <w:tc>
          <w:tcPr>
            <w:tcW w:w="2405" w:type="dxa"/>
            <w:vMerge w:val="restart"/>
            <w:vAlign w:val="center"/>
          </w:tcPr>
          <w:p w14:paraId="017BEC0E" w14:textId="22C5841D" w:rsidR="00CF0A4E" w:rsidRPr="00F751C5" w:rsidRDefault="00CF0A4E" w:rsidP="00CF0A4E">
            <w:pPr>
              <w:jc w:val="both"/>
              <w:rPr>
                <w:rStyle w:val="normaltextrun"/>
                <w:rFonts w:ascii="Verdana" w:hAnsi="Verdana"/>
                <w:color w:val="000000"/>
                <w:sz w:val="18"/>
                <w:szCs w:val="18"/>
                <w:shd w:val="clear" w:color="auto" w:fill="FFFFFF"/>
              </w:rPr>
            </w:pPr>
            <w:r w:rsidRPr="00F751C5">
              <w:rPr>
                <w:rStyle w:val="normaltextrun"/>
                <w:rFonts w:ascii="Verdana" w:hAnsi="Verdana"/>
                <w:color w:val="000000"/>
                <w:sz w:val="18"/>
                <w:szCs w:val="18"/>
                <w:bdr w:val="none" w:sz="0" w:space="0" w:color="auto" w:frame="1"/>
              </w:rPr>
              <w:t>7. Analizar y valorar el papel que las distintas Administraciones públicas desempeñan como garantes del bienestar social, identificando los efectos positivos que su actuación provoca en la sociedad, para relacionar las prestaciones públicas con los ingresos que el Estado consigue a través de la recaudación de los diferentes tributos</w:t>
            </w:r>
          </w:p>
        </w:tc>
        <w:tc>
          <w:tcPr>
            <w:tcW w:w="3707" w:type="dxa"/>
            <w:vAlign w:val="center"/>
          </w:tcPr>
          <w:p w14:paraId="0A1B75E8" w14:textId="1BADC0FA" w:rsidR="00CF0A4E" w:rsidRPr="00F751C5" w:rsidRDefault="00CF0A4E" w:rsidP="00CF0A4E">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7.1. Identificar los distintos niveles de la Administración pública tanto local, regional autonómica, nacional como a nivel de la Unión Europea.</w:t>
            </w:r>
            <w:r w:rsidRPr="00F751C5">
              <w:rPr>
                <w:rStyle w:val="eop"/>
                <w:rFonts w:ascii="Verdana" w:hAnsi="Verdana"/>
                <w:color w:val="000000"/>
                <w:sz w:val="18"/>
                <w:szCs w:val="18"/>
                <w:shd w:val="clear" w:color="auto" w:fill="FFFFFF"/>
              </w:rPr>
              <w:t> </w:t>
            </w:r>
          </w:p>
        </w:tc>
        <w:tc>
          <w:tcPr>
            <w:tcW w:w="1680" w:type="dxa"/>
            <w:vAlign w:val="center"/>
          </w:tcPr>
          <w:p w14:paraId="5A870E30" w14:textId="54F257B7" w:rsidR="00CF0A4E" w:rsidRPr="00F751C5" w:rsidRDefault="00CF0A4E" w:rsidP="00CF0A4E">
            <w:pPr>
              <w:jc w:val="center"/>
              <w:rPr>
                <w:rFonts w:ascii="Verdana" w:hAnsi="Verdana"/>
                <w:sz w:val="18"/>
                <w:szCs w:val="18"/>
              </w:rPr>
            </w:pPr>
            <w:r w:rsidRPr="00F751C5">
              <w:rPr>
                <w:rStyle w:val="normaltextrun"/>
                <w:rFonts w:ascii="Verdana" w:hAnsi="Verdana"/>
                <w:color w:val="000000"/>
                <w:sz w:val="18"/>
                <w:szCs w:val="18"/>
                <w:shd w:val="clear" w:color="auto" w:fill="FFFFFF"/>
              </w:rPr>
              <w:t>Cuestionario</w:t>
            </w:r>
          </w:p>
        </w:tc>
        <w:tc>
          <w:tcPr>
            <w:tcW w:w="1496" w:type="dxa"/>
            <w:vAlign w:val="center"/>
          </w:tcPr>
          <w:p w14:paraId="0A3822AB" w14:textId="701BE823" w:rsidR="00CF0A4E" w:rsidRPr="00F751C5" w:rsidRDefault="00CF0A4E" w:rsidP="00CF0A4E">
            <w:pPr>
              <w:jc w:val="center"/>
              <w:rPr>
                <w:rFonts w:ascii="Verdana" w:hAnsi="Verdana"/>
                <w:sz w:val="18"/>
                <w:szCs w:val="18"/>
              </w:rPr>
            </w:pPr>
            <w:r w:rsidRPr="00F751C5">
              <w:rPr>
                <w:rStyle w:val="normaltextrun"/>
                <w:rFonts w:ascii="Verdana" w:hAnsi="Verdana"/>
                <w:color w:val="000000"/>
                <w:sz w:val="18"/>
                <w:szCs w:val="18"/>
                <w:shd w:val="clear" w:color="auto" w:fill="FFFFFF"/>
              </w:rPr>
              <w:t>Rúbrica</w:t>
            </w:r>
          </w:p>
        </w:tc>
      </w:tr>
      <w:tr w:rsidR="00CF0A4E" w:rsidRPr="00F751C5" w14:paraId="5BB23E34" w14:textId="77777777" w:rsidTr="00E564F5">
        <w:trPr>
          <w:trHeight w:val="975"/>
          <w:jc w:val="center"/>
        </w:trPr>
        <w:tc>
          <w:tcPr>
            <w:tcW w:w="2405" w:type="dxa"/>
            <w:vMerge/>
            <w:vAlign w:val="center"/>
          </w:tcPr>
          <w:p w14:paraId="6507B995" w14:textId="77777777" w:rsidR="00CF0A4E" w:rsidRPr="00F751C5" w:rsidRDefault="00CF0A4E" w:rsidP="00CF0A4E">
            <w:pPr>
              <w:jc w:val="both"/>
              <w:rPr>
                <w:rStyle w:val="normaltextrun"/>
                <w:rFonts w:ascii="Verdana" w:hAnsi="Verdana"/>
                <w:color w:val="000000"/>
                <w:sz w:val="18"/>
                <w:szCs w:val="18"/>
                <w:shd w:val="clear" w:color="auto" w:fill="FFFFFF"/>
              </w:rPr>
            </w:pPr>
          </w:p>
        </w:tc>
        <w:tc>
          <w:tcPr>
            <w:tcW w:w="3707" w:type="dxa"/>
            <w:vAlign w:val="center"/>
          </w:tcPr>
          <w:p w14:paraId="7467703A" w14:textId="6821E23E" w:rsidR="00CF0A4E" w:rsidRPr="00F751C5" w:rsidRDefault="00CF0A4E" w:rsidP="00CF0A4E">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7.2. Valorar y reconocer cómo la actuación del sector público en la economía a través de los presupuestos contribuye a crear un Estado del bienestar para la ciudadanía, fomentando la consecución de los Objetivos de Desarrollo Sostenible.</w:t>
            </w:r>
            <w:r w:rsidRPr="00F751C5">
              <w:rPr>
                <w:rStyle w:val="eop"/>
                <w:rFonts w:ascii="Verdana" w:hAnsi="Verdana"/>
                <w:color w:val="000000"/>
                <w:sz w:val="18"/>
                <w:szCs w:val="18"/>
                <w:shd w:val="clear" w:color="auto" w:fill="FFFFFF"/>
              </w:rPr>
              <w:t> </w:t>
            </w:r>
          </w:p>
        </w:tc>
        <w:tc>
          <w:tcPr>
            <w:tcW w:w="1680" w:type="dxa"/>
            <w:vAlign w:val="center"/>
          </w:tcPr>
          <w:p w14:paraId="3F495EE0" w14:textId="79A56CB0" w:rsidR="00CF0A4E" w:rsidRPr="00F751C5" w:rsidRDefault="00CF0A4E" w:rsidP="00CF0A4E">
            <w:pPr>
              <w:jc w:val="center"/>
              <w:rPr>
                <w:rFonts w:ascii="Verdana" w:hAnsi="Verdana"/>
                <w:sz w:val="18"/>
                <w:szCs w:val="18"/>
              </w:rPr>
            </w:pPr>
            <w:r w:rsidRPr="00F751C5">
              <w:rPr>
                <w:rStyle w:val="normaltextrun"/>
                <w:rFonts w:ascii="Verdana" w:hAnsi="Verdana"/>
                <w:color w:val="000000"/>
                <w:sz w:val="18"/>
                <w:szCs w:val="18"/>
                <w:shd w:val="clear" w:color="auto" w:fill="FFFFFF"/>
              </w:rPr>
              <w:t>Encuesta</w:t>
            </w:r>
          </w:p>
        </w:tc>
        <w:tc>
          <w:tcPr>
            <w:tcW w:w="1496" w:type="dxa"/>
            <w:vAlign w:val="center"/>
          </w:tcPr>
          <w:p w14:paraId="7CC99050" w14:textId="5A47A461" w:rsidR="00CF0A4E" w:rsidRPr="00F751C5" w:rsidRDefault="00CF0A4E" w:rsidP="00CF0A4E">
            <w:pPr>
              <w:jc w:val="center"/>
              <w:rPr>
                <w:rFonts w:ascii="Verdana" w:hAnsi="Verdana"/>
                <w:sz w:val="18"/>
                <w:szCs w:val="18"/>
              </w:rPr>
            </w:pPr>
            <w:r w:rsidRPr="00F751C5">
              <w:rPr>
                <w:rStyle w:val="normaltextrun"/>
                <w:rFonts w:ascii="Verdana" w:hAnsi="Verdana"/>
                <w:color w:val="000000"/>
                <w:sz w:val="18"/>
                <w:szCs w:val="18"/>
                <w:shd w:val="clear" w:color="auto" w:fill="FFFFFF"/>
              </w:rPr>
              <w:t>Listado de control</w:t>
            </w:r>
          </w:p>
        </w:tc>
      </w:tr>
      <w:tr w:rsidR="00CF0A4E" w:rsidRPr="00F751C5" w14:paraId="1A40C7BC" w14:textId="77777777" w:rsidTr="00E564F5">
        <w:trPr>
          <w:trHeight w:val="975"/>
          <w:jc w:val="center"/>
        </w:trPr>
        <w:tc>
          <w:tcPr>
            <w:tcW w:w="2405" w:type="dxa"/>
            <w:vMerge/>
            <w:vAlign w:val="center"/>
          </w:tcPr>
          <w:p w14:paraId="51329FEB" w14:textId="77777777" w:rsidR="00CF0A4E" w:rsidRPr="00F751C5" w:rsidRDefault="00CF0A4E" w:rsidP="00CF0A4E">
            <w:pPr>
              <w:jc w:val="both"/>
              <w:rPr>
                <w:rFonts w:ascii="Verdana" w:hAnsi="Verdana"/>
                <w:sz w:val="18"/>
                <w:szCs w:val="18"/>
              </w:rPr>
            </w:pPr>
          </w:p>
        </w:tc>
        <w:tc>
          <w:tcPr>
            <w:tcW w:w="3707" w:type="dxa"/>
            <w:vAlign w:val="center"/>
          </w:tcPr>
          <w:p w14:paraId="1E2DD0EA" w14:textId="22CCE719" w:rsidR="00CF0A4E" w:rsidRPr="00F751C5" w:rsidRDefault="00CF0A4E" w:rsidP="00CF0A4E">
            <w:pPr>
              <w:jc w:val="both"/>
              <w:rPr>
                <w:rFonts w:ascii="Verdana" w:eastAsiaTheme="minorEastAsia" w:hAnsi="Verdana" w:cstheme="minorBidi"/>
                <w:sz w:val="18"/>
                <w:szCs w:val="18"/>
                <w:lang w:eastAsia="en-US"/>
              </w:rPr>
            </w:pPr>
            <w:r w:rsidRPr="00F751C5">
              <w:rPr>
                <w:rStyle w:val="normaltextrun"/>
                <w:rFonts w:ascii="Verdana" w:hAnsi="Verdana"/>
                <w:color w:val="000000"/>
                <w:sz w:val="18"/>
                <w:szCs w:val="18"/>
                <w:shd w:val="clear" w:color="auto" w:fill="FFFFFF"/>
              </w:rPr>
              <w:t xml:space="preserve">7.3. Determinar las principales fuentes de ingresos y partidas de gastos del Estado e interpretar datos y gráficos relacionados con ambos conceptos. Diferenciar los tipos de saldo presupuestario e identificar la Deuda </w:t>
            </w:r>
            <w:r w:rsidRPr="00F751C5">
              <w:rPr>
                <w:rStyle w:val="normaltextrun"/>
                <w:rFonts w:ascii="Verdana" w:hAnsi="Verdana"/>
                <w:color w:val="000000"/>
                <w:sz w:val="18"/>
                <w:szCs w:val="18"/>
                <w:shd w:val="clear" w:color="auto" w:fill="FFFFFF"/>
              </w:rPr>
              <w:lastRenderedPageBreak/>
              <w:t>pública como mecanismo de financiación del déficit.</w:t>
            </w:r>
            <w:r w:rsidRPr="00F751C5">
              <w:rPr>
                <w:rStyle w:val="eop"/>
                <w:rFonts w:ascii="Verdana" w:hAnsi="Verdana"/>
                <w:color w:val="000000"/>
                <w:sz w:val="18"/>
                <w:szCs w:val="18"/>
                <w:shd w:val="clear" w:color="auto" w:fill="FFFFFF"/>
              </w:rPr>
              <w:t> </w:t>
            </w:r>
          </w:p>
        </w:tc>
        <w:tc>
          <w:tcPr>
            <w:tcW w:w="1680" w:type="dxa"/>
            <w:vAlign w:val="center"/>
          </w:tcPr>
          <w:p w14:paraId="3273991D" w14:textId="097A149A" w:rsidR="00CF0A4E" w:rsidRPr="00F751C5" w:rsidRDefault="00CF0A4E" w:rsidP="00CF0A4E">
            <w:pPr>
              <w:jc w:val="center"/>
              <w:textAlignment w:val="baseline"/>
              <w:rPr>
                <w:rFonts w:ascii="Verdana" w:eastAsia="Times New Roman" w:hAnsi="Verdana" w:cs="Segoe UI"/>
                <w:sz w:val="18"/>
                <w:szCs w:val="18"/>
              </w:rPr>
            </w:pPr>
            <w:r w:rsidRPr="00F751C5">
              <w:rPr>
                <w:rFonts w:ascii="Verdana" w:eastAsia="Times New Roman" w:hAnsi="Verdana"/>
                <w:sz w:val="18"/>
                <w:szCs w:val="18"/>
              </w:rPr>
              <w:lastRenderedPageBreak/>
              <w:t>Análisis de la producción del alumnado</w:t>
            </w:r>
          </w:p>
          <w:p w14:paraId="17C5CA00" w14:textId="2B7518FC" w:rsidR="00CF0A4E" w:rsidRPr="00F751C5" w:rsidRDefault="00CF0A4E" w:rsidP="00CF0A4E">
            <w:pPr>
              <w:jc w:val="center"/>
              <w:textAlignment w:val="baseline"/>
              <w:rPr>
                <w:rFonts w:ascii="Verdana" w:eastAsia="Times New Roman" w:hAnsi="Verdana" w:cs="Segoe UI"/>
                <w:sz w:val="18"/>
                <w:szCs w:val="18"/>
              </w:rPr>
            </w:pPr>
          </w:p>
          <w:p w14:paraId="19E31B06" w14:textId="464C4880" w:rsidR="00CF0A4E" w:rsidRPr="00F751C5" w:rsidRDefault="00CF0A4E" w:rsidP="00CF0A4E">
            <w:pPr>
              <w:jc w:val="center"/>
              <w:textAlignment w:val="baseline"/>
              <w:rPr>
                <w:rFonts w:ascii="Verdana" w:eastAsia="Times New Roman" w:hAnsi="Verdana" w:cs="Segoe UI"/>
                <w:sz w:val="18"/>
                <w:szCs w:val="18"/>
              </w:rPr>
            </w:pPr>
            <w:r w:rsidRPr="00F751C5">
              <w:rPr>
                <w:rFonts w:ascii="Verdana" w:eastAsia="Times New Roman" w:hAnsi="Verdana"/>
                <w:sz w:val="18"/>
                <w:szCs w:val="18"/>
              </w:rPr>
              <w:t>Prueba específica</w:t>
            </w:r>
          </w:p>
          <w:p w14:paraId="5EB472FA" w14:textId="77777777" w:rsidR="00CF0A4E" w:rsidRPr="00F751C5" w:rsidRDefault="00CF0A4E" w:rsidP="00CF0A4E">
            <w:pPr>
              <w:jc w:val="center"/>
              <w:rPr>
                <w:rFonts w:ascii="Verdana" w:hAnsi="Verdana"/>
                <w:sz w:val="18"/>
                <w:szCs w:val="18"/>
              </w:rPr>
            </w:pPr>
          </w:p>
        </w:tc>
        <w:tc>
          <w:tcPr>
            <w:tcW w:w="1496" w:type="dxa"/>
            <w:vAlign w:val="center"/>
          </w:tcPr>
          <w:p w14:paraId="62E16242" w14:textId="77861EE1" w:rsidR="00CF0A4E" w:rsidRPr="00F751C5" w:rsidRDefault="00CF0A4E" w:rsidP="00CF0A4E">
            <w:pPr>
              <w:jc w:val="center"/>
              <w:textAlignment w:val="baseline"/>
              <w:rPr>
                <w:rFonts w:ascii="Verdana" w:eastAsia="Times New Roman" w:hAnsi="Verdana" w:cs="Segoe UI"/>
                <w:sz w:val="18"/>
                <w:szCs w:val="18"/>
              </w:rPr>
            </w:pPr>
            <w:r w:rsidRPr="00F751C5">
              <w:rPr>
                <w:rFonts w:ascii="Verdana" w:eastAsia="Times New Roman" w:hAnsi="Verdana"/>
                <w:sz w:val="18"/>
                <w:szCs w:val="18"/>
              </w:rPr>
              <w:lastRenderedPageBreak/>
              <w:t>Plantilla</w:t>
            </w:r>
          </w:p>
          <w:p w14:paraId="7B836F0A" w14:textId="6F5B8968" w:rsidR="00CF0A4E" w:rsidRPr="00F751C5" w:rsidRDefault="00CF0A4E" w:rsidP="00CF0A4E">
            <w:pPr>
              <w:jc w:val="center"/>
              <w:textAlignment w:val="baseline"/>
              <w:rPr>
                <w:rFonts w:ascii="Verdana" w:eastAsia="Times New Roman" w:hAnsi="Verdana" w:cs="Segoe UI"/>
                <w:sz w:val="18"/>
                <w:szCs w:val="18"/>
              </w:rPr>
            </w:pPr>
          </w:p>
          <w:p w14:paraId="7C47D681" w14:textId="25B35BBC" w:rsidR="00CF0A4E" w:rsidRPr="00F751C5" w:rsidRDefault="00CF0A4E" w:rsidP="00CF0A4E">
            <w:pPr>
              <w:jc w:val="center"/>
              <w:textAlignment w:val="baseline"/>
              <w:rPr>
                <w:rFonts w:ascii="Verdana" w:eastAsia="Times New Roman" w:hAnsi="Verdana" w:cs="Segoe UI"/>
                <w:sz w:val="18"/>
                <w:szCs w:val="18"/>
              </w:rPr>
            </w:pPr>
          </w:p>
          <w:p w14:paraId="6AFD0713" w14:textId="6CD305FF" w:rsidR="00CF0A4E" w:rsidRPr="00F751C5" w:rsidRDefault="00CF0A4E" w:rsidP="00CF0A4E">
            <w:pPr>
              <w:jc w:val="center"/>
              <w:textAlignment w:val="baseline"/>
              <w:rPr>
                <w:rFonts w:ascii="Verdana" w:eastAsia="Times New Roman" w:hAnsi="Verdana" w:cs="Segoe UI"/>
                <w:sz w:val="18"/>
                <w:szCs w:val="18"/>
              </w:rPr>
            </w:pPr>
            <w:r w:rsidRPr="00F751C5">
              <w:rPr>
                <w:rFonts w:ascii="Verdana" w:eastAsia="Times New Roman" w:hAnsi="Verdana"/>
                <w:sz w:val="18"/>
                <w:szCs w:val="18"/>
              </w:rPr>
              <w:t>Plantilla</w:t>
            </w:r>
          </w:p>
          <w:p w14:paraId="4BABD615" w14:textId="77777777" w:rsidR="00CF0A4E" w:rsidRPr="00F751C5" w:rsidRDefault="00CF0A4E" w:rsidP="00CF0A4E">
            <w:pPr>
              <w:jc w:val="center"/>
              <w:rPr>
                <w:rFonts w:ascii="Verdana" w:hAnsi="Verdana"/>
                <w:sz w:val="18"/>
                <w:szCs w:val="18"/>
              </w:rPr>
            </w:pPr>
          </w:p>
        </w:tc>
      </w:tr>
      <w:tr w:rsidR="00CF0A4E" w:rsidRPr="00F751C5" w14:paraId="49492DA4" w14:textId="77777777" w:rsidTr="00E564F5">
        <w:trPr>
          <w:trHeight w:val="975"/>
          <w:jc w:val="center"/>
        </w:trPr>
        <w:tc>
          <w:tcPr>
            <w:tcW w:w="2405" w:type="dxa"/>
            <w:vMerge/>
            <w:vAlign w:val="center"/>
          </w:tcPr>
          <w:p w14:paraId="7D6D07F0" w14:textId="77777777" w:rsidR="00CF0A4E" w:rsidRPr="00F751C5" w:rsidRDefault="00CF0A4E" w:rsidP="00CF0A4E">
            <w:pPr>
              <w:jc w:val="both"/>
              <w:rPr>
                <w:rFonts w:ascii="Verdana" w:hAnsi="Verdana"/>
                <w:sz w:val="18"/>
                <w:szCs w:val="18"/>
              </w:rPr>
            </w:pPr>
          </w:p>
        </w:tc>
        <w:tc>
          <w:tcPr>
            <w:tcW w:w="3707" w:type="dxa"/>
            <w:vAlign w:val="center"/>
          </w:tcPr>
          <w:p w14:paraId="5AD66B89" w14:textId="20E616E3" w:rsidR="00CF0A4E" w:rsidRPr="00F751C5" w:rsidRDefault="00CF0A4E" w:rsidP="00CF0A4E">
            <w:pPr>
              <w:jc w:val="both"/>
              <w:rPr>
                <w:rStyle w:val="normaltextrun"/>
                <w:rFonts w:ascii="Verdana" w:hAnsi="Verdana"/>
                <w:color w:val="000000"/>
                <w:sz w:val="18"/>
                <w:szCs w:val="18"/>
                <w:shd w:val="clear" w:color="auto" w:fill="FFFFFF"/>
              </w:rPr>
            </w:pPr>
            <w:r w:rsidRPr="00F751C5">
              <w:rPr>
                <w:rStyle w:val="normaltextrun"/>
                <w:rFonts w:ascii="Verdana" w:hAnsi="Verdana"/>
                <w:color w:val="000000"/>
                <w:sz w:val="18"/>
                <w:szCs w:val="18"/>
                <w:shd w:val="clear" w:color="auto" w:fill="FFFFFF"/>
              </w:rPr>
              <w:t>7.4. Explicar la función que desarrollan los tributos como instrumentos de recaudación de ingresos públicos. Describir el funcionamiento básico de aquellos impuestos que más inciden sobre la economía familiar: Impuesto sobre la renta de las personas físicas, Impuesto sobre el valor añadido, Impuesto sobre bienes inmuebles e Impuesto sobre vehículos de tracción mecánica.</w:t>
            </w:r>
            <w:r w:rsidRPr="00F751C5">
              <w:rPr>
                <w:rStyle w:val="eop"/>
                <w:rFonts w:ascii="Verdana" w:hAnsi="Verdana"/>
                <w:color w:val="000000"/>
                <w:sz w:val="18"/>
                <w:szCs w:val="18"/>
                <w:shd w:val="clear" w:color="auto" w:fill="FFFFFF"/>
              </w:rPr>
              <w:t> </w:t>
            </w:r>
          </w:p>
        </w:tc>
        <w:tc>
          <w:tcPr>
            <w:tcW w:w="1680" w:type="dxa"/>
            <w:vAlign w:val="center"/>
          </w:tcPr>
          <w:p w14:paraId="5A7CE380" w14:textId="769A0B82" w:rsidR="00CF0A4E" w:rsidRPr="00F751C5" w:rsidRDefault="00CF0A4E" w:rsidP="00CF0A4E">
            <w:pPr>
              <w:jc w:val="center"/>
              <w:textAlignment w:val="baseline"/>
              <w:rPr>
                <w:rFonts w:ascii="Verdana" w:eastAsia="Times New Roman" w:hAnsi="Verdana" w:cs="Segoe UI"/>
                <w:sz w:val="18"/>
                <w:szCs w:val="18"/>
              </w:rPr>
            </w:pPr>
            <w:r w:rsidRPr="00F751C5">
              <w:rPr>
                <w:rFonts w:ascii="Verdana" w:eastAsia="Times New Roman" w:hAnsi="Verdana"/>
                <w:sz w:val="18"/>
                <w:szCs w:val="18"/>
              </w:rPr>
              <w:t>Análisis de la producción del alumnado</w:t>
            </w:r>
          </w:p>
          <w:p w14:paraId="04309346" w14:textId="0EB86E72" w:rsidR="00CF0A4E" w:rsidRPr="00F751C5" w:rsidRDefault="00CF0A4E" w:rsidP="00CF0A4E">
            <w:pPr>
              <w:jc w:val="center"/>
              <w:textAlignment w:val="baseline"/>
              <w:rPr>
                <w:rFonts w:ascii="Verdana" w:eastAsia="Times New Roman" w:hAnsi="Verdana" w:cs="Segoe UI"/>
                <w:sz w:val="18"/>
                <w:szCs w:val="18"/>
              </w:rPr>
            </w:pPr>
          </w:p>
          <w:p w14:paraId="568E9BE0" w14:textId="5471B466" w:rsidR="00CF0A4E" w:rsidRPr="00F751C5" w:rsidRDefault="00CF0A4E" w:rsidP="00CF0A4E">
            <w:pPr>
              <w:jc w:val="center"/>
              <w:textAlignment w:val="baseline"/>
              <w:rPr>
                <w:rFonts w:ascii="Verdana" w:eastAsia="Times New Roman" w:hAnsi="Verdana" w:cs="Segoe UI"/>
                <w:sz w:val="18"/>
                <w:szCs w:val="18"/>
              </w:rPr>
            </w:pPr>
            <w:r w:rsidRPr="00F751C5">
              <w:rPr>
                <w:rFonts w:ascii="Verdana" w:eastAsia="Times New Roman" w:hAnsi="Verdana"/>
                <w:sz w:val="18"/>
                <w:szCs w:val="18"/>
              </w:rPr>
              <w:t>Prueba específica</w:t>
            </w:r>
          </w:p>
          <w:p w14:paraId="6EE84F97" w14:textId="77777777" w:rsidR="00CF0A4E" w:rsidRPr="00F751C5" w:rsidRDefault="00CF0A4E" w:rsidP="00CF0A4E">
            <w:pPr>
              <w:jc w:val="center"/>
              <w:rPr>
                <w:rFonts w:ascii="Verdana" w:hAnsi="Verdana"/>
                <w:sz w:val="18"/>
                <w:szCs w:val="18"/>
              </w:rPr>
            </w:pPr>
          </w:p>
        </w:tc>
        <w:tc>
          <w:tcPr>
            <w:tcW w:w="1496" w:type="dxa"/>
            <w:vAlign w:val="center"/>
          </w:tcPr>
          <w:p w14:paraId="6F10BFE1" w14:textId="2922949B" w:rsidR="00CF0A4E" w:rsidRPr="00F751C5" w:rsidRDefault="00CF0A4E" w:rsidP="00CF0A4E">
            <w:pPr>
              <w:jc w:val="center"/>
              <w:textAlignment w:val="baseline"/>
              <w:rPr>
                <w:rFonts w:ascii="Verdana" w:eastAsia="Times New Roman" w:hAnsi="Verdana" w:cs="Segoe UI"/>
                <w:sz w:val="18"/>
                <w:szCs w:val="18"/>
              </w:rPr>
            </w:pPr>
            <w:r w:rsidRPr="00F751C5">
              <w:rPr>
                <w:rFonts w:ascii="Verdana" w:eastAsia="Times New Roman" w:hAnsi="Verdana"/>
                <w:sz w:val="18"/>
                <w:szCs w:val="18"/>
              </w:rPr>
              <w:t>Plantilla</w:t>
            </w:r>
          </w:p>
          <w:p w14:paraId="709E1911" w14:textId="2EABD933" w:rsidR="00CF0A4E" w:rsidRPr="00F751C5" w:rsidRDefault="00CF0A4E" w:rsidP="00CF0A4E">
            <w:pPr>
              <w:jc w:val="center"/>
              <w:textAlignment w:val="baseline"/>
              <w:rPr>
                <w:rFonts w:ascii="Verdana" w:eastAsia="Times New Roman" w:hAnsi="Verdana" w:cs="Segoe UI"/>
                <w:sz w:val="18"/>
                <w:szCs w:val="18"/>
              </w:rPr>
            </w:pPr>
          </w:p>
          <w:p w14:paraId="7C34849A" w14:textId="11B839AB" w:rsidR="00CF0A4E" w:rsidRPr="00F751C5" w:rsidRDefault="00CF0A4E" w:rsidP="00CF0A4E">
            <w:pPr>
              <w:jc w:val="center"/>
              <w:textAlignment w:val="baseline"/>
              <w:rPr>
                <w:rFonts w:ascii="Verdana" w:eastAsia="Times New Roman" w:hAnsi="Verdana" w:cs="Segoe UI"/>
                <w:sz w:val="18"/>
                <w:szCs w:val="18"/>
              </w:rPr>
            </w:pPr>
          </w:p>
          <w:p w14:paraId="05D009A6" w14:textId="63891B2D" w:rsidR="00CF0A4E" w:rsidRPr="00F751C5" w:rsidRDefault="00CF0A4E" w:rsidP="00CF0A4E">
            <w:pPr>
              <w:jc w:val="center"/>
              <w:textAlignment w:val="baseline"/>
              <w:rPr>
                <w:rFonts w:ascii="Verdana" w:eastAsia="Times New Roman" w:hAnsi="Verdana" w:cs="Segoe UI"/>
                <w:sz w:val="18"/>
                <w:szCs w:val="18"/>
              </w:rPr>
            </w:pPr>
            <w:r w:rsidRPr="00F751C5">
              <w:rPr>
                <w:rFonts w:ascii="Verdana" w:eastAsia="Times New Roman" w:hAnsi="Verdana"/>
                <w:sz w:val="18"/>
                <w:szCs w:val="18"/>
              </w:rPr>
              <w:t>Plantilla</w:t>
            </w:r>
          </w:p>
          <w:p w14:paraId="6142587A" w14:textId="77777777" w:rsidR="00CF0A4E" w:rsidRPr="00F751C5" w:rsidRDefault="00CF0A4E" w:rsidP="00CF0A4E">
            <w:pPr>
              <w:jc w:val="center"/>
              <w:rPr>
                <w:rFonts w:ascii="Verdana" w:hAnsi="Verdana"/>
                <w:sz w:val="18"/>
                <w:szCs w:val="18"/>
              </w:rPr>
            </w:pPr>
          </w:p>
        </w:tc>
      </w:tr>
      <w:tr w:rsidR="00CF0A4E" w:rsidRPr="00F751C5" w14:paraId="29171E4E" w14:textId="77777777" w:rsidTr="00E564F5">
        <w:trPr>
          <w:trHeight w:val="975"/>
          <w:jc w:val="center"/>
        </w:trPr>
        <w:tc>
          <w:tcPr>
            <w:tcW w:w="2405" w:type="dxa"/>
            <w:vMerge w:val="restart"/>
            <w:vAlign w:val="center"/>
          </w:tcPr>
          <w:p w14:paraId="1DF93CA3" w14:textId="52849DF6" w:rsidR="00CF0A4E" w:rsidRPr="00F751C5" w:rsidRDefault="00CF0A4E" w:rsidP="00CF0A4E">
            <w:pPr>
              <w:jc w:val="both"/>
              <w:rPr>
                <w:rFonts w:ascii="Verdana" w:hAnsi="Verdana"/>
                <w:sz w:val="18"/>
                <w:szCs w:val="18"/>
              </w:rPr>
            </w:pPr>
            <w:r w:rsidRPr="00F751C5">
              <w:rPr>
                <w:rStyle w:val="normaltextrun"/>
                <w:rFonts w:ascii="Verdana" w:hAnsi="Verdana"/>
                <w:color w:val="000000"/>
                <w:sz w:val="18"/>
                <w:szCs w:val="18"/>
                <w:shd w:val="clear" w:color="auto" w:fill="FFFFFF"/>
              </w:rPr>
              <w:t>8. Investigar sobre la función, el alcance y los efectos que la actuación de la Seguridad Social provoca en la economía, para determinar el impacto que suponen en las empresas, las organizaciones y la sociedad las aportaciones dinerarias a este organismo y comprender que la suma de todas ellas contribuye a garantizar el pago de las prestaciones futuras.</w:t>
            </w:r>
            <w:r w:rsidRPr="00F751C5">
              <w:rPr>
                <w:rStyle w:val="eop"/>
                <w:rFonts w:ascii="Verdana" w:hAnsi="Verdana"/>
                <w:color w:val="000000"/>
                <w:sz w:val="18"/>
                <w:szCs w:val="18"/>
                <w:shd w:val="clear" w:color="auto" w:fill="FFFFFF"/>
              </w:rPr>
              <w:t> </w:t>
            </w:r>
          </w:p>
        </w:tc>
        <w:tc>
          <w:tcPr>
            <w:tcW w:w="3707" w:type="dxa"/>
            <w:vAlign w:val="center"/>
          </w:tcPr>
          <w:p w14:paraId="7D980E68" w14:textId="45BFA1E7" w:rsidR="00CF0A4E" w:rsidRPr="00F751C5" w:rsidRDefault="00CF0A4E" w:rsidP="00CF0A4E">
            <w:pPr>
              <w:jc w:val="both"/>
              <w:rPr>
                <w:rStyle w:val="normaltextrun"/>
                <w:rFonts w:ascii="Verdana" w:hAnsi="Verdana"/>
                <w:color w:val="000000"/>
                <w:sz w:val="18"/>
                <w:szCs w:val="18"/>
                <w:shd w:val="clear" w:color="auto" w:fill="FFFFFF"/>
              </w:rPr>
            </w:pPr>
            <w:r w:rsidRPr="00F751C5">
              <w:rPr>
                <w:rStyle w:val="normaltextrun"/>
                <w:rFonts w:ascii="Verdana" w:hAnsi="Verdana"/>
                <w:color w:val="000000"/>
                <w:sz w:val="18"/>
                <w:szCs w:val="18"/>
                <w:shd w:val="clear" w:color="auto" w:fill="FFFFFF"/>
              </w:rPr>
              <w:t>8.1. Valorar la importancia que supone para la sociedad el mecanismo de recaudación de la Seguridad Social con el fin de garantizar el pago de las prestaciones sociales actuales y futuras.</w:t>
            </w:r>
            <w:r w:rsidRPr="00F751C5">
              <w:rPr>
                <w:rStyle w:val="eop"/>
                <w:rFonts w:ascii="Verdana" w:hAnsi="Verdana"/>
                <w:color w:val="000000"/>
                <w:sz w:val="18"/>
                <w:szCs w:val="18"/>
                <w:shd w:val="clear" w:color="auto" w:fill="FFFFFF"/>
              </w:rPr>
              <w:t> </w:t>
            </w:r>
          </w:p>
        </w:tc>
        <w:tc>
          <w:tcPr>
            <w:tcW w:w="1680" w:type="dxa"/>
            <w:vAlign w:val="center"/>
          </w:tcPr>
          <w:p w14:paraId="4D6D99C7" w14:textId="0B1C931E" w:rsidR="00CF0A4E" w:rsidRPr="00F751C5" w:rsidRDefault="00CF0A4E" w:rsidP="00CF0A4E">
            <w:pPr>
              <w:jc w:val="center"/>
              <w:rPr>
                <w:rFonts w:ascii="Verdana" w:hAnsi="Verdana"/>
                <w:sz w:val="18"/>
                <w:szCs w:val="18"/>
              </w:rPr>
            </w:pPr>
            <w:r w:rsidRPr="00F751C5">
              <w:rPr>
                <w:rStyle w:val="normaltextrun"/>
                <w:rFonts w:ascii="Verdana" w:hAnsi="Verdana"/>
                <w:color w:val="000000"/>
                <w:sz w:val="18"/>
                <w:szCs w:val="18"/>
                <w:shd w:val="clear" w:color="auto" w:fill="FFFFFF"/>
              </w:rPr>
              <w:t>Encuesta</w:t>
            </w:r>
          </w:p>
        </w:tc>
        <w:tc>
          <w:tcPr>
            <w:tcW w:w="1496" w:type="dxa"/>
            <w:vAlign w:val="center"/>
          </w:tcPr>
          <w:p w14:paraId="00B133A6" w14:textId="624496C0" w:rsidR="00CF0A4E" w:rsidRPr="00F751C5" w:rsidRDefault="00CF0A4E" w:rsidP="00CF0A4E">
            <w:pPr>
              <w:jc w:val="center"/>
              <w:rPr>
                <w:rFonts w:ascii="Verdana" w:hAnsi="Verdana"/>
                <w:sz w:val="18"/>
                <w:szCs w:val="18"/>
              </w:rPr>
            </w:pPr>
            <w:r w:rsidRPr="00F751C5">
              <w:rPr>
                <w:rStyle w:val="normaltextrun"/>
                <w:rFonts w:ascii="Verdana" w:hAnsi="Verdana"/>
                <w:color w:val="000000"/>
                <w:sz w:val="18"/>
                <w:szCs w:val="18"/>
                <w:shd w:val="clear" w:color="auto" w:fill="FFFFFF"/>
              </w:rPr>
              <w:t>Listado de control</w:t>
            </w:r>
          </w:p>
        </w:tc>
      </w:tr>
      <w:tr w:rsidR="00CF0A4E" w:rsidRPr="00F751C5" w14:paraId="4FB04299" w14:textId="77777777" w:rsidTr="00E564F5">
        <w:trPr>
          <w:trHeight w:val="975"/>
          <w:jc w:val="center"/>
        </w:trPr>
        <w:tc>
          <w:tcPr>
            <w:tcW w:w="2405" w:type="dxa"/>
            <w:vMerge/>
            <w:vAlign w:val="center"/>
          </w:tcPr>
          <w:p w14:paraId="178634D6" w14:textId="77777777" w:rsidR="00CF0A4E" w:rsidRPr="00F751C5" w:rsidRDefault="00CF0A4E" w:rsidP="00CF0A4E">
            <w:pPr>
              <w:jc w:val="both"/>
              <w:rPr>
                <w:rFonts w:ascii="Verdana" w:hAnsi="Verdana"/>
                <w:sz w:val="18"/>
                <w:szCs w:val="18"/>
              </w:rPr>
            </w:pPr>
          </w:p>
        </w:tc>
        <w:tc>
          <w:tcPr>
            <w:tcW w:w="3707" w:type="dxa"/>
            <w:vAlign w:val="center"/>
          </w:tcPr>
          <w:p w14:paraId="12A5B848" w14:textId="3C56C948" w:rsidR="00CF0A4E" w:rsidRPr="00F751C5" w:rsidRDefault="00CF0A4E" w:rsidP="00CF0A4E">
            <w:pPr>
              <w:jc w:val="both"/>
              <w:rPr>
                <w:rStyle w:val="normaltextrun"/>
                <w:rFonts w:ascii="Verdana" w:hAnsi="Verdana"/>
                <w:color w:val="000000"/>
                <w:sz w:val="18"/>
                <w:szCs w:val="18"/>
                <w:shd w:val="clear" w:color="auto" w:fill="FFFFFF"/>
              </w:rPr>
            </w:pPr>
            <w:r w:rsidRPr="00F751C5">
              <w:rPr>
                <w:rStyle w:val="normaltextrun"/>
                <w:rFonts w:ascii="Verdana" w:hAnsi="Verdana"/>
                <w:color w:val="000000"/>
                <w:sz w:val="18"/>
                <w:szCs w:val="18"/>
                <w:bdr w:val="none" w:sz="0" w:space="0" w:color="auto" w:frame="1"/>
              </w:rPr>
              <w:t>8.2. Identificar las principales prestaciones del sistema de la Seguridad Social y los colectivos a los que se destinan, utilizando webs institucionales para la búsqueda de información.</w:t>
            </w:r>
          </w:p>
        </w:tc>
        <w:tc>
          <w:tcPr>
            <w:tcW w:w="1680" w:type="dxa"/>
            <w:vAlign w:val="center"/>
          </w:tcPr>
          <w:p w14:paraId="7A9B6105" w14:textId="7C582E12" w:rsidR="00CF0A4E" w:rsidRPr="00F751C5" w:rsidRDefault="00CF0A4E" w:rsidP="00CF0A4E">
            <w:pPr>
              <w:jc w:val="center"/>
              <w:rPr>
                <w:rFonts w:ascii="Verdana" w:hAnsi="Verdana"/>
                <w:sz w:val="18"/>
                <w:szCs w:val="18"/>
              </w:rPr>
            </w:pPr>
            <w:r w:rsidRPr="00F751C5">
              <w:rPr>
                <w:rStyle w:val="normaltextrun"/>
                <w:rFonts w:ascii="Verdana" w:hAnsi="Verdana"/>
                <w:color w:val="000000"/>
                <w:sz w:val="18"/>
                <w:szCs w:val="18"/>
                <w:shd w:val="clear" w:color="auto" w:fill="FFFFFF"/>
              </w:rPr>
              <w:t>Cuestionario</w:t>
            </w:r>
          </w:p>
        </w:tc>
        <w:tc>
          <w:tcPr>
            <w:tcW w:w="1496" w:type="dxa"/>
            <w:vAlign w:val="center"/>
          </w:tcPr>
          <w:p w14:paraId="35E5E5DE" w14:textId="5DEC5F13" w:rsidR="00CF0A4E" w:rsidRPr="00F751C5" w:rsidRDefault="00CF0A4E" w:rsidP="00CF0A4E">
            <w:pPr>
              <w:jc w:val="center"/>
              <w:rPr>
                <w:rFonts w:ascii="Verdana" w:hAnsi="Verdana"/>
                <w:sz w:val="18"/>
                <w:szCs w:val="18"/>
              </w:rPr>
            </w:pPr>
            <w:r w:rsidRPr="00F751C5">
              <w:rPr>
                <w:rStyle w:val="normaltextrun"/>
                <w:rFonts w:ascii="Verdana" w:hAnsi="Verdana"/>
                <w:color w:val="000000"/>
                <w:sz w:val="18"/>
                <w:szCs w:val="18"/>
                <w:shd w:val="clear" w:color="auto" w:fill="FFFFFF"/>
              </w:rPr>
              <w:t>Plantilla</w:t>
            </w:r>
          </w:p>
        </w:tc>
      </w:tr>
      <w:tr w:rsidR="00CF0A4E" w:rsidRPr="00F751C5" w14:paraId="55623D35" w14:textId="77777777" w:rsidTr="00E564F5">
        <w:trPr>
          <w:trHeight w:val="975"/>
          <w:jc w:val="center"/>
        </w:trPr>
        <w:tc>
          <w:tcPr>
            <w:tcW w:w="2405" w:type="dxa"/>
            <w:vMerge/>
            <w:vAlign w:val="center"/>
          </w:tcPr>
          <w:p w14:paraId="3AA6B036" w14:textId="77777777" w:rsidR="00CF0A4E" w:rsidRPr="00F751C5" w:rsidRDefault="00CF0A4E" w:rsidP="00CF0A4E">
            <w:pPr>
              <w:jc w:val="both"/>
              <w:rPr>
                <w:rFonts w:ascii="Verdana" w:hAnsi="Verdana"/>
                <w:sz w:val="18"/>
                <w:szCs w:val="18"/>
              </w:rPr>
            </w:pPr>
          </w:p>
        </w:tc>
        <w:tc>
          <w:tcPr>
            <w:tcW w:w="3707" w:type="dxa"/>
            <w:vAlign w:val="center"/>
          </w:tcPr>
          <w:p w14:paraId="27C2E834" w14:textId="298E2D1A" w:rsidR="00CF0A4E" w:rsidRPr="00F751C5" w:rsidRDefault="00CF0A4E" w:rsidP="00CF0A4E">
            <w:pPr>
              <w:jc w:val="both"/>
              <w:rPr>
                <w:rStyle w:val="normaltextrun"/>
                <w:rFonts w:ascii="Verdana" w:hAnsi="Verdana"/>
                <w:color w:val="000000"/>
                <w:sz w:val="18"/>
                <w:szCs w:val="18"/>
                <w:shd w:val="clear" w:color="auto" w:fill="FFFFFF"/>
              </w:rPr>
            </w:pPr>
            <w:r w:rsidRPr="00F751C5">
              <w:rPr>
                <w:rStyle w:val="normaltextrun"/>
                <w:rFonts w:ascii="Verdana" w:hAnsi="Verdana"/>
                <w:color w:val="000000"/>
                <w:sz w:val="18"/>
                <w:szCs w:val="18"/>
                <w:shd w:val="clear" w:color="auto" w:fill="FFFFFF"/>
              </w:rPr>
              <w:t>8.3. Distinguir las distintas formas en las que los agentes económicos realizan aportaciones al sistema de Seguridad Social</w:t>
            </w:r>
            <w:r w:rsidRPr="00F751C5">
              <w:rPr>
                <w:rStyle w:val="eop"/>
                <w:rFonts w:ascii="Verdana" w:hAnsi="Verdana"/>
                <w:color w:val="000000"/>
                <w:sz w:val="18"/>
                <w:szCs w:val="18"/>
                <w:shd w:val="clear" w:color="auto" w:fill="FFFFFF"/>
              </w:rPr>
              <w:t> </w:t>
            </w:r>
          </w:p>
        </w:tc>
        <w:tc>
          <w:tcPr>
            <w:tcW w:w="1680" w:type="dxa"/>
            <w:vAlign w:val="center"/>
          </w:tcPr>
          <w:p w14:paraId="7B52CB88" w14:textId="50084387" w:rsidR="00CF0A4E" w:rsidRPr="00F751C5" w:rsidRDefault="00CF0A4E" w:rsidP="00CF0A4E">
            <w:pPr>
              <w:jc w:val="center"/>
              <w:rPr>
                <w:rFonts w:ascii="Verdana" w:hAnsi="Verdana"/>
                <w:sz w:val="18"/>
                <w:szCs w:val="18"/>
              </w:rPr>
            </w:pPr>
            <w:r w:rsidRPr="00F751C5">
              <w:rPr>
                <w:rStyle w:val="normaltextrun"/>
                <w:rFonts w:ascii="Verdana" w:hAnsi="Verdana"/>
                <w:color w:val="000000"/>
                <w:sz w:val="18"/>
                <w:szCs w:val="18"/>
                <w:shd w:val="clear" w:color="auto" w:fill="FFFFFF"/>
              </w:rPr>
              <w:t>Cuestionario</w:t>
            </w:r>
          </w:p>
        </w:tc>
        <w:tc>
          <w:tcPr>
            <w:tcW w:w="1496" w:type="dxa"/>
            <w:vAlign w:val="center"/>
          </w:tcPr>
          <w:p w14:paraId="32572CE6" w14:textId="681373E6" w:rsidR="00CF0A4E" w:rsidRPr="00F751C5" w:rsidRDefault="00CF0A4E" w:rsidP="00CF0A4E">
            <w:pPr>
              <w:jc w:val="center"/>
              <w:rPr>
                <w:rFonts w:ascii="Verdana" w:hAnsi="Verdana"/>
                <w:sz w:val="18"/>
                <w:szCs w:val="18"/>
              </w:rPr>
            </w:pPr>
            <w:r w:rsidRPr="00F751C5">
              <w:rPr>
                <w:rStyle w:val="normaltextrun"/>
                <w:rFonts w:ascii="Verdana" w:hAnsi="Verdana"/>
                <w:color w:val="000000"/>
                <w:sz w:val="18"/>
                <w:szCs w:val="18"/>
                <w:shd w:val="clear" w:color="auto" w:fill="FFFFFF"/>
              </w:rPr>
              <w:t>Plantilla</w:t>
            </w:r>
          </w:p>
        </w:tc>
      </w:tr>
    </w:tbl>
    <w:p w14:paraId="3DAE478B" w14:textId="77777777" w:rsidR="00E507FC" w:rsidRPr="00451AB7" w:rsidRDefault="00E507FC" w:rsidP="00B66B06">
      <w:pPr>
        <w:rPr>
          <w:rFonts w:ascii="Verdana" w:hAnsi="Verdana"/>
          <w:sz w:val="18"/>
          <w:szCs w:val="18"/>
        </w:rPr>
      </w:pPr>
    </w:p>
    <w:p w14:paraId="0CF48C1A" w14:textId="452470DD" w:rsidR="00B66B06" w:rsidRPr="00451AB7" w:rsidRDefault="00B66B06" w:rsidP="00150CA0">
      <w:pPr>
        <w:pStyle w:val="Ttulo2"/>
      </w:pPr>
      <w:bookmarkStart w:id="34" w:name="_Toc158213949"/>
      <w:r w:rsidRPr="00451AB7">
        <w:t xml:space="preserve">3.7. </w:t>
      </w:r>
      <w:r w:rsidR="00D22208" w:rsidRPr="00451AB7">
        <w:t>Módulo</w:t>
      </w:r>
      <w:r w:rsidRPr="00451AB7">
        <w:t xml:space="preserve">: </w:t>
      </w:r>
      <w:r w:rsidR="00982F8D">
        <w:t>P</w:t>
      </w:r>
      <w:r w:rsidR="00D22208" w:rsidRPr="00451AB7">
        <w:t>oblación y globalización</w:t>
      </w:r>
      <w:r w:rsidRPr="00451AB7">
        <w:t xml:space="preserve"> </w:t>
      </w:r>
      <w:r w:rsidR="009A69C5" w:rsidRPr="00451AB7">
        <w:t>–</w:t>
      </w:r>
      <w:r w:rsidRPr="00451AB7">
        <w:t xml:space="preserve"> </w:t>
      </w:r>
      <w:r w:rsidR="00D22208" w:rsidRPr="00451AB7">
        <w:t>Nivel</w:t>
      </w:r>
      <w:r w:rsidR="009A69C5" w:rsidRPr="00451AB7">
        <w:t xml:space="preserve"> 2.1.</w:t>
      </w:r>
      <w:bookmarkEnd w:id="34"/>
    </w:p>
    <w:p w14:paraId="1CAF7E37" w14:textId="028AF994" w:rsidR="00B66B06" w:rsidRPr="00451AB7" w:rsidRDefault="00B66B06" w:rsidP="00B66B06">
      <w:pPr>
        <w:pStyle w:val="Ttulo3"/>
        <w:rPr>
          <w:rFonts w:ascii="Verdana" w:hAnsi="Verdana"/>
          <w:sz w:val="18"/>
          <w:szCs w:val="18"/>
        </w:rPr>
      </w:pPr>
      <w:bookmarkStart w:id="35" w:name="_Toc158213950"/>
      <w:r w:rsidRPr="00451AB7">
        <w:rPr>
          <w:rFonts w:ascii="Verdana" w:hAnsi="Verdana"/>
          <w:sz w:val="18"/>
          <w:szCs w:val="18"/>
        </w:rPr>
        <w:t>3.7.1.</w:t>
      </w:r>
      <w:r w:rsidRPr="00451AB7">
        <w:rPr>
          <w:rFonts w:ascii="Verdana" w:hAnsi="Verdana"/>
          <w:sz w:val="18"/>
          <w:szCs w:val="18"/>
        </w:rPr>
        <w:tab/>
        <w:t>Temporalización de las unidades de programación</w:t>
      </w:r>
      <w:bookmarkEnd w:id="35"/>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56"/>
        <w:gridCol w:w="2126"/>
      </w:tblGrid>
      <w:tr w:rsidR="00A366E5" w:rsidRPr="00451AB7" w14:paraId="67A7C65B" w14:textId="77777777" w:rsidTr="00A366E5">
        <w:trPr>
          <w:trHeight w:val="270"/>
        </w:trPr>
        <w:tc>
          <w:tcPr>
            <w:tcW w:w="9345" w:type="dxa"/>
            <w:gridSpan w:val="2"/>
            <w:tcBorders>
              <w:top w:val="single" w:sz="6" w:space="0" w:color="auto"/>
              <w:left w:val="single" w:sz="6" w:space="0" w:color="auto"/>
              <w:bottom w:val="single" w:sz="6" w:space="0" w:color="auto"/>
              <w:right w:val="single" w:sz="6" w:space="0" w:color="auto"/>
            </w:tcBorders>
            <w:shd w:val="clear" w:color="auto" w:fill="6C9650"/>
            <w:vAlign w:val="center"/>
            <w:hideMark/>
          </w:tcPr>
          <w:p w14:paraId="7C15B403" w14:textId="5CE73B5F" w:rsidR="00A366E5" w:rsidRPr="00451AB7" w:rsidRDefault="002C709A"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 xml:space="preserve">MÓDULO POBLACIÓN Y GLOBALIZACIÓN – NIVEL 2.1 </w:t>
            </w:r>
            <w:r w:rsidR="00A366E5" w:rsidRPr="00451AB7">
              <w:rPr>
                <w:rFonts w:ascii="Verdana" w:eastAsia="Times New Roman" w:hAnsi="Verdana"/>
                <w:b/>
                <w:bCs/>
                <w:color w:val="FFFFFF"/>
                <w:sz w:val="18"/>
                <w:szCs w:val="18"/>
                <w:lang w:eastAsia="es-ES_tradnl"/>
              </w:rPr>
              <w:t>(29 horas)</w:t>
            </w:r>
            <w:r w:rsidR="00A366E5" w:rsidRPr="00451AB7">
              <w:rPr>
                <w:rFonts w:ascii="Verdana" w:eastAsia="Times New Roman" w:hAnsi="Verdana"/>
                <w:color w:val="FFFFFF"/>
                <w:sz w:val="18"/>
                <w:szCs w:val="18"/>
                <w:lang w:eastAsia="es-ES_tradnl"/>
              </w:rPr>
              <w:t> </w:t>
            </w:r>
          </w:p>
        </w:tc>
      </w:tr>
      <w:tr w:rsidR="00A366E5" w:rsidRPr="00F830A1" w14:paraId="785FA421"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2A718739" w14:textId="33F16C01" w:rsidR="00A366E5" w:rsidRPr="00F830A1" w:rsidRDefault="00451AB7" w:rsidP="00F830A1">
            <w:pPr>
              <w:spacing w:after="0" w:line="240" w:lineRule="auto"/>
              <w:textAlignment w:val="baseline"/>
              <w:rPr>
                <w:rFonts w:ascii="Verdana" w:eastAsia="Times New Roman" w:hAnsi="Verdana" w:cs="Times New Roman"/>
                <w:b/>
                <w:sz w:val="18"/>
                <w:szCs w:val="18"/>
                <w:lang w:eastAsia="es-ES_tradnl"/>
              </w:rPr>
            </w:pPr>
            <w:r w:rsidRPr="00F830A1">
              <w:rPr>
                <w:rFonts w:ascii="Verdana" w:eastAsia="Times New Roman" w:hAnsi="Verdana"/>
                <w:b/>
                <w:bCs/>
                <w:color w:val="FFFFFF"/>
                <w:sz w:val="18"/>
                <w:szCs w:val="18"/>
                <w:lang w:eastAsia="es-ES_tradnl"/>
              </w:rPr>
              <w:t>Unidades de programación</w:t>
            </w:r>
            <w:r w:rsidR="00A366E5" w:rsidRPr="00F830A1">
              <w:rPr>
                <w:rFonts w:ascii="Verdana" w:eastAsia="Times New Roman" w:hAnsi="Verdana"/>
                <w:b/>
                <w:color w:val="FFFFFF"/>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4214AE69" w14:textId="77777777" w:rsidR="00A366E5" w:rsidRPr="00F830A1" w:rsidRDefault="00451AB7" w:rsidP="00F830A1">
            <w:pPr>
              <w:spacing w:after="0" w:line="240" w:lineRule="auto"/>
              <w:jc w:val="center"/>
              <w:textAlignment w:val="baseline"/>
              <w:rPr>
                <w:rFonts w:ascii="Verdana" w:eastAsia="Times New Roman" w:hAnsi="Verdana"/>
                <w:b/>
                <w:color w:val="FFFFFF"/>
                <w:sz w:val="18"/>
                <w:szCs w:val="18"/>
                <w:lang w:eastAsia="es-ES_tradnl"/>
              </w:rPr>
            </w:pPr>
            <w:r w:rsidRPr="00F830A1">
              <w:rPr>
                <w:rFonts w:ascii="Verdana" w:eastAsia="Times New Roman" w:hAnsi="Verdana"/>
                <w:b/>
                <w:bCs/>
                <w:color w:val="FFFFFF"/>
                <w:sz w:val="18"/>
                <w:szCs w:val="18"/>
                <w:lang w:eastAsia="es-ES_tradnl"/>
              </w:rPr>
              <w:t>Temporalización</w:t>
            </w:r>
            <w:r w:rsidR="00A366E5" w:rsidRPr="00F830A1">
              <w:rPr>
                <w:rFonts w:ascii="Verdana" w:eastAsia="Times New Roman" w:hAnsi="Verdana"/>
                <w:b/>
                <w:color w:val="FFFFFF"/>
                <w:sz w:val="18"/>
                <w:szCs w:val="18"/>
                <w:lang w:eastAsia="es-ES_tradnl"/>
              </w:rPr>
              <w:t> </w:t>
            </w:r>
          </w:p>
          <w:p w14:paraId="605D5A57" w14:textId="2644316D" w:rsidR="00F830A1" w:rsidRPr="00F830A1" w:rsidRDefault="00F830A1" w:rsidP="00F830A1">
            <w:pPr>
              <w:spacing w:after="0" w:line="240" w:lineRule="auto"/>
              <w:jc w:val="center"/>
              <w:textAlignment w:val="baseline"/>
              <w:rPr>
                <w:rFonts w:ascii="Verdana" w:eastAsia="Times New Roman" w:hAnsi="Verdana" w:cs="Times New Roman"/>
                <w:b/>
                <w:sz w:val="18"/>
                <w:szCs w:val="18"/>
                <w:lang w:eastAsia="es-ES_tradnl"/>
              </w:rPr>
            </w:pPr>
            <w:r w:rsidRPr="00F830A1">
              <w:rPr>
                <w:rFonts w:ascii="Verdana" w:eastAsia="Times New Roman" w:hAnsi="Verdana"/>
                <w:b/>
                <w:color w:val="FFFFFF"/>
                <w:sz w:val="18"/>
                <w:szCs w:val="18"/>
                <w:lang w:eastAsia="es-ES_tradnl"/>
              </w:rPr>
              <w:t>(horas)</w:t>
            </w:r>
          </w:p>
        </w:tc>
      </w:tr>
      <w:tr w:rsidR="00A366E5" w:rsidRPr="00451AB7" w14:paraId="68355E4F" w14:textId="77777777" w:rsidTr="00A366E5">
        <w:trPr>
          <w:trHeight w:val="30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08286EBE" w14:textId="77777777"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Unidad de programación 1: </w:t>
            </w:r>
            <w:r w:rsidRPr="00CF58F5">
              <w:rPr>
                <w:rFonts w:ascii="Verdana" w:eastAsia="Times New Roman" w:hAnsi="Verdana" w:cs="Times New Roman"/>
                <w:i/>
                <w:sz w:val="18"/>
                <w:szCs w:val="18"/>
                <w:lang w:eastAsia="es-ES_tradnl"/>
              </w:rPr>
              <w:t>La problemática demográfica</w:t>
            </w:r>
            <w:r w:rsidRPr="00451AB7">
              <w:rPr>
                <w:rFonts w:ascii="Verdana" w:eastAsia="Times New Roman" w:hAnsi="Verdana" w:cs="Times New Roman"/>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22D201B"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13 horas </w:t>
            </w:r>
          </w:p>
        </w:tc>
      </w:tr>
      <w:tr w:rsidR="00A366E5" w:rsidRPr="00451AB7" w14:paraId="5BF40D63"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26FE6DF" w14:textId="77777777"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Unidad de programación 2: </w:t>
            </w:r>
            <w:r w:rsidRPr="00CF58F5">
              <w:rPr>
                <w:rFonts w:ascii="Verdana" w:eastAsia="Times New Roman" w:hAnsi="Verdana" w:cs="Times New Roman"/>
                <w:i/>
                <w:sz w:val="18"/>
                <w:szCs w:val="18"/>
                <w:lang w:eastAsia="es-ES_tradnl"/>
              </w:rPr>
              <w:t>La globalización y la integración europea</w:t>
            </w:r>
            <w:r w:rsidRPr="00451AB7">
              <w:rPr>
                <w:rFonts w:ascii="Verdana" w:eastAsia="Times New Roman" w:hAnsi="Verdana" w:cs="Times New Roman"/>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9F8E19C"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10 horas </w:t>
            </w:r>
          </w:p>
        </w:tc>
      </w:tr>
      <w:tr w:rsidR="00A366E5" w:rsidRPr="00451AB7" w14:paraId="119A4E43"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3CB28893" w14:textId="77777777"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Unidad de programación 3: </w:t>
            </w:r>
            <w:r w:rsidRPr="00CF58F5">
              <w:rPr>
                <w:rFonts w:ascii="Verdana" w:eastAsia="Times New Roman" w:hAnsi="Verdana" w:cs="Times New Roman"/>
                <w:i/>
                <w:sz w:val="18"/>
                <w:szCs w:val="18"/>
                <w:lang w:eastAsia="es-ES_tradnl"/>
              </w:rPr>
              <w:t>Compromiso cívico</w:t>
            </w:r>
            <w:r w:rsidRPr="00451AB7">
              <w:rPr>
                <w:rFonts w:ascii="Verdana" w:eastAsia="Times New Roman" w:hAnsi="Verdana" w:cs="Times New Roman"/>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82E41AD"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6 horas </w:t>
            </w:r>
          </w:p>
        </w:tc>
      </w:tr>
    </w:tbl>
    <w:p w14:paraId="2718E09D" w14:textId="0CEB400D" w:rsidR="00B66B06" w:rsidRPr="00451AB7" w:rsidRDefault="00B66B06" w:rsidP="00E507FC">
      <w:pPr>
        <w:pStyle w:val="Ttulo3"/>
        <w:spacing w:before="360"/>
        <w:rPr>
          <w:rFonts w:ascii="Verdana" w:hAnsi="Verdana"/>
          <w:sz w:val="18"/>
          <w:szCs w:val="18"/>
        </w:rPr>
      </w:pPr>
      <w:bookmarkStart w:id="36" w:name="_Toc158213951"/>
      <w:r w:rsidRPr="00451AB7">
        <w:rPr>
          <w:rFonts w:ascii="Verdana" w:hAnsi="Verdana"/>
          <w:sz w:val="18"/>
          <w:szCs w:val="18"/>
        </w:rPr>
        <w:t>3.7.2. Organización y secuenciación de las unidades de programación</w:t>
      </w:r>
      <w:bookmarkEnd w:id="36"/>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7"/>
        <w:gridCol w:w="4253"/>
        <w:gridCol w:w="1612"/>
      </w:tblGrid>
      <w:tr w:rsidR="00A366E5" w:rsidRPr="00451AB7" w14:paraId="6F0B5D68" w14:textId="77777777" w:rsidTr="00367D02">
        <w:trPr>
          <w:trHeight w:val="330"/>
          <w:tblHeader/>
        </w:trPr>
        <w:tc>
          <w:tcPr>
            <w:tcW w:w="9282"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16770519" w14:textId="1CF36861" w:rsidR="00A366E5" w:rsidRPr="00451AB7" w:rsidRDefault="00A366E5" w:rsidP="00A366E5">
            <w:pPr>
              <w:spacing w:before="100" w:beforeAutospacing="1" w:after="100" w:afterAutospacing="1" w:line="240" w:lineRule="auto"/>
              <w:jc w:val="center"/>
              <w:textAlignment w:val="baseline"/>
              <w:divId w:val="822703623"/>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r w:rsidR="0035784B" w:rsidRPr="00451AB7">
              <w:rPr>
                <w:rFonts w:ascii="Verdana" w:eastAsia="Times New Roman" w:hAnsi="Verdana"/>
                <w:b/>
                <w:bCs/>
                <w:color w:val="FFFFFF"/>
                <w:sz w:val="18"/>
                <w:szCs w:val="18"/>
                <w:lang w:eastAsia="es-ES_tradnl"/>
              </w:rPr>
              <w:t>Módulo</w:t>
            </w:r>
            <w:r w:rsidRPr="00451AB7">
              <w:rPr>
                <w:rFonts w:ascii="Verdana" w:eastAsia="Times New Roman" w:hAnsi="Verdana"/>
                <w:b/>
                <w:bCs/>
                <w:color w:val="FFFFFF"/>
                <w:sz w:val="18"/>
                <w:szCs w:val="18"/>
                <w:lang w:eastAsia="es-ES_tradnl"/>
              </w:rPr>
              <w:t xml:space="preserve"> Población y globalización – </w:t>
            </w:r>
            <w:r w:rsidR="004B63A6" w:rsidRPr="00451AB7">
              <w:rPr>
                <w:rFonts w:ascii="Verdana" w:eastAsia="Times New Roman" w:hAnsi="Verdana"/>
                <w:b/>
                <w:bCs/>
                <w:color w:val="FFFFFF"/>
                <w:sz w:val="18"/>
                <w:szCs w:val="18"/>
                <w:lang w:eastAsia="es-ES_tradnl"/>
              </w:rPr>
              <w:t>Nivel</w:t>
            </w:r>
            <w:r w:rsidRPr="00451AB7">
              <w:rPr>
                <w:rFonts w:ascii="Verdana" w:eastAsia="Times New Roman" w:hAnsi="Verdana"/>
                <w:b/>
                <w:bCs/>
                <w:color w:val="FFFFFF"/>
                <w:sz w:val="18"/>
                <w:szCs w:val="18"/>
                <w:lang w:eastAsia="es-ES_tradnl"/>
              </w:rPr>
              <w:t xml:space="preserve"> 2.1</w:t>
            </w:r>
            <w:r w:rsidRPr="00451AB7">
              <w:rPr>
                <w:rFonts w:ascii="Verdana" w:eastAsia="Times New Roman" w:hAnsi="Verdana"/>
                <w:color w:val="FFFFFF"/>
                <w:sz w:val="18"/>
                <w:szCs w:val="18"/>
                <w:lang w:eastAsia="es-ES_tradnl"/>
              </w:rPr>
              <w:t> </w:t>
            </w:r>
          </w:p>
        </w:tc>
      </w:tr>
      <w:tr w:rsidR="00A366E5" w:rsidRPr="00451AB7" w14:paraId="22E53B38" w14:textId="77777777" w:rsidTr="00CF58F5">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220B4A01" w14:textId="03E0FB80" w:rsidR="00A366E5" w:rsidRPr="00451AB7" w:rsidRDefault="0083414B"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b/>
                <w:bCs/>
                <w:sz w:val="18"/>
                <w:szCs w:val="18"/>
                <w:lang w:eastAsia="es-ES_tradnl"/>
              </w:rPr>
              <w:t>Unidad de p</w:t>
            </w:r>
            <w:r w:rsidR="00367D02" w:rsidRPr="00451AB7">
              <w:rPr>
                <w:rFonts w:ascii="Verdana" w:eastAsia="Times New Roman" w:hAnsi="Verdana"/>
                <w:b/>
                <w:bCs/>
                <w:sz w:val="18"/>
                <w:szCs w:val="18"/>
                <w:lang w:eastAsia="es-ES_tradnl"/>
              </w:rPr>
              <w:t>rogramación 1</w:t>
            </w:r>
            <w:r w:rsidR="00A366E5" w:rsidRPr="00451AB7">
              <w:rPr>
                <w:rFonts w:ascii="Verdana" w:eastAsia="Times New Roman" w:hAnsi="Verdana"/>
                <w:b/>
                <w:bCs/>
                <w:sz w:val="18"/>
                <w:szCs w:val="18"/>
                <w:lang w:eastAsia="es-ES_tradnl"/>
              </w:rPr>
              <w:t>: La problemática demográfica</w:t>
            </w:r>
            <w:r w:rsidR="00A366E5"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622DF82"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13 horas</w:t>
            </w:r>
            <w:r w:rsidRPr="00451AB7">
              <w:rPr>
                <w:rFonts w:ascii="Verdana" w:eastAsia="Times New Roman" w:hAnsi="Verdana"/>
                <w:sz w:val="18"/>
                <w:szCs w:val="18"/>
                <w:lang w:eastAsia="es-ES_tradnl"/>
              </w:rPr>
              <w:t> </w:t>
            </w:r>
          </w:p>
        </w:tc>
      </w:tr>
      <w:tr w:rsidR="00A366E5" w:rsidRPr="00451AB7" w14:paraId="0EBC2684" w14:textId="77777777" w:rsidTr="009A159C">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1DA7A3"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B4FF51"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B39DDF"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6BC8E6F3" w14:textId="77777777" w:rsidTr="009A159C">
        <w:trPr>
          <w:trHeight w:val="144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31E59C3" w14:textId="77777777" w:rsidR="00A366E5" w:rsidRPr="00451AB7" w:rsidRDefault="00A366E5" w:rsidP="00BA563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1. Buscar, seleccionar, tratar y organizar información sobre temas relevantes del presente y del pasado, usando críticamente fuentes históricas y geográficas, para adquirir conocimientos, </w:t>
            </w:r>
            <w:r w:rsidRPr="00451AB7">
              <w:rPr>
                <w:rFonts w:ascii="Verdana" w:eastAsia="Times New Roman" w:hAnsi="Verdana" w:cs="Times New Roman"/>
                <w:sz w:val="18"/>
                <w:szCs w:val="18"/>
                <w:lang w:eastAsia="es-ES_tradnl"/>
              </w:rPr>
              <w:lastRenderedPageBreak/>
              <w:t>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667671" w14:textId="77777777" w:rsidR="00A366E5" w:rsidRPr="00451AB7" w:rsidRDefault="00A366E5" w:rsidP="00BA563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lastRenderedPageBreak/>
              <w:t>1.1. Elaborar contenidos propios en distintos formatos, mediante aplicaciones y estrategias de recogida y representación de datos más complejas, usando y contrastando críticamente fuentes fiables, tanto analógicas como digitales, identificando la desinformación y la manipulación.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658645" w14:textId="77777777" w:rsidR="00BA5631" w:rsidRDefault="00BA5631" w:rsidP="00BA5631">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CCL3</w:t>
            </w:r>
          </w:p>
          <w:p w14:paraId="3AD6D585" w14:textId="77777777" w:rsidR="00BA5631" w:rsidRDefault="00BA5631" w:rsidP="00BA5631">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STEM4</w:t>
            </w:r>
          </w:p>
          <w:p w14:paraId="5BDA9667" w14:textId="384E8A95" w:rsidR="00A366E5" w:rsidRPr="00451AB7" w:rsidRDefault="00A366E5" w:rsidP="00BA5631">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CD1</w:t>
            </w:r>
          </w:p>
        </w:tc>
      </w:tr>
      <w:tr w:rsidR="00A366E5" w:rsidRPr="00451AB7" w14:paraId="02B4D08F" w14:textId="77777777" w:rsidTr="009A159C">
        <w:trPr>
          <w:trHeight w:val="144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50E9F2" w14:textId="5ECA17C5"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2BB185" w14:textId="77777777" w:rsidR="00A366E5" w:rsidRPr="00451AB7" w:rsidRDefault="00A366E5" w:rsidP="00BA563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1.2. Establecer conexiones y relaciones entre los conocimientos e informaciones adquiridos, elaborando síntesis interpretativas y explicativas, mediante informes, estudios o dosieres informativos, que reflejen un dominio y consolidación de los contenidos tratados.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F96EA6" w14:textId="77777777" w:rsidR="00BA5631" w:rsidRDefault="00BA5631" w:rsidP="00BA5631">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CCL2</w:t>
            </w:r>
          </w:p>
          <w:p w14:paraId="1940CCD2" w14:textId="77777777" w:rsidR="00BA5631" w:rsidRDefault="00BA5631" w:rsidP="00BA5631">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CCL3</w:t>
            </w:r>
          </w:p>
          <w:p w14:paraId="33EC75B0" w14:textId="77777777" w:rsidR="00BA5631" w:rsidRDefault="00BA5631" w:rsidP="00BA5631">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CD2</w:t>
            </w:r>
          </w:p>
          <w:p w14:paraId="13461588" w14:textId="38274867" w:rsidR="00A366E5" w:rsidRPr="00451AB7" w:rsidRDefault="00A366E5" w:rsidP="00BA5631">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CC1</w:t>
            </w:r>
          </w:p>
        </w:tc>
      </w:tr>
      <w:tr w:rsidR="00A366E5" w:rsidRPr="00451AB7" w14:paraId="2368B1DE" w14:textId="77777777" w:rsidTr="009A159C">
        <w:trPr>
          <w:trHeight w:val="105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B1C2BB" w14:textId="116BB649"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887665" w14:textId="77777777" w:rsidR="00A366E5" w:rsidRPr="00451AB7" w:rsidRDefault="00A366E5"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1.3. Transferir adecuadamente la información y el conocimiento por medio de narraciones, pósteres, presentaciones, exposiciones orales, medios audiovisuales y otros productos.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74CAD" w14:textId="77777777" w:rsidR="00BA5631" w:rsidRDefault="00BA5631" w:rsidP="00BA5631">
            <w:pPr>
              <w:spacing w:after="0" w:line="240" w:lineRule="auto"/>
              <w:ind w:left="57" w:right="57"/>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CCL2</w:t>
            </w:r>
          </w:p>
          <w:p w14:paraId="0BD59E9D" w14:textId="77777777" w:rsidR="00BA5631" w:rsidRDefault="00BA5631" w:rsidP="00BA5631">
            <w:pPr>
              <w:spacing w:after="0" w:line="240" w:lineRule="auto"/>
              <w:ind w:left="57" w:right="57"/>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CCL3</w:t>
            </w:r>
          </w:p>
          <w:p w14:paraId="69D361FB" w14:textId="77777777" w:rsidR="00BA5631" w:rsidRDefault="00BA5631" w:rsidP="00BA5631">
            <w:pPr>
              <w:spacing w:after="0" w:line="240" w:lineRule="auto"/>
              <w:ind w:left="57" w:right="57"/>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STEM4</w:t>
            </w:r>
          </w:p>
          <w:p w14:paraId="0F19AAE0" w14:textId="77777777" w:rsidR="00BA5631" w:rsidRDefault="00BA5631" w:rsidP="00BA5631">
            <w:pPr>
              <w:spacing w:after="0" w:line="240" w:lineRule="auto"/>
              <w:ind w:left="57" w:right="57"/>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CD1</w:t>
            </w:r>
          </w:p>
          <w:p w14:paraId="2932F834" w14:textId="56115BD4" w:rsidR="00A366E5" w:rsidRPr="00451AB7" w:rsidRDefault="00A366E5" w:rsidP="00BA5631">
            <w:pPr>
              <w:spacing w:after="0" w:line="240" w:lineRule="auto"/>
              <w:ind w:left="57" w:right="57"/>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cs="Times New Roman"/>
                <w:sz w:val="18"/>
                <w:szCs w:val="18"/>
                <w:lang w:val="en-GB" w:eastAsia="es-ES_tradnl"/>
              </w:rPr>
              <w:t>CD2</w:t>
            </w:r>
          </w:p>
        </w:tc>
      </w:tr>
      <w:tr w:rsidR="00A366E5" w:rsidRPr="00451AB7" w14:paraId="688BBADD" w14:textId="77777777" w:rsidTr="009A159C">
        <w:trPr>
          <w:trHeight w:val="78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27C565D" w14:textId="66BD1144" w:rsidR="00A366E5" w:rsidRPr="00451AB7" w:rsidRDefault="00A366E5" w:rsidP="00085AC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9D08D" w14:textId="050B5937" w:rsidR="00A366E5" w:rsidRPr="00451AB7" w:rsidRDefault="00EE0E69"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EE0E69">
              <w:rPr>
                <w:rFonts w:ascii="Verdana" w:eastAsia="Times New Roman" w:hAnsi="Verdana" w:cs="Times New Roman"/>
                <w:sz w:val="18"/>
                <w:szCs w:val="18"/>
                <w:lang w:eastAsia="es-ES_tradnl"/>
              </w:rPr>
              <w:t>2.1.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82EC65" w14:textId="77777777" w:rsidR="00EE0E69" w:rsidRPr="00EE0E69" w:rsidRDefault="00EE0E69" w:rsidP="00EE0E69">
            <w:pPr>
              <w:spacing w:after="0" w:line="240" w:lineRule="auto"/>
              <w:jc w:val="center"/>
              <w:textAlignment w:val="baseline"/>
              <w:rPr>
                <w:rFonts w:ascii="Verdana" w:eastAsia="Times New Roman" w:hAnsi="Verdana" w:cs="Times New Roman"/>
                <w:sz w:val="18"/>
                <w:szCs w:val="18"/>
                <w:lang w:eastAsia="es-ES_tradnl"/>
              </w:rPr>
            </w:pPr>
            <w:r w:rsidRPr="00EE0E69">
              <w:rPr>
                <w:rFonts w:ascii="Verdana" w:eastAsia="Times New Roman" w:hAnsi="Verdana" w:cs="Times New Roman"/>
                <w:sz w:val="18"/>
                <w:szCs w:val="18"/>
                <w:lang w:eastAsia="es-ES_tradnl"/>
              </w:rPr>
              <w:t>CCL1</w:t>
            </w:r>
          </w:p>
          <w:p w14:paraId="013F50A9" w14:textId="77777777" w:rsidR="00EE0E69" w:rsidRPr="00EE0E69" w:rsidRDefault="00EE0E69" w:rsidP="00EE0E69">
            <w:pPr>
              <w:spacing w:after="0" w:line="240" w:lineRule="auto"/>
              <w:jc w:val="center"/>
              <w:textAlignment w:val="baseline"/>
              <w:rPr>
                <w:rFonts w:ascii="Verdana" w:eastAsia="Times New Roman" w:hAnsi="Verdana" w:cs="Times New Roman"/>
                <w:sz w:val="18"/>
                <w:szCs w:val="18"/>
                <w:lang w:eastAsia="es-ES_tradnl"/>
              </w:rPr>
            </w:pPr>
            <w:r w:rsidRPr="00EE0E69">
              <w:rPr>
                <w:rFonts w:ascii="Verdana" w:eastAsia="Times New Roman" w:hAnsi="Verdana" w:cs="Times New Roman"/>
                <w:sz w:val="18"/>
                <w:szCs w:val="18"/>
                <w:lang w:eastAsia="es-ES_tradnl"/>
              </w:rPr>
              <w:t>CD2</w:t>
            </w:r>
          </w:p>
          <w:p w14:paraId="3542708A" w14:textId="77777777" w:rsidR="00EE0E69" w:rsidRPr="00EE0E69" w:rsidRDefault="00EE0E69" w:rsidP="00EE0E69">
            <w:pPr>
              <w:spacing w:after="0" w:line="240" w:lineRule="auto"/>
              <w:jc w:val="center"/>
              <w:textAlignment w:val="baseline"/>
              <w:rPr>
                <w:rFonts w:ascii="Verdana" w:eastAsia="Times New Roman" w:hAnsi="Verdana" w:cs="Times New Roman"/>
                <w:sz w:val="18"/>
                <w:szCs w:val="18"/>
                <w:lang w:eastAsia="es-ES_tradnl"/>
              </w:rPr>
            </w:pPr>
            <w:r w:rsidRPr="00EE0E69">
              <w:rPr>
                <w:rFonts w:ascii="Verdana" w:eastAsia="Times New Roman" w:hAnsi="Verdana" w:cs="Times New Roman"/>
                <w:sz w:val="18"/>
                <w:szCs w:val="18"/>
                <w:lang w:eastAsia="es-ES_tradnl"/>
              </w:rPr>
              <w:t xml:space="preserve"> CC1</w:t>
            </w:r>
          </w:p>
          <w:p w14:paraId="007A9473" w14:textId="77777777" w:rsidR="00EE0E69" w:rsidRPr="00EE0E69" w:rsidRDefault="00EE0E69" w:rsidP="00EE0E69">
            <w:pPr>
              <w:spacing w:after="0" w:line="240" w:lineRule="auto"/>
              <w:jc w:val="center"/>
              <w:textAlignment w:val="baseline"/>
              <w:rPr>
                <w:rFonts w:ascii="Verdana" w:eastAsia="Times New Roman" w:hAnsi="Verdana" w:cs="Times New Roman"/>
                <w:sz w:val="18"/>
                <w:szCs w:val="18"/>
                <w:lang w:eastAsia="es-ES_tradnl"/>
              </w:rPr>
            </w:pPr>
            <w:r w:rsidRPr="00EE0E69">
              <w:rPr>
                <w:rFonts w:ascii="Verdana" w:eastAsia="Times New Roman" w:hAnsi="Verdana" w:cs="Times New Roman"/>
                <w:sz w:val="18"/>
                <w:szCs w:val="18"/>
                <w:lang w:eastAsia="es-ES_tradnl"/>
              </w:rPr>
              <w:t xml:space="preserve"> CC3</w:t>
            </w:r>
          </w:p>
          <w:p w14:paraId="5822CECA" w14:textId="77777777" w:rsidR="00EE0E69" w:rsidRPr="00EE0E69" w:rsidRDefault="00EE0E69" w:rsidP="00EE0E69">
            <w:pPr>
              <w:spacing w:after="0" w:line="240" w:lineRule="auto"/>
              <w:jc w:val="center"/>
              <w:textAlignment w:val="baseline"/>
              <w:rPr>
                <w:rFonts w:ascii="Verdana" w:eastAsia="Times New Roman" w:hAnsi="Verdana" w:cs="Times New Roman"/>
                <w:sz w:val="18"/>
                <w:szCs w:val="18"/>
                <w:lang w:eastAsia="es-ES_tradnl"/>
              </w:rPr>
            </w:pPr>
            <w:r w:rsidRPr="00EE0E69">
              <w:rPr>
                <w:rFonts w:ascii="Verdana" w:eastAsia="Times New Roman" w:hAnsi="Verdana" w:cs="Times New Roman"/>
                <w:sz w:val="18"/>
                <w:szCs w:val="18"/>
                <w:lang w:eastAsia="es-ES_tradnl"/>
              </w:rPr>
              <w:t xml:space="preserve"> CE3</w:t>
            </w:r>
          </w:p>
          <w:p w14:paraId="4E9295DA" w14:textId="3203D583" w:rsidR="00A366E5" w:rsidRPr="00EE0E69" w:rsidRDefault="00EE0E69" w:rsidP="00EE0E69">
            <w:pPr>
              <w:spacing w:after="0" w:line="240" w:lineRule="auto"/>
              <w:jc w:val="center"/>
              <w:textAlignment w:val="baseline"/>
              <w:rPr>
                <w:rFonts w:ascii="Verdana" w:eastAsia="Times New Roman" w:hAnsi="Verdana" w:cs="Times New Roman"/>
                <w:sz w:val="18"/>
                <w:szCs w:val="18"/>
                <w:lang w:val="en-US" w:eastAsia="es-ES_tradnl"/>
              </w:rPr>
            </w:pPr>
            <w:r w:rsidRPr="00EE0E69">
              <w:rPr>
                <w:rFonts w:ascii="Verdana" w:eastAsia="Times New Roman" w:hAnsi="Verdana" w:cs="Times New Roman"/>
                <w:sz w:val="18"/>
                <w:szCs w:val="18"/>
                <w:lang w:eastAsia="es-ES_tradnl"/>
              </w:rPr>
              <w:t xml:space="preserve"> CCEC3</w:t>
            </w:r>
          </w:p>
        </w:tc>
      </w:tr>
      <w:tr w:rsidR="00EE0E69" w:rsidRPr="00451AB7" w14:paraId="7A6E5B9F" w14:textId="77777777" w:rsidTr="00EE0E69">
        <w:trPr>
          <w:trHeight w:val="1723"/>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8C94FD" w14:textId="4A64112B" w:rsidR="00EE0E69" w:rsidRPr="00451AB7" w:rsidRDefault="00EE0E69"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right w:val="single" w:sz="6" w:space="0" w:color="auto"/>
            </w:tcBorders>
            <w:shd w:val="clear" w:color="auto" w:fill="auto"/>
            <w:vAlign w:val="center"/>
            <w:hideMark/>
          </w:tcPr>
          <w:p w14:paraId="533C8C8B" w14:textId="4C610E14" w:rsidR="00EE0E69" w:rsidRPr="00451AB7" w:rsidRDefault="00EE0E69"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EE0E69">
              <w:rPr>
                <w:rFonts w:ascii="Verdana" w:eastAsia="Times New Roman" w:hAnsi="Verdana" w:cs="Times New Roman"/>
                <w:sz w:val="18"/>
                <w:szCs w:val="18"/>
                <w:lang w:eastAsia="es-ES_tradnl"/>
              </w:rPr>
              <w:t>2.2. Producir y expresar juicios y argumentos personales y críticos de forma abierta y respetuosa, haciendo patente la propia identidad y enriqueciendo el acervo común en el contexto del mundo actual, sus retos y sus conflictos desde una perspectiva sistémica y global.</w:t>
            </w:r>
          </w:p>
        </w:tc>
        <w:tc>
          <w:tcPr>
            <w:tcW w:w="1612" w:type="dxa"/>
            <w:tcBorders>
              <w:top w:val="single" w:sz="6" w:space="0" w:color="auto"/>
              <w:left w:val="single" w:sz="6" w:space="0" w:color="auto"/>
              <w:right w:val="single" w:sz="6" w:space="0" w:color="auto"/>
            </w:tcBorders>
            <w:shd w:val="clear" w:color="auto" w:fill="auto"/>
            <w:vAlign w:val="center"/>
            <w:hideMark/>
          </w:tcPr>
          <w:p w14:paraId="6EFB0AA3" w14:textId="77777777" w:rsidR="00EE0E69" w:rsidRPr="00EE0E69" w:rsidRDefault="00EE0E69" w:rsidP="00EE0E69">
            <w:pPr>
              <w:spacing w:after="0" w:line="240" w:lineRule="auto"/>
              <w:jc w:val="center"/>
              <w:textAlignment w:val="baseline"/>
              <w:rPr>
                <w:rFonts w:ascii="Verdana" w:eastAsia="Times New Roman" w:hAnsi="Verdana" w:cs="Times New Roman"/>
                <w:sz w:val="18"/>
                <w:szCs w:val="18"/>
                <w:lang w:val="en-US" w:eastAsia="es-ES_tradnl"/>
              </w:rPr>
            </w:pPr>
            <w:r w:rsidRPr="00EE0E69">
              <w:rPr>
                <w:rFonts w:ascii="Verdana" w:eastAsia="Times New Roman" w:hAnsi="Verdana" w:cs="Times New Roman"/>
                <w:sz w:val="18"/>
                <w:szCs w:val="18"/>
                <w:lang w:val="en-US" w:eastAsia="es-ES_tradnl"/>
              </w:rPr>
              <w:t>CCL2</w:t>
            </w:r>
          </w:p>
          <w:p w14:paraId="12C8886C" w14:textId="30A020EB" w:rsidR="00EE0E69" w:rsidRPr="00EE0E69" w:rsidRDefault="00EE0E69" w:rsidP="00EE0E69">
            <w:pPr>
              <w:spacing w:after="0" w:line="240" w:lineRule="auto"/>
              <w:jc w:val="center"/>
              <w:textAlignment w:val="baseline"/>
              <w:rPr>
                <w:rFonts w:ascii="Verdana" w:eastAsia="Times New Roman" w:hAnsi="Verdana" w:cs="Times New Roman"/>
                <w:sz w:val="18"/>
                <w:szCs w:val="18"/>
                <w:lang w:val="en-US" w:eastAsia="es-ES_tradnl"/>
              </w:rPr>
            </w:pPr>
            <w:r w:rsidRPr="00EE0E69">
              <w:rPr>
                <w:rFonts w:ascii="Verdana" w:eastAsia="Times New Roman" w:hAnsi="Verdana" w:cs="Times New Roman"/>
                <w:sz w:val="18"/>
                <w:szCs w:val="18"/>
                <w:lang w:val="en-US" w:eastAsia="es-ES_tradnl"/>
              </w:rPr>
              <w:t>CC1</w:t>
            </w:r>
          </w:p>
          <w:p w14:paraId="54E89A25" w14:textId="5FB880D6" w:rsidR="00EE0E69" w:rsidRPr="00EE0E69" w:rsidRDefault="00EE0E69" w:rsidP="00EE0E69">
            <w:pPr>
              <w:spacing w:after="0" w:line="240" w:lineRule="auto"/>
              <w:jc w:val="center"/>
              <w:textAlignment w:val="baseline"/>
              <w:rPr>
                <w:rFonts w:ascii="Verdana" w:eastAsia="Times New Roman" w:hAnsi="Verdana" w:cs="Times New Roman"/>
                <w:sz w:val="18"/>
                <w:szCs w:val="18"/>
                <w:lang w:val="en-US" w:eastAsia="es-ES_tradnl"/>
              </w:rPr>
            </w:pPr>
            <w:r w:rsidRPr="00EE0E69">
              <w:rPr>
                <w:rFonts w:ascii="Verdana" w:eastAsia="Times New Roman" w:hAnsi="Verdana" w:cs="Times New Roman"/>
                <w:sz w:val="18"/>
                <w:szCs w:val="18"/>
                <w:lang w:val="en-US" w:eastAsia="es-ES_tradnl"/>
              </w:rPr>
              <w:t>CCEC3</w:t>
            </w:r>
          </w:p>
        </w:tc>
      </w:tr>
      <w:tr w:rsidR="00A366E5" w:rsidRPr="00451AB7" w14:paraId="6E7BE375" w14:textId="77777777" w:rsidTr="00E63735">
        <w:trPr>
          <w:trHeight w:val="151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E001512" w14:textId="5B5C6398" w:rsidR="00A366E5" w:rsidRPr="00451AB7" w:rsidRDefault="00A366E5"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353133" w14:textId="77777777" w:rsidR="00A366E5" w:rsidRPr="00451AB7" w:rsidRDefault="00A366E5"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3.1. Conocer los Objetivos de Desarrollo Sostenible, realizando propuestas que contribuyan a su logro, aplicando métodos y proyectos de investigación, incidiendo en el uso de mapas y otras representaciones gráficas, así como de medios accesibles de interpretación de imágenes.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28BD58" w14:textId="77777777" w:rsidR="00BA5631" w:rsidRDefault="00BA5631" w:rsidP="00BA5631">
            <w:pPr>
              <w:spacing w:after="0" w:line="240" w:lineRule="auto"/>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STEM3</w:t>
            </w:r>
          </w:p>
          <w:p w14:paraId="01923FB2" w14:textId="77777777" w:rsidR="00BA5631" w:rsidRDefault="00BA5631" w:rsidP="00BA5631">
            <w:pPr>
              <w:spacing w:after="0" w:line="240" w:lineRule="auto"/>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STEM4</w:t>
            </w:r>
          </w:p>
          <w:p w14:paraId="17AD4D51" w14:textId="7AB597EA" w:rsidR="00A366E5" w:rsidRPr="00451AB7" w:rsidRDefault="00A366E5" w:rsidP="00BA5631">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val="en-US" w:eastAsia="es-ES_tradnl"/>
              </w:rPr>
              <w:t>STEM5</w:t>
            </w:r>
          </w:p>
        </w:tc>
      </w:tr>
      <w:tr w:rsidR="00A366E5" w:rsidRPr="00451AB7" w14:paraId="6CB0F87C" w14:textId="77777777" w:rsidTr="009A159C">
        <w:trPr>
          <w:trHeight w:val="126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D1E0D7" w14:textId="62A23F77"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AB49C9" w14:textId="77777777" w:rsidR="00A366E5" w:rsidRPr="00451AB7" w:rsidRDefault="00A366E5"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3.2. Entender y afrontar, desde un enfoque ecosocial, problemas y desafíos pasados, actuales o futuros de las sociedades contemporáneas teniendo en cuenta sus relaciones de interdependencia y ecodependencia.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2E9EF6" w14:textId="77777777" w:rsidR="00BA5631" w:rsidRDefault="00BA5631" w:rsidP="00BA5631">
            <w:pPr>
              <w:spacing w:after="0" w:line="240" w:lineRule="auto"/>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STEM5</w:t>
            </w:r>
          </w:p>
          <w:p w14:paraId="3A63AE04" w14:textId="77777777" w:rsidR="00BA5631" w:rsidRDefault="00BA5631" w:rsidP="00BA5631">
            <w:pPr>
              <w:spacing w:after="0" w:line="240" w:lineRule="auto"/>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CPSAA3</w:t>
            </w:r>
          </w:p>
          <w:p w14:paraId="18F0049E" w14:textId="77777777" w:rsidR="00BA5631" w:rsidRDefault="00BA5631" w:rsidP="00BA5631">
            <w:pPr>
              <w:spacing w:after="0" w:line="240" w:lineRule="auto"/>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CC3</w:t>
            </w:r>
          </w:p>
          <w:p w14:paraId="00EC12FC" w14:textId="77777777" w:rsidR="00BA5631" w:rsidRDefault="00BA5631" w:rsidP="00BA5631">
            <w:pPr>
              <w:spacing w:after="0" w:line="240" w:lineRule="auto"/>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CC4</w:t>
            </w:r>
          </w:p>
          <w:p w14:paraId="453A67E8" w14:textId="2391F1C2" w:rsidR="00A366E5" w:rsidRPr="00451AB7" w:rsidRDefault="00A366E5" w:rsidP="00BA5631">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cs="Times New Roman"/>
                <w:sz w:val="18"/>
                <w:szCs w:val="18"/>
                <w:lang w:val="en-US" w:eastAsia="es-ES_tradnl"/>
              </w:rPr>
              <w:t>CCEC1</w:t>
            </w:r>
          </w:p>
        </w:tc>
      </w:tr>
      <w:tr w:rsidR="00A366E5" w:rsidRPr="00451AB7" w14:paraId="736D7616" w14:textId="77777777" w:rsidTr="009A159C">
        <w:trPr>
          <w:trHeight w:val="151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C3998A4" w14:textId="7BA1116E" w:rsidR="00A366E5" w:rsidRPr="00451AB7" w:rsidRDefault="00A366E5" w:rsidP="00A366E5">
            <w:pPr>
              <w:spacing w:after="0" w:line="240" w:lineRule="auto"/>
              <w:rPr>
                <w:rFonts w:ascii="Verdana" w:eastAsia="Times New Roman" w:hAnsi="Verdana" w:cs="Times New Roman"/>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A1C57D" w14:textId="77777777" w:rsidR="00A366E5" w:rsidRPr="00451AB7" w:rsidRDefault="00A366E5"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3.3. Utilizar secuencias cronológicas complejas en las que identificar, comparar y relacionar hechos y procesos en diferentes períodos y lugares históricos (simultaneidad, duración, causalidad), utilizando términos y conceptos específicos del ámbito de la Geografía.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66A40" w14:textId="77777777" w:rsidR="00BA5631" w:rsidRDefault="00BA5631" w:rsidP="00BA5631">
            <w:pPr>
              <w:spacing w:after="0" w:line="240" w:lineRule="auto"/>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STEM4</w:t>
            </w:r>
          </w:p>
          <w:p w14:paraId="23376556" w14:textId="77777777" w:rsidR="00BA5631" w:rsidRDefault="00BA5631" w:rsidP="00BA5631">
            <w:pPr>
              <w:spacing w:after="0" w:line="240" w:lineRule="auto"/>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STEM5</w:t>
            </w:r>
          </w:p>
          <w:p w14:paraId="39E23B3C" w14:textId="77777777" w:rsidR="00BA5631" w:rsidRDefault="00A366E5" w:rsidP="00BA5631">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cs="Times New Roman"/>
                <w:sz w:val="18"/>
                <w:szCs w:val="18"/>
                <w:lang w:val="en-US" w:eastAsia="es-ES_tradnl"/>
              </w:rPr>
              <w:t>CC</w:t>
            </w:r>
            <w:r w:rsidR="00BA5631">
              <w:rPr>
                <w:rFonts w:ascii="Verdana" w:eastAsia="Times New Roman" w:hAnsi="Verdana" w:cs="Times New Roman"/>
                <w:sz w:val="18"/>
                <w:szCs w:val="18"/>
                <w:lang w:val="en-US" w:eastAsia="es-ES_tradnl"/>
              </w:rPr>
              <w:t>3</w:t>
            </w:r>
          </w:p>
          <w:p w14:paraId="2976BF2C" w14:textId="77777777" w:rsidR="00BA5631" w:rsidRDefault="00BA5631" w:rsidP="00BA5631">
            <w:pPr>
              <w:spacing w:after="0" w:line="240" w:lineRule="auto"/>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CC4</w:t>
            </w:r>
          </w:p>
          <w:p w14:paraId="61221431" w14:textId="30F45BCC" w:rsidR="00A366E5" w:rsidRPr="00451AB7" w:rsidRDefault="00A366E5" w:rsidP="00BA5631">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cs="Times New Roman"/>
                <w:sz w:val="18"/>
                <w:szCs w:val="18"/>
                <w:lang w:val="en-US" w:eastAsia="es-ES_tradnl"/>
              </w:rPr>
              <w:t>CE1</w:t>
            </w:r>
          </w:p>
        </w:tc>
      </w:tr>
      <w:tr w:rsidR="00A366E5" w:rsidRPr="00451AB7" w14:paraId="754B61CD" w14:textId="77777777" w:rsidTr="009A159C">
        <w:trPr>
          <w:trHeight w:val="169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9582579" w14:textId="4B90C34A" w:rsidR="00A366E5" w:rsidRPr="00451AB7" w:rsidRDefault="00A366E5"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4. Identificar y analizar los elementos del paisaje y su articulación en sistemas complejos naturales, rurales y urbanos, así como su evolución en el tiempo, interpretando las causas de las transformaciones y valorando el </w:t>
            </w:r>
            <w:r w:rsidRPr="00451AB7">
              <w:rPr>
                <w:rFonts w:ascii="Verdana" w:eastAsia="Times New Roman" w:hAnsi="Verdana" w:cs="Times New Roman"/>
                <w:sz w:val="18"/>
                <w:szCs w:val="18"/>
                <w:lang w:eastAsia="es-ES_tradnl"/>
              </w:rPr>
              <w:lastRenderedPageBreak/>
              <w:t>grado de equilibrio existente en los distintos ecosistemas, para promover su conservación, mejora y uso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A279FC" w14:textId="77777777" w:rsidR="00A366E5" w:rsidRPr="00451AB7" w:rsidRDefault="00A366E5"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lastRenderedPageBreak/>
              <w:t>4.1. Identificar los elementos del entorno y comprender su funcionamiento como un sistema complejo por medio del análisis multicausal de sus relaciones naturales y humanas, presentes y pasadas, valorando el grado de conservación y de equilibrio dinámico.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BBA321" w14:textId="77777777" w:rsidR="00BA5631" w:rsidRDefault="00BA5631" w:rsidP="00BA5631">
            <w:pPr>
              <w:spacing w:after="0" w:line="240" w:lineRule="auto"/>
              <w:jc w:val="center"/>
              <w:textAlignment w:val="baseline"/>
              <w:rPr>
                <w:rFonts w:ascii="Verdana" w:eastAsia="Times New Roman" w:hAnsi="Verdana" w:cs="Times New Roman"/>
                <w:color w:val="000000"/>
                <w:sz w:val="18"/>
                <w:szCs w:val="18"/>
                <w:lang w:eastAsia="es-ES_tradnl"/>
              </w:rPr>
            </w:pPr>
            <w:r>
              <w:rPr>
                <w:rFonts w:ascii="Verdana" w:eastAsia="Times New Roman" w:hAnsi="Verdana" w:cs="Times New Roman"/>
                <w:color w:val="000000"/>
                <w:sz w:val="18"/>
                <w:szCs w:val="18"/>
                <w:lang w:eastAsia="es-ES_tradnl"/>
              </w:rPr>
              <w:t>CPSAA2</w:t>
            </w:r>
          </w:p>
          <w:p w14:paraId="3BACC83D" w14:textId="77777777" w:rsidR="00BA5631" w:rsidRDefault="00BA5631" w:rsidP="00BA5631">
            <w:pPr>
              <w:spacing w:after="0" w:line="240" w:lineRule="auto"/>
              <w:jc w:val="center"/>
              <w:textAlignment w:val="baseline"/>
              <w:rPr>
                <w:rFonts w:ascii="Verdana" w:eastAsia="Times New Roman" w:hAnsi="Verdana" w:cs="Times New Roman"/>
                <w:color w:val="000000"/>
                <w:sz w:val="18"/>
                <w:szCs w:val="18"/>
                <w:lang w:eastAsia="es-ES_tradnl"/>
              </w:rPr>
            </w:pPr>
            <w:r>
              <w:rPr>
                <w:rFonts w:ascii="Verdana" w:eastAsia="Times New Roman" w:hAnsi="Verdana" w:cs="Times New Roman"/>
                <w:color w:val="000000"/>
                <w:sz w:val="18"/>
                <w:szCs w:val="18"/>
                <w:lang w:eastAsia="es-ES_tradnl"/>
              </w:rPr>
              <w:t>CC1</w:t>
            </w:r>
          </w:p>
          <w:p w14:paraId="6D239894" w14:textId="77777777" w:rsidR="00BA5631" w:rsidRDefault="00BA5631" w:rsidP="00BA5631">
            <w:pPr>
              <w:spacing w:after="0" w:line="240" w:lineRule="auto"/>
              <w:jc w:val="center"/>
              <w:textAlignment w:val="baseline"/>
              <w:rPr>
                <w:rFonts w:ascii="Verdana" w:eastAsia="Times New Roman" w:hAnsi="Verdana" w:cs="Times New Roman"/>
                <w:color w:val="000000"/>
                <w:sz w:val="18"/>
                <w:szCs w:val="18"/>
                <w:lang w:eastAsia="es-ES_tradnl"/>
              </w:rPr>
            </w:pPr>
            <w:r>
              <w:rPr>
                <w:rFonts w:ascii="Verdana" w:eastAsia="Times New Roman" w:hAnsi="Verdana" w:cs="Times New Roman"/>
                <w:color w:val="000000"/>
                <w:sz w:val="18"/>
                <w:szCs w:val="18"/>
                <w:lang w:eastAsia="es-ES_tradnl"/>
              </w:rPr>
              <w:t>CC4</w:t>
            </w:r>
          </w:p>
          <w:p w14:paraId="552E8905" w14:textId="29725D0E" w:rsidR="00A366E5" w:rsidRPr="00451AB7" w:rsidRDefault="00A366E5" w:rsidP="00BA5631">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t>CE1</w:t>
            </w:r>
          </w:p>
        </w:tc>
      </w:tr>
      <w:tr w:rsidR="00A366E5" w:rsidRPr="00451AB7" w14:paraId="3555835A" w14:textId="77777777" w:rsidTr="009A159C">
        <w:trPr>
          <w:trHeight w:val="196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F3DF45" w14:textId="09A16034"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C94631" w14:textId="77777777" w:rsidR="00A366E5" w:rsidRPr="00451AB7" w:rsidRDefault="00A366E5"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4.2. Idear y adoptar, cuando sea posible, comportamientos y acciones que contribuyan a la conservación y mejora del entorno natural, rural y urbano, a través del respeto a todos los seres vivos, mostrando comportamientos orientados al logro de un desarrollo sostenible de dichos entornos, y defendiendo el acceso universal, justo y equitativo a los recursos que nos ofrece el planeta.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59AC1" w14:textId="77777777" w:rsidR="00BA5631" w:rsidRDefault="00A366E5" w:rsidP="00BA5631">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t>CPSA</w:t>
            </w:r>
            <w:r w:rsidR="00BA5631">
              <w:rPr>
                <w:rFonts w:ascii="Verdana" w:eastAsia="Times New Roman" w:hAnsi="Verdana" w:cs="Times New Roman"/>
                <w:color w:val="000000"/>
                <w:sz w:val="18"/>
                <w:szCs w:val="18"/>
                <w:lang w:eastAsia="es-ES_tradnl"/>
              </w:rPr>
              <w:t>A2</w:t>
            </w:r>
          </w:p>
          <w:p w14:paraId="5BB90A8A" w14:textId="77777777" w:rsidR="00BA5631" w:rsidRDefault="00BA5631" w:rsidP="00BA5631">
            <w:pPr>
              <w:spacing w:after="0" w:line="240" w:lineRule="auto"/>
              <w:jc w:val="center"/>
              <w:textAlignment w:val="baseline"/>
              <w:rPr>
                <w:rFonts w:ascii="Verdana" w:eastAsia="Times New Roman" w:hAnsi="Verdana" w:cs="Times New Roman"/>
                <w:color w:val="000000"/>
                <w:sz w:val="18"/>
                <w:szCs w:val="18"/>
                <w:lang w:eastAsia="es-ES_tradnl"/>
              </w:rPr>
            </w:pPr>
            <w:r>
              <w:rPr>
                <w:rFonts w:ascii="Verdana" w:eastAsia="Times New Roman" w:hAnsi="Verdana" w:cs="Times New Roman"/>
                <w:color w:val="000000"/>
                <w:sz w:val="18"/>
                <w:szCs w:val="18"/>
                <w:lang w:eastAsia="es-ES_tradnl"/>
              </w:rPr>
              <w:t>CC2</w:t>
            </w:r>
          </w:p>
          <w:p w14:paraId="3509F9F6" w14:textId="2368A18D" w:rsidR="00BA5631" w:rsidRDefault="00BA5631" w:rsidP="00BA5631">
            <w:pPr>
              <w:spacing w:after="0" w:line="240" w:lineRule="auto"/>
              <w:jc w:val="center"/>
              <w:textAlignment w:val="baseline"/>
              <w:rPr>
                <w:rFonts w:ascii="Verdana" w:eastAsia="Times New Roman" w:hAnsi="Verdana" w:cs="Times New Roman"/>
                <w:color w:val="000000"/>
                <w:sz w:val="18"/>
                <w:szCs w:val="18"/>
                <w:lang w:eastAsia="es-ES_tradnl"/>
              </w:rPr>
            </w:pPr>
            <w:r>
              <w:rPr>
                <w:rFonts w:ascii="Verdana" w:eastAsia="Times New Roman" w:hAnsi="Verdana" w:cs="Times New Roman"/>
                <w:color w:val="000000"/>
                <w:sz w:val="18"/>
                <w:szCs w:val="18"/>
                <w:lang w:eastAsia="es-ES_tradnl"/>
              </w:rPr>
              <w:t>CC3</w:t>
            </w:r>
          </w:p>
          <w:p w14:paraId="71967D65" w14:textId="000A724C" w:rsidR="00A366E5" w:rsidRPr="00451AB7" w:rsidRDefault="00A366E5" w:rsidP="00BA5631">
            <w:pPr>
              <w:spacing w:after="0" w:line="240" w:lineRule="auto"/>
              <w:jc w:val="center"/>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t>CE1</w:t>
            </w:r>
          </w:p>
        </w:tc>
      </w:tr>
      <w:tr w:rsidR="00A366E5" w:rsidRPr="00451AB7" w14:paraId="0D410FCC" w14:textId="77777777" w:rsidTr="009A159C">
        <w:trPr>
          <w:trHeight w:val="97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C9CF0AF" w14:textId="64D63775" w:rsidR="00A366E5" w:rsidRPr="00451AB7" w:rsidRDefault="00A366E5"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lastRenderedPageBreak/>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CA2D03" w14:textId="445AD785" w:rsidR="00A366E5" w:rsidRPr="00451AB7" w:rsidRDefault="00455079"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B10450">
              <w:rPr>
                <w:rFonts w:ascii="Verdana" w:eastAsia="Times New Roman" w:hAnsi="Verdana" w:cs="Times New Roman"/>
                <w:sz w:val="18"/>
                <w:lang w:eastAsia="es-ES_tradnl"/>
              </w:rPr>
              <w:t>8.1. Adoptar un papel activo y comprometido con el entorno, de acuerdo a aptitudes, aspiraciones, intereses y valores propios, a partir del análisis crítico de la realidad económica, de la distribución y gestión del trabajo, y la adopción de hábitos responsables, saludables, sostenibles y respetuosos con la dignidad humana y la de otros seres vivos, así como de la reflexión ética ante los usos de la tecnología y la gestión del tiempo libre.</w:t>
            </w:r>
            <w:r w:rsidRPr="00B10450">
              <w:rPr>
                <w:rFonts w:eastAsia="Times New Roman" w:cs="Times New Roman"/>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87ACDD" w14:textId="77777777" w:rsidR="00B10450" w:rsidRPr="00B10450" w:rsidRDefault="00B10450" w:rsidP="00BA5631">
            <w:pPr>
              <w:spacing w:after="0" w:line="240" w:lineRule="auto"/>
              <w:jc w:val="center"/>
              <w:textAlignment w:val="baseline"/>
              <w:rPr>
                <w:rFonts w:ascii="Verdana" w:eastAsia="Times New Roman" w:hAnsi="Verdana" w:cs="Times New Roman"/>
                <w:sz w:val="18"/>
                <w:lang w:eastAsia="es-ES_tradnl"/>
              </w:rPr>
            </w:pPr>
            <w:r w:rsidRPr="00B10450">
              <w:rPr>
                <w:rFonts w:ascii="Verdana" w:eastAsia="Times New Roman" w:hAnsi="Verdana" w:cs="Times New Roman"/>
                <w:sz w:val="18"/>
                <w:lang w:eastAsia="es-ES_tradnl"/>
              </w:rPr>
              <w:t>STEM5</w:t>
            </w:r>
          </w:p>
          <w:p w14:paraId="27566A64" w14:textId="77777777" w:rsidR="00B10450" w:rsidRPr="00B10450" w:rsidRDefault="00B10450" w:rsidP="00BA5631">
            <w:pPr>
              <w:spacing w:after="0" w:line="240" w:lineRule="auto"/>
              <w:jc w:val="center"/>
              <w:textAlignment w:val="baseline"/>
              <w:rPr>
                <w:rFonts w:ascii="Verdana" w:eastAsia="Times New Roman" w:hAnsi="Verdana" w:cs="Times New Roman"/>
                <w:sz w:val="18"/>
                <w:lang w:eastAsia="es-ES_tradnl"/>
              </w:rPr>
            </w:pPr>
            <w:r w:rsidRPr="00B10450">
              <w:rPr>
                <w:rFonts w:ascii="Verdana" w:eastAsia="Times New Roman" w:hAnsi="Verdana" w:cs="Times New Roman"/>
                <w:sz w:val="18"/>
                <w:lang w:eastAsia="es-ES_tradnl"/>
              </w:rPr>
              <w:t>CD4</w:t>
            </w:r>
          </w:p>
          <w:p w14:paraId="6EB3DA9D" w14:textId="77777777" w:rsidR="00B10450" w:rsidRPr="00B10450" w:rsidRDefault="00B10450" w:rsidP="00BA5631">
            <w:pPr>
              <w:spacing w:after="0" w:line="240" w:lineRule="auto"/>
              <w:jc w:val="center"/>
              <w:textAlignment w:val="baseline"/>
              <w:rPr>
                <w:rFonts w:ascii="Verdana" w:eastAsia="Times New Roman" w:hAnsi="Verdana" w:cs="Times New Roman"/>
                <w:sz w:val="18"/>
                <w:lang w:eastAsia="es-ES_tradnl"/>
              </w:rPr>
            </w:pPr>
            <w:r w:rsidRPr="00B10450">
              <w:rPr>
                <w:rFonts w:ascii="Verdana" w:eastAsia="Times New Roman" w:hAnsi="Verdana" w:cs="Times New Roman"/>
                <w:sz w:val="18"/>
                <w:lang w:eastAsia="es-ES_tradnl"/>
              </w:rPr>
              <w:t>CPSAA5</w:t>
            </w:r>
          </w:p>
          <w:p w14:paraId="362D91D9" w14:textId="59856D02" w:rsidR="00A366E5" w:rsidRPr="00B10450" w:rsidRDefault="00B10450" w:rsidP="00BA5631">
            <w:pPr>
              <w:spacing w:after="0" w:line="240" w:lineRule="auto"/>
              <w:jc w:val="center"/>
              <w:textAlignment w:val="baseline"/>
              <w:rPr>
                <w:rFonts w:ascii="Verdana" w:eastAsia="Times New Roman" w:hAnsi="Verdana" w:cs="Times New Roman"/>
                <w:sz w:val="18"/>
                <w:szCs w:val="18"/>
                <w:lang w:eastAsia="es-ES_tradnl"/>
              </w:rPr>
            </w:pPr>
            <w:r w:rsidRPr="00B10450">
              <w:rPr>
                <w:rFonts w:ascii="Verdana" w:eastAsia="Times New Roman" w:hAnsi="Verdana" w:cs="Times New Roman"/>
                <w:sz w:val="18"/>
                <w:lang w:eastAsia="es-ES_tradnl"/>
              </w:rPr>
              <w:t>CC1</w:t>
            </w:r>
            <w:r w:rsidRPr="00B10450">
              <w:rPr>
                <w:rFonts w:eastAsia="Times New Roman" w:cs="Times New Roman"/>
                <w:lang w:eastAsia="es-ES_tradnl"/>
              </w:rPr>
              <w:t> </w:t>
            </w:r>
          </w:p>
        </w:tc>
      </w:tr>
      <w:tr w:rsidR="00A366E5" w:rsidRPr="00451AB7" w14:paraId="762F4F69" w14:textId="77777777" w:rsidTr="00B10450">
        <w:trPr>
          <w:trHeight w:val="1499"/>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07B00C" w14:textId="04D6A0AA" w:rsidR="00A366E5" w:rsidRPr="00451AB7" w:rsidRDefault="00A366E5" w:rsidP="00A366E5">
            <w:pPr>
              <w:spacing w:after="0" w:line="240" w:lineRule="auto"/>
              <w:rPr>
                <w:rFonts w:ascii="Verdana" w:eastAsia="Times New Roman" w:hAnsi="Verdana" w:cs="Times New Roman"/>
                <w:color w:val="000000"/>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F972E9" w14:textId="22BBA645" w:rsidR="00A366E5" w:rsidRPr="00451AB7" w:rsidRDefault="00455079" w:rsidP="00E63735">
            <w:pPr>
              <w:spacing w:after="0" w:line="240" w:lineRule="auto"/>
              <w:ind w:left="57" w:right="57"/>
              <w:jc w:val="both"/>
              <w:textAlignment w:val="baseline"/>
              <w:rPr>
                <w:rFonts w:ascii="Verdana" w:eastAsia="Times New Roman" w:hAnsi="Verdana" w:cs="Times New Roman"/>
                <w:sz w:val="18"/>
                <w:szCs w:val="18"/>
                <w:lang w:eastAsia="es-ES_tradnl"/>
              </w:rPr>
            </w:pPr>
            <w:r w:rsidRPr="00B10450">
              <w:rPr>
                <w:rFonts w:ascii="Verdana" w:eastAsia="Times New Roman" w:hAnsi="Verdana" w:cs="Times New Roman"/>
                <w:sz w:val="18"/>
                <w:lang w:eastAsia="es-ES_tradnl"/>
              </w:rPr>
              <w:t>8.2 Reconocer las iniciativas de la sociedad civil, reflejadas en asociaciones y entidades sociales, adoptando actitudes de participación y transformación en el ámbito local y comunitario, especialmente en el ámbito de las relaciones intergeneracionales.</w:t>
            </w:r>
            <w:r w:rsidRPr="00B10450">
              <w:rPr>
                <w:rFonts w:eastAsia="Times New Roman" w:cs="Times New Roman"/>
                <w:lang w:eastAsia="es-ES_tradnl"/>
              </w:rPr>
              <w:t>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7C3A80" w14:textId="77777777" w:rsidR="00B10450" w:rsidRPr="00B10450" w:rsidRDefault="00B10450" w:rsidP="00BA5631">
            <w:pPr>
              <w:spacing w:after="0" w:line="240" w:lineRule="auto"/>
              <w:jc w:val="center"/>
              <w:textAlignment w:val="baseline"/>
              <w:rPr>
                <w:rFonts w:ascii="Verdana" w:eastAsia="Times New Roman" w:hAnsi="Verdana" w:cs="Times New Roman"/>
                <w:sz w:val="18"/>
                <w:lang w:eastAsia="es-ES_tradnl"/>
              </w:rPr>
            </w:pPr>
            <w:r w:rsidRPr="00B10450">
              <w:rPr>
                <w:rFonts w:ascii="Verdana" w:eastAsia="Times New Roman" w:hAnsi="Verdana" w:cs="Times New Roman"/>
                <w:sz w:val="18"/>
                <w:lang w:eastAsia="es-ES_tradnl"/>
              </w:rPr>
              <w:t>STEM5</w:t>
            </w:r>
          </w:p>
          <w:p w14:paraId="303F5C89" w14:textId="77777777" w:rsidR="00B10450" w:rsidRPr="00B10450" w:rsidRDefault="00B10450" w:rsidP="00BA5631">
            <w:pPr>
              <w:spacing w:after="0" w:line="240" w:lineRule="auto"/>
              <w:jc w:val="center"/>
              <w:textAlignment w:val="baseline"/>
              <w:rPr>
                <w:rFonts w:ascii="Verdana" w:eastAsia="Times New Roman" w:hAnsi="Verdana" w:cs="Times New Roman"/>
                <w:sz w:val="18"/>
                <w:lang w:eastAsia="es-ES_tradnl"/>
              </w:rPr>
            </w:pPr>
            <w:r w:rsidRPr="00B10450">
              <w:rPr>
                <w:rFonts w:ascii="Verdana" w:eastAsia="Times New Roman" w:hAnsi="Verdana" w:cs="Times New Roman"/>
                <w:sz w:val="18"/>
                <w:lang w:eastAsia="es-ES_tradnl"/>
              </w:rPr>
              <w:t>CD4</w:t>
            </w:r>
          </w:p>
          <w:p w14:paraId="70E564E9" w14:textId="77777777" w:rsidR="00B10450" w:rsidRPr="00B10450" w:rsidRDefault="00B10450" w:rsidP="00BA5631">
            <w:pPr>
              <w:spacing w:after="0" w:line="240" w:lineRule="auto"/>
              <w:jc w:val="center"/>
              <w:textAlignment w:val="baseline"/>
              <w:rPr>
                <w:rFonts w:ascii="Verdana" w:eastAsia="Times New Roman" w:hAnsi="Verdana" w:cs="Times New Roman"/>
                <w:sz w:val="18"/>
                <w:lang w:eastAsia="es-ES_tradnl"/>
              </w:rPr>
            </w:pPr>
            <w:r w:rsidRPr="00B10450">
              <w:rPr>
                <w:rFonts w:ascii="Verdana" w:eastAsia="Times New Roman" w:hAnsi="Verdana" w:cs="Times New Roman"/>
                <w:sz w:val="18"/>
                <w:lang w:eastAsia="es-ES_tradnl"/>
              </w:rPr>
              <w:t>CPSAA2</w:t>
            </w:r>
          </w:p>
          <w:p w14:paraId="44D0BC04" w14:textId="77777777" w:rsidR="00B10450" w:rsidRPr="00B10450" w:rsidRDefault="00B10450" w:rsidP="00BA5631">
            <w:pPr>
              <w:spacing w:after="0" w:line="240" w:lineRule="auto"/>
              <w:jc w:val="center"/>
              <w:textAlignment w:val="baseline"/>
              <w:rPr>
                <w:rFonts w:ascii="Verdana" w:eastAsia="Times New Roman" w:hAnsi="Verdana" w:cs="Times New Roman"/>
                <w:sz w:val="18"/>
                <w:lang w:eastAsia="es-ES_tradnl"/>
              </w:rPr>
            </w:pPr>
            <w:r w:rsidRPr="00B10450">
              <w:rPr>
                <w:rFonts w:ascii="Verdana" w:eastAsia="Times New Roman" w:hAnsi="Verdana" w:cs="Times New Roman"/>
                <w:sz w:val="18"/>
                <w:lang w:eastAsia="es-ES_tradnl"/>
              </w:rPr>
              <w:t>CPSAA5</w:t>
            </w:r>
          </w:p>
          <w:p w14:paraId="4DBA111C" w14:textId="3274C5B0" w:rsidR="00A366E5" w:rsidRPr="00451AB7" w:rsidRDefault="00B10450" w:rsidP="00BA5631">
            <w:pPr>
              <w:spacing w:after="0" w:line="240" w:lineRule="auto"/>
              <w:jc w:val="center"/>
              <w:textAlignment w:val="baseline"/>
              <w:rPr>
                <w:rFonts w:ascii="Verdana" w:eastAsia="Times New Roman" w:hAnsi="Verdana" w:cs="Times New Roman"/>
                <w:sz w:val="18"/>
                <w:szCs w:val="18"/>
                <w:lang w:eastAsia="es-ES_tradnl"/>
              </w:rPr>
            </w:pPr>
            <w:r w:rsidRPr="00B10450">
              <w:rPr>
                <w:rFonts w:ascii="Verdana" w:eastAsia="Times New Roman" w:hAnsi="Verdana" w:cs="Times New Roman"/>
                <w:sz w:val="18"/>
                <w:lang w:eastAsia="es-ES_tradnl"/>
              </w:rPr>
              <w:t>CC1</w:t>
            </w:r>
            <w:r w:rsidRPr="00B10450">
              <w:rPr>
                <w:rFonts w:eastAsia="Times New Roman" w:cs="Times New Roman"/>
                <w:lang w:eastAsia="es-ES_tradnl"/>
              </w:rPr>
              <w:t> </w:t>
            </w:r>
          </w:p>
        </w:tc>
      </w:tr>
      <w:tr w:rsidR="00A366E5" w:rsidRPr="00451AB7" w14:paraId="32D4045E" w14:textId="77777777" w:rsidTr="009A159C">
        <w:trPr>
          <w:trHeight w:val="6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067319" w14:textId="16C9BF72" w:rsidR="00A366E5" w:rsidRPr="00451AB7" w:rsidRDefault="00A366E5" w:rsidP="00A366E5">
            <w:pPr>
              <w:spacing w:after="0" w:line="240" w:lineRule="auto"/>
              <w:rPr>
                <w:rFonts w:ascii="Verdana" w:eastAsia="Times New Roman" w:hAnsi="Verdana" w:cs="Times New Roman"/>
                <w:color w:val="000000"/>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7A349C" w14:textId="13E67398" w:rsidR="00A366E5" w:rsidRPr="00451AB7" w:rsidRDefault="00A366E5" w:rsidP="00E63735">
            <w:pPr>
              <w:spacing w:after="0" w:line="240" w:lineRule="auto"/>
              <w:ind w:left="57" w:right="57"/>
              <w:jc w:val="both"/>
              <w:textAlignment w:val="baseline"/>
              <w:rPr>
                <w:rFonts w:ascii="Verdana" w:eastAsia="Times New Roman" w:hAnsi="Verdana" w:cs="Times New Roman"/>
                <w:sz w:val="18"/>
                <w:szCs w:val="18"/>
                <w:lang w:eastAsia="es-ES_tradnl"/>
              </w:rPr>
            </w:pP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413D29" w14:textId="0AED4F7C" w:rsidR="00A366E5" w:rsidRPr="00451AB7" w:rsidRDefault="00A366E5" w:rsidP="00BA5631">
            <w:pPr>
              <w:spacing w:after="0" w:line="240" w:lineRule="auto"/>
              <w:jc w:val="center"/>
              <w:textAlignment w:val="baseline"/>
              <w:rPr>
                <w:rFonts w:ascii="Verdana" w:eastAsia="Times New Roman" w:hAnsi="Verdana" w:cs="Times New Roman"/>
                <w:sz w:val="18"/>
                <w:szCs w:val="18"/>
                <w:lang w:eastAsia="es-ES_tradnl"/>
              </w:rPr>
            </w:pPr>
          </w:p>
        </w:tc>
      </w:tr>
      <w:tr w:rsidR="00A366E5" w:rsidRPr="00451AB7" w14:paraId="5F2E4F17" w14:textId="77777777" w:rsidTr="00255BD6">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0AB86604" w14:textId="20E97AAD"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A366E5" w:rsidRPr="00451AB7" w14:paraId="30FBFFCE" w14:textId="77777777" w:rsidTr="009A69C5">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E9D0292" w14:textId="61C3157D" w:rsidR="00A366E5" w:rsidRPr="00451AB7" w:rsidRDefault="00A366E5" w:rsidP="00E63735">
            <w:pPr>
              <w:spacing w:after="0" w:line="240" w:lineRule="auto"/>
              <w:ind w:left="1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A: Retos del mundo actual</w:t>
            </w:r>
          </w:p>
          <w:p w14:paraId="38784D04" w14:textId="3A0AA179" w:rsidR="00A366E5" w:rsidRPr="004B2CE1" w:rsidRDefault="004B2CE1" w:rsidP="00E63735">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4B2CE1">
              <w:rPr>
                <w:rFonts w:ascii="Verdana" w:eastAsia="Times New Roman" w:hAnsi="Verdana"/>
                <w:color w:val="000000"/>
                <w:sz w:val="18"/>
                <w:szCs w:val="18"/>
                <w:lang w:eastAsia="es-ES_tradnl"/>
              </w:rPr>
              <w:t>Sociedad de la información. Búsqueda, tratamiento de la información, uso de datos y evaluación y contraste de la fiabilidad de las fuentes. El problema de la desinformación. Uso específico del léxico relativo a los ámbitos histórico y geográfico. </w:t>
            </w:r>
          </w:p>
          <w:p w14:paraId="7A2F7235" w14:textId="045518C9" w:rsidR="00A366E5" w:rsidRPr="004B2CE1" w:rsidRDefault="004B2CE1" w:rsidP="00E63735">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4B2CE1">
              <w:rPr>
                <w:rFonts w:ascii="Verdana" w:eastAsia="Times New Roman" w:hAnsi="Verdana"/>
                <w:color w:val="000000"/>
                <w:sz w:val="18"/>
                <w:szCs w:val="18"/>
                <w:lang w:eastAsia="es-ES_tradnl"/>
              </w:rPr>
              <w:t>Técnicas y métodos de las Ciencias Sociales: análisis de textos, interpretación y elaboración de mapas, esquemas y síntesis, representación de gráficos e interpretación de imágenes. </w:t>
            </w:r>
          </w:p>
          <w:p w14:paraId="093D60B4" w14:textId="3F3DBAC1" w:rsidR="00A366E5" w:rsidRPr="004B2CE1" w:rsidRDefault="004B2CE1" w:rsidP="00E63735">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4B2CE1">
              <w:rPr>
                <w:rFonts w:ascii="Verdana" w:eastAsia="Times New Roman" w:hAnsi="Verdana"/>
                <w:color w:val="000000"/>
                <w:sz w:val="18"/>
                <w:szCs w:val="18"/>
                <w:lang w:eastAsia="es-ES_tradnl"/>
              </w:rPr>
              <w:t>Análisis e interpretación de conceptos espaciales. </w:t>
            </w:r>
          </w:p>
          <w:p w14:paraId="12B3A033" w14:textId="513808FC" w:rsidR="00A366E5" w:rsidRPr="004B2CE1" w:rsidRDefault="004B2CE1" w:rsidP="00E63735">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4B2CE1">
              <w:rPr>
                <w:rFonts w:ascii="Verdana" w:eastAsia="Times New Roman" w:hAnsi="Verdana"/>
                <w:color w:val="000000"/>
                <w:sz w:val="18"/>
                <w:szCs w:val="18"/>
                <w:lang w:eastAsia="es-ES_tradnl"/>
              </w:rPr>
              <w:t>Desafíos demográficos en el mundo actual. Causalidad y comparación en el estudio de la diversidad social y cultural y de las estructuras demográficas en distintas escalas (local, regional, nacional, europea y planetaria). </w:t>
            </w:r>
          </w:p>
          <w:p w14:paraId="101590F5" w14:textId="759497BD" w:rsidR="00A366E5" w:rsidRPr="00451AB7" w:rsidRDefault="00A366E5" w:rsidP="00E63735">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B: Sociedades y territorios</w:t>
            </w:r>
          </w:p>
          <w:p w14:paraId="2666C4F9" w14:textId="56FAD126" w:rsidR="00A366E5" w:rsidRPr="004B2CE1" w:rsidRDefault="004B2CE1" w:rsidP="00E63735">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4B2CE1">
              <w:rPr>
                <w:rFonts w:ascii="Verdana" w:eastAsia="Times New Roman" w:hAnsi="Verdana"/>
                <w:color w:val="000000"/>
                <w:sz w:val="18"/>
                <w:szCs w:val="18"/>
                <w:lang w:eastAsia="es-ES_tradnl"/>
              </w:rPr>
              <w:t>Tiempo histórico: cronología, simultaneidad y duración. </w:t>
            </w:r>
          </w:p>
          <w:p w14:paraId="4F9F4040" w14:textId="1B6279B7" w:rsidR="00A366E5" w:rsidRPr="004B2CE1" w:rsidRDefault="004B2CE1" w:rsidP="00E63735">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4B2CE1">
              <w:rPr>
                <w:rFonts w:ascii="Verdana" w:eastAsia="Times New Roman" w:hAnsi="Verdana"/>
                <w:color w:val="000000"/>
                <w:sz w:val="18"/>
                <w:szCs w:val="18"/>
                <w:lang w:eastAsia="es-ES_tradnl"/>
              </w:rPr>
              <w:t>Evolución de los ciclos demográficos, de los modos de vida y de los modelos de organización social. </w:t>
            </w:r>
          </w:p>
          <w:p w14:paraId="2B70AF24" w14:textId="6918C042" w:rsidR="00A366E5" w:rsidRPr="004B2CE1" w:rsidRDefault="004B2CE1" w:rsidP="00E63735">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4B2CE1">
              <w:rPr>
                <w:rFonts w:ascii="Verdana" w:eastAsia="Times New Roman" w:hAnsi="Verdana"/>
                <w:color w:val="000000"/>
                <w:sz w:val="18"/>
                <w:szCs w:val="18"/>
                <w:lang w:eastAsia="es-ES_tradnl"/>
              </w:rPr>
              <w:t>El reto demográfico en España y en Asturias. Del éxodo rural a la concentración urbana. El problema de la despoblación rural. </w:t>
            </w:r>
          </w:p>
          <w:p w14:paraId="6480AB0C" w14:textId="77777777" w:rsidR="005A10DF" w:rsidRDefault="005A10DF" w:rsidP="00E63735">
            <w:pPr>
              <w:spacing w:after="20" w:line="240" w:lineRule="auto"/>
              <w:ind w:left="57" w:right="57"/>
              <w:jc w:val="center"/>
              <w:textAlignment w:val="baseline"/>
              <w:rPr>
                <w:rFonts w:ascii="Verdana" w:eastAsia="Times New Roman" w:hAnsi="Verdana" w:cs="Times New Roman"/>
                <w:b/>
                <w:bCs/>
                <w:color w:val="000000"/>
                <w:sz w:val="18"/>
                <w:szCs w:val="18"/>
                <w:lang w:eastAsia="es-ES_tradnl"/>
              </w:rPr>
            </w:pPr>
          </w:p>
          <w:p w14:paraId="1CFBD464" w14:textId="608E1FD9" w:rsidR="00A366E5" w:rsidRPr="00451AB7" w:rsidRDefault="00A366E5" w:rsidP="00E63735">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C: Compromiso cívico local y global</w:t>
            </w:r>
          </w:p>
          <w:p w14:paraId="040FD1C7" w14:textId="337E591F" w:rsidR="00A366E5" w:rsidRPr="004B2CE1" w:rsidRDefault="004B2CE1" w:rsidP="00E63735">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4B2CE1">
              <w:rPr>
                <w:rFonts w:ascii="Verdana" w:eastAsia="Times New Roman" w:hAnsi="Verdana"/>
                <w:color w:val="000000"/>
                <w:sz w:val="18"/>
                <w:szCs w:val="18"/>
                <w:lang w:eastAsia="es-ES_tradnl"/>
              </w:rPr>
              <w:t>Responsabilidad ecosocial. Compromiso y acción ante los Objetivos del Desarrollo Sostenible. </w:t>
            </w:r>
          </w:p>
          <w:p w14:paraId="6DEF83C6" w14:textId="26A1B5F2" w:rsidR="00A366E5" w:rsidRPr="004B2CE1" w:rsidRDefault="004B2CE1" w:rsidP="00E63735">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4B2CE1">
              <w:rPr>
                <w:rFonts w:ascii="Verdana" w:eastAsia="Times New Roman" w:hAnsi="Verdana"/>
                <w:color w:val="000000"/>
                <w:sz w:val="18"/>
                <w:szCs w:val="18"/>
                <w:lang w:eastAsia="es-ES_tradnl"/>
              </w:rPr>
              <w:t>Interés ante los retos y problemas de actualidad en el entorno local y global. </w:t>
            </w:r>
          </w:p>
          <w:p w14:paraId="189F43E2" w14:textId="07213839" w:rsidR="00A366E5" w:rsidRPr="00451AB7" w:rsidRDefault="004B2CE1" w:rsidP="00E63735">
            <w:pPr>
              <w:spacing w:after="2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olor w:val="000000"/>
                <w:sz w:val="18"/>
                <w:szCs w:val="18"/>
                <w:lang w:eastAsia="es-ES_tradnl"/>
              </w:rPr>
              <w:t xml:space="preserve">− </w:t>
            </w:r>
            <w:r w:rsidR="00A366E5" w:rsidRPr="004B2CE1">
              <w:rPr>
                <w:rFonts w:ascii="Verdana" w:eastAsia="Times New Roman" w:hAnsi="Verdana"/>
                <w:color w:val="000000"/>
                <w:sz w:val="18"/>
                <w:szCs w:val="18"/>
                <w:lang w:eastAsia="es-ES_tradnl"/>
              </w:rPr>
              <w:t>Conservación y defensa del patrimonio histórico, artístico y cultural.</w:t>
            </w:r>
            <w:r w:rsidR="00A366E5" w:rsidRPr="00451AB7">
              <w:rPr>
                <w:rFonts w:ascii="Verdana" w:eastAsia="Times New Roman" w:hAnsi="Verdana" w:cs="Times New Roman"/>
                <w:color w:val="000000"/>
                <w:sz w:val="18"/>
                <w:szCs w:val="18"/>
                <w:lang w:eastAsia="es-ES_tradnl"/>
              </w:rPr>
              <w:t> </w:t>
            </w:r>
          </w:p>
        </w:tc>
      </w:tr>
    </w:tbl>
    <w:p w14:paraId="6E85112F" w14:textId="50439E26" w:rsidR="009023D0" w:rsidRPr="00451AB7" w:rsidRDefault="009023D0"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9"/>
        <w:gridCol w:w="4228"/>
        <w:gridCol w:w="1655"/>
      </w:tblGrid>
      <w:tr w:rsidR="003520AA" w:rsidRPr="00451AB7" w14:paraId="09833BE6" w14:textId="77777777" w:rsidTr="006E418A">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7DBAFCDA" w14:textId="77777777" w:rsidR="003520AA" w:rsidRPr="00451AB7" w:rsidRDefault="003520AA" w:rsidP="006B3F6B">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r w:rsidRPr="00451AB7">
              <w:rPr>
                <w:rFonts w:ascii="Verdana" w:eastAsia="Times New Roman" w:hAnsi="Verdana"/>
                <w:b/>
                <w:bCs/>
                <w:color w:val="FFFFFF"/>
                <w:sz w:val="18"/>
                <w:szCs w:val="18"/>
                <w:lang w:eastAsia="es-ES_tradnl"/>
              </w:rPr>
              <w:t>Módulo Población y globalización – Nivel 2.1</w:t>
            </w:r>
            <w:r w:rsidRPr="00451AB7">
              <w:rPr>
                <w:rFonts w:ascii="Verdana" w:eastAsia="Times New Roman" w:hAnsi="Verdana"/>
                <w:color w:val="FFFFFF"/>
                <w:sz w:val="18"/>
                <w:szCs w:val="18"/>
                <w:lang w:eastAsia="es-ES_tradnl"/>
              </w:rPr>
              <w:t> </w:t>
            </w:r>
          </w:p>
        </w:tc>
      </w:tr>
      <w:tr w:rsidR="00A366E5" w:rsidRPr="00451AB7" w14:paraId="3BD587EA" w14:textId="77777777" w:rsidTr="006E418A">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3A03A72F" w14:textId="39ADF22E" w:rsidR="00A366E5" w:rsidRPr="00451AB7" w:rsidRDefault="00B5021E"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b/>
                <w:bCs/>
                <w:sz w:val="18"/>
                <w:szCs w:val="18"/>
                <w:lang w:eastAsia="es-ES_tradnl"/>
              </w:rPr>
              <w:t>Unidad de p</w:t>
            </w:r>
            <w:r w:rsidR="004A4580" w:rsidRPr="00451AB7">
              <w:rPr>
                <w:rFonts w:ascii="Verdana" w:eastAsia="Times New Roman" w:hAnsi="Verdana"/>
                <w:b/>
                <w:bCs/>
                <w:sz w:val="18"/>
                <w:szCs w:val="18"/>
                <w:lang w:eastAsia="es-ES_tradnl"/>
              </w:rPr>
              <w:t>rogramación 2</w:t>
            </w:r>
            <w:r w:rsidR="00A366E5" w:rsidRPr="00451AB7">
              <w:rPr>
                <w:rFonts w:ascii="Verdana" w:eastAsia="Times New Roman" w:hAnsi="Verdana"/>
                <w:b/>
                <w:bCs/>
                <w:sz w:val="18"/>
                <w:szCs w:val="18"/>
                <w:lang w:eastAsia="es-ES_tradnl"/>
              </w:rPr>
              <w:t>: La globalización y la integración europea</w:t>
            </w:r>
            <w:r w:rsidR="00A366E5"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39318559"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10 horas</w:t>
            </w:r>
            <w:r w:rsidRPr="00451AB7">
              <w:rPr>
                <w:rFonts w:ascii="Verdana" w:eastAsia="Times New Roman" w:hAnsi="Verdana"/>
                <w:sz w:val="18"/>
                <w:szCs w:val="18"/>
                <w:lang w:eastAsia="es-ES_tradnl"/>
              </w:rPr>
              <w:t> </w:t>
            </w:r>
          </w:p>
        </w:tc>
      </w:tr>
      <w:tr w:rsidR="00A366E5" w:rsidRPr="00451AB7" w14:paraId="10A72EFB" w14:textId="77777777" w:rsidTr="006E418A">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BFB05"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69AE94"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5B53B4"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11D6A996" w14:textId="77777777" w:rsidTr="009A159C">
        <w:trPr>
          <w:trHeight w:val="144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8C22022" w14:textId="77777777" w:rsidR="00A366E5" w:rsidRPr="00451AB7" w:rsidRDefault="00A366E5" w:rsidP="008A7B46">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lastRenderedPageBreak/>
              <w:t>1. Buscar, seleccionar, tratar y organizar información sobre temas relevantes del presente y del pasado, usando críticamente fuentes históricas y geográficas, para adquirir conocimientos, elaborar y expresar contenidos en varios formatos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57A718" w14:textId="77777777" w:rsidR="00A366E5" w:rsidRPr="00451AB7" w:rsidRDefault="00A366E5" w:rsidP="008A7B46">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1.1. Elaborar contenidos propios en distintos formatos, mediante aplicaciones y estrategias de recogida y representación de datos más complejas, usando y contrastando críticamente fuentes fiables, tanto analógicas como digitales, identificando la desinformación y la manipulación.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86F188" w14:textId="77777777" w:rsidR="007A0256" w:rsidRDefault="007A0256" w:rsidP="007A0256">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CCL3</w:t>
            </w:r>
          </w:p>
          <w:p w14:paraId="2DB9DACA" w14:textId="77777777" w:rsidR="007A0256" w:rsidRDefault="007A0256" w:rsidP="007A0256">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STEM4</w:t>
            </w:r>
          </w:p>
          <w:p w14:paraId="1FB22F8B" w14:textId="108DDF3D" w:rsidR="00A366E5" w:rsidRPr="00451AB7" w:rsidRDefault="00A366E5" w:rsidP="007A025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CD1 </w:t>
            </w:r>
          </w:p>
        </w:tc>
      </w:tr>
      <w:tr w:rsidR="00A366E5" w:rsidRPr="00451AB7" w14:paraId="49070FF0" w14:textId="77777777" w:rsidTr="009A159C">
        <w:trPr>
          <w:trHeight w:val="144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349AE8" w14:textId="4E0B30A1"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27B80F" w14:textId="77777777" w:rsidR="00A366E5" w:rsidRPr="00451AB7" w:rsidRDefault="00A366E5" w:rsidP="008A7B46">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1.2. Establecer conexiones y relaciones entre los conocimientos e informaciones adquiridos, elaborando síntesis interpretativas y explicativas, mediante informes, estudios o dosieres informativos, que reflejen un dominio y consolidación de los contenidos tratados.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F7930" w14:textId="77777777" w:rsidR="007A0256" w:rsidRDefault="007A0256" w:rsidP="007A0256">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CCL2</w:t>
            </w:r>
          </w:p>
          <w:p w14:paraId="1576527A" w14:textId="77777777" w:rsidR="007A0256" w:rsidRDefault="007A0256" w:rsidP="007A0256">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CCL3</w:t>
            </w:r>
          </w:p>
          <w:p w14:paraId="4DA7774A" w14:textId="77777777" w:rsidR="007A0256" w:rsidRDefault="00A366E5" w:rsidP="007A025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w:t>
            </w:r>
            <w:r w:rsidR="007A0256">
              <w:rPr>
                <w:rFonts w:ascii="Verdana" w:eastAsia="Times New Roman" w:hAnsi="Verdana" w:cs="Times New Roman"/>
                <w:sz w:val="18"/>
                <w:szCs w:val="18"/>
                <w:lang w:eastAsia="es-ES_tradnl"/>
              </w:rPr>
              <w:t>D2</w:t>
            </w:r>
          </w:p>
          <w:p w14:paraId="42CCE201" w14:textId="70CB9887" w:rsidR="00A366E5" w:rsidRPr="00451AB7" w:rsidRDefault="00A366E5" w:rsidP="007A025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CC1 </w:t>
            </w:r>
          </w:p>
        </w:tc>
      </w:tr>
      <w:tr w:rsidR="00A366E5" w:rsidRPr="00451AB7" w14:paraId="4F185DAC" w14:textId="77777777" w:rsidTr="009A159C">
        <w:trPr>
          <w:trHeight w:val="84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FB4048" w14:textId="2C9842A7"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DD8AE" w14:textId="77777777" w:rsidR="00A366E5" w:rsidRPr="00451AB7" w:rsidRDefault="00A366E5" w:rsidP="008A7B46">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1.3. Transferir adecuadamente la información y el conocimiento por medio de narraciones, pósteres, presentaciones, exposiciones orales, medios audiovisuales y otros productos.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808AC" w14:textId="77777777" w:rsidR="007A0256" w:rsidRDefault="007A0256" w:rsidP="007A025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CCL2</w:t>
            </w:r>
          </w:p>
          <w:p w14:paraId="215244A6" w14:textId="77777777" w:rsidR="007A0256" w:rsidRDefault="007A0256" w:rsidP="007A025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CCL3</w:t>
            </w:r>
          </w:p>
          <w:p w14:paraId="17FE0A0F" w14:textId="77777777" w:rsidR="007A0256" w:rsidRDefault="007A0256" w:rsidP="007A025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STEM4</w:t>
            </w:r>
          </w:p>
          <w:p w14:paraId="5E0EA394" w14:textId="77777777" w:rsidR="007A0256" w:rsidRDefault="007A0256" w:rsidP="007A025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CD1</w:t>
            </w:r>
          </w:p>
          <w:p w14:paraId="14CE72D7" w14:textId="05530C61" w:rsidR="00A366E5" w:rsidRPr="00451AB7" w:rsidRDefault="00A366E5" w:rsidP="007A0256">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cs="Times New Roman"/>
                <w:sz w:val="18"/>
                <w:szCs w:val="18"/>
                <w:lang w:val="en-GB" w:eastAsia="es-ES_tradnl"/>
              </w:rPr>
              <w:t>CD2</w:t>
            </w:r>
            <w:r w:rsidRPr="00451AB7">
              <w:rPr>
                <w:rFonts w:ascii="Verdana" w:eastAsia="Times New Roman" w:hAnsi="Verdana" w:cs="Times New Roman"/>
                <w:sz w:val="18"/>
                <w:szCs w:val="18"/>
                <w:lang w:val="en-US" w:eastAsia="es-ES_tradnl"/>
              </w:rPr>
              <w:t> </w:t>
            </w:r>
          </w:p>
        </w:tc>
      </w:tr>
      <w:tr w:rsidR="00A366E5" w:rsidRPr="00451AB7" w14:paraId="3E9EDC11" w14:textId="77777777" w:rsidTr="00664021">
        <w:trPr>
          <w:trHeight w:val="175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4CE78D5" w14:textId="72A64366"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FE6C0E" w14:textId="77777777"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2.1.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39CB9" w14:textId="77777777" w:rsidR="007A0256" w:rsidRDefault="007A0256" w:rsidP="0066402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CCL1</w:t>
            </w:r>
          </w:p>
          <w:p w14:paraId="0E0782D0" w14:textId="77777777" w:rsidR="007A0256" w:rsidRDefault="007A0256" w:rsidP="0066402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CD2</w:t>
            </w:r>
          </w:p>
          <w:p w14:paraId="2C17222F" w14:textId="77777777" w:rsidR="007A0256" w:rsidRDefault="007A0256" w:rsidP="0066402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p w14:paraId="657C83CE" w14:textId="77777777" w:rsidR="007A0256" w:rsidRDefault="007A0256" w:rsidP="0066402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CC3</w:t>
            </w:r>
          </w:p>
          <w:p w14:paraId="2D774DCE" w14:textId="77777777" w:rsidR="007A0256" w:rsidRDefault="007A0256" w:rsidP="0066402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CE3</w:t>
            </w:r>
          </w:p>
          <w:p w14:paraId="4E84257C" w14:textId="77DEC34C" w:rsidR="00A366E5" w:rsidRPr="00451AB7" w:rsidRDefault="00A366E5" w:rsidP="00664021">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CCEC3</w:t>
            </w:r>
          </w:p>
        </w:tc>
      </w:tr>
      <w:tr w:rsidR="00A366E5" w:rsidRPr="00451AB7" w14:paraId="0FF843F3" w14:textId="77777777" w:rsidTr="00664021">
        <w:trPr>
          <w:trHeight w:val="175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6D3FBB" w14:textId="54F0AB4E"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2D4AE" w14:textId="77777777"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2.2. Producir y expresar juicios y argumentos personales y críticos de forma abierta y respetuosa, haciendo patente la propia identidad y enriqueciendo el acervo común en el contexto del mundo actual, sus retos y sus conflictos desde una perspectiva sistémica y global.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B3E4C0" w14:textId="77777777" w:rsidR="007A0256" w:rsidRDefault="007A0256" w:rsidP="0066402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CCL2</w:t>
            </w:r>
          </w:p>
          <w:p w14:paraId="1F99987B" w14:textId="77777777" w:rsidR="007A0256" w:rsidRDefault="007A0256" w:rsidP="0066402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p w14:paraId="3215F8D8" w14:textId="37F73BC9" w:rsidR="00A366E5" w:rsidRPr="00451AB7" w:rsidRDefault="00A366E5" w:rsidP="00664021">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CCEC3</w:t>
            </w:r>
          </w:p>
        </w:tc>
      </w:tr>
      <w:tr w:rsidR="00A366E5" w:rsidRPr="00451AB7" w14:paraId="6612D84F" w14:textId="77777777" w:rsidTr="009A159C">
        <w:trPr>
          <w:trHeight w:val="151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2536DB6" w14:textId="627B5A15"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A4ADF2" w14:textId="77777777"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3.1. Conocer los Objetivos de Desarrollo Sostenible, realizando propuestas que contribuyan a su logro, aplicando métodos y proyectos de investigación, incidiendo en el uso de mapas y otras representaciones gráficas, así como de medios accesibles de interpretación de imágenes.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F322C" w14:textId="77777777" w:rsidR="007A0256" w:rsidRDefault="007A0256" w:rsidP="008A7B46">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STEM3</w:t>
            </w:r>
          </w:p>
          <w:p w14:paraId="083C460F" w14:textId="77777777" w:rsidR="007A0256" w:rsidRDefault="007A0256" w:rsidP="008A7B46">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STEM4</w:t>
            </w:r>
          </w:p>
          <w:p w14:paraId="69B1D3AF" w14:textId="534E91CD" w:rsidR="00A366E5" w:rsidRPr="00451AB7" w:rsidRDefault="00A366E5" w:rsidP="008A7B46">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val="en-US" w:eastAsia="es-ES_tradnl"/>
              </w:rPr>
              <w:t>STEM5</w:t>
            </w:r>
            <w:r w:rsidRPr="00451AB7">
              <w:rPr>
                <w:rFonts w:ascii="Verdana" w:eastAsia="Times New Roman" w:hAnsi="Verdana" w:cs="Times New Roman"/>
                <w:sz w:val="18"/>
                <w:szCs w:val="18"/>
                <w:lang w:eastAsia="es-ES_tradnl"/>
              </w:rPr>
              <w:t> </w:t>
            </w:r>
          </w:p>
        </w:tc>
      </w:tr>
      <w:tr w:rsidR="00A366E5" w:rsidRPr="00451AB7" w14:paraId="458ED177" w14:textId="77777777" w:rsidTr="009A159C">
        <w:trPr>
          <w:trHeight w:val="126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013293" w14:textId="0B586619"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FE3679" w14:textId="77777777"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3.2. Entender y afrontar, desde un enfoque ecosocial, problemas y desafíos pasados, actuales o futuros de las sociedades contemporáneas teniendo en cuenta sus relaciones de interdependencia y ecodependencia.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52A6A" w14:textId="77777777" w:rsidR="007A0256" w:rsidRDefault="007A0256" w:rsidP="008A7B46">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STEM5</w:t>
            </w:r>
          </w:p>
          <w:p w14:paraId="5701C4F5" w14:textId="77777777" w:rsidR="007A0256" w:rsidRDefault="007A0256" w:rsidP="008A7B46">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CPSAA3</w:t>
            </w:r>
          </w:p>
          <w:p w14:paraId="18D6A19A" w14:textId="77777777" w:rsidR="007A0256" w:rsidRDefault="007A0256" w:rsidP="008A7B46">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CC3</w:t>
            </w:r>
          </w:p>
          <w:p w14:paraId="0A3217C7" w14:textId="77777777" w:rsidR="007A0256" w:rsidRDefault="007A0256" w:rsidP="008A7B46">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CC4</w:t>
            </w:r>
          </w:p>
          <w:p w14:paraId="377CB093" w14:textId="5EB96A5B" w:rsidR="00A366E5" w:rsidRPr="00451AB7" w:rsidRDefault="00A366E5" w:rsidP="008A7B46">
            <w:pPr>
              <w:spacing w:after="0" w:line="240" w:lineRule="auto"/>
              <w:ind w:left="57" w:right="57"/>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cs="Times New Roman"/>
                <w:sz w:val="18"/>
                <w:szCs w:val="18"/>
                <w:lang w:val="en-US" w:eastAsia="es-ES_tradnl"/>
              </w:rPr>
              <w:t>CCEC1 </w:t>
            </w:r>
          </w:p>
        </w:tc>
      </w:tr>
      <w:tr w:rsidR="00A366E5" w:rsidRPr="00451AB7" w14:paraId="0ABF9A6D" w14:textId="77777777" w:rsidTr="00664021">
        <w:trPr>
          <w:trHeight w:val="151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06A8CF" w14:textId="3EC6E44A" w:rsidR="00A366E5" w:rsidRPr="00451AB7" w:rsidRDefault="00A366E5" w:rsidP="00A366E5">
            <w:pPr>
              <w:spacing w:after="0" w:line="240" w:lineRule="auto"/>
              <w:rPr>
                <w:rFonts w:ascii="Verdana" w:eastAsia="Times New Roman" w:hAnsi="Verdana" w:cs="Times New Roman"/>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86DA3B" w14:textId="77777777"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3.3. Utilizar secuencias cronológicas complejas en las que identificar, comparar y relacionar hechos y procesos en diferentes períodos y lugares históricos (simultaneidad, duración, causalidad), utilizando términos y conceptos específicos del ámbito de la Geografía.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D4E969" w14:textId="77777777" w:rsidR="007A0256" w:rsidRDefault="007A0256" w:rsidP="00664021">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STEM4</w:t>
            </w:r>
          </w:p>
          <w:p w14:paraId="1E36FFFD" w14:textId="77777777" w:rsidR="007A0256" w:rsidRDefault="007A0256" w:rsidP="00664021">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STEM5</w:t>
            </w:r>
          </w:p>
          <w:p w14:paraId="2F4F88D1" w14:textId="03DB831C" w:rsidR="007A0256" w:rsidRDefault="007A0256" w:rsidP="00664021">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CC3</w:t>
            </w:r>
          </w:p>
          <w:p w14:paraId="3A834CBC" w14:textId="77777777" w:rsidR="007A0256" w:rsidRDefault="007A0256" w:rsidP="00664021">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CC4</w:t>
            </w:r>
          </w:p>
          <w:p w14:paraId="2D6EB26C" w14:textId="17418664" w:rsidR="00A366E5" w:rsidRPr="00451AB7" w:rsidRDefault="00A366E5" w:rsidP="00664021">
            <w:pPr>
              <w:spacing w:after="0" w:line="240" w:lineRule="auto"/>
              <w:ind w:left="57" w:right="57"/>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cs="Times New Roman"/>
                <w:sz w:val="18"/>
                <w:szCs w:val="18"/>
                <w:lang w:val="en-US" w:eastAsia="es-ES_tradnl"/>
              </w:rPr>
              <w:t>CE1</w:t>
            </w:r>
          </w:p>
        </w:tc>
      </w:tr>
      <w:tr w:rsidR="00A366E5" w:rsidRPr="00451AB7" w14:paraId="7150E4DE" w14:textId="77777777" w:rsidTr="00664021">
        <w:trPr>
          <w:trHeight w:val="217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394079F" w14:textId="5A23A7C1"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lastRenderedPageBreak/>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553EA" w14:textId="77777777"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7.1. Reconocer los rasgos que van conformando la identidad propia y de los demás, la riqueza de las identidades múltiples en relación con distintas escalas espaciales, a través de la investigación y el análisis de sus fundamentos geográficos, históricos, artísticos, ideológicos y lingüísticos, y el reconocimiento de sus expresiones culturales.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40B727" w14:textId="77777777" w:rsidR="007A0256" w:rsidRDefault="007A0256" w:rsidP="00664021">
            <w:pPr>
              <w:spacing w:after="0" w:line="240" w:lineRule="auto"/>
              <w:ind w:left="57" w:right="57"/>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CP3</w:t>
            </w:r>
          </w:p>
          <w:p w14:paraId="482A5D64" w14:textId="77777777" w:rsidR="007A0256" w:rsidRDefault="007A0256" w:rsidP="00664021">
            <w:pPr>
              <w:spacing w:after="0" w:line="240" w:lineRule="auto"/>
              <w:ind w:left="57" w:right="57"/>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CC1</w:t>
            </w:r>
          </w:p>
          <w:p w14:paraId="6DA39745" w14:textId="77777777" w:rsidR="007A0256" w:rsidRDefault="007A0256" w:rsidP="00664021">
            <w:pPr>
              <w:spacing w:after="0" w:line="240" w:lineRule="auto"/>
              <w:ind w:left="57" w:right="57"/>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CC2</w:t>
            </w:r>
          </w:p>
          <w:p w14:paraId="54CA1E13" w14:textId="77777777" w:rsidR="007A0256" w:rsidRDefault="007A0256" w:rsidP="00664021">
            <w:pPr>
              <w:spacing w:after="0" w:line="240" w:lineRule="auto"/>
              <w:ind w:left="57" w:right="57"/>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CC3</w:t>
            </w:r>
          </w:p>
          <w:p w14:paraId="2EA0FE84" w14:textId="47CD6D2A" w:rsidR="00A366E5" w:rsidRPr="00451AB7" w:rsidRDefault="00A366E5" w:rsidP="00664021">
            <w:pPr>
              <w:spacing w:after="0" w:line="240" w:lineRule="auto"/>
              <w:ind w:left="57" w:right="57"/>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cs="Times New Roman"/>
                <w:sz w:val="18"/>
                <w:szCs w:val="18"/>
                <w:lang w:val="en-GB" w:eastAsia="es-ES_tradnl"/>
              </w:rPr>
              <w:t>CCEC1</w:t>
            </w:r>
          </w:p>
        </w:tc>
      </w:tr>
      <w:tr w:rsidR="00A366E5" w:rsidRPr="00451AB7" w14:paraId="0349D2EF" w14:textId="77777777" w:rsidTr="00664021">
        <w:trPr>
          <w:trHeight w:val="1849"/>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690D76" w14:textId="68F0A122" w:rsidR="00A366E5" w:rsidRPr="00451AB7" w:rsidRDefault="00A366E5" w:rsidP="00A366E5">
            <w:pPr>
              <w:spacing w:after="0" w:line="240" w:lineRule="auto"/>
              <w:rPr>
                <w:rFonts w:ascii="Verdana" w:eastAsia="Times New Roman" w:hAnsi="Verdana" w:cs="Times New Roman"/>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6489A" w14:textId="09474B1B"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7.2. Conocer y contribuir a conservar el patrimonio material e inmaterial común, respetando los sentimientos de pertenencia y adoptando compromisos con principios y acciones orientadas a la cohesión y solidaridad territorial de la comunidad política, los valores del europeísmo y de la Declaración Uni</w:t>
            </w:r>
            <w:r w:rsidR="00286D99">
              <w:rPr>
                <w:rFonts w:ascii="Verdana" w:eastAsia="Times New Roman" w:hAnsi="Verdana" w:cs="Times New Roman"/>
                <w:sz w:val="18"/>
                <w:szCs w:val="18"/>
                <w:lang w:eastAsia="es-ES_tradnl"/>
              </w:rPr>
              <w:t>versal de los Derechos Humanos.</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1113CF" w14:textId="77777777" w:rsidR="007A0256" w:rsidRDefault="007A0256" w:rsidP="00664021">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CP3</w:t>
            </w:r>
          </w:p>
          <w:p w14:paraId="5E6C9450" w14:textId="77777777" w:rsidR="007A0256" w:rsidRDefault="007A0256" w:rsidP="00664021">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CPSAA1</w:t>
            </w:r>
          </w:p>
          <w:p w14:paraId="5E31EED9" w14:textId="77777777" w:rsidR="007A0256" w:rsidRDefault="007A0256" w:rsidP="00664021">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CC2</w:t>
            </w:r>
          </w:p>
          <w:p w14:paraId="6533B70E" w14:textId="77777777" w:rsidR="007A0256" w:rsidRDefault="007A0256" w:rsidP="00664021">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CC3</w:t>
            </w:r>
          </w:p>
          <w:p w14:paraId="518C0287" w14:textId="2EE1BEFF" w:rsidR="00A366E5" w:rsidRPr="00451AB7" w:rsidRDefault="00A366E5" w:rsidP="00664021">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CCEC1</w:t>
            </w:r>
          </w:p>
        </w:tc>
      </w:tr>
      <w:tr w:rsidR="00A366E5" w:rsidRPr="00451AB7" w14:paraId="68730980" w14:textId="77777777" w:rsidTr="009A159C">
        <w:trPr>
          <w:trHeight w:val="196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22DBECA" w14:textId="0C02787E"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6FFD2C6A" w14:textId="77777777"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8.1. Adoptar un papel activo y comprometido con el entorno, de acuerdo a aptitudes, aspiraciones, intereses y valores propios, a partir del análisis crítico de la realidad económica, de la distribución y gestión del trabajo, y la adopción de hábitos responsables, saludables, sostenibles y respetuosos con la dignidad humana y la de otros seres vivos, así como de la reflexión ética ante los usos de la tecnología y la gestión del tiempo libre.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802789" w14:textId="77777777" w:rsidR="007A0256" w:rsidRDefault="007A0256" w:rsidP="00664021">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STEM5</w:t>
            </w:r>
          </w:p>
          <w:p w14:paraId="08C17F2C" w14:textId="77777777" w:rsidR="007A0256" w:rsidRDefault="007A0256" w:rsidP="00664021">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CD4</w:t>
            </w:r>
          </w:p>
          <w:p w14:paraId="5615016F" w14:textId="77777777" w:rsidR="007A0256" w:rsidRDefault="007A0256" w:rsidP="00664021">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CPSAA2</w:t>
            </w:r>
          </w:p>
          <w:p w14:paraId="12ED33C3" w14:textId="77777777" w:rsidR="007A0256" w:rsidRDefault="007A0256" w:rsidP="00664021">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CPSAA5</w:t>
            </w:r>
          </w:p>
          <w:p w14:paraId="7F3E75F3" w14:textId="77777777" w:rsidR="007A0256" w:rsidRDefault="007A0256" w:rsidP="00664021">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CC1</w:t>
            </w:r>
          </w:p>
          <w:p w14:paraId="5C70A1B0" w14:textId="77777777" w:rsidR="007A0256" w:rsidRDefault="007A0256" w:rsidP="00664021">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CC2</w:t>
            </w:r>
          </w:p>
          <w:p w14:paraId="5E9DD7F7" w14:textId="1F56B529" w:rsidR="00A366E5" w:rsidRPr="00451AB7" w:rsidRDefault="00A366E5" w:rsidP="00664021">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cs="Times New Roman"/>
                <w:sz w:val="18"/>
                <w:szCs w:val="18"/>
                <w:lang w:val="en-GB" w:eastAsia="es-ES_tradnl"/>
              </w:rPr>
              <w:t>CC3</w:t>
            </w:r>
            <w:r w:rsidRPr="00451AB7">
              <w:rPr>
                <w:rFonts w:ascii="Verdana" w:eastAsia="Times New Roman" w:hAnsi="Verdana" w:cs="Times New Roman"/>
                <w:sz w:val="18"/>
                <w:szCs w:val="18"/>
                <w:lang w:val="en-US" w:eastAsia="es-ES_tradnl"/>
              </w:rPr>
              <w:t> </w:t>
            </w:r>
          </w:p>
        </w:tc>
      </w:tr>
      <w:tr w:rsidR="00A366E5" w:rsidRPr="00451AB7" w14:paraId="0D721D4A" w14:textId="77777777" w:rsidTr="00664021">
        <w:trPr>
          <w:trHeight w:val="1434"/>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406D7C" w14:textId="67F7B4D4" w:rsidR="00A366E5" w:rsidRPr="00451AB7" w:rsidRDefault="00A366E5" w:rsidP="00A366E5">
            <w:pPr>
              <w:spacing w:after="0" w:line="240" w:lineRule="auto"/>
              <w:rPr>
                <w:rFonts w:ascii="Verdana" w:eastAsia="Times New Roman" w:hAnsi="Verdana" w:cs="Times New Roman"/>
                <w:color w:val="000000"/>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62B4FCCB" w14:textId="77777777" w:rsidR="00A366E5" w:rsidRPr="00451AB7" w:rsidRDefault="00A366E5" w:rsidP="0066402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8.2 Reconocer las iniciativas de la sociedad civil, reflejadas en asociaciones y entidades sociales, adoptando actitudes de participación y transformación en el ámbito local y comunitario, especialmente en el ámbito de las relaciones intergeneracionales.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87A5D" w14:textId="77777777" w:rsidR="00664021" w:rsidRDefault="00664021" w:rsidP="0066402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STEM5</w:t>
            </w:r>
          </w:p>
          <w:p w14:paraId="1DE54D9F" w14:textId="77777777" w:rsidR="00664021" w:rsidRDefault="00664021" w:rsidP="0066402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 xml:space="preserve"> CC1</w:t>
            </w:r>
          </w:p>
          <w:p w14:paraId="22297B40" w14:textId="77777777" w:rsidR="00664021" w:rsidRDefault="00664021" w:rsidP="0066402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CC2</w:t>
            </w:r>
          </w:p>
          <w:p w14:paraId="5452F447" w14:textId="1B979B32" w:rsidR="00A366E5" w:rsidRPr="00451AB7" w:rsidRDefault="00A366E5" w:rsidP="00664021">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CC3 </w:t>
            </w:r>
          </w:p>
        </w:tc>
      </w:tr>
      <w:tr w:rsidR="006E418A" w:rsidRPr="00451AB7" w14:paraId="7B236AD5" w14:textId="77777777" w:rsidTr="006E418A">
        <w:trPr>
          <w:trHeight w:val="373"/>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4BFE7034" w14:textId="73C080AF" w:rsidR="006E418A" w:rsidRDefault="006E418A" w:rsidP="00664021">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6E418A" w:rsidRPr="00451AB7" w14:paraId="72F81CB5" w14:textId="77777777" w:rsidTr="00E923FE">
        <w:trPr>
          <w:trHeight w:val="324"/>
        </w:trPr>
        <w:tc>
          <w:tcPr>
            <w:tcW w:w="93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54070ED" w14:textId="77777777" w:rsidR="006E418A" w:rsidRPr="00451AB7" w:rsidRDefault="006E418A" w:rsidP="006E418A">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A: Retos del mundo actual</w:t>
            </w:r>
          </w:p>
          <w:p w14:paraId="44393C9E" w14:textId="77777777" w:rsidR="006E418A" w:rsidRPr="004A4580" w:rsidRDefault="006E418A" w:rsidP="006E418A">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4A4580">
              <w:rPr>
                <w:rFonts w:ascii="Verdana" w:eastAsia="Times New Roman" w:hAnsi="Verdana"/>
                <w:color w:val="000000"/>
                <w:sz w:val="18"/>
                <w:szCs w:val="18"/>
                <w:lang w:eastAsia="es-ES_tradnl"/>
              </w:rPr>
              <w:t>Sociedad de la información. Búsqueda, tratamiento de la información, uso de datos y evaluación y contraste de la fiabilidad de las fuentes. El problema de la desinformación. Uso específico del léxico relativo a los ámbitos histórico y geográfico. </w:t>
            </w:r>
          </w:p>
          <w:p w14:paraId="62D75170" w14:textId="77777777" w:rsidR="006E418A" w:rsidRPr="004A4580" w:rsidRDefault="006E418A" w:rsidP="006E418A">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4A4580">
              <w:rPr>
                <w:rFonts w:ascii="Verdana" w:eastAsia="Times New Roman" w:hAnsi="Verdana"/>
                <w:color w:val="000000"/>
                <w:sz w:val="18"/>
                <w:szCs w:val="18"/>
                <w:lang w:eastAsia="es-ES_tradnl"/>
              </w:rPr>
              <w:t>Técnicas y métodos de las Ciencias Sociales: análisis de textos, interpretación y elaboración de mapas, esquemas y síntesis, representación de gráficos e interpretación de imágenes. </w:t>
            </w:r>
          </w:p>
          <w:p w14:paraId="795C1FEF" w14:textId="77777777" w:rsidR="006E418A" w:rsidRPr="004A4580" w:rsidRDefault="006E418A" w:rsidP="006E418A">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4A4580">
              <w:rPr>
                <w:rFonts w:ascii="Verdana" w:eastAsia="Times New Roman" w:hAnsi="Verdana"/>
                <w:color w:val="000000"/>
                <w:sz w:val="18"/>
                <w:szCs w:val="18"/>
                <w:lang w:eastAsia="es-ES_tradnl"/>
              </w:rPr>
              <w:t>Análisis e interpretación de conceptos espaciales. </w:t>
            </w:r>
          </w:p>
          <w:p w14:paraId="5E420364" w14:textId="77777777" w:rsidR="006E418A" w:rsidRPr="004A4580" w:rsidRDefault="006E418A" w:rsidP="006E418A">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4A4580">
              <w:rPr>
                <w:rFonts w:ascii="Verdana" w:eastAsia="Times New Roman" w:hAnsi="Verdana"/>
                <w:color w:val="000000"/>
                <w:sz w:val="18"/>
                <w:szCs w:val="18"/>
                <w:lang w:eastAsia="es-ES_tradnl"/>
              </w:rPr>
              <w:t>Los efectos de la globalización en las sociedades actuales. Estructuras económicas en el mundo actual, cambios en los sectores productivos y funcionamiento de los mercados. Dilemas e incertidumbres ante el crecimiento, la empleabilidad y la sustentabilidad. </w:t>
            </w:r>
          </w:p>
          <w:p w14:paraId="2588FF01" w14:textId="77777777" w:rsidR="006E418A" w:rsidRPr="00451AB7" w:rsidRDefault="006E418A" w:rsidP="006E418A">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B: Sociedades y territorios</w:t>
            </w:r>
          </w:p>
          <w:p w14:paraId="13AB7D84" w14:textId="77777777" w:rsidR="006E418A" w:rsidRPr="004A4580" w:rsidRDefault="006E418A" w:rsidP="006E418A">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4A4580">
              <w:rPr>
                <w:rFonts w:ascii="Verdana" w:eastAsia="Times New Roman" w:hAnsi="Verdana"/>
                <w:color w:val="000000"/>
                <w:sz w:val="18"/>
                <w:szCs w:val="18"/>
                <w:lang w:eastAsia="es-ES_tradnl"/>
              </w:rPr>
              <w:t>Los efectos de la globalización en las sociedades actuales. Estructuras económicas en el mundo actual, cambios en los sectores productivos y funcionamiento de los mercados. Dilemas e incertidumbres ante el crecimiento, la empleabilidad y la sustentabilidad. </w:t>
            </w:r>
          </w:p>
          <w:p w14:paraId="34FAF49D" w14:textId="77777777" w:rsidR="006E418A" w:rsidRPr="004A4580" w:rsidRDefault="006E418A" w:rsidP="006E418A">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4A4580">
              <w:rPr>
                <w:rFonts w:ascii="Verdana" w:eastAsia="Times New Roman" w:hAnsi="Verdana"/>
                <w:color w:val="000000"/>
                <w:sz w:val="18"/>
                <w:szCs w:val="18"/>
                <w:lang w:eastAsia="es-ES_tradnl"/>
              </w:rPr>
              <w:t>Tiempo histórico: cronología, simultaneidad y duración. </w:t>
            </w:r>
          </w:p>
          <w:p w14:paraId="1A8705B3" w14:textId="77777777" w:rsidR="006E418A" w:rsidRPr="004A4580" w:rsidRDefault="006E418A" w:rsidP="006E418A">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4A4580">
              <w:rPr>
                <w:rFonts w:ascii="Verdana" w:eastAsia="Times New Roman" w:hAnsi="Verdana"/>
                <w:color w:val="000000"/>
                <w:sz w:val="18"/>
                <w:szCs w:val="18"/>
                <w:lang w:eastAsia="es-ES_tradnl"/>
              </w:rPr>
              <w:t>La transformación humana del territorio y la distribución desigual de los recursos y del trabajo. Evolución de los sistemas económicos.  </w:t>
            </w:r>
          </w:p>
          <w:p w14:paraId="48F275A0" w14:textId="77777777" w:rsidR="006E418A" w:rsidRPr="004A4580" w:rsidRDefault="006E418A" w:rsidP="006E418A">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4A4580">
              <w:rPr>
                <w:rFonts w:ascii="Verdana" w:eastAsia="Times New Roman" w:hAnsi="Verdana"/>
                <w:color w:val="000000"/>
                <w:sz w:val="18"/>
                <w:szCs w:val="18"/>
                <w:lang w:eastAsia="es-ES_tradnl"/>
              </w:rPr>
              <w:t>El proceso de integración económica y monetaria europea. </w:t>
            </w:r>
          </w:p>
          <w:p w14:paraId="18974D8D" w14:textId="77777777" w:rsidR="006E418A" w:rsidRPr="00451AB7" w:rsidRDefault="006E418A" w:rsidP="006E418A">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C: Compromiso cívico local y global</w:t>
            </w:r>
          </w:p>
          <w:p w14:paraId="7F86C634" w14:textId="77777777" w:rsidR="006E418A" w:rsidRPr="004A4580" w:rsidRDefault="006E418A" w:rsidP="006E418A">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Pr="004A4580">
              <w:rPr>
                <w:rFonts w:ascii="Verdana" w:eastAsia="Times New Roman" w:hAnsi="Verdana"/>
                <w:color w:val="000000"/>
                <w:sz w:val="18"/>
                <w:szCs w:val="18"/>
                <w:lang w:eastAsia="es-ES_tradnl"/>
              </w:rPr>
              <w:t>Responsabilidad ecosocial. Compromiso y acción ante los Objetivos del Desarrollo Sostenible. </w:t>
            </w:r>
          </w:p>
          <w:p w14:paraId="4BCF8397" w14:textId="745D623E" w:rsidR="006E418A" w:rsidRDefault="006E418A" w:rsidP="006E418A">
            <w:pPr>
              <w:spacing w:after="0" w:line="240" w:lineRule="auto"/>
              <w:textAlignment w:val="baseline"/>
              <w:rPr>
                <w:rFonts w:ascii="Verdana" w:eastAsia="Times New Roman" w:hAnsi="Verdana" w:cs="Times New Roman"/>
                <w:sz w:val="18"/>
                <w:szCs w:val="18"/>
                <w:lang w:eastAsia="es-ES_tradnl"/>
              </w:rPr>
            </w:pPr>
            <w:r>
              <w:rPr>
                <w:rFonts w:ascii="Verdana" w:eastAsia="Times New Roman" w:hAnsi="Verdana"/>
                <w:color w:val="000000"/>
                <w:sz w:val="18"/>
                <w:szCs w:val="18"/>
                <w:lang w:eastAsia="es-ES_tradnl"/>
              </w:rPr>
              <w:t xml:space="preserve"> </w:t>
            </w:r>
            <w:r w:rsidRPr="00451AB7">
              <w:rPr>
                <w:rFonts w:ascii="Verdana" w:eastAsia="Times New Roman" w:hAnsi="Verdana"/>
                <w:color w:val="000000"/>
                <w:sz w:val="18"/>
                <w:szCs w:val="18"/>
                <w:lang w:eastAsia="es-ES_tradnl"/>
              </w:rPr>
              <w:t xml:space="preserve">− </w:t>
            </w:r>
            <w:r w:rsidRPr="004A4580">
              <w:rPr>
                <w:rFonts w:ascii="Verdana" w:eastAsia="Times New Roman" w:hAnsi="Verdana"/>
                <w:color w:val="000000"/>
                <w:sz w:val="18"/>
                <w:szCs w:val="18"/>
                <w:lang w:eastAsia="es-ES_tradnl"/>
              </w:rPr>
              <w:t>Interés ante los retos y problemas de actualidad en el entorno local y global.</w:t>
            </w:r>
            <w:r w:rsidRPr="00451AB7">
              <w:rPr>
                <w:rFonts w:ascii="Verdana" w:eastAsia="Times New Roman" w:hAnsi="Verdana" w:cs="Times New Roman"/>
                <w:color w:val="000000"/>
                <w:sz w:val="18"/>
                <w:szCs w:val="18"/>
                <w:lang w:eastAsia="es-ES_tradnl"/>
              </w:rPr>
              <w:t> </w:t>
            </w:r>
          </w:p>
        </w:tc>
      </w:tr>
    </w:tbl>
    <w:p w14:paraId="5289FF7D" w14:textId="2C69FA10" w:rsidR="00EF02A1" w:rsidRDefault="00EF02A1" w:rsidP="006E418A">
      <w:pPr>
        <w:spacing w:before="100" w:beforeAutospacing="1" w:after="100" w:afterAutospacing="1" w:line="240" w:lineRule="auto"/>
        <w:textAlignment w:val="baseline"/>
        <w:rPr>
          <w:rFonts w:ascii="Verdana" w:eastAsia="Times New Roman" w:hAnsi="Verdana"/>
          <w:b/>
          <w:bCs/>
          <w:sz w:val="18"/>
          <w:szCs w:val="18"/>
          <w:lang w:eastAsia="es-ES_tradnl"/>
        </w:rPr>
        <w:sectPr w:rsidR="00EF02A1" w:rsidSect="0008512E">
          <w:type w:val="continuous"/>
          <w:pgSz w:w="11906" w:h="16838"/>
          <w:pgMar w:top="992" w:right="1304" w:bottom="851" w:left="1304" w:header="709" w:footer="438" w:gutter="0"/>
          <w:cols w:space="708"/>
          <w:docGrid w:linePitch="360"/>
        </w:sect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8"/>
        <w:gridCol w:w="4509"/>
        <w:gridCol w:w="1375"/>
      </w:tblGrid>
      <w:tr w:rsidR="003520AA" w:rsidRPr="00451AB7" w14:paraId="2BE09E42" w14:textId="77777777" w:rsidTr="005155FC">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3B905A2F" w14:textId="77777777" w:rsidR="003520AA" w:rsidRPr="00451AB7" w:rsidRDefault="003520AA" w:rsidP="006B3F6B">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lastRenderedPageBreak/>
              <w:t> </w:t>
            </w:r>
            <w:r w:rsidRPr="00451AB7">
              <w:rPr>
                <w:rFonts w:ascii="Verdana" w:eastAsia="Times New Roman" w:hAnsi="Verdana"/>
                <w:b/>
                <w:bCs/>
                <w:color w:val="FFFFFF"/>
                <w:sz w:val="18"/>
                <w:szCs w:val="18"/>
                <w:lang w:eastAsia="es-ES_tradnl"/>
              </w:rPr>
              <w:t>Módulo Población y globalización – Nivel 2.1</w:t>
            </w:r>
            <w:r w:rsidRPr="00451AB7">
              <w:rPr>
                <w:rFonts w:ascii="Verdana" w:eastAsia="Times New Roman" w:hAnsi="Verdana"/>
                <w:color w:val="FFFFFF"/>
                <w:sz w:val="18"/>
                <w:szCs w:val="18"/>
                <w:lang w:eastAsia="es-ES_tradnl"/>
              </w:rPr>
              <w:t> </w:t>
            </w:r>
          </w:p>
        </w:tc>
      </w:tr>
      <w:tr w:rsidR="00A366E5" w:rsidRPr="00451AB7" w14:paraId="2172FA58" w14:textId="77777777" w:rsidTr="005155FC">
        <w:trPr>
          <w:trHeight w:val="330"/>
          <w:tblHeader/>
        </w:trPr>
        <w:tc>
          <w:tcPr>
            <w:tcW w:w="7953"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64FD6F72" w14:textId="6E6D9BD8" w:rsidR="00A366E5" w:rsidRPr="00451AB7" w:rsidRDefault="005325F7"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b/>
                <w:bCs/>
                <w:sz w:val="18"/>
                <w:szCs w:val="18"/>
                <w:lang w:eastAsia="es-ES_tradnl"/>
              </w:rPr>
              <w:t>Unidad de p</w:t>
            </w:r>
            <w:r w:rsidR="00F40838" w:rsidRPr="00451AB7">
              <w:rPr>
                <w:rFonts w:ascii="Verdana" w:eastAsia="Times New Roman" w:hAnsi="Verdana"/>
                <w:b/>
                <w:bCs/>
                <w:sz w:val="18"/>
                <w:szCs w:val="18"/>
                <w:lang w:eastAsia="es-ES_tradnl"/>
              </w:rPr>
              <w:t>rogramación 3</w:t>
            </w:r>
            <w:r w:rsidR="00A366E5" w:rsidRPr="00451AB7">
              <w:rPr>
                <w:rFonts w:ascii="Verdana" w:eastAsia="Times New Roman" w:hAnsi="Verdana"/>
                <w:b/>
                <w:bCs/>
                <w:sz w:val="18"/>
                <w:szCs w:val="18"/>
                <w:lang w:eastAsia="es-ES_tradnl"/>
              </w:rPr>
              <w:t>: Compromiso cívico</w:t>
            </w:r>
            <w:r w:rsidR="00A366E5" w:rsidRPr="00451AB7">
              <w:rPr>
                <w:rFonts w:ascii="Verdana" w:eastAsia="Times New Roman" w:hAnsi="Verdana"/>
                <w:sz w:val="18"/>
                <w:szCs w:val="18"/>
                <w:lang w:eastAsia="es-ES_tradnl"/>
              </w:rPr>
              <w:t> </w:t>
            </w:r>
          </w:p>
        </w:tc>
        <w:tc>
          <w:tcPr>
            <w:tcW w:w="137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9A95D73"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6 horas</w:t>
            </w:r>
            <w:r w:rsidRPr="00451AB7">
              <w:rPr>
                <w:rFonts w:ascii="Verdana" w:eastAsia="Times New Roman" w:hAnsi="Verdana"/>
                <w:sz w:val="18"/>
                <w:szCs w:val="18"/>
                <w:lang w:eastAsia="es-ES_tradnl"/>
              </w:rPr>
              <w:t> </w:t>
            </w:r>
          </w:p>
        </w:tc>
      </w:tr>
      <w:tr w:rsidR="00A366E5" w:rsidRPr="00451AB7" w14:paraId="2DE4E65F" w14:textId="77777777" w:rsidTr="005155FC">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FAB538"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70879"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DCEFB5"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2D91E5BA" w14:textId="77777777" w:rsidTr="005325F7">
        <w:trPr>
          <w:trHeight w:val="27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1668867" w14:textId="77777777"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8BB29C" w14:textId="77777777"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1.1. Elaborar contenidos propios en distintos formatos, mediante aplicaciones y estrategias de recogida y representación de datos más complejas, usando y contrastando críticamente fuentes fiables, tanto analógicas como digitales, identificando la desinformación y la manipulación.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8697A4" w14:textId="77777777" w:rsidR="005325F7" w:rsidRDefault="005325F7" w:rsidP="005325F7">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CCL3</w:t>
            </w:r>
          </w:p>
          <w:p w14:paraId="205AFD35" w14:textId="77777777" w:rsidR="005325F7" w:rsidRDefault="005325F7" w:rsidP="005325F7">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STEM4</w:t>
            </w:r>
          </w:p>
          <w:p w14:paraId="2B4FC052" w14:textId="2EC701DE" w:rsidR="00A366E5" w:rsidRPr="00451AB7" w:rsidRDefault="005325F7" w:rsidP="005325F7">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CD1</w:t>
            </w:r>
          </w:p>
        </w:tc>
      </w:tr>
      <w:tr w:rsidR="00A366E5" w:rsidRPr="00451AB7" w14:paraId="1D3C7A79" w14:textId="77777777" w:rsidTr="005325F7">
        <w:trPr>
          <w:trHeight w:val="144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26E58A" w14:textId="5DB0A7A7" w:rsidR="00A366E5" w:rsidRPr="00451AB7" w:rsidRDefault="00A366E5" w:rsidP="00021988">
            <w:pPr>
              <w:spacing w:after="0" w:line="240" w:lineRule="auto"/>
              <w:jc w:val="both"/>
              <w:rPr>
                <w:rFonts w:ascii="Verdana" w:eastAsia="Times New Roman" w:hAnsi="Verdana" w:cs="Times New Roman"/>
                <w:sz w:val="18"/>
                <w:szCs w:val="18"/>
                <w:lang w:eastAsia="es-ES_tradnl"/>
              </w:rPr>
            </w:pP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0B839" w14:textId="77777777"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1.2. Establecer conexiones y relaciones entre los conocimientos e informaciones adquiridos, elaborando síntesis interpretativas y explicativas, mediante informes, estudios o dosieres informativos, que reflejen un dominio y consolidación de los contenidos tratados.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C1570A" w14:textId="77777777" w:rsidR="005325F7" w:rsidRDefault="005325F7" w:rsidP="005325F7">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CCL2</w:t>
            </w:r>
          </w:p>
          <w:p w14:paraId="48D83A37" w14:textId="77777777" w:rsidR="005325F7" w:rsidRDefault="005325F7" w:rsidP="005325F7">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CCL3</w:t>
            </w:r>
          </w:p>
          <w:p w14:paraId="335089DD" w14:textId="77777777" w:rsidR="005325F7" w:rsidRDefault="005325F7" w:rsidP="005325F7">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CD2</w:t>
            </w:r>
          </w:p>
          <w:p w14:paraId="39E83B6C" w14:textId="7C63E77F" w:rsidR="00A366E5" w:rsidRPr="00451AB7" w:rsidRDefault="005325F7" w:rsidP="005325F7">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tc>
      </w:tr>
      <w:tr w:rsidR="00A366E5" w:rsidRPr="00451AB7" w14:paraId="7AFCE704" w14:textId="77777777" w:rsidTr="005325F7">
        <w:trPr>
          <w:trHeight w:val="27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333E70" w14:textId="33C5BF86" w:rsidR="00A366E5" w:rsidRPr="00451AB7" w:rsidRDefault="00A366E5" w:rsidP="00021988">
            <w:pPr>
              <w:spacing w:after="0" w:line="240" w:lineRule="auto"/>
              <w:jc w:val="both"/>
              <w:rPr>
                <w:rFonts w:ascii="Verdana" w:eastAsia="Times New Roman" w:hAnsi="Verdana" w:cs="Times New Roman"/>
                <w:sz w:val="18"/>
                <w:szCs w:val="18"/>
                <w:lang w:eastAsia="es-ES_tradnl"/>
              </w:rPr>
            </w:pP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EF174B" w14:textId="77777777"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1.3. Transferir adecuadamente la información y el conocimiento por medio de narraciones, pósteres, presentaciones, exposiciones orales, medios audiovisuales y otros productos.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4342DC" w14:textId="77777777" w:rsidR="005325F7" w:rsidRDefault="005325F7" w:rsidP="005325F7">
            <w:pPr>
              <w:spacing w:after="0" w:line="240" w:lineRule="auto"/>
              <w:ind w:left="57" w:right="57"/>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CCL2</w:t>
            </w:r>
          </w:p>
          <w:p w14:paraId="39053904" w14:textId="77777777" w:rsidR="005325F7" w:rsidRDefault="005325F7" w:rsidP="005325F7">
            <w:pPr>
              <w:spacing w:after="0" w:line="240" w:lineRule="auto"/>
              <w:ind w:left="57" w:right="57"/>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CCL3</w:t>
            </w:r>
          </w:p>
          <w:p w14:paraId="1453F650" w14:textId="77777777" w:rsidR="005325F7" w:rsidRDefault="005325F7" w:rsidP="005325F7">
            <w:pPr>
              <w:spacing w:after="0" w:line="240" w:lineRule="auto"/>
              <w:ind w:left="57" w:right="57"/>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STEM4</w:t>
            </w:r>
          </w:p>
          <w:p w14:paraId="4DD8C211" w14:textId="77777777" w:rsidR="005325F7" w:rsidRDefault="005325F7" w:rsidP="005325F7">
            <w:pPr>
              <w:spacing w:after="0" w:line="240" w:lineRule="auto"/>
              <w:ind w:left="57" w:right="57"/>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CD1</w:t>
            </w:r>
          </w:p>
          <w:p w14:paraId="6B5D7275" w14:textId="00C65817" w:rsidR="00A366E5" w:rsidRPr="00451AB7" w:rsidRDefault="005325F7" w:rsidP="005325F7">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GB" w:eastAsia="es-ES_tradnl"/>
              </w:rPr>
              <w:t>CD2</w:t>
            </w:r>
          </w:p>
        </w:tc>
      </w:tr>
      <w:tr w:rsidR="00A366E5" w:rsidRPr="00451AB7" w14:paraId="5F2CC3FF" w14:textId="77777777" w:rsidTr="00021988">
        <w:trPr>
          <w:trHeight w:val="1924"/>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3376FAD" w14:textId="2AE0C312"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416FE" w14:textId="77777777"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2.1.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868539" w14:textId="77777777" w:rsidR="005325F7" w:rsidRDefault="005325F7" w:rsidP="005325F7">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CCL1</w:t>
            </w:r>
          </w:p>
          <w:p w14:paraId="2FC5E5F0" w14:textId="77777777" w:rsidR="005325F7" w:rsidRDefault="005325F7" w:rsidP="005325F7">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CD2</w:t>
            </w:r>
          </w:p>
          <w:p w14:paraId="0E0FF6FD" w14:textId="77777777" w:rsidR="005325F7" w:rsidRDefault="005325F7" w:rsidP="005325F7">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p w14:paraId="13EB85B2" w14:textId="77777777" w:rsidR="005325F7" w:rsidRDefault="005325F7" w:rsidP="005325F7">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CC3</w:t>
            </w:r>
          </w:p>
          <w:p w14:paraId="67B2F367" w14:textId="77777777" w:rsidR="005325F7" w:rsidRDefault="005325F7" w:rsidP="005325F7">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CE3</w:t>
            </w:r>
          </w:p>
          <w:p w14:paraId="4DB2CB44" w14:textId="0046471E" w:rsidR="00A366E5" w:rsidRPr="00451AB7" w:rsidRDefault="005325F7" w:rsidP="005325F7">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CCEC3</w:t>
            </w:r>
          </w:p>
        </w:tc>
      </w:tr>
      <w:tr w:rsidR="00A366E5" w:rsidRPr="00451AB7" w14:paraId="6D5D84DF" w14:textId="77777777" w:rsidTr="009A159C">
        <w:trPr>
          <w:trHeight w:val="175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67F4BD" w14:textId="5730AB61"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24CE1A" w14:textId="77777777"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2.2. Producir y expresar juicios y argumentos personales y críticos de forma abierta y respetuosa, haciendo patente la propia identidad y enriqueciendo el acervo común en el contexto del mundo actual, sus retos y sus conflictos desde una perspectiva sistémica y global.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4E1F2" w14:textId="77777777" w:rsidR="00021988" w:rsidRDefault="00A366E5" w:rsidP="00021988">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CCL</w:t>
            </w:r>
            <w:r w:rsidR="00021988">
              <w:rPr>
                <w:rFonts w:ascii="Verdana" w:eastAsia="Times New Roman" w:hAnsi="Verdana" w:cs="Times New Roman"/>
                <w:sz w:val="18"/>
                <w:szCs w:val="18"/>
                <w:lang w:eastAsia="es-ES_tradnl"/>
              </w:rPr>
              <w:t>2</w:t>
            </w:r>
          </w:p>
          <w:p w14:paraId="63812622" w14:textId="77777777" w:rsidR="00021988" w:rsidRDefault="00021988" w:rsidP="00021988">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 xml:space="preserve"> CC1</w:t>
            </w:r>
          </w:p>
          <w:p w14:paraId="5D03944F" w14:textId="1199EAF1" w:rsidR="00A366E5" w:rsidRPr="00451AB7" w:rsidRDefault="00021988" w:rsidP="00021988">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CCEC3</w:t>
            </w:r>
          </w:p>
        </w:tc>
      </w:tr>
      <w:tr w:rsidR="00A366E5" w:rsidRPr="00451AB7" w14:paraId="6EBB5FCD" w14:textId="77777777" w:rsidTr="00021988">
        <w:trPr>
          <w:trHeight w:val="2529"/>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F479D" w14:textId="6CA0C97B"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2B1B64" w14:textId="77777777"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3.1. Conocer los Objetivos de Desarrollo Sostenible, realizando propuestas que contribuyan a su logro, aplicando métodos y proyectos de investigación, incidiendo en el uso de mapas y otras representaciones gráficas, así como de medios accesibles de interpretación de imágenes.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E50D77" w14:textId="77777777" w:rsidR="00021988" w:rsidRDefault="00021988" w:rsidP="00021988">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STEM3</w:t>
            </w:r>
          </w:p>
          <w:p w14:paraId="1BBC5FBA" w14:textId="77777777" w:rsidR="00021988" w:rsidRDefault="00021988" w:rsidP="00021988">
            <w:pPr>
              <w:spacing w:after="0" w:line="240" w:lineRule="auto"/>
              <w:ind w:left="57" w:right="57"/>
              <w:jc w:val="center"/>
              <w:textAlignment w:val="baseline"/>
              <w:rPr>
                <w:rFonts w:ascii="Verdana" w:eastAsia="Times New Roman" w:hAnsi="Verdana" w:cs="Times New Roman"/>
                <w:sz w:val="18"/>
                <w:szCs w:val="18"/>
                <w:lang w:val="en-US" w:eastAsia="es-ES_tradnl"/>
              </w:rPr>
            </w:pPr>
            <w:r>
              <w:rPr>
                <w:rFonts w:ascii="Verdana" w:eastAsia="Times New Roman" w:hAnsi="Verdana" w:cs="Times New Roman"/>
                <w:sz w:val="18"/>
                <w:szCs w:val="18"/>
                <w:lang w:val="en-US" w:eastAsia="es-ES_tradnl"/>
              </w:rPr>
              <w:t>STEM4</w:t>
            </w:r>
          </w:p>
          <w:p w14:paraId="50C69E7F" w14:textId="0E74FF56" w:rsidR="00A366E5" w:rsidRPr="00451AB7" w:rsidRDefault="00021988" w:rsidP="00021988">
            <w:pPr>
              <w:spacing w:after="0" w:line="240" w:lineRule="auto"/>
              <w:ind w:left="57" w:right="57"/>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val="en-US" w:eastAsia="es-ES_tradnl"/>
              </w:rPr>
              <w:t>STEM5</w:t>
            </w:r>
          </w:p>
        </w:tc>
      </w:tr>
      <w:tr w:rsidR="00A366E5" w:rsidRPr="00451AB7" w14:paraId="093B2F25" w14:textId="77777777" w:rsidTr="00021988">
        <w:trPr>
          <w:trHeight w:val="207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5572A5E" w14:textId="24B13106"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w:t>
            </w:r>
            <w:r w:rsidRPr="00451AB7">
              <w:rPr>
                <w:rFonts w:ascii="Verdana" w:eastAsia="Times New Roman" w:hAnsi="Verdana" w:cs="Times New Roman"/>
                <w:sz w:val="18"/>
                <w:szCs w:val="18"/>
                <w:lang w:eastAsia="es-ES_tradnl"/>
              </w:rPr>
              <w:lastRenderedPageBreak/>
              <w:t>promover la participación ciudadana y la cohesión social. </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012B65" w14:textId="77777777"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lastRenderedPageBreak/>
              <w:t>5.1. Conocer, valorar y ejercitar responsabilidades, derechos y deberes y actuar en favor de su desarrollo y afirmación a través del conocimiento de nuestro ordenamiento jurídico y constitucional, de la comprensión y puesta en valor de nuestra memoria democrática y de los aspectos fundamentales que la conforman, de la contribución de los hombres y mujeres a la misma, y la defensa de nuestros valores constitucionales.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FC0B80" w14:textId="77777777" w:rsidR="00021988"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CCL5</w:t>
            </w:r>
          </w:p>
          <w:p w14:paraId="73EA93F6" w14:textId="76F53E03" w:rsidR="00021988" w:rsidRPr="00451AB7"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tc>
      </w:tr>
      <w:tr w:rsidR="00A366E5" w:rsidRPr="00451AB7" w14:paraId="2929BC91" w14:textId="77777777" w:rsidTr="00021988">
        <w:trPr>
          <w:trHeight w:val="228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8C4BC6" w14:textId="4FA7E47C"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43C0A6" w14:textId="77777777"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5.2. Reconocer movimientos y causas que generen una conciencia solidaria, promuevan la cohesión social, y trabajen para la eliminación de la desigualdad, especialmente la motivada por cuestión de género, y para el pleno desarrollo de la ciudadanía, mediante la movilización de conocimientos y estrategias de participación, trabajo en equipo, mediación y resolución pacífica de conflictos.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3C54A" w14:textId="77777777" w:rsidR="00021988"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CCL5</w:t>
            </w:r>
          </w:p>
          <w:p w14:paraId="5628E871" w14:textId="77777777" w:rsidR="00021988"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p w14:paraId="34AC680A" w14:textId="77777777" w:rsidR="00021988"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CC2</w:t>
            </w:r>
          </w:p>
          <w:p w14:paraId="6D427259" w14:textId="57ADABB3" w:rsidR="00A366E5" w:rsidRPr="00451AB7"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CCEC1</w:t>
            </w:r>
          </w:p>
        </w:tc>
      </w:tr>
      <w:tr w:rsidR="00A366E5" w:rsidRPr="00451AB7" w14:paraId="5CCDA778" w14:textId="77777777" w:rsidTr="009A159C">
        <w:trPr>
          <w:trHeight w:val="240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133C072" w14:textId="55200A18"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lastRenderedPageBreak/>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6AB0F9" w14:textId="77777777"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6.1. Rechazar actitudes discriminatorias y reconocer la riqueza de la diversidad, a partir del análisis de la relación entre los aspectos geográficos, históricos, ecosociales y culturales que han conformado la sociedad globalizada y multicultural actual, y del conocimiento de la aportación de los movimientos en defensa de los derechos de las minorías y en favor de la inclusión y la igualdad real, especialmente de las mujeres y de otros colectivos discriminados.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097F51" w14:textId="77777777" w:rsidR="00021988"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CCL5</w:t>
            </w:r>
          </w:p>
          <w:p w14:paraId="7FB361E0" w14:textId="77777777" w:rsidR="00021988"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CPSAA3</w:t>
            </w:r>
          </w:p>
          <w:p w14:paraId="70C777F0" w14:textId="77777777" w:rsidR="00021988"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p w14:paraId="73CC4100" w14:textId="77777777" w:rsidR="00021988"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CC2</w:t>
            </w:r>
          </w:p>
          <w:p w14:paraId="3D9F205F" w14:textId="77777777" w:rsidR="00021988" w:rsidRDefault="00A366E5" w:rsidP="0002198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w:t>
            </w:r>
            <w:r w:rsidR="00021988">
              <w:rPr>
                <w:rFonts w:ascii="Verdana" w:eastAsia="Times New Roman" w:hAnsi="Verdana" w:cs="Times New Roman"/>
                <w:sz w:val="18"/>
                <w:szCs w:val="18"/>
                <w:lang w:eastAsia="es-ES_tradnl"/>
              </w:rPr>
              <w:t>C3</w:t>
            </w:r>
          </w:p>
          <w:p w14:paraId="0D143F50" w14:textId="1437D97C" w:rsidR="00A366E5" w:rsidRPr="00451AB7" w:rsidRDefault="00A366E5" w:rsidP="0002198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 CCEC1 </w:t>
            </w:r>
          </w:p>
        </w:tc>
      </w:tr>
      <w:tr w:rsidR="00A366E5" w:rsidRPr="00451AB7" w14:paraId="23E61084" w14:textId="77777777" w:rsidTr="009A159C">
        <w:trPr>
          <w:trHeight w:val="1787"/>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9E8467" w14:textId="1CA9AA71"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4A4D24" w14:textId="77777777" w:rsidR="00A366E5" w:rsidRPr="00451AB7" w:rsidRDefault="00A366E5" w:rsidP="0002198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6.2. Contribuir al bienestar individual y colectivo a través del diseño, exposición y puesta en práctica de iniciativas orientadas a promover un compromiso activo con los valores comunes, la mejora del entorno y el servicio a la comunidad.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B6E83D" w14:textId="77777777" w:rsidR="00021988" w:rsidRDefault="00A366E5" w:rsidP="0002198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w:t>
            </w:r>
            <w:r w:rsidR="00021988">
              <w:rPr>
                <w:rFonts w:ascii="Verdana" w:eastAsia="Times New Roman" w:hAnsi="Verdana" w:cs="Times New Roman"/>
                <w:sz w:val="18"/>
                <w:szCs w:val="18"/>
                <w:lang w:eastAsia="es-ES_tradnl"/>
              </w:rPr>
              <w:t>L5</w:t>
            </w:r>
          </w:p>
          <w:p w14:paraId="1E22E975" w14:textId="77777777" w:rsidR="00021988"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CPSAA3</w:t>
            </w:r>
          </w:p>
          <w:p w14:paraId="287AE3C3" w14:textId="77777777" w:rsidR="00021988"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p w14:paraId="3D81CD6C" w14:textId="77777777" w:rsidR="00021988" w:rsidRDefault="00021988" w:rsidP="00021988">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CC2</w:t>
            </w:r>
          </w:p>
          <w:p w14:paraId="417E433B" w14:textId="149F475F" w:rsidR="00A366E5" w:rsidRPr="00451AB7" w:rsidRDefault="00A366E5" w:rsidP="0002198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CC3 </w:t>
            </w:r>
          </w:p>
        </w:tc>
      </w:tr>
      <w:tr w:rsidR="00A366E5" w:rsidRPr="00451AB7" w14:paraId="1151C470" w14:textId="77777777" w:rsidTr="00021988">
        <w:trPr>
          <w:trHeight w:val="2916"/>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1468E0" w14:textId="37B26DC5" w:rsidR="00A366E5" w:rsidRPr="00451AB7" w:rsidRDefault="00A366E5" w:rsidP="00C03884">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0839CF" w14:textId="77777777" w:rsidR="00A366E5" w:rsidRPr="00451AB7" w:rsidRDefault="00A366E5" w:rsidP="00C03884">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7.1. Reconocer los rasgos que van conformando la identidad propia y de los demás, la riqueza de las identidades múltiples en relación con distintas escalas espaciales, a través de la investigación y el análisis de sus fundamentos geográficos, históricos, artísticos, ideológicos y lingüísticos, y el reconocimiento de sus expresiones culturales.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7E9FF" w14:textId="77777777" w:rsidR="00C03884" w:rsidRDefault="00C03884" w:rsidP="00C03884">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CP3</w:t>
            </w:r>
          </w:p>
          <w:p w14:paraId="6295A199" w14:textId="77777777" w:rsidR="00C03884" w:rsidRDefault="00C03884" w:rsidP="00C03884">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CC1</w:t>
            </w:r>
          </w:p>
          <w:p w14:paraId="66AF6A63" w14:textId="77777777" w:rsidR="00C03884" w:rsidRDefault="00C03884" w:rsidP="00C03884">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CC2</w:t>
            </w:r>
          </w:p>
          <w:p w14:paraId="0FBF7443" w14:textId="77777777" w:rsidR="00C03884" w:rsidRDefault="00C03884" w:rsidP="00C03884">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CC3</w:t>
            </w:r>
          </w:p>
          <w:p w14:paraId="449E8B46" w14:textId="4CE1DBF0" w:rsidR="00A366E5" w:rsidRPr="00451AB7" w:rsidRDefault="00A366E5" w:rsidP="00C03884">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cs="Times New Roman"/>
                <w:sz w:val="18"/>
                <w:szCs w:val="18"/>
                <w:lang w:val="en-GB" w:eastAsia="es-ES_tradnl"/>
              </w:rPr>
              <w:t>CCEC1</w:t>
            </w:r>
            <w:r w:rsidRPr="00451AB7">
              <w:rPr>
                <w:rFonts w:ascii="Verdana" w:eastAsia="Times New Roman" w:hAnsi="Verdana" w:cs="Times New Roman"/>
                <w:sz w:val="18"/>
                <w:szCs w:val="18"/>
                <w:lang w:val="en-US" w:eastAsia="es-ES_tradnl"/>
              </w:rPr>
              <w:t> </w:t>
            </w:r>
          </w:p>
        </w:tc>
      </w:tr>
      <w:tr w:rsidR="00A366E5" w:rsidRPr="00451AB7" w14:paraId="6AF1C635" w14:textId="77777777" w:rsidTr="009A159C">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E9C586" w14:textId="3EDBDB4C" w:rsidR="00A366E5" w:rsidRPr="00451AB7" w:rsidRDefault="00A366E5" w:rsidP="00C03884">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  </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B4813" w14:textId="77777777" w:rsidR="00A366E5" w:rsidRPr="00451AB7" w:rsidRDefault="00A366E5" w:rsidP="00C03884">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civiles en programas y misiones dirigidos por organismos nacionales e internacionales para el logro de la paz, la seguridad integral, la convivencia social y la cooperación entre los pueblos.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12A7C" w14:textId="77777777" w:rsidR="00C03884" w:rsidRDefault="00C03884" w:rsidP="00C03884">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CCL2</w:t>
            </w:r>
          </w:p>
          <w:p w14:paraId="7B0EC2A1" w14:textId="77777777" w:rsidR="00C03884" w:rsidRDefault="00C03884" w:rsidP="00C03884">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CC2</w:t>
            </w:r>
          </w:p>
          <w:p w14:paraId="05F8C834" w14:textId="77777777" w:rsidR="00C03884" w:rsidRDefault="00C03884" w:rsidP="00C03884">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CC3</w:t>
            </w:r>
          </w:p>
          <w:p w14:paraId="24FEA0B4" w14:textId="77777777" w:rsidR="00C03884" w:rsidRDefault="00C03884" w:rsidP="00C03884">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CC4</w:t>
            </w:r>
          </w:p>
          <w:p w14:paraId="6218C2B0" w14:textId="0D91949A" w:rsidR="00A366E5" w:rsidRPr="00451AB7" w:rsidRDefault="00A366E5" w:rsidP="00C03884">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cs="Times New Roman"/>
                <w:sz w:val="18"/>
                <w:szCs w:val="18"/>
                <w:lang w:val="en-GB" w:eastAsia="es-ES_tradnl"/>
              </w:rPr>
              <w:t>CE1</w:t>
            </w:r>
            <w:r w:rsidRPr="00451AB7">
              <w:rPr>
                <w:rFonts w:ascii="Verdana" w:eastAsia="Times New Roman" w:hAnsi="Verdana" w:cs="Times New Roman"/>
                <w:sz w:val="18"/>
                <w:szCs w:val="18"/>
                <w:lang w:val="en-US" w:eastAsia="es-ES_tradnl"/>
              </w:rPr>
              <w:t> </w:t>
            </w:r>
          </w:p>
        </w:tc>
      </w:tr>
      <w:tr w:rsidR="00A366E5" w:rsidRPr="00451AB7" w14:paraId="3B776039" w14:textId="77777777" w:rsidTr="009A159C">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584DCB26" w14:textId="5767DB2D"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A366E5" w:rsidRPr="00451AB7" w14:paraId="13833E0C" w14:textId="77777777" w:rsidTr="009A159C">
        <w:trPr>
          <w:trHeight w:val="680"/>
        </w:trPr>
        <w:tc>
          <w:tcPr>
            <w:tcW w:w="9328"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DB3485D" w14:textId="4C787906" w:rsidR="00A366E5" w:rsidRPr="00451AB7" w:rsidRDefault="00A366E5" w:rsidP="00C03884">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A: Retos del mundo actual</w:t>
            </w:r>
          </w:p>
          <w:p w14:paraId="11EC19F0" w14:textId="3439CF6A" w:rsidR="00A366E5" w:rsidRPr="007A431F" w:rsidRDefault="007A431F" w:rsidP="00C03884">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7A431F">
              <w:rPr>
                <w:rFonts w:ascii="Verdana" w:eastAsia="Times New Roman" w:hAnsi="Verdana"/>
                <w:color w:val="000000"/>
                <w:sz w:val="18"/>
                <w:szCs w:val="18"/>
                <w:lang w:eastAsia="es-ES_tradnl"/>
              </w:rPr>
              <w:t>Sociedad de la información. Búsqueda, tratamiento de la información, uso de datos y evaluación y contraste de la fiabilidad de las fuentes. El problema de la desinformación. Uso específico del léxico relativo a los ámbitos histórico y geográfico. </w:t>
            </w:r>
          </w:p>
          <w:p w14:paraId="29ABD34C" w14:textId="54A6C92C" w:rsidR="00A366E5" w:rsidRPr="007A431F" w:rsidRDefault="007A431F" w:rsidP="00C03884">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lastRenderedPageBreak/>
              <w:t xml:space="preserve">− </w:t>
            </w:r>
            <w:r w:rsidR="00A366E5" w:rsidRPr="007A431F">
              <w:rPr>
                <w:rFonts w:ascii="Verdana" w:eastAsia="Times New Roman" w:hAnsi="Verdana"/>
                <w:color w:val="000000"/>
                <w:sz w:val="18"/>
                <w:szCs w:val="18"/>
                <w:lang w:eastAsia="es-ES_tradnl"/>
              </w:rPr>
              <w:t>Técnicas y métodos de las Ciencias Sociales: análisis de textos, interpretación y elaboración de mapas, esquemas y síntesis, representación de gráficos e interpretación de imágenes. </w:t>
            </w:r>
          </w:p>
          <w:p w14:paraId="3FD5CC8C" w14:textId="664C97F3" w:rsidR="00A366E5" w:rsidRPr="007A431F" w:rsidRDefault="007A431F" w:rsidP="00C03884">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7A431F">
              <w:rPr>
                <w:rFonts w:ascii="Verdana" w:eastAsia="Times New Roman" w:hAnsi="Verdana"/>
                <w:color w:val="000000"/>
                <w:sz w:val="18"/>
                <w:szCs w:val="18"/>
                <w:lang w:eastAsia="es-ES_tradnl"/>
              </w:rPr>
              <w:t>Globalización, movimientos migratorios, diversidad social e interculturalidad. </w:t>
            </w:r>
          </w:p>
          <w:p w14:paraId="0814EAB5" w14:textId="54FF98CD" w:rsidR="00A366E5" w:rsidRPr="007A431F" w:rsidRDefault="007A431F" w:rsidP="00C03884">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7A431F">
              <w:rPr>
                <w:rFonts w:ascii="Verdana" w:eastAsia="Times New Roman" w:hAnsi="Verdana"/>
                <w:color w:val="000000"/>
                <w:sz w:val="18"/>
                <w:szCs w:val="18"/>
                <w:lang w:eastAsia="es-ES_tradnl"/>
              </w:rPr>
              <w:t>Desigualdad e injusticia. Solidaridad, cohesión social y cooperación para el desarrollo. </w:t>
            </w:r>
          </w:p>
          <w:p w14:paraId="257CDF0C" w14:textId="44C7B3E5" w:rsidR="00A366E5" w:rsidRPr="00451AB7" w:rsidRDefault="00A366E5" w:rsidP="00C03884">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B: Sociedades y territorios</w:t>
            </w:r>
          </w:p>
          <w:p w14:paraId="4285992A" w14:textId="48122129" w:rsidR="00A366E5" w:rsidRPr="007A431F" w:rsidRDefault="007A431F" w:rsidP="00C03884">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7A431F">
              <w:rPr>
                <w:rFonts w:ascii="Verdana" w:eastAsia="Times New Roman" w:hAnsi="Verdana"/>
                <w:color w:val="000000"/>
                <w:sz w:val="18"/>
                <w:szCs w:val="18"/>
                <w:lang w:eastAsia="es-ES_tradnl"/>
              </w:rPr>
              <w:t>Tiempo histórico: cronología, simultaneidad y duración. </w:t>
            </w:r>
          </w:p>
          <w:p w14:paraId="1A51B6E1" w14:textId="583FC548" w:rsidR="00A366E5" w:rsidRPr="007A431F" w:rsidRDefault="007A431F" w:rsidP="00C03884">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7A431F">
              <w:rPr>
                <w:rFonts w:ascii="Verdana" w:eastAsia="Times New Roman" w:hAnsi="Verdana"/>
                <w:color w:val="000000"/>
                <w:sz w:val="18"/>
                <w:szCs w:val="18"/>
                <w:lang w:eastAsia="es-ES_tradnl"/>
              </w:rPr>
              <w:t>La lucha por los derechos laborales y sociales: el estado de bienestar. </w:t>
            </w:r>
          </w:p>
          <w:p w14:paraId="4BE18851" w14:textId="3C4D346E" w:rsidR="00A366E5" w:rsidRPr="00451AB7" w:rsidRDefault="00A366E5" w:rsidP="00C03884">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C: Compromiso cívico local y global</w:t>
            </w:r>
          </w:p>
          <w:p w14:paraId="26375635" w14:textId="4F91DFE5" w:rsidR="00A366E5" w:rsidRPr="007A431F" w:rsidRDefault="007A431F" w:rsidP="00C03884">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7A431F">
              <w:rPr>
                <w:rFonts w:ascii="Verdana" w:eastAsia="Times New Roman" w:hAnsi="Verdana"/>
                <w:color w:val="000000"/>
                <w:sz w:val="18"/>
                <w:szCs w:val="18"/>
                <w:lang w:eastAsia="es-ES_tradnl"/>
              </w:rPr>
              <w:t>Responsabilidad ecosocial. Compromiso y acción ante los Objetivos del Desarrollo Sostenible. </w:t>
            </w:r>
          </w:p>
          <w:p w14:paraId="33F2ED5F" w14:textId="05E0900D" w:rsidR="00A366E5" w:rsidRPr="007A431F" w:rsidRDefault="007A431F" w:rsidP="00C03884">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7A431F">
              <w:rPr>
                <w:rFonts w:ascii="Verdana" w:eastAsia="Times New Roman" w:hAnsi="Verdana"/>
                <w:color w:val="000000"/>
                <w:sz w:val="18"/>
                <w:szCs w:val="18"/>
                <w:lang w:eastAsia="es-ES_tradnl"/>
              </w:rPr>
              <w:t>Interés ante los retos y problemas de actualidad en el entorno local y global. </w:t>
            </w:r>
          </w:p>
          <w:p w14:paraId="09891F3F" w14:textId="72A36018" w:rsidR="00A366E5" w:rsidRPr="007A431F" w:rsidRDefault="007A431F" w:rsidP="00C03884">
            <w:pPr>
              <w:spacing w:after="20" w:line="240" w:lineRule="auto"/>
              <w:ind w:left="57" w:right="57"/>
              <w:jc w:val="both"/>
              <w:textAlignment w:val="baseline"/>
              <w:rPr>
                <w:rFonts w:ascii="Verdana" w:eastAsia="Times New Roman" w:hAnsi="Verdana"/>
                <w:color w:val="000000"/>
                <w:sz w:val="18"/>
                <w:szCs w:val="18"/>
                <w:lang w:eastAsia="es-ES_tradnl"/>
              </w:rPr>
            </w:pPr>
            <w:r w:rsidRPr="00451AB7">
              <w:rPr>
                <w:rFonts w:ascii="Verdana" w:eastAsia="Times New Roman" w:hAnsi="Verdana"/>
                <w:color w:val="000000"/>
                <w:sz w:val="18"/>
                <w:szCs w:val="18"/>
                <w:lang w:eastAsia="es-ES_tradnl"/>
              </w:rPr>
              <w:t xml:space="preserve">− </w:t>
            </w:r>
            <w:r w:rsidR="00A366E5" w:rsidRPr="007A431F">
              <w:rPr>
                <w:rFonts w:ascii="Verdana" w:eastAsia="Times New Roman" w:hAnsi="Verdana"/>
                <w:color w:val="000000"/>
                <w:sz w:val="18"/>
                <w:szCs w:val="18"/>
                <w:lang w:eastAsia="es-ES_tradnl"/>
              </w:rPr>
              <w:t>Solidaridad, empatía y acciones de apoyo a colectivos en situaciones de pobreza, vulnerabilidad y exclusión social. </w:t>
            </w:r>
          </w:p>
          <w:p w14:paraId="6C805D2B" w14:textId="26301005" w:rsidR="00A366E5" w:rsidRPr="00451AB7" w:rsidRDefault="007A431F" w:rsidP="00C03884">
            <w:pPr>
              <w:spacing w:after="2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olor w:val="000000"/>
                <w:sz w:val="18"/>
                <w:szCs w:val="18"/>
                <w:lang w:eastAsia="es-ES_tradnl"/>
              </w:rPr>
              <w:t xml:space="preserve">− </w:t>
            </w:r>
            <w:r w:rsidR="00A366E5" w:rsidRPr="007A431F">
              <w:rPr>
                <w:rFonts w:ascii="Verdana" w:eastAsia="Times New Roman" w:hAnsi="Verdana"/>
                <w:color w:val="000000"/>
                <w:sz w:val="18"/>
                <w:szCs w:val="18"/>
                <w:lang w:eastAsia="es-ES_tradnl"/>
              </w:rPr>
              <w:t>El respeto por las minorías etnoculturales. La crítica al eurocentrismo.</w:t>
            </w:r>
            <w:r w:rsidR="00A366E5" w:rsidRPr="00451AB7">
              <w:rPr>
                <w:rFonts w:ascii="Verdana" w:eastAsia="Times New Roman" w:hAnsi="Verdana" w:cs="Times New Roman"/>
                <w:sz w:val="18"/>
                <w:szCs w:val="18"/>
                <w:lang w:eastAsia="es-ES_tradnl"/>
              </w:rPr>
              <w:t> </w:t>
            </w:r>
          </w:p>
        </w:tc>
      </w:tr>
    </w:tbl>
    <w:p w14:paraId="0D060921" w14:textId="55EF4DEC" w:rsidR="00B66B06" w:rsidRPr="00451AB7" w:rsidRDefault="00B66B06" w:rsidP="00B66B06">
      <w:pPr>
        <w:pStyle w:val="Ttulo3"/>
        <w:rPr>
          <w:rFonts w:ascii="Verdana" w:hAnsi="Verdana"/>
          <w:sz w:val="18"/>
          <w:szCs w:val="18"/>
        </w:rPr>
      </w:pPr>
      <w:bookmarkStart w:id="37" w:name="_Toc158213952"/>
      <w:r w:rsidRPr="00451AB7">
        <w:rPr>
          <w:rFonts w:ascii="Verdana" w:hAnsi="Verdana"/>
          <w:sz w:val="18"/>
          <w:szCs w:val="18"/>
        </w:rPr>
        <w:lastRenderedPageBreak/>
        <w:t>3.7.3. Evaluación</w:t>
      </w:r>
      <w:bookmarkEnd w:id="37"/>
    </w:p>
    <w:p w14:paraId="0B4E4F38" w14:textId="77777777" w:rsidR="00B66B06" w:rsidRPr="00451AB7" w:rsidRDefault="00B66B06" w:rsidP="00B66B06">
      <w:pPr>
        <w:jc w:val="both"/>
        <w:rPr>
          <w:rFonts w:ascii="Verdana" w:hAnsi="Verdana" w:cstheme="minorHAnsi"/>
          <w:sz w:val="18"/>
          <w:szCs w:val="18"/>
        </w:rPr>
      </w:pPr>
      <w:r w:rsidRPr="00451AB7">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5641CF8A" w14:textId="3F13DFF3" w:rsidR="00B66B06" w:rsidRPr="00451AB7" w:rsidRDefault="00B66B06" w:rsidP="00B66B06">
      <w:pPr>
        <w:pStyle w:val="Ttulo3"/>
        <w:rPr>
          <w:rFonts w:ascii="Verdana" w:hAnsi="Verdana"/>
          <w:sz w:val="18"/>
          <w:szCs w:val="18"/>
        </w:rPr>
      </w:pPr>
      <w:bookmarkStart w:id="38" w:name="_Toc158213953"/>
      <w:r w:rsidRPr="00451AB7">
        <w:rPr>
          <w:rFonts w:ascii="Verdana" w:hAnsi="Verdana"/>
          <w:sz w:val="18"/>
          <w:szCs w:val="18"/>
        </w:rPr>
        <w:t>Instrumentos y procedimientos de evaluación</w:t>
      </w:r>
      <w:bookmarkEnd w:id="38"/>
      <w:r w:rsidRPr="00451AB7">
        <w:rPr>
          <w:rFonts w:ascii="Verdana" w:hAnsi="Verdana"/>
          <w:sz w:val="18"/>
          <w:szCs w:val="18"/>
        </w:rPr>
        <w:t xml:space="preserve"> </w:t>
      </w:r>
    </w:p>
    <w:p w14:paraId="35C3C3D0" w14:textId="77777777" w:rsidR="00B66B06" w:rsidRPr="00451AB7" w:rsidRDefault="00B66B06" w:rsidP="00B66B06">
      <w:pPr>
        <w:jc w:val="both"/>
        <w:rPr>
          <w:rFonts w:ascii="Verdana" w:hAnsi="Verdana" w:cstheme="minorBidi"/>
          <w:sz w:val="18"/>
          <w:szCs w:val="18"/>
        </w:rPr>
      </w:pPr>
      <w:r w:rsidRPr="00451AB7">
        <w:rPr>
          <w:rFonts w:ascii="Verdana" w:hAnsi="Verdana" w:cstheme="minorBidi"/>
          <w:sz w:val="18"/>
          <w:szCs w:val="18"/>
        </w:rPr>
        <w:t>Las diferentes situaciones de aprendizaje deberán incluir los procedimientos, instrumentos y técnicas de evaluación necesarias para evaluar de forma objetiva al alumnado. En la siguiente tabla se muestra un ejemplo de cómo podría planificarse la evaluación del módulo.</w:t>
      </w:r>
    </w:p>
    <w:p w14:paraId="323BE4DF" w14:textId="77777777" w:rsidR="00B66B06" w:rsidRPr="00451AB7" w:rsidRDefault="00B66B06" w:rsidP="00B66B06">
      <w:pPr>
        <w:spacing w:after="0" w:line="240" w:lineRule="auto"/>
        <w:rPr>
          <w:rFonts w:ascii="Verdana" w:hAnsi="Verdana" w:cstheme="minorBidi"/>
          <w:sz w:val="18"/>
          <w:szCs w:val="18"/>
        </w:rPr>
      </w:pPr>
      <w:r w:rsidRPr="00451AB7">
        <w:rPr>
          <w:rFonts w:ascii="Verdana" w:hAnsi="Verdana" w:cstheme="minorBidi"/>
          <w:sz w:val="18"/>
          <w:szCs w:val="18"/>
        </w:rPr>
        <w:t>Sugerencias de procedimientos e instrumentos que pueden ser utilizados:</w:t>
      </w:r>
    </w:p>
    <w:p w14:paraId="3EC7FE7A" w14:textId="77777777" w:rsidR="00B66B06" w:rsidRPr="00451AB7" w:rsidRDefault="00B66B06" w:rsidP="00BA18D3">
      <w:pPr>
        <w:pStyle w:val="Prrafodelista"/>
        <w:numPr>
          <w:ilvl w:val="0"/>
          <w:numId w:val="11"/>
        </w:numPr>
        <w:jc w:val="both"/>
        <w:rPr>
          <w:rFonts w:ascii="Verdana" w:hAnsi="Verdana" w:cstheme="minorBidi"/>
          <w:sz w:val="18"/>
          <w:szCs w:val="18"/>
        </w:rPr>
      </w:pPr>
      <w:r w:rsidRPr="00451AB7">
        <w:rPr>
          <w:rFonts w:ascii="Verdana" w:hAnsi="Verdana" w:cstheme="minorBidi"/>
          <w:sz w:val="18"/>
          <w:szCs w:val="18"/>
        </w:rPr>
        <w:t>Procedimientos: observación sistemática, análisis de las producciones del alumnado, interacciones orales con el alumnado, pruebas específicas, encuestas y cuestionarios u otros</w:t>
      </w:r>
    </w:p>
    <w:p w14:paraId="197A6264" w14:textId="77777777" w:rsidR="00B66B06" w:rsidRDefault="00B66B06" w:rsidP="001476ED">
      <w:pPr>
        <w:pStyle w:val="Prrafodelista"/>
        <w:numPr>
          <w:ilvl w:val="0"/>
          <w:numId w:val="11"/>
        </w:numPr>
        <w:rPr>
          <w:rFonts w:ascii="Verdana" w:hAnsi="Verdana" w:cstheme="minorBidi"/>
          <w:sz w:val="18"/>
          <w:szCs w:val="18"/>
        </w:rPr>
      </w:pPr>
      <w:r w:rsidRPr="00451AB7">
        <w:rPr>
          <w:rFonts w:ascii="Verdana" w:hAnsi="Verdana" w:cstheme="minorBidi"/>
          <w:sz w:val="18"/>
          <w:szCs w:val="18"/>
        </w:rPr>
        <w:t>Instrumentos: listados de control, registros individuales, escalas de observación, dianas de aprendizaje, semáforo, rúbricas, plantillas…</w:t>
      </w:r>
    </w:p>
    <w:p w14:paraId="12875DD0" w14:textId="77777777" w:rsidR="00BA18D3" w:rsidRPr="00451AB7" w:rsidRDefault="00BA18D3" w:rsidP="00BA18D3">
      <w:pPr>
        <w:pStyle w:val="Prrafodelista"/>
        <w:rPr>
          <w:rFonts w:ascii="Verdana" w:hAnsi="Verdana" w:cstheme="minorBidi"/>
          <w:sz w:val="18"/>
          <w:szCs w:val="18"/>
        </w:rPr>
      </w:pPr>
    </w:p>
    <w:tbl>
      <w:tblPr>
        <w:tblStyle w:val="Tablaconcuadrcula"/>
        <w:tblW w:w="9288" w:type="dxa"/>
        <w:jc w:val="center"/>
        <w:tblLook w:val="04A0" w:firstRow="1" w:lastRow="0" w:firstColumn="1" w:lastColumn="0" w:noHBand="0" w:noVBand="1"/>
      </w:tblPr>
      <w:tblGrid>
        <w:gridCol w:w="2547"/>
        <w:gridCol w:w="3544"/>
        <w:gridCol w:w="1701"/>
        <w:gridCol w:w="1496"/>
      </w:tblGrid>
      <w:tr w:rsidR="00B66B06" w:rsidRPr="0065324D" w14:paraId="0E3FC07D" w14:textId="77777777" w:rsidTr="007A431F">
        <w:trPr>
          <w:trHeight w:val="340"/>
          <w:tblHeader/>
          <w:jc w:val="center"/>
        </w:trPr>
        <w:tc>
          <w:tcPr>
            <w:tcW w:w="9288" w:type="dxa"/>
            <w:gridSpan w:val="4"/>
            <w:tcBorders>
              <w:top w:val="single" w:sz="6" w:space="0" w:color="auto"/>
              <w:left w:val="single" w:sz="6" w:space="0" w:color="auto"/>
              <w:bottom w:val="nil"/>
              <w:right w:val="single" w:sz="6" w:space="0" w:color="auto"/>
            </w:tcBorders>
            <w:shd w:val="clear" w:color="auto" w:fill="6C9650"/>
            <w:vAlign w:val="center"/>
          </w:tcPr>
          <w:p w14:paraId="071D6887" w14:textId="5B4C896A" w:rsidR="00B66B06" w:rsidRPr="0065324D" w:rsidRDefault="007A431F" w:rsidP="00451AB7">
            <w:pPr>
              <w:jc w:val="center"/>
              <w:rPr>
                <w:rFonts w:ascii="Verdana" w:hAnsi="Verdana"/>
                <w:sz w:val="18"/>
                <w:szCs w:val="18"/>
              </w:rPr>
            </w:pPr>
            <w:r w:rsidRPr="0065324D">
              <w:rPr>
                <w:rFonts w:ascii="Verdana" w:eastAsiaTheme="minorHAnsi" w:hAnsi="Verdana" w:cstheme="minorHAnsi"/>
                <w:b/>
                <w:color w:val="FFFFFF" w:themeColor="background1"/>
                <w:sz w:val="18"/>
                <w:szCs w:val="18"/>
                <w:lang w:eastAsia="en-US"/>
              </w:rPr>
              <w:t>Módulo</w:t>
            </w:r>
            <w:r w:rsidR="00D447BE" w:rsidRPr="0065324D">
              <w:rPr>
                <w:rFonts w:ascii="Verdana" w:eastAsiaTheme="minorHAnsi" w:hAnsi="Verdana" w:cstheme="minorHAnsi"/>
                <w:b/>
                <w:color w:val="FFFFFF" w:themeColor="background1"/>
                <w:sz w:val="18"/>
                <w:szCs w:val="18"/>
                <w:lang w:eastAsia="en-US"/>
              </w:rPr>
              <w:t xml:space="preserve"> Población y globalización </w:t>
            </w:r>
            <w:r w:rsidR="00B66B06" w:rsidRPr="0065324D">
              <w:rPr>
                <w:rFonts w:ascii="Verdana" w:eastAsiaTheme="minorHAnsi" w:hAnsi="Verdana" w:cstheme="minorHAnsi"/>
                <w:b/>
                <w:color w:val="FFFFFF" w:themeColor="background1"/>
                <w:sz w:val="18"/>
                <w:szCs w:val="18"/>
                <w:lang w:eastAsia="en-US"/>
              </w:rPr>
              <w:t xml:space="preserve"> - </w:t>
            </w:r>
            <w:r w:rsidRPr="0065324D">
              <w:rPr>
                <w:rFonts w:ascii="Verdana" w:eastAsiaTheme="minorHAnsi" w:hAnsi="Verdana" w:cstheme="minorHAnsi"/>
                <w:b/>
                <w:color w:val="FFFFFF" w:themeColor="background1"/>
                <w:sz w:val="18"/>
                <w:szCs w:val="18"/>
                <w:lang w:eastAsia="en-US"/>
              </w:rPr>
              <w:t>Nivel</w:t>
            </w:r>
            <w:r w:rsidR="00D447BE" w:rsidRPr="0065324D">
              <w:rPr>
                <w:rFonts w:ascii="Verdana" w:eastAsiaTheme="minorHAnsi" w:hAnsi="Verdana" w:cstheme="minorHAnsi"/>
                <w:b/>
                <w:color w:val="FFFFFF" w:themeColor="background1"/>
                <w:sz w:val="18"/>
                <w:szCs w:val="18"/>
                <w:lang w:eastAsia="en-US"/>
              </w:rPr>
              <w:t xml:space="preserve"> 2.1</w:t>
            </w:r>
          </w:p>
        </w:tc>
      </w:tr>
      <w:tr w:rsidR="00AA70D7" w:rsidRPr="0065324D" w14:paraId="1538BFC8" w14:textId="77777777" w:rsidTr="00D447BE">
        <w:trPr>
          <w:trHeight w:val="340"/>
          <w:tblHeader/>
          <w:jc w:val="center"/>
        </w:trPr>
        <w:tc>
          <w:tcPr>
            <w:tcW w:w="2547" w:type="dxa"/>
            <w:tcBorders>
              <w:top w:val="nil"/>
              <w:left w:val="single" w:sz="6" w:space="0" w:color="auto"/>
              <w:bottom w:val="single" w:sz="6" w:space="0" w:color="auto"/>
              <w:right w:val="nil"/>
            </w:tcBorders>
            <w:shd w:val="clear" w:color="auto" w:fill="6C9650"/>
            <w:vAlign w:val="center"/>
          </w:tcPr>
          <w:p w14:paraId="3EC82CCA" w14:textId="77777777" w:rsidR="00AA70D7" w:rsidRPr="0065324D" w:rsidRDefault="00AA70D7" w:rsidP="00451AB7">
            <w:pPr>
              <w:jc w:val="center"/>
              <w:rPr>
                <w:rFonts w:ascii="Verdana" w:eastAsiaTheme="minorEastAsia" w:hAnsi="Verdana" w:cstheme="minorBidi"/>
                <w:b/>
                <w:bCs/>
                <w:color w:val="FFFFFF" w:themeColor="background1"/>
                <w:sz w:val="18"/>
                <w:szCs w:val="18"/>
                <w:lang w:eastAsia="en-US"/>
              </w:rPr>
            </w:pPr>
            <w:r w:rsidRPr="0065324D">
              <w:rPr>
                <w:rFonts w:ascii="Verdana" w:eastAsiaTheme="minorEastAsia" w:hAnsi="Verdana" w:cstheme="minorBidi"/>
                <w:b/>
                <w:bCs/>
                <w:color w:val="FFFFFF" w:themeColor="background1"/>
                <w:sz w:val="18"/>
                <w:szCs w:val="18"/>
                <w:lang w:eastAsia="en-US"/>
              </w:rPr>
              <w:t>Competencias específicas</w:t>
            </w:r>
          </w:p>
        </w:tc>
        <w:tc>
          <w:tcPr>
            <w:tcW w:w="3544" w:type="dxa"/>
            <w:tcBorders>
              <w:top w:val="nil"/>
              <w:left w:val="nil"/>
              <w:bottom w:val="single" w:sz="6" w:space="0" w:color="auto"/>
              <w:right w:val="nil"/>
            </w:tcBorders>
            <w:shd w:val="clear" w:color="auto" w:fill="6C9650"/>
            <w:vAlign w:val="center"/>
          </w:tcPr>
          <w:p w14:paraId="46485F2A" w14:textId="381C6195" w:rsidR="00AA70D7" w:rsidRPr="0065324D" w:rsidRDefault="00AA70D7" w:rsidP="00451AB7">
            <w:pPr>
              <w:jc w:val="center"/>
              <w:rPr>
                <w:rFonts w:ascii="Verdana" w:eastAsiaTheme="minorEastAsia" w:hAnsi="Verdana" w:cstheme="minorBidi"/>
                <w:b/>
                <w:bCs/>
                <w:color w:val="FFFFFF" w:themeColor="background1"/>
                <w:sz w:val="18"/>
                <w:szCs w:val="18"/>
                <w:lang w:eastAsia="en-US"/>
              </w:rPr>
            </w:pPr>
            <w:r w:rsidRPr="0065324D">
              <w:rPr>
                <w:rFonts w:ascii="Verdana" w:eastAsiaTheme="minorEastAsia" w:hAnsi="Verdana" w:cstheme="minorBidi"/>
                <w:b/>
                <w:bCs/>
                <w:color w:val="FFFFFF" w:themeColor="background1"/>
                <w:sz w:val="18"/>
                <w:szCs w:val="18"/>
                <w:lang w:eastAsia="en-US"/>
              </w:rPr>
              <w:t>Criterios de evaluación</w:t>
            </w:r>
          </w:p>
        </w:tc>
        <w:tc>
          <w:tcPr>
            <w:tcW w:w="1701" w:type="dxa"/>
            <w:tcBorders>
              <w:top w:val="nil"/>
              <w:left w:val="nil"/>
              <w:bottom w:val="single" w:sz="6" w:space="0" w:color="auto"/>
              <w:right w:val="nil"/>
            </w:tcBorders>
            <w:shd w:val="clear" w:color="auto" w:fill="6C9650"/>
            <w:vAlign w:val="center"/>
          </w:tcPr>
          <w:p w14:paraId="6177B85B" w14:textId="77777777" w:rsidR="00AA70D7" w:rsidRPr="0065324D" w:rsidRDefault="00AA70D7" w:rsidP="00451AB7">
            <w:pPr>
              <w:jc w:val="center"/>
              <w:rPr>
                <w:rFonts w:ascii="Verdana" w:eastAsiaTheme="minorEastAsia" w:hAnsi="Verdana" w:cstheme="minorBidi"/>
                <w:b/>
                <w:bCs/>
                <w:color w:val="FFFFFF" w:themeColor="background1"/>
                <w:sz w:val="18"/>
                <w:szCs w:val="18"/>
                <w:lang w:eastAsia="en-US"/>
              </w:rPr>
            </w:pPr>
            <w:r w:rsidRPr="0065324D">
              <w:rPr>
                <w:rFonts w:ascii="Verdana" w:eastAsiaTheme="minorEastAsia" w:hAnsi="Verdana" w:cstheme="minorBidi"/>
                <w:b/>
                <w:bCs/>
                <w:color w:val="FFFFFF" w:themeColor="background1"/>
                <w:sz w:val="18"/>
                <w:szCs w:val="18"/>
                <w:lang w:eastAsia="en-US"/>
              </w:rPr>
              <w:t>Procedimiento</w:t>
            </w:r>
          </w:p>
        </w:tc>
        <w:tc>
          <w:tcPr>
            <w:tcW w:w="1496" w:type="dxa"/>
            <w:tcBorders>
              <w:top w:val="nil"/>
              <w:left w:val="nil"/>
              <w:bottom w:val="single" w:sz="6" w:space="0" w:color="auto"/>
              <w:right w:val="single" w:sz="6" w:space="0" w:color="auto"/>
            </w:tcBorders>
            <w:shd w:val="clear" w:color="auto" w:fill="6C9650"/>
            <w:vAlign w:val="center"/>
          </w:tcPr>
          <w:p w14:paraId="48E85CB1" w14:textId="77777777" w:rsidR="00AA70D7" w:rsidRPr="0065324D" w:rsidRDefault="00AA70D7" w:rsidP="00451AB7">
            <w:pPr>
              <w:jc w:val="center"/>
              <w:rPr>
                <w:rFonts w:ascii="Verdana" w:eastAsiaTheme="minorEastAsia" w:hAnsi="Verdana" w:cstheme="minorBidi"/>
                <w:b/>
                <w:bCs/>
                <w:color w:val="FFFFFF" w:themeColor="background1"/>
                <w:sz w:val="18"/>
                <w:szCs w:val="18"/>
                <w:lang w:eastAsia="en-US"/>
              </w:rPr>
            </w:pPr>
            <w:r w:rsidRPr="0065324D">
              <w:rPr>
                <w:rFonts w:ascii="Verdana" w:eastAsiaTheme="minorEastAsia" w:hAnsi="Verdana" w:cstheme="minorBidi"/>
                <w:b/>
                <w:bCs/>
                <w:color w:val="FFFFFF" w:themeColor="background1"/>
                <w:sz w:val="18"/>
                <w:szCs w:val="18"/>
                <w:lang w:eastAsia="en-US"/>
              </w:rPr>
              <w:t>Instrumento</w:t>
            </w:r>
          </w:p>
        </w:tc>
      </w:tr>
      <w:tr w:rsidR="00AA70D7" w:rsidRPr="0065324D" w14:paraId="4E961E17" w14:textId="77777777" w:rsidTr="00D2100A">
        <w:trPr>
          <w:trHeight w:val="825"/>
          <w:jc w:val="center"/>
        </w:trPr>
        <w:tc>
          <w:tcPr>
            <w:tcW w:w="2547" w:type="dxa"/>
            <w:vMerge w:val="restart"/>
            <w:tcBorders>
              <w:top w:val="single" w:sz="6" w:space="0" w:color="auto"/>
            </w:tcBorders>
            <w:vAlign w:val="center"/>
          </w:tcPr>
          <w:p w14:paraId="3D220817" w14:textId="7C89A36D" w:rsidR="00AA70D7" w:rsidRPr="0065324D" w:rsidRDefault="00D2100A" w:rsidP="00D2100A">
            <w:pPr>
              <w:jc w:val="both"/>
              <w:rPr>
                <w:rFonts w:ascii="Verdana" w:eastAsiaTheme="minorEastAsia" w:hAnsi="Verdana" w:cstheme="minorBidi"/>
                <w:sz w:val="18"/>
                <w:szCs w:val="18"/>
                <w:lang w:eastAsia="en-US"/>
              </w:rPr>
            </w:pPr>
            <w:r w:rsidRPr="0065324D">
              <w:rPr>
                <w:rStyle w:val="normaltextrun"/>
                <w:rFonts w:ascii="Verdana" w:hAnsi="Verdana"/>
                <w:color w:val="000000"/>
                <w:sz w:val="18"/>
                <w:szCs w:val="18"/>
                <w:shd w:val="clear" w:color="auto" w:fill="FFFFFF"/>
              </w:rPr>
              <w:t>1. Buscar, seleccionar, tratar y organizar información sobre temas relevantes del presente y del pasado, usando críticamente fuentes históricas y geográficas, para adquirir conocimientos, elaborar y expresar contenidos en varios formatos.</w:t>
            </w:r>
            <w:r w:rsidRPr="0065324D">
              <w:rPr>
                <w:rStyle w:val="eop"/>
                <w:rFonts w:ascii="Verdana" w:hAnsi="Verdana"/>
                <w:color w:val="000000"/>
                <w:sz w:val="18"/>
                <w:szCs w:val="18"/>
                <w:shd w:val="clear" w:color="auto" w:fill="FFFFFF"/>
              </w:rPr>
              <w:t> </w:t>
            </w:r>
          </w:p>
        </w:tc>
        <w:tc>
          <w:tcPr>
            <w:tcW w:w="3544" w:type="dxa"/>
            <w:tcBorders>
              <w:top w:val="single" w:sz="6" w:space="0" w:color="auto"/>
            </w:tcBorders>
            <w:vAlign w:val="center"/>
          </w:tcPr>
          <w:p w14:paraId="7141A6D8" w14:textId="4039F993" w:rsidR="00AA70D7" w:rsidRPr="0065324D" w:rsidRDefault="00D2100A" w:rsidP="00D2100A">
            <w:pPr>
              <w:jc w:val="both"/>
              <w:rPr>
                <w:rFonts w:ascii="Verdana" w:eastAsiaTheme="minorEastAsia" w:hAnsi="Verdana" w:cstheme="minorBidi"/>
                <w:sz w:val="18"/>
                <w:szCs w:val="18"/>
                <w:lang w:eastAsia="en-US"/>
              </w:rPr>
            </w:pPr>
            <w:r w:rsidRPr="0065324D">
              <w:rPr>
                <w:rStyle w:val="normaltextrun"/>
                <w:rFonts w:ascii="Verdana" w:hAnsi="Verdana"/>
                <w:color w:val="000000"/>
                <w:sz w:val="18"/>
                <w:szCs w:val="18"/>
                <w:shd w:val="clear" w:color="auto" w:fill="FFFFFF"/>
              </w:rPr>
              <w:t>1.1. Elaborar contenidos propios en distintos formatos, mediante aplicaciones y estrategias de recogida y representación de datos más complejas, usando y contrastando críticamente fuentes fiables, tanto analógicas como digitales, identificando la desinformación y la manipulación.</w:t>
            </w:r>
            <w:r w:rsidRPr="0065324D">
              <w:rPr>
                <w:rStyle w:val="eop"/>
                <w:rFonts w:ascii="Verdana" w:hAnsi="Verdana"/>
                <w:color w:val="000000"/>
                <w:sz w:val="18"/>
                <w:szCs w:val="18"/>
                <w:shd w:val="clear" w:color="auto" w:fill="FFFFFF"/>
              </w:rPr>
              <w:t> </w:t>
            </w:r>
          </w:p>
        </w:tc>
        <w:tc>
          <w:tcPr>
            <w:tcW w:w="1701" w:type="dxa"/>
            <w:tcBorders>
              <w:top w:val="single" w:sz="6" w:space="0" w:color="auto"/>
            </w:tcBorders>
            <w:vAlign w:val="center"/>
          </w:tcPr>
          <w:p w14:paraId="7EAAA433" w14:textId="372ADEFF" w:rsidR="00AA70D7" w:rsidRPr="0065324D" w:rsidRDefault="00D2100A" w:rsidP="00D2100A">
            <w:pPr>
              <w:spacing w:line="259" w:lineRule="auto"/>
              <w:jc w:val="center"/>
              <w:rPr>
                <w:rFonts w:ascii="Verdana" w:hAnsi="Verdana"/>
                <w:sz w:val="18"/>
                <w:szCs w:val="18"/>
              </w:rPr>
            </w:pPr>
            <w:r w:rsidRPr="0065324D">
              <w:rPr>
                <w:rStyle w:val="normaltextrun"/>
                <w:rFonts w:ascii="Verdana" w:hAnsi="Verdana"/>
                <w:color w:val="000000"/>
                <w:sz w:val="18"/>
                <w:szCs w:val="18"/>
                <w:shd w:val="clear" w:color="auto" w:fill="FFFFFF"/>
              </w:rPr>
              <w:t>Análisis de las producciones del alumnado</w:t>
            </w:r>
          </w:p>
        </w:tc>
        <w:tc>
          <w:tcPr>
            <w:tcW w:w="1496" w:type="dxa"/>
            <w:tcBorders>
              <w:top w:val="single" w:sz="6" w:space="0" w:color="auto"/>
            </w:tcBorders>
            <w:vAlign w:val="center"/>
          </w:tcPr>
          <w:p w14:paraId="736A42EB" w14:textId="02B9B727" w:rsidR="00AA70D7" w:rsidRPr="0065324D" w:rsidRDefault="00D2100A" w:rsidP="00D2100A">
            <w:pPr>
              <w:spacing w:line="259" w:lineRule="auto"/>
              <w:jc w:val="center"/>
              <w:rPr>
                <w:rFonts w:ascii="Verdana" w:hAnsi="Verdana"/>
                <w:sz w:val="18"/>
                <w:szCs w:val="18"/>
              </w:rPr>
            </w:pPr>
            <w:r w:rsidRPr="0065324D">
              <w:rPr>
                <w:rStyle w:val="normaltextrun"/>
                <w:rFonts w:ascii="Verdana" w:hAnsi="Verdana"/>
                <w:color w:val="000000"/>
                <w:sz w:val="18"/>
                <w:szCs w:val="18"/>
                <w:shd w:val="clear" w:color="auto" w:fill="FFFFFF"/>
              </w:rPr>
              <w:t>Registro individual</w:t>
            </w:r>
          </w:p>
        </w:tc>
      </w:tr>
      <w:tr w:rsidR="00AA70D7" w:rsidRPr="0065324D" w14:paraId="46796A5A" w14:textId="77777777" w:rsidTr="00D2100A">
        <w:trPr>
          <w:trHeight w:val="585"/>
          <w:jc w:val="center"/>
        </w:trPr>
        <w:tc>
          <w:tcPr>
            <w:tcW w:w="2547" w:type="dxa"/>
            <w:vMerge/>
            <w:vAlign w:val="center"/>
          </w:tcPr>
          <w:p w14:paraId="700D47C5" w14:textId="77777777" w:rsidR="00AA70D7" w:rsidRPr="0065324D" w:rsidRDefault="00AA70D7" w:rsidP="00D2100A">
            <w:pPr>
              <w:jc w:val="both"/>
              <w:rPr>
                <w:rFonts w:ascii="Verdana" w:hAnsi="Verdana"/>
                <w:sz w:val="18"/>
                <w:szCs w:val="18"/>
              </w:rPr>
            </w:pPr>
          </w:p>
        </w:tc>
        <w:tc>
          <w:tcPr>
            <w:tcW w:w="3544" w:type="dxa"/>
            <w:vAlign w:val="center"/>
          </w:tcPr>
          <w:p w14:paraId="0AC500CC" w14:textId="58495853" w:rsidR="00AA70D7" w:rsidRPr="0065324D" w:rsidRDefault="00D2100A" w:rsidP="00D2100A">
            <w:pPr>
              <w:jc w:val="both"/>
              <w:rPr>
                <w:rFonts w:ascii="Verdana" w:eastAsiaTheme="minorEastAsia" w:hAnsi="Verdana" w:cstheme="minorBidi"/>
                <w:sz w:val="18"/>
                <w:szCs w:val="18"/>
                <w:lang w:eastAsia="en-US"/>
              </w:rPr>
            </w:pPr>
            <w:r w:rsidRPr="0065324D">
              <w:rPr>
                <w:rStyle w:val="normaltextrun"/>
                <w:rFonts w:ascii="Verdana" w:hAnsi="Verdana"/>
                <w:color w:val="000000"/>
                <w:sz w:val="18"/>
                <w:szCs w:val="18"/>
                <w:shd w:val="clear" w:color="auto" w:fill="FFFFFF"/>
              </w:rPr>
              <w:t>1.2. Establecer conexiones y relaciones entre los conocimientos e informaciones adquiridos, elaborando síntesis interpretativas y explicativas, mediante informes, estudios o dosieres informativos, que reflejen un dominio y consolidación de los contenidos tratados.</w:t>
            </w:r>
            <w:r w:rsidRPr="0065324D">
              <w:rPr>
                <w:rStyle w:val="eop"/>
                <w:rFonts w:ascii="Verdana" w:hAnsi="Verdana"/>
                <w:color w:val="000000"/>
                <w:sz w:val="18"/>
                <w:szCs w:val="18"/>
                <w:shd w:val="clear" w:color="auto" w:fill="FFFFFF"/>
              </w:rPr>
              <w:t> </w:t>
            </w:r>
          </w:p>
        </w:tc>
        <w:tc>
          <w:tcPr>
            <w:tcW w:w="1701" w:type="dxa"/>
            <w:tcBorders>
              <w:top w:val="none" w:sz="4" w:space="0" w:color="000000" w:themeColor="text1"/>
            </w:tcBorders>
            <w:vAlign w:val="center"/>
          </w:tcPr>
          <w:p w14:paraId="4B0B8592" w14:textId="29B416D4" w:rsidR="00AA70D7" w:rsidRPr="0065324D" w:rsidRDefault="00D2100A" w:rsidP="00D2100A">
            <w:pPr>
              <w:jc w:val="center"/>
              <w:rPr>
                <w:rFonts w:ascii="Verdana" w:eastAsiaTheme="minorEastAsia" w:hAnsi="Verdana" w:cstheme="minorBidi"/>
                <w:sz w:val="18"/>
                <w:szCs w:val="18"/>
                <w:lang w:eastAsia="en-US"/>
              </w:rPr>
            </w:pPr>
            <w:r w:rsidRPr="0065324D">
              <w:rPr>
                <w:rStyle w:val="normaltextrun"/>
                <w:rFonts w:ascii="Verdana" w:hAnsi="Verdana"/>
                <w:color w:val="000000"/>
                <w:sz w:val="18"/>
                <w:szCs w:val="18"/>
                <w:shd w:val="clear" w:color="auto" w:fill="FFFFFF"/>
              </w:rPr>
              <w:t>Análisis de las producciones del alumnado</w:t>
            </w:r>
          </w:p>
        </w:tc>
        <w:tc>
          <w:tcPr>
            <w:tcW w:w="1496" w:type="dxa"/>
            <w:tcBorders>
              <w:top w:val="none" w:sz="4" w:space="0" w:color="000000" w:themeColor="text1"/>
            </w:tcBorders>
            <w:vAlign w:val="center"/>
          </w:tcPr>
          <w:p w14:paraId="14100AC2" w14:textId="7CDC9DAE" w:rsidR="00AA70D7" w:rsidRPr="0065324D" w:rsidRDefault="00D2100A" w:rsidP="00D2100A">
            <w:pPr>
              <w:jc w:val="center"/>
              <w:rPr>
                <w:rFonts w:ascii="Verdana" w:eastAsiaTheme="minorEastAsia" w:hAnsi="Verdana" w:cstheme="minorBidi"/>
                <w:sz w:val="18"/>
                <w:szCs w:val="18"/>
                <w:lang w:eastAsia="en-US"/>
              </w:rPr>
            </w:pPr>
            <w:r w:rsidRPr="0065324D">
              <w:rPr>
                <w:rStyle w:val="normaltextrun"/>
                <w:rFonts w:ascii="Verdana" w:hAnsi="Verdana"/>
                <w:color w:val="000000"/>
                <w:sz w:val="18"/>
                <w:szCs w:val="18"/>
                <w:shd w:val="clear" w:color="auto" w:fill="FFFFFF"/>
              </w:rPr>
              <w:t>Rúbrica</w:t>
            </w:r>
          </w:p>
        </w:tc>
      </w:tr>
      <w:tr w:rsidR="00AA70D7" w:rsidRPr="0065324D" w14:paraId="06807405" w14:textId="77777777" w:rsidTr="00227A7D">
        <w:trPr>
          <w:trHeight w:val="532"/>
          <w:jc w:val="center"/>
        </w:trPr>
        <w:tc>
          <w:tcPr>
            <w:tcW w:w="2547" w:type="dxa"/>
            <w:vMerge/>
            <w:vAlign w:val="center"/>
          </w:tcPr>
          <w:p w14:paraId="3AF1C92D" w14:textId="77777777" w:rsidR="00AA70D7" w:rsidRPr="0065324D" w:rsidRDefault="00AA70D7" w:rsidP="00D2100A">
            <w:pPr>
              <w:jc w:val="both"/>
              <w:rPr>
                <w:rFonts w:ascii="Verdana" w:hAnsi="Verdana"/>
                <w:sz w:val="18"/>
                <w:szCs w:val="18"/>
              </w:rPr>
            </w:pPr>
          </w:p>
        </w:tc>
        <w:tc>
          <w:tcPr>
            <w:tcW w:w="3544" w:type="dxa"/>
            <w:vAlign w:val="center"/>
          </w:tcPr>
          <w:p w14:paraId="1768E9DB" w14:textId="4B3D77DF" w:rsidR="00AA70D7" w:rsidRPr="0065324D" w:rsidRDefault="00D2100A" w:rsidP="00D2100A">
            <w:pPr>
              <w:jc w:val="both"/>
              <w:rPr>
                <w:rFonts w:ascii="Verdana" w:eastAsiaTheme="minorEastAsia" w:hAnsi="Verdana" w:cstheme="minorBidi"/>
                <w:sz w:val="18"/>
                <w:szCs w:val="18"/>
                <w:lang w:eastAsia="en-US"/>
              </w:rPr>
            </w:pPr>
            <w:r w:rsidRPr="0065324D">
              <w:rPr>
                <w:rStyle w:val="normaltextrun"/>
                <w:rFonts w:ascii="Verdana" w:hAnsi="Verdana"/>
                <w:color w:val="000000"/>
                <w:sz w:val="18"/>
                <w:szCs w:val="18"/>
                <w:shd w:val="clear" w:color="auto" w:fill="FFFFFF"/>
              </w:rPr>
              <w:t xml:space="preserve">1.3. Transferir adecuadamente la información y el conocimiento por medio de narraciones, pósteres, presentaciones, exposiciones orales, </w:t>
            </w:r>
            <w:r w:rsidRPr="0065324D">
              <w:rPr>
                <w:rStyle w:val="normaltextrun"/>
                <w:rFonts w:ascii="Verdana" w:hAnsi="Verdana"/>
                <w:color w:val="000000"/>
                <w:sz w:val="18"/>
                <w:szCs w:val="18"/>
                <w:shd w:val="clear" w:color="auto" w:fill="FFFFFF"/>
              </w:rPr>
              <w:lastRenderedPageBreak/>
              <w:t>medios audiovisuales y otros productos.</w:t>
            </w:r>
            <w:r w:rsidRPr="0065324D">
              <w:rPr>
                <w:rStyle w:val="eop"/>
                <w:rFonts w:ascii="Verdana" w:hAnsi="Verdana"/>
                <w:color w:val="000000"/>
                <w:sz w:val="18"/>
                <w:szCs w:val="18"/>
                <w:shd w:val="clear" w:color="auto" w:fill="FFFFFF"/>
              </w:rPr>
              <w:t> </w:t>
            </w:r>
          </w:p>
        </w:tc>
        <w:tc>
          <w:tcPr>
            <w:tcW w:w="1701" w:type="dxa"/>
            <w:vAlign w:val="center"/>
          </w:tcPr>
          <w:p w14:paraId="2EE044B6" w14:textId="369A04D0" w:rsidR="00AA70D7" w:rsidRPr="0065324D" w:rsidRDefault="00D2100A" w:rsidP="00D2100A">
            <w:pPr>
              <w:jc w:val="center"/>
              <w:rPr>
                <w:rFonts w:ascii="Verdana" w:hAnsi="Verdana"/>
                <w:sz w:val="18"/>
                <w:szCs w:val="18"/>
              </w:rPr>
            </w:pPr>
            <w:r w:rsidRPr="0065324D">
              <w:rPr>
                <w:rStyle w:val="normaltextrun"/>
                <w:rFonts w:ascii="Verdana" w:hAnsi="Verdana"/>
                <w:color w:val="000000"/>
                <w:sz w:val="18"/>
                <w:szCs w:val="18"/>
                <w:shd w:val="clear" w:color="auto" w:fill="FFFFFF"/>
              </w:rPr>
              <w:lastRenderedPageBreak/>
              <w:t>Análisis de las producciones del alumnado</w:t>
            </w:r>
          </w:p>
        </w:tc>
        <w:tc>
          <w:tcPr>
            <w:tcW w:w="1496" w:type="dxa"/>
            <w:vAlign w:val="center"/>
          </w:tcPr>
          <w:p w14:paraId="6CB8BEE6" w14:textId="4DB768EB" w:rsidR="00AA70D7" w:rsidRPr="0065324D" w:rsidRDefault="00D2100A" w:rsidP="00D2100A">
            <w:pPr>
              <w:jc w:val="center"/>
              <w:rPr>
                <w:rFonts w:ascii="Verdana" w:hAnsi="Verdana"/>
                <w:sz w:val="18"/>
                <w:szCs w:val="18"/>
              </w:rPr>
            </w:pPr>
            <w:r w:rsidRPr="0065324D">
              <w:rPr>
                <w:rStyle w:val="normaltextrun"/>
                <w:rFonts w:ascii="Verdana" w:hAnsi="Verdana"/>
                <w:color w:val="000000"/>
                <w:sz w:val="18"/>
                <w:szCs w:val="18"/>
                <w:shd w:val="clear" w:color="auto" w:fill="FFFFFF"/>
              </w:rPr>
              <w:t>Lista de cotejo</w:t>
            </w:r>
          </w:p>
        </w:tc>
      </w:tr>
      <w:tr w:rsidR="00227A7D" w:rsidRPr="0065324D" w14:paraId="587A08E8" w14:textId="77777777" w:rsidTr="00227A7D">
        <w:trPr>
          <w:trHeight w:val="2100"/>
          <w:jc w:val="center"/>
        </w:trPr>
        <w:tc>
          <w:tcPr>
            <w:tcW w:w="2547" w:type="dxa"/>
            <w:vMerge w:val="restart"/>
            <w:vAlign w:val="center"/>
          </w:tcPr>
          <w:p w14:paraId="08EF9E0A" w14:textId="097B50C7" w:rsidR="00227A7D" w:rsidRPr="0065324D" w:rsidRDefault="00227A7D" w:rsidP="00D676E5">
            <w:pPr>
              <w:jc w:val="both"/>
              <w:rPr>
                <w:rFonts w:ascii="Verdana" w:eastAsiaTheme="minorEastAsia" w:hAnsi="Verdana" w:cstheme="minorBidi"/>
                <w:sz w:val="18"/>
                <w:szCs w:val="18"/>
                <w:lang w:eastAsia="en-US"/>
              </w:rPr>
            </w:pPr>
            <w:r w:rsidRPr="0065324D">
              <w:rPr>
                <w:rStyle w:val="normaltextrun"/>
                <w:rFonts w:ascii="Verdana" w:hAnsi="Verdana"/>
                <w:color w:val="000000"/>
                <w:sz w:val="18"/>
                <w:szCs w:val="18"/>
                <w:shd w:val="clear" w:color="auto" w:fill="FFFFFF"/>
              </w:rPr>
              <w:lastRenderedPageBreak/>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w:t>
            </w:r>
            <w:r w:rsidRPr="0065324D">
              <w:rPr>
                <w:rStyle w:val="eop"/>
                <w:rFonts w:ascii="Verdana" w:hAnsi="Verdana"/>
                <w:color w:val="000000"/>
                <w:sz w:val="18"/>
                <w:szCs w:val="18"/>
                <w:shd w:val="clear" w:color="auto" w:fill="FFFFFF"/>
              </w:rPr>
              <w:t> </w:t>
            </w:r>
          </w:p>
        </w:tc>
        <w:tc>
          <w:tcPr>
            <w:tcW w:w="3544" w:type="dxa"/>
            <w:vAlign w:val="center"/>
          </w:tcPr>
          <w:p w14:paraId="595AEFEB" w14:textId="03948BDC" w:rsidR="00227A7D" w:rsidRPr="00346DE1" w:rsidRDefault="00227A7D" w:rsidP="0041764B">
            <w:pPr>
              <w:jc w:val="both"/>
              <w:rPr>
                <w:rStyle w:val="normaltextrun"/>
                <w:rFonts w:ascii="Verdana" w:hAnsi="Verdana"/>
                <w:strike/>
                <w:color w:val="FF0000"/>
                <w:sz w:val="18"/>
                <w:szCs w:val="18"/>
                <w:highlight w:val="yellow"/>
                <w:shd w:val="clear" w:color="auto" w:fill="FFFFFF"/>
              </w:rPr>
            </w:pPr>
            <w:r>
              <w:rPr>
                <w:rStyle w:val="normaltextrun"/>
                <w:rFonts w:ascii="Verdana" w:hAnsi="Verdana"/>
                <w:color w:val="000000"/>
                <w:sz w:val="18"/>
                <w:szCs w:val="18"/>
                <w:shd w:val="clear" w:color="auto" w:fill="FFFFFF"/>
              </w:rPr>
              <w:t>2.1</w:t>
            </w:r>
            <w:r w:rsidRPr="0041764B">
              <w:rPr>
                <w:rStyle w:val="normaltextrun"/>
                <w:rFonts w:ascii="Verdana" w:hAnsi="Verdana"/>
                <w:color w:val="000000"/>
                <w:sz w:val="18"/>
                <w:szCs w:val="18"/>
                <w:shd w:val="clear" w:color="auto" w:fill="FFFFFF"/>
              </w:rPr>
              <w:t>.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w:t>
            </w:r>
            <w:r w:rsidRPr="0041764B">
              <w:rPr>
                <w:rStyle w:val="eop"/>
                <w:rFonts w:ascii="Verdana" w:hAnsi="Verdana"/>
                <w:color w:val="000000"/>
                <w:sz w:val="18"/>
                <w:szCs w:val="18"/>
                <w:shd w:val="clear" w:color="auto" w:fill="FFFFFF"/>
              </w:rPr>
              <w:t> </w:t>
            </w:r>
          </w:p>
        </w:tc>
        <w:tc>
          <w:tcPr>
            <w:tcW w:w="1701" w:type="dxa"/>
            <w:vAlign w:val="center"/>
          </w:tcPr>
          <w:p w14:paraId="10B2FA64" w14:textId="05666E80" w:rsidR="00227A7D" w:rsidRPr="0065324D" w:rsidRDefault="00227A7D" w:rsidP="0041764B">
            <w:pPr>
              <w:jc w:val="center"/>
              <w:rPr>
                <w:rFonts w:ascii="Verdana" w:hAnsi="Verdana" w:cstheme="minorBidi"/>
                <w:sz w:val="18"/>
                <w:szCs w:val="18"/>
                <w:lang w:eastAsia="en-US"/>
              </w:rPr>
            </w:pPr>
            <w:r w:rsidRPr="0041764B">
              <w:rPr>
                <w:rFonts w:ascii="Verdana" w:hAnsi="Verdana" w:cs="Times New Roman"/>
                <w:sz w:val="18"/>
              </w:rPr>
              <w:t>Análisis de las producciones del alumnado</w:t>
            </w:r>
          </w:p>
        </w:tc>
        <w:tc>
          <w:tcPr>
            <w:tcW w:w="1496" w:type="dxa"/>
            <w:vAlign w:val="center"/>
          </w:tcPr>
          <w:p w14:paraId="3D3C9702" w14:textId="0A5DBBD5" w:rsidR="00227A7D" w:rsidRPr="0065324D" w:rsidRDefault="00227A7D" w:rsidP="0041764B">
            <w:pPr>
              <w:jc w:val="center"/>
              <w:rPr>
                <w:rFonts w:ascii="Verdana" w:eastAsiaTheme="minorEastAsia" w:hAnsi="Verdana" w:cstheme="minorBidi"/>
                <w:sz w:val="18"/>
                <w:szCs w:val="18"/>
                <w:lang w:eastAsia="en-US"/>
              </w:rPr>
            </w:pPr>
            <w:r w:rsidRPr="0041764B">
              <w:rPr>
                <w:rFonts w:ascii="Verdana" w:hAnsi="Verdana"/>
                <w:sz w:val="18"/>
              </w:rPr>
              <w:t>Rúbrica</w:t>
            </w:r>
          </w:p>
        </w:tc>
      </w:tr>
      <w:tr w:rsidR="0041764B" w:rsidRPr="0065324D" w14:paraId="0B9CFFC6" w14:textId="77777777" w:rsidTr="00D447BE">
        <w:trPr>
          <w:trHeight w:val="795"/>
          <w:jc w:val="center"/>
        </w:trPr>
        <w:tc>
          <w:tcPr>
            <w:tcW w:w="2547" w:type="dxa"/>
            <w:vMerge/>
            <w:vAlign w:val="center"/>
          </w:tcPr>
          <w:p w14:paraId="45638118" w14:textId="77777777" w:rsidR="0041764B" w:rsidRPr="0065324D" w:rsidRDefault="0041764B" w:rsidP="00451AB7">
            <w:pPr>
              <w:rPr>
                <w:rFonts w:ascii="Verdana" w:hAnsi="Verdana"/>
                <w:sz w:val="18"/>
                <w:szCs w:val="18"/>
              </w:rPr>
            </w:pPr>
          </w:p>
        </w:tc>
        <w:tc>
          <w:tcPr>
            <w:tcW w:w="3544" w:type="dxa"/>
            <w:vAlign w:val="center"/>
          </w:tcPr>
          <w:p w14:paraId="155C4EF6" w14:textId="458A3E53" w:rsidR="0041764B" w:rsidRPr="0041764B" w:rsidRDefault="0053546C" w:rsidP="0041764B">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2.2</w:t>
            </w:r>
            <w:r w:rsidR="0041764B" w:rsidRPr="0041764B">
              <w:rPr>
                <w:rStyle w:val="normaltextrun"/>
                <w:rFonts w:ascii="Verdana" w:hAnsi="Verdana"/>
                <w:color w:val="000000"/>
                <w:sz w:val="18"/>
                <w:szCs w:val="18"/>
                <w:shd w:val="clear" w:color="auto" w:fill="FFFFFF"/>
              </w:rPr>
              <w:t>. Producir y expresar juicios y argumentos personales y críticos de forma abierta y respetuosa, haciendo patente la propia identidad y enriqueciendo el acervo común en el contexto del mundo actual, sus retos y sus conflictos desde una perspectiva sistémica y global.</w:t>
            </w:r>
          </w:p>
        </w:tc>
        <w:tc>
          <w:tcPr>
            <w:tcW w:w="1701" w:type="dxa"/>
            <w:vAlign w:val="center"/>
          </w:tcPr>
          <w:p w14:paraId="21CA3905" w14:textId="77777777" w:rsidR="0041764B" w:rsidRPr="0041764B" w:rsidRDefault="0041764B" w:rsidP="0041764B">
            <w:pPr>
              <w:jc w:val="center"/>
              <w:rPr>
                <w:rFonts w:ascii="Verdana" w:hAnsi="Verdana" w:cs="Times New Roman"/>
                <w:sz w:val="18"/>
              </w:rPr>
            </w:pPr>
            <w:r w:rsidRPr="0041764B">
              <w:rPr>
                <w:rFonts w:ascii="Verdana" w:hAnsi="Verdana" w:cs="Times New Roman"/>
                <w:sz w:val="18"/>
              </w:rPr>
              <w:t>Análisis de las producciones del alumnado</w:t>
            </w:r>
          </w:p>
          <w:p w14:paraId="65FA3EB2" w14:textId="77777777" w:rsidR="0041764B" w:rsidRPr="0041764B" w:rsidRDefault="0041764B" w:rsidP="0041764B">
            <w:pPr>
              <w:jc w:val="center"/>
              <w:rPr>
                <w:rFonts w:ascii="Verdana" w:hAnsi="Verdana" w:cs="Times New Roman"/>
                <w:sz w:val="18"/>
              </w:rPr>
            </w:pPr>
          </w:p>
          <w:p w14:paraId="114DF3A9" w14:textId="4C441040" w:rsidR="0041764B" w:rsidRPr="0041764B" w:rsidRDefault="0041764B" w:rsidP="0041764B">
            <w:pPr>
              <w:jc w:val="center"/>
              <w:rPr>
                <w:rFonts w:ascii="Verdana" w:hAnsi="Verdana"/>
                <w:sz w:val="18"/>
                <w:szCs w:val="18"/>
              </w:rPr>
            </w:pPr>
            <w:r w:rsidRPr="0041764B">
              <w:rPr>
                <w:rFonts w:ascii="Verdana" w:hAnsi="Verdana" w:cs="Times New Roman"/>
                <w:sz w:val="18"/>
              </w:rPr>
              <w:t>Interacción oral con el alumnado</w:t>
            </w:r>
          </w:p>
        </w:tc>
        <w:tc>
          <w:tcPr>
            <w:tcW w:w="1496" w:type="dxa"/>
            <w:vAlign w:val="center"/>
          </w:tcPr>
          <w:p w14:paraId="3DB67883" w14:textId="77777777" w:rsidR="0041764B" w:rsidRPr="0041764B" w:rsidRDefault="0041764B" w:rsidP="0041764B">
            <w:pPr>
              <w:jc w:val="center"/>
              <w:rPr>
                <w:rFonts w:ascii="Verdana" w:hAnsi="Verdana"/>
                <w:sz w:val="18"/>
              </w:rPr>
            </w:pPr>
            <w:r w:rsidRPr="0041764B">
              <w:rPr>
                <w:rFonts w:ascii="Verdana" w:hAnsi="Verdana"/>
                <w:sz w:val="18"/>
              </w:rPr>
              <w:t>Registro individual</w:t>
            </w:r>
          </w:p>
          <w:p w14:paraId="1C3A12E8" w14:textId="77777777" w:rsidR="0041764B" w:rsidRPr="0041764B" w:rsidRDefault="0041764B" w:rsidP="0041764B">
            <w:pPr>
              <w:jc w:val="center"/>
              <w:rPr>
                <w:rFonts w:ascii="Verdana" w:hAnsi="Verdana"/>
                <w:sz w:val="18"/>
              </w:rPr>
            </w:pPr>
          </w:p>
          <w:p w14:paraId="7AF41589" w14:textId="77777777" w:rsidR="0041764B" w:rsidRPr="0041764B" w:rsidRDefault="0041764B" w:rsidP="0041764B">
            <w:pPr>
              <w:jc w:val="center"/>
              <w:rPr>
                <w:rFonts w:ascii="Verdana" w:hAnsi="Verdana"/>
                <w:sz w:val="18"/>
              </w:rPr>
            </w:pPr>
          </w:p>
          <w:p w14:paraId="76894806" w14:textId="00EB1F03" w:rsidR="0041764B" w:rsidRPr="0041764B" w:rsidRDefault="0041764B" w:rsidP="0041764B">
            <w:pPr>
              <w:jc w:val="center"/>
              <w:rPr>
                <w:rFonts w:ascii="Verdana" w:hAnsi="Verdana"/>
                <w:sz w:val="18"/>
                <w:szCs w:val="18"/>
              </w:rPr>
            </w:pPr>
            <w:r w:rsidRPr="0041764B">
              <w:rPr>
                <w:rFonts w:ascii="Verdana" w:hAnsi="Verdana"/>
                <w:sz w:val="18"/>
              </w:rPr>
              <w:t>Escala de valoración</w:t>
            </w:r>
          </w:p>
        </w:tc>
      </w:tr>
      <w:tr w:rsidR="007314E6" w:rsidRPr="0065324D" w14:paraId="770946F9" w14:textId="77777777" w:rsidTr="00D447BE">
        <w:trPr>
          <w:trHeight w:val="795"/>
          <w:jc w:val="center"/>
        </w:trPr>
        <w:tc>
          <w:tcPr>
            <w:tcW w:w="2547" w:type="dxa"/>
            <w:vMerge w:val="restart"/>
            <w:vAlign w:val="center"/>
          </w:tcPr>
          <w:p w14:paraId="210D107F" w14:textId="475094F8" w:rsidR="007314E6" w:rsidRPr="007314E6" w:rsidRDefault="007314E6" w:rsidP="007314E6">
            <w:pPr>
              <w:jc w:val="both"/>
              <w:rPr>
                <w:rFonts w:ascii="Verdana" w:hAnsi="Verdana"/>
                <w:sz w:val="18"/>
                <w:szCs w:val="18"/>
              </w:rPr>
            </w:pPr>
            <w:r w:rsidRPr="007314E6">
              <w:rPr>
                <w:rFonts w:ascii="Verdana" w:hAnsi="Verdana" w:cs="Times New Roman"/>
                <w:bCs/>
                <w:sz w:val="18"/>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w:t>
            </w:r>
          </w:p>
        </w:tc>
        <w:tc>
          <w:tcPr>
            <w:tcW w:w="3544" w:type="dxa"/>
            <w:vAlign w:val="center"/>
          </w:tcPr>
          <w:p w14:paraId="0D3E8925" w14:textId="796FB75F" w:rsidR="007314E6" w:rsidRPr="007314E6" w:rsidRDefault="007314E6" w:rsidP="007314E6">
            <w:pPr>
              <w:jc w:val="both"/>
              <w:rPr>
                <w:rFonts w:ascii="Verdana" w:eastAsiaTheme="minorEastAsia" w:hAnsi="Verdana" w:cstheme="minorBidi"/>
                <w:sz w:val="18"/>
                <w:szCs w:val="18"/>
                <w:lang w:eastAsia="en-US"/>
              </w:rPr>
            </w:pPr>
            <w:r w:rsidRPr="007314E6">
              <w:rPr>
                <w:rFonts w:ascii="Verdana" w:hAnsi="Verdana"/>
                <w:sz w:val="18"/>
              </w:rPr>
              <w:t>3.1. Conocer los Objetivos de Desarrollo Sostenible, realizando propuestas que contribuyan a su logro, aplicando métodos y proyectos de investigación, incidiendo en el uso de mapas y otras representaciones gráficas, así como de medios accesibles de interpretación de imágenes.</w:t>
            </w:r>
          </w:p>
        </w:tc>
        <w:tc>
          <w:tcPr>
            <w:tcW w:w="1701" w:type="dxa"/>
            <w:vAlign w:val="center"/>
          </w:tcPr>
          <w:p w14:paraId="331FFBFA" w14:textId="5E874DFE" w:rsidR="007314E6" w:rsidRPr="007314E6" w:rsidRDefault="007314E6" w:rsidP="007314E6">
            <w:pPr>
              <w:jc w:val="center"/>
              <w:rPr>
                <w:rFonts w:ascii="Verdana" w:hAnsi="Verdana"/>
                <w:sz w:val="18"/>
                <w:szCs w:val="18"/>
              </w:rPr>
            </w:pPr>
            <w:r w:rsidRPr="007314E6">
              <w:rPr>
                <w:rFonts w:ascii="Verdana" w:hAnsi="Verdana" w:cs="Times New Roman"/>
                <w:sz w:val="18"/>
              </w:rPr>
              <w:t>Análisis de las producciones del alumnado</w:t>
            </w:r>
          </w:p>
        </w:tc>
        <w:tc>
          <w:tcPr>
            <w:tcW w:w="1496" w:type="dxa"/>
            <w:vAlign w:val="center"/>
          </w:tcPr>
          <w:p w14:paraId="6D126DC0" w14:textId="07C7F267" w:rsidR="007314E6" w:rsidRPr="007314E6" w:rsidRDefault="007314E6" w:rsidP="007314E6">
            <w:pPr>
              <w:jc w:val="center"/>
              <w:rPr>
                <w:rFonts w:ascii="Verdana" w:hAnsi="Verdana"/>
                <w:sz w:val="18"/>
                <w:szCs w:val="18"/>
              </w:rPr>
            </w:pPr>
            <w:r w:rsidRPr="007314E6">
              <w:rPr>
                <w:rFonts w:ascii="Verdana" w:hAnsi="Verdana"/>
                <w:sz w:val="18"/>
              </w:rPr>
              <w:t>Listado de control</w:t>
            </w:r>
          </w:p>
        </w:tc>
      </w:tr>
      <w:tr w:rsidR="007314E6" w:rsidRPr="0065324D" w14:paraId="173E83A1" w14:textId="77777777" w:rsidTr="00D447BE">
        <w:trPr>
          <w:trHeight w:val="795"/>
          <w:jc w:val="center"/>
        </w:trPr>
        <w:tc>
          <w:tcPr>
            <w:tcW w:w="2547" w:type="dxa"/>
            <w:vMerge/>
            <w:vAlign w:val="center"/>
          </w:tcPr>
          <w:p w14:paraId="7ABB5238" w14:textId="77777777" w:rsidR="007314E6" w:rsidRPr="0065324D" w:rsidRDefault="007314E6" w:rsidP="007314E6">
            <w:pPr>
              <w:rPr>
                <w:rFonts w:ascii="Verdana" w:hAnsi="Verdana"/>
                <w:sz w:val="18"/>
                <w:szCs w:val="18"/>
              </w:rPr>
            </w:pPr>
          </w:p>
        </w:tc>
        <w:tc>
          <w:tcPr>
            <w:tcW w:w="3544" w:type="dxa"/>
            <w:vAlign w:val="center"/>
          </w:tcPr>
          <w:p w14:paraId="7F4E2AA5" w14:textId="68B065F6" w:rsidR="007314E6" w:rsidRPr="007314E6" w:rsidRDefault="007314E6" w:rsidP="007314E6">
            <w:pPr>
              <w:jc w:val="both"/>
              <w:rPr>
                <w:rFonts w:ascii="Verdana" w:eastAsiaTheme="minorEastAsia" w:hAnsi="Verdana" w:cstheme="minorBidi"/>
                <w:sz w:val="18"/>
                <w:szCs w:val="18"/>
                <w:lang w:eastAsia="en-US"/>
              </w:rPr>
            </w:pPr>
            <w:r w:rsidRPr="007314E6">
              <w:rPr>
                <w:rFonts w:ascii="Verdana" w:hAnsi="Verdana"/>
                <w:sz w:val="18"/>
              </w:rPr>
              <w:t>3.2. Entender y afrontar, desde un enfoque ecosocial, problemas y desafíos pasados, actuales o futuros de las sociedades contemporáneas teniendo en cuenta sus relaciones de interdependencia y ecodependencia.</w:t>
            </w:r>
          </w:p>
        </w:tc>
        <w:tc>
          <w:tcPr>
            <w:tcW w:w="1701" w:type="dxa"/>
            <w:vAlign w:val="center"/>
          </w:tcPr>
          <w:p w14:paraId="74C70954" w14:textId="2E8DE3BB" w:rsidR="007314E6" w:rsidRPr="0065324D" w:rsidRDefault="007314E6" w:rsidP="003C14A0">
            <w:pPr>
              <w:jc w:val="center"/>
              <w:rPr>
                <w:rFonts w:ascii="Verdana" w:hAnsi="Verdana"/>
                <w:sz w:val="18"/>
                <w:szCs w:val="18"/>
              </w:rPr>
            </w:pPr>
            <w:r w:rsidRPr="009027F7">
              <w:rPr>
                <w:rFonts w:asciiTheme="minorHAnsi" w:hAnsiTheme="minorHAnsi"/>
              </w:rPr>
              <w:t>Cuestionario</w:t>
            </w:r>
          </w:p>
        </w:tc>
        <w:tc>
          <w:tcPr>
            <w:tcW w:w="1496" w:type="dxa"/>
            <w:vAlign w:val="center"/>
          </w:tcPr>
          <w:p w14:paraId="12BDD26E" w14:textId="14664218" w:rsidR="007314E6" w:rsidRPr="0065324D" w:rsidRDefault="007314E6" w:rsidP="003C14A0">
            <w:pPr>
              <w:jc w:val="center"/>
              <w:rPr>
                <w:rFonts w:ascii="Verdana" w:hAnsi="Verdana"/>
                <w:sz w:val="18"/>
                <w:szCs w:val="18"/>
              </w:rPr>
            </w:pPr>
            <w:r w:rsidRPr="009027F7">
              <w:rPr>
                <w:rFonts w:asciiTheme="minorHAnsi" w:hAnsiTheme="minorHAnsi"/>
              </w:rPr>
              <w:t>Rúbrica</w:t>
            </w:r>
          </w:p>
        </w:tc>
      </w:tr>
      <w:tr w:rsidR="007314E6" w:rsidRPr="0065324D" w14:paraId="08A043CA" w14:textId="77777777" w:rsidTr="00D447BE">
        <w:trPr>
          <w:trHeight w:val="795"/>
          <w:jc w:val="center"/>
        </w:trPr>
        <w:tc>
          <w:tcPr>
            <w:tcW w:w="2547" w:type="dxa"/>
            <w:vMerge/>
            <w:vAlign w:val="center"/>
          </w:tcPr>
          <w:p w14:paraId="435D3EBB" w14:textId="77777777" w:rsidR="007314E6" w:rsidRPr="0065324D" w:rsidRDefault="007314E6" w:rsidP="007314E6">
            <w:pPr>
              <w:rPr>
                <w:rFonts w:ascii="Verdana" w:hAnsi="Verdana"/>
                <w:sz w:val="18"/>
                <w:szCs w:val="18"/>
              </w:rPr>
            </w:pPr>
          </w:p>
        </w:tc>
        <w:tc>
          <w:tcPr>
            <w:tcW w:w="3544" w:type="dxa"/>
            <w:vAlign w:val="center"/>
          </w:tcPr>
          <w:p w14:paraId="6B3C6FF6" w14:textId="524475D8" w:rsidR="007314E6" w:rsidRPr="007314E6" w:rsidRDefault="007314E6" w:rsidP="007314E6">
            <w:pPr>
              <w:jc w:val="both"/>
              <w:rPr>
                <w:rFonts w:ascii="Verdana" w:eastAsiaTheme="minorEastAsia" w:hAnsi="Verdana" w:cstheme="minorBidi"/>
                <w:sz w:val="18"/>
                <w:szCs w:val="18"/>
                <w:lang w:eastAsia="en-US"/>
              </w:rPr>
            </w:pPr>
            <w:r w:rsidRPr="007314E6">
              <w:rPr>
                <w:rFonts w:ascii="Verdana" w:hAnsi="Verdana"/>
                <w:sz w:val="18"/>
              </w:rPr>
              <w:t>3.3. Utilizar secuencias cronológicas complejas en las que identificar, comparar y relacionar hechos y procesos en diferentes períodos y lugares históricos (simultaneidad, duración, causalidad), utilizando términos y conceptos específicos del ámbito de la Geografía.</w:t>
            </w:r>
          </w:p>
        </w:tc>
        <w:tc>
          <w:tcPr>
            <w:tcW w:w="1701" w:type="dxa"/>
            <w:vAlign w:val="center"/>
          </w:tcPr>
          <w:p w14:paraId="78343757" w14:textId="77777777" w:rsidR="007314E6" w:rsidRDefault="007314E6" w:rsidP="007314E6">
            <w:pPr>
              <w:jc w:val="center"/>
              <w:rPr>
                <w:rFonts w:asciiTheme="minorHAnsi" w:hAnsiTheme="minorHAnsi" w:cs="Times New Roman"/>
              </w:rPr>
            </w:pPr>
          </w:p>
          <w:p w14:paraId="0609A433" w14:textId="77777777" w:rsidR="007314E6" w:rsidRPr="009027F7" w:rsidRDefault="007314E6" w:rsidP="007314E6">
            <w:pPr>
              <w:jc w:val="center"/>
              <w:rPr>
                <w:rFonts w:asciiTheme="minorHAnsi" w:hAnsiTheme="minorHAnsi" w:cs="Times New Roman"/>
              </w:rPr>
            </w:pPr>
            <w:r w:rsidRPr="009027F7">
              <w:rPr>
                <w:rFonts w:asciiTheme="minorHAnsi" w:hAnsiTheme="minorHAnsi" w:cs="Times New Roman"/>
              </w:rPr>
              <w:t>Análisis de las producciones del alumnado</w:t>
            </w:r>
          </w:p>
          <w:p w14:paraId="3AECF538" w14:textId="77777777" w:rsidR="007314E6" w:rsidRPr="009027F7" w:rsidRDefault="007314E6" w:rsidP="007314E6">
            <w:pPr>
              <w:jc w:val="center"/>
              <w:rPr>
                <w:rFonts w:asciiTheme="minorHAnsi" w:hAnsiTheme="minorHAnsi" w:cs="Times New Roman"/>
              </w:rPr>
            </w:pPr>
          </w:p>
          <w:p w14:paraId="08A01D04" w14:textId="2F884421" w:rsidR="007314E6" w:rsidRPr="0065324D" w:rsidRDefault="007314E6" w:rsidP="007314E6">
            <w:pPr>
              <w:jc w:val="center"/>
              <w:rPr>
                <w:rFonts w:ascii="Verdana" w:hAnsi="Verdana"/>
                <w:sz w:val="18"/>
                <w:szCs w:val="18"/>
              </w:rPr>
            </w:pPr>
            <w:r w:rsidRPr="009027F7">
              <w:rPr>
                <w:rFonts w:asciiTheme="minorHAnsi" w:hAnsiTheme="minorHAnsi" w:cs="Times New Roman"/>
              </w:rPr>
              <w:t>Prueba específica</w:t>
            </w:r>
          </w:p>
        </w:tc>
        <w:tc>
          <w:tcPr>
            <w:tcW w:w="1496" w:type="dxa"/>
            <w:vAlign w:val="center"/>
          </w:tcPr>
          <w:p w14:paraId="063BEE09" w14:textId="77777777" w:rsidR="007314E6" w:rsidRDefault="007314E6" w:rsidP="007314E6">
            <w:pPr>
              <w:jc w:val="center"/>
              <w:rPr>
                <w:rFonts w:asciiTheme="minorHAnsi" w:hAnsiTheme="minorHAnsi"/>
              </w:rPr>
            </w:pPr>
          </w:p>
          <w:p w14:paraId="44277243" w14:textId="77777777" w:rsidR="007314E6" w:rsidRDefault="007314E6" w:rsidP="007314E6">
            <w:pPr>
              <w:jc w:val="center"/>
              <w:rPr>
                <w:rFonts w:asciiTheme="minorHAnsi" w:hAnsiTheme="minorHAnsi"/>
              </w:rPr>
            </w:pPr>
          </w:p>
          <w:p w14:paraId="19AA7737" w14:textId="77777777" w:rsidR="007314E6" w:rsidRPr="009027F7" w:rsidRDefault="007314E6" w:rsidP="007314E6">
            <w:pPr>
              <w:jc w:val="center"/>
              <w:rPr>
                <w:rFonts w:asciiTheme="minorHAnsi" w:hAnsiTheme="minorHAnsi"/>
              </w:rPr>
            </w:pPr>
            <w:r w:rsidRPr="009027F7">
              <w:rPr>
                <w:rFonts w:asciiTheme="minorHAnsi" w:hAnsiTheme="minorHAnsi"/>
              </w:rPr>
              <w:t>Plantilla</w:t>
            </w:r>
          </w:p>
          <w:p w14:paraId="3BAC288F" w14:textId="77777777" w:rsidR="007314E6" w:rsidRPr="009027F7" w:rsidRDefault="007314E6" w:rsidP="007314E6">
            <w:pPr>
              <w:jc w:val="center"/>
              <w:rPr>
                <w:rFonts w:asciiTheme="minorHAnsi" w:hAnsiTheme="minorHAnsi"/>
              </w:rPr>
            </w:pPr>
          </w:p>
          <w:p w14:paraId="569CDCE6" w14:textId="77777777" w:rsidR="007314E6" w:rsidRPr="009027F7" w:rsidRDefault="007314E6" w:rsidP="007314E6">
            <w:pPr>
              <w:jc w:val="center"/>
              <w:rPr>
                <w:rFonts w:asciiTheme="minorHAnsi" w:hAnsiTheme="minorHAnsi"/>
              </w:rPr>
            </w:pPr>
          </w:p>
          <w:p w14:paraId="0185E49E" w14:textId="5AD3536C" w:rsidR="007314E6" w:rsidRPr="0065324D" w:rsidRDefault="007314E6" w:rsidP="007314E6">
            <w:pPr>
              <w:jc w:val="center"/>
              <w:rPr>
                <w:rFonts w:ascii="Verdana" w:hAnsi="Verdana"/>
                <w:sz w:val="18"/>
                <w:szCs w:val="18"/>
              </w:rPr>
            </w:pPr>
            <w:r w:rsidRPr="009027F7">
              <w:rPr>
                <w:rFonts w:asciiTheme="minorHAnsi" w:hAnsiTheme="minorHAnsi"/>
              </w:rPr>
              <w:t>Plantilla</w:t>
            </w:r>
          </w:p>
        </w:tc>
      </w:tr>
      <w:tr w:rsidR="003C14A0" w:rsidRPr="0065324D" w14:paraId="5FBE6C74" w14:textId="77777777" w:rsidTr="00D447BE">
        <w:trPr>
          <w:trHeight w:val="795"/>
          <w:jc w:val="center"/>
        </w:trPr>
        <w:tc>
          <w:tcPr>
            <w:tcW w:w="2547" w:type="dxa"/>
            <w:vMerge w:val="restart"/>
            <w:vAlign w:val="center"/>
          </w:tcPr>
          <w:p w14:paraId="5285D1B1" w14:textId="5C07D1AF" w:rsidR="003C14A0" w:rsidRPr="003C14A0" w:rsidRDefault="003C14A0" w:rsidP="003C14A0">
            <w:pPr>
              <w:jc w:val="both"/>
              <w:rPr>
                <w:rFonts w:ascii="Verdana" w:hAnsi="Verdana"/>
                <w:sz w:val="18"/>
                <w:szCs w:val="18"/>
              </w:rPr>
            </w:pPr>
            <w:r w:rsidRPr="003C14A0">
              <w:rPr>
                <w:rFonts w:ascii="Verdana" w:hAnsi="Verdana" w:cs="Times New Roman"/>
                <w:bCs/>
                <w:sz w:val="18"/>
              </w:rPr>
              <w:t>4. 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w:t>
            </w:r>
          </w:p>
        </w:tc>
        <w:tc>
          <w:tcPr>
            <w:tcW w:w="3544" w:type="dxa"/>
            <w:vAlign w:val="center"/>
          </w:tcPr>
          <w:p w14:paraId="72CA52D5" w14:textId="6E0BF4C6" w:rsidR="003C14A0" w:rsidRPr="003C14A0" w:rsidRDefault="003C14A0" w:rsidP="003C14A0">
            <w:pPr>
              <w:jc w:val="both"/>
              <w:rPr>
                <w:rFonts w:ascii="Verdana" w:eastAsiaTheme="minorEastAsia" w:hAnsi="Verdana" w:cstheme="minorBidi"/>
                <w:sz w:val="18"/>
                <w:szCs w:val="18"/>
                <w:lang w:eastAsia="en-US"/>
              </w:rPr>
            </w:pPr>
            <w:r w:rsidRPr="003C14A0">
              <w:rPr>
                <w:rFonts w:ascii="Verdana" w:hAnsi="Verdana"/>
                <w:sz w:val="18"/>
              </w:rPr>
              <w:t>4.1. Identificar los elementos del entorno y comprender su funcionamiento como un sistema complejo por medio del análisis multicausal de sus relaciones naturales y humanas, presentes y pasadas, valorando el grado de conservación y de equilibrio dinámico. </w:t>
            </w:r>
          </w:p>
        </w:tc>
        <w:tc>
          <w:tcPr>
            <w:tcW w:w="1701" w:type="dxa"/>
            <w:vAlign w:val="center"/>
          </w:tcPr>
          <w:p w14:paraId="56D8A5EC" w14:textId="4F7951AF" w:rsidR="003C14A0" w:rsidRPr="003C14A0" w:rsidRDefault="003C14A0" w:rsidP="003C14A0">
            <w:pPr>
              <w:jc w:val="center"/>
              <w:rPr>
                <w:rFonts w:ascii="Verdana" w:hAnsi="Verdana"/>
                <w:sz w:val="18"/>
                <w:szCs w:val="18"/>
              </w:rPr>
            </w:pPr>
            <w:r w:rsidRPr="003C14A0">
              <w:rPr>
                <w:rFonts w:ascii="Verdana" w:hAnsi="Verdana"/>
                <w:sz w:val="18"/>
              </w:rPr>
              <w:t>Cuestionario</w:t>
            </w:r>
          </w:p>
        </w:tc>
        <w:tc>
          <w:tcPr>
            <w:tcW w:w="1496" w:type="dxa"/>
            <w:vAlign w:val="center"/>
          </w:tcPr>
          <w:p w14:paraId="506221FB" w14:textId="7C3F9278" w:rsidR="003C14A0" w:rsidRPr="003C14A0" w:rsidRDefault="003C14A0" w:rsidP="003C14A0">
            <w:pPr>
              <w:jc w:val="center"/>
              <w:rPr>
                <w:rFonts w:ascii="Verdana" w:hAnsi="Verdana"/>
                <w:sz w:val="18"/>
                <w:szCs w:val="18"/>
              </w:rPr>
            </w:pPr>
            <w:r w:rsidRPr="003C14A0">
              <w:rPr>
                <w:rFonts w:ascii="Verdana" w:hAnsi="Verdana"/>
                <w:sz w:val="18"/>
              </w:rPr>
              <w:t>Rúbrica</w:t>
            </w:r>
          </w:p>
        </w:tc>
      </w:tr>
      <w:tr w:rsidR="003C14A0" w:rsidRPr="0065324D" w14:paraId="340ADF97" w14:textId="77777777" w:rsidTr="00D447BE">
        <w:trPr>
          <w:trHeight w:val="795"/>
          <w:jc w:val="center"/>
        </w:trPr>
        <w:tc>
          <w:tcPr>
            <w:tcW w:w="2547" w:type="dxa"/>
            <w:vMerge/>
            <w:vAlign w:val="center"/>
          </w:tcPr>
          <w:p w14:paraId="2F9D6103" w14:textId="77777777" w:rsidR="003C14A0" w:rsidRPr="003C14A0" w:rsidRDefault="003C14A0" w:rsidP="003C14A0">
            <w:pPr>
              <w:jc w:val="both"/>
              <w:rPr>
                <w:rFonts w:ascii="Verdana" w:hAnsi="Verdana"/>
                <w:sz w:val="18"/>
                <w:szCs w:val="18"/>
              </w:rPr>
            </w:pPr>
          </w:p>
        </w:tc>
        <w:tc>
          <w:tcPr>
            <w:tcW w:w="3544" w:type="dxa"/>
            <w:vAlign w:val="center"/>
          </w:tcPr>
          <w:p w14:paraId="439F6D3B" w14:textId="336CE379" w:rsidR="003C14A0" w:rsidRPr="003C14A0" w:rsidRDefault="003C14A0" w:rsidP="003C14A0">
            <w:pPr>
              <w:jc w:val="both"/>
              <w:rPr>
                <w:rFonts w:ascii="Verdana" w:eastAsiaTheme="minorEastAsia" w:hAnsi="Verdana" w:cstheme="minorBidi"/>
                <w:sz w:val="18"/>
                <w:szCs w:val="18"/>
                <w:lang w:eastAsia="en-US"/>
              </w:rPr>
            </w:pPr>
            <w:r w:rsidRPr="003C14A0">
              <w:rPr>
                <w:rFonts w:ascii="Verdana" w:hAnsi="Verdana"/>
                <w:sz w:val="18"/>
              </w:rPr>
              <w:t xml:space="preserve">4.2. Idear y adoptar, cuando sea posible, comportamientos y acciones que contribuyan a la conservación y mejora del entorno natural, rural y urbano, a través del respeto a todos los seres vivos, mostrando comportamientos orientados al logro de un desarrollo sostenible de dichos entornos, y defendiendo el acceso </w:t>
            </w:r>
            <w:r w:rsidRPr="003C14A0">
              <w:rPr>
                <w:rFonts w:ascii="Verdana" w:hAnsi="Verdana"/>
                <w:sz w:val="18"/>
              </w:rPr>
              <w:lastRenderedPageBreak/>
              <w:t>universal, justo y equitativo a los recursos que nos ofrece el planeta. </w:t>
            </w:r>
          </w:p>
        </w:tc>
        <w:tc>
          <w:tcPr>
            <w:tcW w:w="1701" w:type="dxa"/>
            <w:vAlign w:val="center"/>
          </w:tcPr>
          <w:p w14:paraId="562E52AA" w14:textId="1FCD4A27" w:rsidR="003C14A0" w:rsidRPr="003C14A0" w:rsidRDefault="003C14A0" w:rsidP="003C14A0">
            <w:pPr>
              <w:jc w:val="center"/>
              <w:rPr>
                <w:rFonts w:ascii="Verdana" w:hAnsi="Verdana"/>
                <w:sz w:val="18"/>
                <w:szCs w:val="18"/>
              </w:rPr>
            </w:pPr>
            <w:r w:rsidRPr="003C14A0">
              <w:rPr>
                <w:rFonts w:ascii="Verdana" w:hAnsi="Verdana" w:cs="Times New Roman"/>
                <w:sz w:val="18"/>
              </w:rPr>
              <w:lastRenderedPageBreak/>
              <w:t>Encuesta</w:t>
            </w:r>
          </w:p>
        </w:tc>
        <w:tc>
          <w:tcPr>
            <w:tcW w:w="1496" w:type="dxa"/>
            <w:vAlign w:val="center"/>
          </w:tcPr>
          <w:p w14:paraId="4A26229E" w14:textId="21A273A4" w:rsidR="003C14A0" w:rsidRPr="003C14A0" w:rsidRDefault="003C14A0" w:rsidP="003C14A0">
            <w:pPr>
              <w:jc w:val="center"/>
              <w:rPr>
                <w:rFonts w:ascii="Verdana" w:hAnsi="Verdana"/>
                <w:sz w:val="18"/>
                <w:szCs w:val="18"/>
              </w:rPr>
            </w:pPr>
            <w:r w:rsidRPr="003C14A0">
              <w:rPr>
                <w:rFonts w:ascii="Verdana" w:hAnsi="Verdana"/>
                <w:sz w:val="18"/>
              </w:rPr>
              <w:t>Listado de control</w:t>
            </w:r>
          </w:p>
        </w:tc>
      </w:tr>
      <w:tr w:rsidR="00E82446" w:rsidRPr="0065324D" w14:paraId="3972866E" w14:textId="77777777" w:rsidTr="00D447BE">
        <w:trPr>
          <w:trHeight w:val="795"/>
          <w:jc w:val="center"/>
        </w:trPr>
        <w:tc>
          <w:tcPr>
            <w:tcW w:w="2547" w:type="dxa"/>
            <w:vMerge w:val="restart"/>
            <w:vAlign w:val="center"/>
          </w:tcPr>
          <w:p w14:paraId="64894646" w14:textId="278ABFBC" w:rsidR="00E82446" w:rsidRPr="002E01E6" w:rsidRDefault="00E82446" w:rsidP="00E82446">
            <w:pPr>
              <w:jc w:val="both"/>
              <w:rPr>
                <w:rFonts w:ascii="Verdana" w:hAnsi="Verdana"/>
                <w:sz w:val="18"/>
                <w:szCs w:val="18"/>
              </w:rPr>
            </w:pPr>
            <w:r w:rsidRPr="002E01E6">
              <w:rPr>
                <w:rFonts w:ascii="Verdana" w:hAnsi="Verdana" w:cs="Times New Roman"/>
                <w:bCs/>
                <w:sz w:val="18"/>
              </w:rPr>
              <w:lastRenderedPageBreak/>
              <w:t>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w:t>
            </w:r>
          </w:p>
        </w:tc>
        <w:tc>
          <w:tcPr>
            <w:tcW w:w="3544" w:type="dxa"/>
            <w:vAlign w:val="center"/>
          </w:tcPr>
          <w:p w14:paraId="0159E797" w14:textId="7BEDDC6E" w:rsidR="00E82446" w:rsidRPr="002E01E6" w:rsidRDefault="00E82446" w:rsidP="00E82446">
            <w:pPr>
              <w:jc w:val="both"/>
              <w:rPr>
                <w:rFonts w:ascii="Verdana" w:eastAsiaTheme="minorEastAsia" w:hAnsi="Verdana" w:cstheme="minorBidi"/>
                <w:sz w:val="18"/>
                <w:szCs w:val="18"/>
                <w:lang w:eastAsia="en-US"/>
              </w:rPr>
            </w:pPr>
            <w:r w:rsidRPr="002E01E6">
              <w:rPr>
                <w:rFonts w:ascii="Verdana" w:hAnsi="Verdana"/>
                <w:sz w:val="18"/>
              </w:rPr>
              <w:t>5.1. Conocer, valorar y ejercitar responsabilidades, derechos y deberes y actuar en favor de su desarrollo y afirmación a través del conocimiento de nuestro ordenamiento jurídico y constitucional, de la comprensión y puesta en valor de nuestra memoria democrática y de los aspectos fundamentales que la conforman, de la contribución de los hombres y mujeres a la misma, y la defensa de nuestros valores constitucionales.</w:t>
            </w:r>
          </w:p>
        </w:tc>
        <w:tc>
          <w:tcPr>
            <w:tcW w:w="1701" w:type="dxa"/>
            <w:vAlign w:val="center"/>
          </w:tcPr>
          <w:p w14:paraId="24319DD7" w14:textId="77777777" w:rsidR="00E82446" w:rsidRPr="00E82446" w:rsidRDefault="00E82446" w:rsidP="00E82446">
            <w:pPr>
              <w:jc w:val="center"/>
              <w:rPr>
                <w:rFonts w:ascii="Verdana" w:hAnsi="Verdana" w:cs="Times New Roman"/>
                <w:sz w:val="18"/>
                <w:szCs w:val="18"/>
              </w:rPr>
            </w:pPr>
            <w:r w:rsidRPr="00E82446">
              <w:rPr>
                <w:rFonts w:ascii="Verdana" w:hAnsi="Verdana" w:cs="Times New Roman"/>
                <w:sz w:val="18"/>
                <w:szCs w:val="18"/>
              </w:rPr>
              <w:t>Análisis de las producciones del alumnado</w:t>
            </w:r>
          </w:p>
          <w:p w14:paraId="1E81122E" w14:textId="77777777" w:rsidR="00E82446" w:rsidRPr="00E82446" w:rsidRDefault="00E82446" w:rsidP="00E82446">
            <w:pPr>
              <w:jc w:val="center"/>
              <w:rPr>
                <w:rFonts w:ascii="Verdana" w:hAnsi="Verdana" w:cs="Times New Roman"/>
                <w:sz w:val="18"/>
                <w:szCs w:val="18"/>
              </w:rPr>
            </w:pPr>
          </w:p>
          <w:p w14:paraId="71163E81" w14:textId="58A336B7" w:rsidR="00E82446" w:rsidRPr="00E82446" w:rsidRDefault="00E82446" w:rsidP="00E82446">
            <w:pPr>
              <w:jc w:val="center"/>
              <w:rPr>
                <w:rFonts w:ascii="Verdana" w:hAnsi="Verdana"/>
                <w:sz w:val="18"/>
                <w:szCs w:val="18"/>
              </w:rPr>
            </w:pPr>
            <w:r w:rsidRPr="00E82446">
              <w:rPr>
                <w:rFonts w:ascii="Verdana" w:hAnsi="Verdana" w:cs="Times New Roman"/>
                <w:sz w:val="18"/>
                <w:szCs w:val="18"/>
              </w:rPr>
              <w:t>Prueba específica</w:t>
            </w:r>
          </w:p>
        </w:tc>
        <w:tc>
          <w:tcPr>
            <w:tcW w:w="1496" w:type="dxa"/>
            <w:vAlign w:val="center"/>
          </w:tcPr>
          <w:p w14:paraId="0876F9AE" w14:textId="77777777" w:rsidR="00E82446" w:rsidRPr="00E82446" w:rsidRDefault="00E82446" w:rsidP="00E82446">
            <w:pPr>
              <w:jc w:val="center"/>
              <w:rPr>
                <w:rFonts w:ascii="Verdana" w:hAnsi="Verdana"/>
                <w:sz w:val="18"/>
                <w:szCs w:val="18"/>
              </w:rPr>
            </w:pPr>
            <w:r w:rsidRPr="00E82446">
              <w:rPr>
                <w:rFonts w:ascii="Verdana" w:hAnsi="Verdana"/>
                <w:sz w:val="18"/>
                <w:szCs w:val="18"/>
              </w:rPr>
              <w:t>Rúbrica</w:t>
            </w:r>
          </w:p>
          <w:p w14:paraId="57552A9A" w14:textId="77777777" w:rsidR="00E82446" w:rsidRPr="00E82446" w:rsidRDefault="00E82446" w:rsidP="00E82446">
            <w:pPr>
              <w:jc w:val="center"/>
              <w:rPr>
                <w:rFonts w:ascii="Verdana" w:hAnsi="Verdana"/>
                <w:sz w:val="18"/>
                <w:szCs w:val="18"/>
              </w:rPr>
            </w:pPr>
          </w:p>
          <w:p w14:paraId="239177E2" w14:textId="77777777" w:rsidR="00E82446" w:rsidRPr="00E82446" w:rsidRDefault="00E82446" w:rsidP="00E82446">
            <w:pPr>
              <w:jc w:val="center"/>
              <w:rPr>
                <w:rFonts w:ascii="Verdana" w:hAnsi="Verdana"/>
                <w:sz w:val="18"/>
                <w:szCs w:val="18"/>
              </w:rPr>
            </w:pPr>
          </w:p>
          <w:p w14:paraId="79503E18" w14:textId="77777777" w:rsidR="00E82446" w:rsidRPr="00E82446" w:rsidRDefault="00E82446" w:rsidP="00E82446">
            <w:pPr>
              <w:jc w:val="center"/>
              <w:rPr>
                <w:rFonts w:ascii="Verdana" w:hAnsi="Verdana"/>
                <w:sz w:val="18"/>
                <w:szCs w:val="18"/>
              </w:rPr>
            </w:pPr>
          </w:p>
          <w:p w14:paraId="7D68D2F9" w14:textId="166B0AFE" w:rsidR="00E82446" w:rsidRPr="00E82446" w:rsidRDefault="00E82446" w:rsidP="00E82446">
            <w:pPr>
              <w:jc w:val="center"/>
              <w:rPr>
                <w:rFonts w:ascii="Verdana" w:hAnsi="Verdana"/>
                <w:sz w:val="18"/>
                <w:szCs w:val="18"/>
              </w:rPr>
            </w:pPr>
            <w:r w:rsidRPr="00E82446">
              <w:rPr>
                <w:rFonts w:ascii="Verdana" w:hAnsi="Verdana"/>
                <w:sz w:val="18"/>
                <w:szCs w:val="18"/>
              </w:rPr>
              <w:t>Plantilla</w:t>
            </w:r>
          </w:p>
        </w:tc>
      </w:tr>
      <w:tr w:rsidR="00E82446" w:rsidRPr="0065324D" w14:paraId="33D42CF8" w14:textId="77777777" w:rsidTr="00D447BE">
        <w:trPr>
          <w:trHeight w:val="795"/>
          <w:jc w:val="center"/>
        </w:trPr>
        <w:tc>
          <w:tcPr>
            <w:tcW w:w="2547" w:type="dxa"/>
            <w:vMerge/>
            <w:vAlign w:val="center"/>
          </w:tcPr>
          <w:p w14:paraId="544C7DC5" w14:textId="77777777" w:rsidR="00E82446" w:rsidRPr="0065324D" w:rsidRDefault="00E82446" w:rsidP="00E82446">
            <w:pPr>
              <w:rPr>
                <w:rFonts w:ascii="Verdana" w:hAnsi="Verdana"/>
                <w:sz w:val="18"/>
                <w:szCs w:val="18"/>
              </w:rPr>
            </w:pPr>
          </w:p>
        </w:tc>
        <w:tc>
          <w:tcPr>
            <w:tcW w:w="3544" w:type="dxa"/>
            <w:vAlign w:val="center"/>
          </w:tcPr>
          <w:p w14:paraId="1581D6F2" w14:textId="252E4F9F" w:rsidR="00E82446" w:rsidRPr="00E82446" w:rsidRDefault="00E82446" w:rsidP="00E82446">
            <w:pPr>
              <w:jc w:val="both"/>
              <w:rPr>
                <w:rFonts w:ascii="Verdana" w:hAnsi="Verdana"/>
                <w:sz w:val="18"/>
              </w:rPr>
            </w:pPr>
            <w:r w:rsidRPr="00E82446">
              <w:rPr>
                <w:rFonts w:ascii="Verdana" w:hAnsi="Verdana"/>
                <w:sz w:val="18"/>
              </w:rPr>
              <w:t>5.2. Reconocer movimientos y causas que generen una conciencia solidaria, promuevan la cohesión social, y trabajen para la eliminación de la desigualdad, especialmente la motivada por cuestión de género, y para el pleno desarrollo de la ciudadanía, mediante la movilización de conocimientos y estrategias de participación, trabajo en equipo, mediación y resolución pacífica de conflictos.</w:t>
            </w:r>
          </w:p>
        </w:tc>
        <w:tc>
          <w:tcPr>
            <w:tcW w:w="1701" w:type="dxa"/>
            <w:vAlign w:val="center"/>
          </w:tcPr>
          <w:p w14:paraId="311FB65D" w14:textId="05DD3235" w:rsidR="00E82446" w:rsidRPr="00E82446" w:rsidRDefault="00E82446" w:rsidP="00E82446">
            <w:pPr>
              <w:jc w:val="center"/>
              <w:rPr>
                <w:rFonts w:ascii="Verdana" w:hAnsi="Verdana"/>
                <w:sz w:val="18"/>
                <w:szCs w:val="18"/>
              </w:rPr>
            </w:pPr>
            <w:r w:rsidRPr="00E82446">
              <w:rPr>
                <w:rFonts w:ascii="Verdana" w:hAnsi="Verdana"/>
                <w:sz w:val="18"/>
                <w:szCs w:val="18"/>
              </w:rPr>
              <w:t>Cuestionario</w:t>
            </w:r>
          </w:p>
        </w:tc>
        <w:tc>
          <w:tcPr>
            <w:tcW w:w="1496" w:type="dxa"/>
            <w:vAlign w:val="center"/>
          </w:tcPr>
          <w:p w14:paraId="28A3ED52" w14:textId="11DBCB5C" w:rsidR="00E82446" w:rsidRPr="00E82446" w:rsidRDefault="00E82446" w:rsidP="00E82446">
            <w:pPr>
              <w:jc w:val="center"/>
              <w:rPr>
                <w:rFonts w:ascii="Verdana" w:hAnsi="Verdana"/>
                <w:sz w:val="18"/>
                <w:szCs w:val="18"/>
              </w:rPr>
            </w:pPr>
            <w:r w:rsidRPr="00E82446">
              <w:rPr>
                <w:rFonts w:ascii="Verdana" w:hAnsi="Verdana"/>
                <w:sz w:val="18"/>
                <w:szCs w:val="18"/>
              </w:rPr>
              <w:t>Rúbrica</w:t>
            </w:r>
          </w:p>
        </w:tc>
      </w:tr>
      <w:tr w:rsidR="00CB2722" w:rsidRPr="0065324D" w14:paraId="51261825" w14:textId="77777777" w:rsidTr="00D447BE">
        <w:trPr>
          <w:trHeight w:val="795"/>
          <w:jc w:val="center"/>
        </w:trPr>
        <w:tc>
          <w:tcPr>
            <w:tcW w:w="2547" w:type="dxa"/>
            <w:vMerge w:val="restart"/>
            <w:vAlign w:val="center"/>
          </w:tcPr>
          <w:p w14:paraId="76733BC7" w14:textId="3F792EA2" w:rsidR="00CB2722" w:rsidRPr="00CB2722" w:rsidRDefault="00CB2722" w:rsidP="00CB2722">
            <w:pPr>
              <w:jc w:val="both"/>
              <w:rPr>
                <w:rFonts w:ascii="Verdana" w:hAnsi="Verdana"/>
                <w:sz w:val="18"/>
                <w:szCs w:val="18"/>
              </w:rPr>
            </w:pPr>
            <w:r w:rsidRPr="00CB2722">
              <w:rPr>
                <w:rFonts w:ascii="Verdana" w:hAnsi="Verdana" w:cs="Times New Roman"/>
                <w:bCs/>
                <w:sz w:val="18"/>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w:t>
            </w:r>
          </w:p>
        </w:tc>
        <w:tc>
          <w:tcPr>
            <w:tcW w:w="3544" w:type="dxa"/>
            <w:vAlign w:val="center"/>
          </w:tcPr>
          <w:p w14:paraId="3DC93CB3" w14:textId="7CB5860D" w:rsidR="00CB2722" w:rsidRPr="00CB2722" w:rsidRDefault="00CB2722" w:rsidP="00CB2722">
            <w:pPr>
              <w:jc w:val="both"/>
              <w:rPr>
                <w:rFonts w:ascii="Verdana" w:eastAsiaTheme="minorEastAsia" w:hAnsi="Verdana" w:cstheme="minorBidi"/>
                <w:sz w:val="18"/>
                <w:szCs w:val="18"/>
                <w:lang w:eastAsia="en-US"/>
              </w:rPr>
            </w:pPr>
            <w:r w:rsidRPr="00CB2722">
              <w:rPr>
                <w:rFonts w:ascii="Verdana" w:hAnsi="Verdana"/>
                <w:sz w:val="18"/>
              </w:rPr>
              <w:t>6.1. Rechazar actitudes discriminatorias y reconocer la riqueza de la diversidad, a partir del análisis de la relación entre los aspectos geográficos, históricos, ecosociales y culturales que han conformado la sociedad globalizada y multicultural actual, y del conocimiento de la aportación de los movimientos en defensa de los derechos de las minorías y en favor de la inclusión y la igualdad real, especialmente de las mujeres y de otros colectivos discriminados.</w:t>
            </w:r>
          </w:p>
        </w:tc>
        <w:tc>
          <w:tcPr>
            <w:tcW w:w="1701" w:type="dxa"/>
            <w:vAlign w:val="center"/>
          </w:tcPr>
          <w:p w14:paraId="6C2A7F28" w14:textId="39CBEFA2" w:rsidR="00CB2722" w:rsidRPr="00CB2722" w:rsidRDefault="00CB2722" w:rsidP="00CB2722">
            <w:pPr>
              <w:jc w:val="center"/>
              <w:rPr>
                <w:rFonts w:ascii="Verdana" w:hAnsi="Verdana"/>
                <w:sz w:val="18"/>
                <w:szCs w:val="18"/>
              </w:rPr>
            </w:pPr>
            <w:r w:rsidRPr="00CB2722">
              <w:rPr>
                <w:rFonts w:ascii="Verdana" w:hAnsi="Verdana"/>
                <w:sz w:val="18"/>
              </w:rPr>
              <w:t>Observación sistemática del alumnado</w:t>
            </w:r>
          </w:p>
        </w:tc>
        <w:tc>
          <w:tcPr>
            <w:tcW w:w="1496" w:type="dxa"/>
            <w:vAlign w:val="center"/>
          </w:tcPr>
          <w:p w14:paraId="355D2375" w14:textId="57EBB749" w:rsidR="00CB2722" w:rsidRPr="00CB2722" w:rsidRDefault="00CB2722" w:rsidP="00CB2722">
            <w:pPr>
              <w:jc w:val="center"/>
              <w:rPr>
                <w:rFonts w:ascii="Verdana" w:hAnsi="Verdana"/>
                <w:sz w:val="18"/>
                <w:szCs w:val="18"/>
              </w:rPr>
            </w:pPr>
            <w:r w:rsidRPr="00CB2722">
              <w:rPr>
                <w:rFonts w:ascii="Verdana" w:hAnsi="Verdana"/>
                <w:sz w:val="18"/>
              </w:rPr>
              <w:t>Escala de observación</w:t>
            </w:r>
          </w:p>
        </w:tc>
      </w:tr>
      <w:tr w:rsidR="00CB2722" w:rsidRPr="0065324D" w14:paraId="66710468" w14:textId="77777777" w:rsidTr="00D447BE">
        <w:trPr>
          <w:trHeight w:val="795"/>
          <w:jc w:val="center"/>
        </w:trPr>
        <w:tc>
          <w:tcPr>
            <w:tcW w:w="2547" w:type="dxa"/>
            <w:vMerge/>
            <w:vAlign w:val="center"/>
          </w:tcPr>
          <w:p w14:paraId="03A9DD0D" w14:textId="77777777" w:rsidR="00CB2722" w:rsidRPr="00CB2722" w:rsidRDefault="00CB2722" w:rsidP="00CB2722">
            <w:pPr>
              <w:jc w:val="both"/>
              <w:rPr>
                <w:rFonts w:ascii="Verdana" w:hAnsi="Verdana"/>
                <w:sz w:val="18"/>
                <w:szCs w:val="18"/>
              </w:rPr>
            </w:pPr>
          </w:p>
        </w:tc>
        <w:tc>
          <w:tcPr>
            <w:tcW w:w="3544" w:type="dxa"/>
            <w:vAlign w:val="center"/>
          </w:tcPr>
          <w:p w14:paraId="2691DF3E" w14:textId="3499E4E3" w:rsidR="00CB2722" w:rsidRPr="00CB2722" w:rsidRDefault="00CB2722" w:rsidP="00CB2722">
            <w:pPr>
              <w:jc w:val="both"/>
              <w:rPr>
                <w:rFonts w:ascii="Verdana" w:eastAsiaTheme="minorEastAsia" w:hAnsi="Verdana" w:cstheme="minorBidi"/>
                <w:sz w:val="18"/>
                <w:szCs w:val="18"/>
                <w:lang w:eastAsia="en-US"/>
              </w:rPr>
            </w:pPr>
            <w:r w:rsidRPr="00CB2722">
              <w:rPr>
                <w:rFonts w:ascii="Verdana" w:hAnsi="Verdana"/>
                <w:sz w:val="18"/>
              </w:rPr>
              <w:t>6.2. Contribuir al bienestar individual y colectivo a través del diseño, exposición y puesta en práctica de iniciativas orientadas a promover un compromiso activo con los valores comunes, la mejora del entorno y el servicio a la comunidad.</w:t>
            </w:r>
          </w:p>
        </w:tc>
        <w:tc>
          <w:tcPr>
            <w:tcW w:w="1701" w:type="dxa"/>
            <w:vAlign w:val="center"/>
          </w:tcPr>
          <w:p w14:paraId="452E04BF" w14:textId="3366721D" w:rsidR="00CB2722" w:rsidRPr="00CB2722" w:rsidRDefault="00CB2722" w:rsidP="00CB2722">
            <w:pPr>
              <w:jc w:val="center"/>
              <w:rPr>
                <w:rFonts w:ascii="Verdana" w:hAnsi="Verdana"/>
                <w:sz w:val="18"/>
                <w:szCs w:val="18"/>
              </w:rPr>
            </w:pPr>
            <w:r w:rsidRPr="00CB2722">
              <w:rPr>
                <w:rFonts w:ascii="Verdana" w:hAnsi="Verdana" w:cs="Times New Roman"/>
                <w:sz w:val="18"/>
              </w:rPr>
              <w:t>Encuesta</w:t>
            </w:r>
          </w:p>
        </w:tc>
        <w:tc>
          <w:tcPr>
            <w:tcW w:w="1496" w:type="dxa"/>
            <w:vAlign w:val="center"/>
          </w:tcPr>
          <w:p w14:paraId="1178E835" w14:textId="7C34A3F0" w:rsidR="00CB2722" w:rsidRPr="00CB2722" w:rsidRDefault="00CB2722" w:rsidP="00CB2722">
            <w:pPr>
              <w:jc w:val="center"/>
              <w:rPr>
                <w:rFonts w:ascii="Verdana" w:hAnsi="Verdana"/>
                <w:sz w:val="18"/>
                <w:szCs w:val="18"/>
              </w:rPr>
            </w:pPr>
            <w:r w:rsidRPr="00CB2722">
              <w:rPr>
                <w:rFonts w:ascii="Verdana" w:hAnsi="Verdana"/>
                <w:sz w:val="18"/>
              </w:rPr>
              <w:t>Listado de control</w:t>
            </w:r>
          </w:p>
        </w:tc>
      </w:tr>
      <w:tr w:rsidR="00582ED2" w:rsidRPr="0065324D" w14:paraId="5E6A5A36" w14:textId="77777777" w:rsidTr="00D447BE">
        <w:trPr>
          <w:trHeight w:val="795"/>
          <w:jc w:val="center"/>
        </w:trPr>
        <w:tc>
          <w:tcPr>
            <w:tcW w:w="2547" w:type="dxa"/>
            <w:vMerge w:val="restart"/>
            <w:vAlign w:val="center"/>
          </w:tcPr>
          <w:p w14:paraId="6215088F" w14:textId="44F1EEBD" w:rsidR="00582ED2" w:rsidRPr="00582ED2" w:rsidRDefault="00582ED2" w:rsidP="00582ED2">
            <w:pPr>
              <w:jc w:val="both"/>
              <w:rPr>
                <w:rFonts w:ascii="Verdana" w:hAnsi="Verdana"/>
                <w:sz w:val="18"/>
                <w:szCs w:val="18"/>
              </w:rPr>
            </w:pPr>
            <w:r w:rsidRPr="00582ED2">
              <w:rPr>
                <w:rFonts w:ascii="Verdana" w:hAnsi="Verdana" w:cs="Times New Roman"/>
                <w:bCs/>
                <w:sz w:val="18"/>
              </w:rPr>
              <w:t xml:space="preserve">7. Identificar los fundamentos que sostienen las diversas identidades propias y ajenas, a través del conocimiento y puesta en valor del patrimonio material e inmaterial que compartimos para conservarlo y respetar los </w:t>
            </w:r>
            <w:r w:rsidRPr="00582ED2">
              <w:rPr>
                <w:rFonts w:ascii="Verdana" w:hAnsi="Verdana" w:cs="Times New Roman"/>
                <w:bCs/>
                <w:sz w:val="18"/>
              </w:rPr>
              <w:lastRenderedPageBreak/>
              <w:t>sentimientos de pertenencia, así como favorecer procesos que contribuyan a la cohesión y solidaridad territorial en orden a los valores del europeísmo y de la Declaración Universal de los Derechos Humanos.</w:t>
            </w:r>
          </w:p>
        </w:tc>
        <w:tc>
          <w:tcPr>
            <w:tcW w:w="3544" w:type="dxa"/>
            <w:vAlign w:val="center"/>
          </w:tcPr>
          <w:p w14:paraId="5BF64750" w14:textId="50CEDB41" w:rsidR="00582ED2" w:rsidRPr="00582ED2" w:rsidRDefault="00582ED2" w:rsidP="00582ED2">
            <w:pPr>
              <w:jc w:val="both"/>
              <w:rPr>
                <w:rFonts w:ascii="Verdana" w:eastAsiaTheme="minorEastAsia" w:hAnsi="Verdana" w:cstheme="minorBidi"/>
                <w:sz w:val="18"/>
                <w:szCs w:val="18"/>
                <w:lang w:eastAsia="en-US"/>
              </w:rPr>
            </w:pPr>
            <w:r w:rsidRPr="00582ED2">
              <w:rPr>
                <w:rFonts w:ascii="Verdana" w:hAnsi="Verdana"/>
                <w:sz w:val="18"/>
              </w:rPr>
              <w:lastRenderedPageBreak/>
              <w:t>7.1. Reconocer los rasgos que van conformando la identidad propia y de los demás, la riqueza de las identidades múltiples en relación con distintas escalas espaciales, a través de la investigación y el análisis de sus fundamentos geográficos, históricos, artísticos, ideológicos y lingüísticos, y el reconocimiento de sus expresiones culturales.</w:t>
            </w:r>
          </w:p>
        </w:tc>
        <w:tc>
          <w:tcPr>
            <w:tcW w:w="1701" w:type="dxa"/>
            <w:vAlign w:val="center"/>
          </w:tcPr>
          <w:p w14:paraId="121AC173" w14:textId="199B03BD" w:rsidR="00582ED2" w:rsidRPr="00582ED2" w:rsidRDefault="00582ED2" w:rsidP="00582ED2">
            <w:pPr>
              <w:jc w:val="center"/>
              <w:rPr>
                <w:rFonts w:ascii="Verdana" w:hAnsi="Verdana"/>
                <w:sz w:val="18"/>
                <w:szCs w:val="18"/>
              </w:rPr>
            </w:pPr>
            <w:r w:rsidRPr="00582ED2">
              <w:rPr>
                <w:rFonts w:ascii="Verdana" w:hAnsi="Verdana" w:cs="Times New Roman"/>
                <w:sz w:val="18"/>
              </w:rPr>
              <w:t>Análisis de las producciones del alumnado</w:t>
            </w:r>
          </w:p>
        </w:tc>
        <w:tc>
          <w:tcPr>
            <w:tcW w:w="1496" w:type="dxa"/>
            <w:vAlign w:val="center"/>
          </w:tcPr>
          <w:p w14:paraId="277C1625" w14:textId="6AEB1857" w:rsidR="00582ED2" w:rsidRPr="00582ED2" w:rsidRDefault="00582ED2" w:rsidP="00582ED2">
            <w:pPr>
              <w:jc w:val="center"/>
              <w:rPr>
                <w:rFonts w:ascii="Verdana" w:hAnsi="Verdana"/>
                <w:sz w:val="18"/>
                <w:szCs w:val="18"/>
              </w:rPr>
            </w:pPr>
            <w:r w:rsidRPr="00582ED2">
              <w:rPr>
                <w:rFonts w:ascii="Verdana" w:hAnsi="Verdana"/>
                <w:sz w:val="18"/>
              </w:rPr>
              <w:t>Registro individual</w:t>
            </w:r>
          </w:p>
        </w:tc>
      </w:tr>
      <w:tr w:rsidR="00582ED2" w:rsidRPr="0065324D" w14:paraId="2C066BFA" w14:textId="77777777" w:rsidTr="00D447BE">
        <w:trPr>
          <w:trHeight w:val="795"/>
          <w:jc w:val="center"/>
        </w:trPr>
        <w:tc>
          <w:tcPr>
            <w:tcW w:w="2547" w:type="dxa"/>
            <w:vMerge/>
            <w:vAlign w:val="center"/>
          </w:tcPr>
          <w:p w14:paraId="715D1F21" w14:textId="77777777" w:rsidR="00582ED2" w:rsidRPr="00582ED2" w:rsidRDefault="00582ED2" w:rsidP="00582ED2">
            <w:pPr>
              <w:jc w:val="both"/>
              <w:rPr>
                <w:rFonts w:ascii="Verdana" w:hAnsi="Verdana"/>
                <w:sz w:val="18"/>
                <w:szCs w:val="18"/>
              </w:rPr>
            </w:pPr>
          </w:p>
        </w:tc>
        <w:tc>
          <w:tcPr>
            <w:tcW w:w="3544" w:type="dxa"/>
            <w:vAlign w:val="center"/>
          </w:tcPr>
          <w:p w14:paraId="1C802755" w14:textId="535D0A28" w:rsidR="00582ED2" w:rsidRPr="00582ED2" w:rsidRDefault="00582ED2" w:rsidP="00582ED2">
            <w:pPr>
              <w:jc w:val="both"/>
              <w:rPr>
                <w:rFonts w:ascii="Verdana" w:eastAsiaTheme="minorEastAsia" w:hAnsi="Verdana" w:cstheme="minorBidi"/>
                <w:sz w:val="18"/>
                <w:szCs w:val="18"/>
                <w:lang w:eastAsia="en-US"/>
              </w:rPr>
            </w:pPr>
            <w:r w:rsidRPr="00582ED2">
              <w:rPr>
                <w:rFonts w:ascii="Verdana" w:hAnsi="Verdana"/>
                <w:sz w:val="18"/>
              </w:rPr>
              <w:t>7.2. Conocer y contribuir a conservar el patrimonio material e inmaterial común, respetando los sentimientos de pertenencia y adoptando compromisos con principios y acciones orientadas a la cohesión y solidaridad territorial de la comunidad política, los valores del europeísmo y de la Declaración Universal de los Derechos Humanos.</w:t>
            </w:r>
          </w:p>
        </w:tc>
        <w:tc>
          <w:tcPr>
            <w:tcW w:w="1701" w:type="dxa"/>
            <w:vAlign w:val="center"/>
          </w:tcPr>
          <w:p w14:paraId="7B71A28B" w14:textId="07C9496E" w:rsidR="00582ED2" w:rsidRPr="00582ED2" w:rsidRDefault="00582ED2" w:rsidP="00582ED2">
            <w:pPr>
              <w:jc w:val="center"/>
              <w:rPr>
                <w:rFonts w:ascii="Verdana" w:hAnsi="Verdana"/>
                <w:sz w:val="18"/>
                <w:szCs w:val="18"/>
              </w:rPr>
            </w:pPr>
            <w:r w:rsidRPr="00582ED2">
              <w:rPr>
                <w:rFonts w:ascii="Verdana" w:hAnsi="Verdana"/>
                <w:sz w:val="18"/>
              </w:rPr>
              <w:t>Encuesta</w:t>
            </w:r>
          </w:p>
        </w:tc>
        <w:tc>
          <w:tcPr>
            <w:tcW w:w="1496" w:type="dxa"/>
            <w:vAlign w:val="center"/>
          </w:tcPr>
          <w:p w14:paraId="5175B750" w14:textId="5012AF31" w:rsidR="00582ED2" w:rsidRPr="00582ED2" w:rsidRDefault="00582ED2" w:rsidP="00582ED2">
            <w:pPr>
              <w:jc w:val="center"/>
              <w:rPr>
                <w:rFonts w:ascii="Verdana" w:hAnsi="Verdana"/>
                <w:sz w:val="18"/>
                <w:szCs w:val="18"/>
              </w:rPr>
            </w:pPr>
            <w:r w:rsidRPr="00582ED2">
              <w:rPr>
                <w:rFonts w:ascii="Verdana" w:hAnsi="Verdana"/>
                <w:sz w:val="18"/>
              </w:rPr>
              <w:t>Listado de control</w:t>
            </w:r>
          </w:p>
        </w:tc>
      </w:tr>
      <w:tr w:rsidR="00227A7D" w:rsidRPr="0065324D" w14:paraId="19E122A5" w14:textId="77777777" w:rsidTr="00227A7D">
        <w:trPr>
          <w:trHeight w:val="3015"/>
          <w:jc w:val="center"/>
        </w:trPr>
        <w:tc>
          <w:tcPr>
            <w:tcW w:w="2547" w:type="dxa"/>
            <w:vMerge w:val="restart"/>
            <w:vAlign w:val="center"/>
          </w:tcPr>
          <w:p w14:paraId="00605F61" w14:textId="1539AD07" w:rsidR="00227A7D" w:rsidRPr="00221CA0" w:rsidRDefault="00227A7D" w:rsidP="0067706C">
            <w:pPr>
              <w:pStyle w:val="Default"/>
              <w:spacing w:after="240"/>
              <w:jc w:val="both"/>
              <w:rPr>
                <w:rFonts w:cs="Times New Roman"/>
                <w:bCs/>
                <w:sz w:val="18"/>
                <w:szCs w:val="20"/>
              </w:rPr>
            </w:pPr>
            <w:r w:rsidRPr="00221CA0">
              <w:rPr>
                <w:rFonts w:cs="Times New Roman"/>
                <w:bCs/>
                <w:sz w:val="18"/>
                <w:szCs w:val="20"/>
              </w:rPr>
              <w:lastRenderedPageBreak/>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w:t>
            </w:r>
          </w:p>
        </w:tc>
        <w:tc>
          <w:tcPr>
            <w:tcW w:w="3544" w:type="dxa"/>
            <w:vAlign w:val="center"/>
          </w:tcPr>
          <w:p w14:paraId="0C37CD81" w14:textId="73A5AED9" w:rsidR="00227A7D" w:rsidRPr="00853237" w:rsidRDefault="00227A7D" w:rsidP="00E52879">
            <w:pPr>
              <w:jc w:val="both"/>
              <w:rPr>
                <w:rFonts w:ascii="Verdana" w:eastAsiaTheme="minorEastAsia" w:hAnsi="Verdana" w:cstheme="minorBidi"/>
                <w:strike/>
                <w:color w:val="FF0000"/>
                <w:sz w:val="18"/>
                <w:szCs w:val="18"/>
                <w:highlight w:val="yellow"/>
                <w:lang w:eastAsia="en-US"/>
              </w:rPr>
            </w:pPr>
            <w:r>
              <w:rPr>
                <w:rFonts w:ascii="Verdana" w:hAnsi="Verdana"/>
                <w:sz w:val="18"/>
              </w:rPr>
              <w:t>8.1</w:t>
            </w:r>
            <w:r w:rsidRPr="00221CA0">
              <w:rPr>
                <w:rFonts w:ascii="Verdana" w:hAnsi="Verdana"/>
                <w:sz w:val="18"/>
              </w:rPr>
              <w:t>. Adoptar un papel activo y comprometido con el entorno, de acuerdo a aptitudes, aspiraciones, intereses y valores propios, a partir del análisis crítico de la realidad económica, de la distribución y gestión del trabajo, y la adopción de hábitos responsables, saludables, sostenibles y respetuosos con la dignidad humana y la de otros seres vivos, así como de la reflexión ética ante los usos de la tecnología y la gestión del tiempo libre.</w:t>
            </w:r>
          </w:p>
        </w:tc>
        <w:tc>
          <w:tcPr>
            <w:tcW w:w="1701" w:type="dxa"/>
            <w:vAlign w:val="center"/>
          </w:tcPr>
          <w:p w14:paraId="701C8343" w14:textId="77777777" w:rsidR="00227A7D" w:rsidRPr="00E52879" w:rsidRDefault="00227A7D" w:rsidP="00E52879">
            <w:pPr>
              <w:jc w:val="center"/>
              <w:rPr>
                <w:rFonts w:ascii="Verdana" w:hAnsi="Verdana" w:cs="Times New Roman"/>
                <w:sz w:val="18"/>
              </w:rPr>
            </w:pPr>
            <w:r w:rsidRPr="00E52879">
              <w:rPr>
                <w:rFonts w:ascii="Verdana" w:hAnsi="Verdana" w:cs="Times New Roman"/>
                <w:sz w:val="18"/>
              </w:rPr>
              <w:t>Observación sistemática del alumnado</w:t>
            </w:r>
          </w:p>
          <w:p w14:paraId="10E4A392" w14:textId="77777777" w:rsidR="00227A7D" w:rsidRPr="00E52879" w:rsidRDefault="00227A7D" w:rsidP="00E52879">
            <w:pPr>
              <w:jc w:val="center"/>
              <w:rPr>
                <w:rFonts w:ascii="Verdana" w:hAnsi="Verdana" w:cs="Times New Roman"/>
                <w:sz w:val="18"/>
              </w:rPr>
            </w:pPr>
          </w:p>
          <w:p w14:paraId="2E63BFD4" w14:textId="77777777" w:rsidR="00227A7D" w:rsidRPr="00E52879" w:rsidRDefault="00227A7D" w:rsidP="00E52879">
            <w:pPr>
              <w:jc w:val="center"/>
              <w:rPr>
                <w:rFonts w:ascii="Verdana" w:hAnsi="Verdana" w:cs="Times New Roman"/>
                <w:sz w:val="18"/>
              </w:rPr>
            </w:pPr>
            <w:r w:rsidRPr="00E52879">
              <w:rPr>
                <w:rFonts w:ascii="Verdana" w:hAnsi="Verdana" w:cs="Times New Roman"/>
                <w:sz w:val="18"/>
              </w:rPr>
              <w:t>Análisis de las producciones del alumnado</w:t>
            </w:r>
          </w:p>
          <w:p w14:paraId="53D3895B" w14:textId="67F767DE" w:rsidR="00227A7D" w:rsidRPr="00221CA0" w:rsidRDefault="00227A7D" w:rsidP="00E52879">
            <w:pPr>
              <w:jc w:val="center"/>
              <w:rPr>
                <w:rFonts w:ascii="Verdana" w:hAnsi="Verdana"/>
                <w:sz w:val="18"/>
                <w:szCs w:val="18"/>
              </w:rPr>
            </w:pPr>
          </w:p>
        </w:tc>
        <w:tc>
          <w:tcPr>
            <w:tcW w:w="1496" w:type="dxa"/>
            <w:vAlign w:val="center"/>
          </w:tcPr>
          <w:p w14:paraId="0248DF72" w14:textId="77777777" w:rsidR="00227A7D" w:rsidRPr="00E52879" w:rsidRDefault="00227A7D" w:rsidP="00E52879">
            <w:pPr>
              <w:jc w:val="center"/>
              <w:rPr>
                <w:rFonts w:ascii="Verdana" w:hAnsi="Verdana"/>
                <w:sz w:val="18"/>
              </w:rPr>
            </w:pPr>
            <w:r w:rsidRPr="00E52879">
              <w:rPr>
                <w:rFonts w:ascii="Verdana" w:hAnsi="Verdana"/>
                <w:sz w:val="18"/>
              </w:rPr>
              <w:t>Lista de cotejo</w:t>
            </w:r>
          </w:p>
          <w:p w14:paraId="40B0D63B" w14:textId="77777777" w:rsidR="00227A7D" w:rsidRPr="00E52879" w:rsidRDefault="00227A7D" w:rsidP="00E52879">
            <w:pPr>
              <w:jc w:val="center"/>
              <w:rPr>
                <w:rFonts w:ascii="Verdana" w:hAnsi="Verdana"/>
                <w:sz w:val="18"/>
              </w:rPr>
            </w:pPr>
          </w:p>
          <w:p w14:paraId="5B1769A7" w14:textId="77777777" w:rsidR="00227A7D" w:rsidRPr="00E52879" w:rsidRDefault="00227A7D" w:rsidP="00E52879">
            <w:pPr>
              <w:jc w:val="center"/>
              <w:rPr>
                <w:rFonts w:ascii="Verdana" w:hAnsi="Verdana"/>
                <w:sz w:val="18"/>
              </w:rPr>
            </w:pPr>
          </w:p>
          <w:p w14:paraId="2C3D22CE" w14:textId="77777777" w:rsidR="00227A7D" w:rsidRPr="00E52879" w:rsidRDefault="00227A7D" w:rsidP="00E52879">
            <w:pPr>
              <w:jc w:val="center"/>
              <w:rPr>
                <w:rFonts w:ascii="Verdana" w:hAnsi="Verdana"/>
                <w:sz w:val="18"/>
              </w:rPr>
            </w:pPr>
          </w:p>
          <w:p w14:paraId="406D0B55" w14:textId="77777777" w:rsidR="00227A7D" w:rsidRPr="00E52879" w:rsidRDefault="00227A7D" w:rsidP="00E52879">
            <w:pPr>
              <w:jc w:val="center"/>
              <w:rPr>
                <w:rFonts w:ascii="Verdana" w:hAnsi="Verdana"/>
                <w:sz w:val="18"/>
              </w:rPr>
            </w:pPr>
            <w:r w:rsidRPr="00E52879">
              <w:rPr>
                <w:rFonts w:ascii="Verdana" w:hAnsi="Verdana"/>
                <w:sz w:val="18"/>
              </w:rPr>
              <w:t>Registro individual</w:t>
            </w:r>
          </w:p>
          <w:p w14:paraId="32589532" w14:textId="77777777" w:rsidR="00227A7D" w:rsidRPr="00E52879" w:rsidRDefault="00227A7D" w:rsidP="00E52879">
            <w:pPr>
              <w:jc w:val="center"/>
              <w:rPr>
                <w:rFonts w:ascii="Verdana" w:hAnsi="Verdana"/>
                <w:sz w:val="18"/>
              </w:rPr>
            </w:pPr>
          </w:p>
          <w:p w14:paraId="754958D0" w14:textId="710F031D" w:rsidR="00227A7D" w:rsidRPr="00221CA0" w:rsidRDefault="00227A7D" w:rsidP="00E52879">
            <w:pPr>
              <w:jc w:val="center"/>
              <w:rPr>
                <w:rFonts w:ascii="Verdana" w:hAnsi="Verdana"/>
                <w:sz w:val="18"/>
                <w:szCs w:val="18"/>
              </w:rPr>
            </w:pPr>
          </w:p>
        </w:tc>
      </w:tr>
      <w:tr w:rsidR="0067706C" w:rsidRPr="0065324D" w14:paraId="56CFEF93" w14:textId="77777777" w:rsidTr="00D447BE">
        <w:trPr>
          <w:trHeight w:val="795"/>
          <w:jc w:val="center"/>
        </w:trPr>
        <w:tc>
          <w:tcPr>
            <w:tcW w:w="2547" w:type="dxa"/>
            <w:vMerge/>
            <w:vAlign w:val="center"/>
          </w:tcPr>
          <w:p w14:paraId="01F994BA" w14:textId="77777777" w:rsidR="0067706C" w:rsidRPr="00221CA0" w:rsidRDefault="0067706C" w:rsidP="00E52879">
            <w:pPr>
              <w:jc w:val="both"/>
              <w:rPr>
                <w:rFonts w:ascii="Verdana" w:hAnsi="Verdana"/>
                <w:sz w:val="18"/>
                <w:szCs w:val="18"/>
              </w:rPr>
            </w:pPr>
          </w:p>
        </w:tc>
        <w:tc>
          <w:tcPr>
            <w:tcW w:w="3544" w:type="dxa"/>
            <w:vAlign w:val="center"/>
          </w:tcPr>
          <w:p w14:paraId="5ECB4284" w14:textId="3D19D0B3" w:rsidR="0067706C" w:rsidRPr="00221CA0" w:rsidRDefault="00853237" w:rsidP="00E52879">
            <w:pPr>
              <w:jc w:val="both"/>
              <w:rPr>
                <w:rFonts w:ascii="Verdana" w:eastAsiaTheme="minorEastAsia" w:hAnsi="Verdana" w:cstheme="minorBidi"/>
                <w:sz w:val="18"/>
                <w:szCs w:val="18"/>
                <w:lang w:eastAsia="en-US"/>
              </w:rPr>
            </w:pPr>
            <w:r>
              <w:rPr>
                <w:rFonts w:ascii="Verdana" w:hAnsi="Verdana"/>
                <w:sz w:val="18"/>
              </w:rPr>
              <w:t>8.2</w:t>
            </w:r>
            <w:r w:rsidR="0067706C" w:rsidRPr="00221CA0">
              <w:rPr>
                <w:rFonts w:ascii="Verdana" w:hAnsi="Verdana"/>
                <w:sz w:val="18"/>
              </w:rPr>
              <w:t>. Reconocer las iniciativas de la sociedad civil, reflejadas en asociaciones y entidades sociales, adoptando actitudes de participación y transformación en el ámbito local y comunitario, especialmente en el ámbito de las relaciones intergeneracionales.</w:t>
            </w:r>
          </w:p>
        </w:tc>
        <w:tc>
          <w:tcPr>
            <w:tcW w:w="1701" w:type="dxa"/>
            <w:vAlign w:val="center"/>
          </w:tcPr>
          <w:p w14:paraId="36C39C78" w14:textId="4750218C" w:rsidR="0067706C" w:rsidRPr="00E52879" w:rsidRDefault="0067706C" w:rsidP="00E52879">
            <w:pPr>
              <w:jc w:val="center"/>
              <w:rPr>
                <w:rFonts w:ascii="Verdana" w:hAnsi="Verdana"/>
                <w:sz w:val="18"/>
                <w:szCs w:val="18"/>
              </w:rPr>
            </w:pPr>
            <w:r w:rsidRPr="00E52879">
              <w:rPr>
                <w:rFonts w:ascii="Verdana" w:hAnsi="Verdana"/>
                <w:sz w:val="18"/>
              </w:rPr>
              <w:t>Cuestionario</w:t>
            </w:r>
          </w:p>
        </w:tc>
        <w:tc>
          <w:tcPr>
            <w:tcW w:w="1496" w:type="dxa"/>
            <w:vAlign w:val="center"/>
          </w:tcPr>
          <w:p w14:paraId="09568243" w14:textId="6823D5BE" w:rsidR="0067706C" w:rsidRPr="00E52879" w:rsidRDefault="0067706C" w:rsidP="00E52879">
            <w:pPr>
              <w:jc w:val="center"/>
              <w:rPr>
                <w:rFonts w:ascii="Verdana" w:hAnsi="Verdana"/>
                <w:sz w:val="18"/>
                <w:szCs w:val="18"/>
              </w:rPr>
            </w:pPr>
            <w:r w:rsidRPr="00E52879">
              <w:rPr>
                <w:rFonts w:ascii="Verdana" w:hAnsi="Verdana"/>
                <w:sz w:val="18"/>
              </w:rPr>
              <w:t>Rúbrica</w:t>
            </w:r>
          </w:p>
        </w:tc>
      </w:tr>
      <w:tr w:rsidR="009F381B" w:rsidRPr="0065324D" w14:paraId="02B9CDB6" w14:textId="77777777" w:rsidTr="00D447BE">
        <w:trPr>
          <w:trHeight w:val="795"/>
          <w:jc w:val="center"/>
        </w:trPr>
        <w:tc>
          <w:tcPr>
            <w:tcW w:w="2547" w:type="dxa"/>
            <w:vAlign w:val="center"/>
          </w:tcPr>
          <w:p w14:paraId="5E719614" w14:textId="166CABFA" w:rsidR="009F381B" w:rsidRPr="009F381B" w:rsidRDefault="009F381B" w:rsidP="009F381B">
            <w:pPr>
              <w:jc w:val="both"/>
              <w:rPr>
                <w:rFonts w:ascii="Verdana" w:hAnsi="Verdana"/>
                <w:sz w:val="18"/>
                <w:szCs w:val="18"/>
              </w:rPr>
            </w:pPr>
            <w:r w:rsidRPr="009F381B">
              <w:rPr>
                <w:rFonts w:ascii="Verdana" w:hAnsi="Verdana" w:cs="Times New Roman"/>
                <w:bCs/>
                <w:sz w:val="18"/>
              </w:rPr>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w:t>
            </w:r>
          </w:p>
        </w:tc>
        <w:tc>
          <w:tcPr>
            <w:tcW w:w="3544" w:type="dxa"/>
            <w:vAlign w:val="center"/>
          </w:tcPr>
          <w:p w14:paraId="46977719" w14:textId="4A08E09F" w:rsidR="009F381B" w:rsidRPr="009F381B" w:rsidRDefault="009F381B" w:rsidP="009F381B">
            <w:pPr>
              <w:jc w:val="both"/>
              <w:rPr>
                <w:rFonts w:ascii="Verdana" w:eastAsiaTheme="minorEastAsia" w:hAnsi="Verdana" w:cstheme="minorBidi"/>
                <w:sz w:val="18"/>
                <w:szCs w:val="18"/>
                <w:lang w:eastAsia="en-US"/>
              </w:rPr>
            </w:pPr>
            <w:r w:rsidRPr="009F381B">
              <w:rPr>
                <w:rFonts w:ascii="Verdana" w:hAnsi="Verdana"/>
                <w:sz w:val="18"/>
              </w:rPr>
              <w:t>9.2. Interpretar desde la perspectiva del desarrollo sostenible y la ciudadanía global los principales desafíos del mundo actual, expresando la importancia de implicarse en la búsqueda de soluciones y en el modo de concretarlos desde su capacidad de acción, tanto local como global, valorando la contribución del Estado, sus instituciones y las asociaciones civiles en programas y misiones dirigidos por organismos nacionales e internacionales para el logro de la paz, la seguridad integral, la convivencia social y la cooperación entre los pueblos.</w:t>
            </w:r>
          </w:p>
        </w:tc>
        <w:tc>
          <w:tcPr>
            <w:tcW w:w="1701" w:type="dxa"/>
            <w:vAlign w:val="center"/>
          </w:tcPr>
          <w:p w14:paraId="3BC0E142" w14:textId="41F95F0F" w:rsidR="009F381B" w:rsidRPr="009F381B" w:rsidRDefault="009F381B" w:rsidP="009F381B">
            <w:pPr>
              <w:jc w:val="center"/>
              <w:rPr>
                <w:rFonts w:ascii="Verdana" w:hAnsi="Verdana"/>
                <w:sz w:val="18"/>
                <w:szCs w:val="18"/>
              </w:rPr>
            </w:pPr>
            <w:r w:rsidRPr="009F381B">
              <w:rPr>
                <w:rFonts w:ascii="Verdana" w:hAnsi="Verdana" w:cs="Times New Roman"/>
                <w:sz w:val="18"/>
              </w:rPr>
              <w:t>Encuesta</w:t>
            </w:r>
          </w:p>
        </w:tc>
        <w:tc>
          <w:tcPr>
            <w:tcW w:w="1496" w:type="dxa"/>
            <w:vAlign w:val="center"/>
          </w:tcPr>
          <w:p w14:paraId="718E7F62" w14:textId="16C09CE4" w:rsidR="009F381B" w:rsidRPr="009F381B" w:rsidRDefault="009F381B" w:rsidP="009F381B">
            <w:pPr>
              <w:jc w:val="center"/>
              <w:rPr>
                <w:rFonts w:ascii="Verdana" w:hAnsi="Verdana"/>
                <w:sz w:val="18"/>
                <w:szCs w:val="18"/>
              </w:rPr>
            </w:pPr>
            <w:r w:rsidRPr="009F381B">
              <w:rPr>
                <w:rFonts w:ascii="Verdana" w:hAnsi="Verdana"/>
                <w:sz w:val="18"/>
              </w:rPr>
              <w:t>Listado de control</w:t>
            </w:r>
          </w:p>
        </w:tc>
      </w:tr>
    </w:tbl>
    <w:p w14:paraId="75C04146" w14:textId="77777777" w:rsidR="004C5D65" w:rsidRDefault="004C5D65" w:rsidP="004C5D65"/>
    <w:p w14:paraId="03ED9AFE" w14:textId="77777777" w:rsidR="00A15712" w:rsidRPr="004C5D65" w:rsidRDefault="00A15712" w:rsidP="004C5D65"/>
    <w:p w14:paraId="3B98EBE4" w14:textId="3A311239" w:rsidR="00B66B06" w:rsidRPr="00451AB7" w:rsidRDefault="00B66B06" w:rsidP="00150CA0">
      <w:pPr>
        <w:pStyle w:val="Ttulo2"/>
      </w:pPr>
      <w:bookmarkStart w:id="39" w:name="_Toc158213954"/>
      <w:r w:rsidRPr="00451AB7">
        <w:t xml:space="preserve">3.8. </w:t>
      </w:r>
      <w:r w:rsidR="003F3D13" w:rsidRPr="00451AB7">
        <w:t>Módulo</w:t>
      </w:r>
      <w:r w:rsidRPr="00451AB7">
        <w:t xml:space="preserve">: </w:t>
      </w:r>
      <w:r w:rsidR="00FD230C">
        <w:t>Ciudadanía y valores d</w:t>
      </w:r>
      <w:r w:rsidR="003F3D13" w:rsidRPr="00451AB7">
        <w:t xml:space="preserve">emocráticos </w:t>
      </w:r>
      <w:r w:rsidR="009A69C5" w:rsidRPr="00451AB7">
        <w:t>–</w:t>
      </w:r>
      <w:r w:rsidRPr="00451AB7">
        <w:t xml:space="preserve"> </w:t>
      </w:r>
      <w:r w:rsidR="003F3D13" w:rsidRPr="00451AB7">
        <w:t>Nivel</w:t>
      </w:r>
      <w:r w:rsidR="009A69C5" w:rsidRPr="00451AB7">
        <w:t xml:space="preserve"> 2.1.</w:t>
      </w:r>
      <w:bookmarkEnd w:id="39"/>
    </w:p>
    <w:p w14:paraId="749E51F2" w14:textId="55A3C856" w:rsidR="00B66B06" w:rsidRPr="00451AB7" w:rsidRDefault="00B66B06" w:rsidP="00B66B06">
      <w:pPr>
        <w:pStyle w:val="Ttulo3"/>
        <w:rPr>
          <w:rFonts w:ascii="Verdana" w:hAnsi="Verdana"/>
          <w:sz w:val="18"/>
          <w:szCs w:val="18"/>
        </w:rPr>
      </w:pPr>
      <w:bookmarkStart w:id="40" w:name="_Toc158213955"/>
      <w:r w:rsidRPr="00451AB7">
        <w:rPr>
          <w:rFonts w:ascii="Verdana" w:hAnsi="Verdana"/>
          <w:sz w:val="18"/>
          <w:szCs w:val="18"/>
        </w:rPr>
        <w:t>3.8.1.</w:t>
      </w:r>
      <w:r w:rsidRPr="00451AB7">
        <w:rPr>
          <w:rFonts w:ascii="Verdana" w:hAnsi="Verdana"/>
          <w:sz w:val="18"/>
          <w:szCs w:val="18"/>
        </w:rPr>
        <w:tab/>
        <w:t>Temporalización de las unidades de programación</w:t>
      </w:r>
      <w:bookmarkEnd w:id="40"/>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59"/>
        <w:gridCol w:w="2123"/>
      </w:tblGrid>
      <w:tr w:rsidR="00A366E5" w:rsidRPr="00451AB7" w14:paraId="74FA21D8" w14:textId="77777777" w:rsidTr="00A366E5">
        <w:trPr>
          <w:trHeight w:val="270"/>
        </w:trPr>
        <w:tc>
          <w:tcPr>
            <w:tcW w:w="9345" w:type="dxa"/>
            <w:gridSpan w:val="2"/>
            <w:tcBorders>
              <w:top w:val="single" w:sz="6" w:space="0" w:color="auto"/>
              <w:left w:val="single" w:sz="6" w:space="0" w:color="auto"/>
              <w:bottom w:val="single" w:sz="6" w:space="0" w:color="auto"/>
              <w:right w:val="single" w:sz="6" w:space="0" w:color="auto"/>
            </w:tcBorders>
            <w:shd w:val="clear" w:color="auto" w:fill="6C9650"/>
            <w:vAlign w:val="center"/>
            <w:hideMark/>
          </w:tcPr>
          <w:p w14:paraId="5CB3B380" w14:textId="28500CBD" w:rsidR="00A366E5" w:rsidRPr="00451AB7" w:rsidRDefault="00293B1A"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 xml:space="preserve">MÓDULO CIUDADANÍA Y VALORES DEMOCRÁTICOS – NIVEL 2.1 </w:t>
            </w:r>
            <w:r w:rsidR="00A366E5" w:rsidRPr="00451AB7">
              <w:rPr>
                <w:rFonts w:ascii="Verdana" w:eastAsia="Times New Roman" w:hAnsi="Verdana"/>
                <w:b/>
                <w:bCs/>
                <w:color w:val="FFFFFF"/>
                <w:sz w:val="18"/>
                <w:szCs w:val="18"/>
                <w:lang w:eastAsia="es-ES_tradnl"/>
              </w:rPr>
              <w:t>(29 horas)</w:t>
            </w:r>
            <w:r w:rsidR="00A366E5" w:rsidRPr="00451AB7">
              <w:rPr>
                <w:rFonts w:ascii="Verdana" w:eastAsia="Times New Roman" w:hAnsi="Verdana"/>
                <w:color w:val="FFFFFF"/>
                <w:sz w:val="18"/>
                <w:szCs w:val="18"/>
                <w:lang w:eastAsia="es-ES_tradnl"/>
              </w:rPr>
              <w:t> </w:t>
            </w:r>
          </w:p>
        </w:tc>
      </w:tr>
      <w:tr w:rsidR="00A366E5" w:rsidRPr="00451AB7" w14:paraId="6264C240"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3AF14E56" w14:textId="76C3E0CD" w:rsidR="00A366E5" w:rsidRPr="00451AB7" w:rsidRDefault="00451AB7" w:rsidP="000247DF">
            <w:pPr>
              <w:spacing w:after="0"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Unidades de programación</w:t>
            </w:r>
            <w:r w:rsidR="00A366E5" w:rsidRPr="00451AB7">
              <w:rPr>
                <w:rFonts w:ascii="Verdana" w:eastAsia="Times New Roman" w:hAnsi="Verdana"/>
                <w:color w:val="FFFFFF"/>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7424A509" w14:textId="77777777" w:rsidR="000247DF" w:rsidRDefault="00451AB7" w:rsidP="000247DF">
            <w:pPr>
              <w:spacing w:after="0" w:line="240" w:lineRule="auto"/>
              <w:jc w:val="center"/>
              <w:textAlignment w:val="baseline"/>
              <w:rPr>
                <w:rFonts w:ascii="Verdana" w:eastAsia="Times New Roman" w:hAnsi="Verdana"/>
                <w:b/>
                <w:bCs/>
                <w:color w:val="FFFFFF"/>
                <w:sz w:val="18"/>
                <w:szCs w:val="18"/>
                <w:lang w:eastAsia="es-ES_tradnl"/>
              </w:rPr>
            </w:pPr>
            <w:r w:rsidRPr="00451AB7">
              <w:rPr>
                <w:rFonts w:ascii="Verdana" w:eastAsia="Times New Roman" w:hAnsi="Verdana"/>
                <w:b/>
                <w:bCs/>
                <w:color w:val="FFFFFF"/>
                <w:sz w:val="18"/>
                <w:szCs w:val="18"/>
                <w:lang w:eastAsia="es-ES_tradnl"/>
              </w:rPr>
              <w:t>Temporalización</w:t>
            </w:r>
          </w:p>
          <w:p w14:paraId="5656FE40" w14:textId="0D23BA14" w:rsidR="00A366E5" w:rsidRPr="00451AB7" w:rsidRDefault="000247DF" w:rsidP="000247DF">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b/>
                <w:bCs/>
                <w:color w:val="FFFFFF"/>
                <w:sz w:val="18"/>
                <w:szCs w:val="18"/>
                <w:lang w:eastAsia="es-ES_tradnl"/>
              </w:rPr>
              <w:t>(horas)</w:t>
            </w:r>
            <w:r w:rsidR="00A366E5" w:rsidRPr="00451AB7">
              <w:rPr>
                <w:rFonts w:ascii="Verdana" w:eastAsia="Times New Roman" w:hAnsi="Verdana"/>
                <w:color w:val="FFFFFF"/>
                <w:sz w:val="18"/>
                <w:szCs w:val="18"/>
                <w:lang w:eastAsia="es-ES_tradnl"/>
              </w:rPr>
              <w:t> </w:t>
            </w:r>
          </w:p>
        </w:tc>
      </w:tr>
      <w:tr w:rsidR="00A366E5" w:rsidRPr="00451AB7" w14:paraId="588E7543" w14:textId="77777777" w:rsidTr="00A366E5">
        <w:trPr>
          <w:trHeight w:val="30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E7D0BC2" w14:textId="77777777" w:rsidR="00A366E5" w:rsidRPr="00451AB7" w:rsidRDefault="00A366E5" w:rsidP="00A366E5">
            <w:pPr>
              <w:spacing w:before="100" w:beforeAutospacing="1" w:after="100" w:afterAutospacing="1" w:line="240" w:lineRule="auto"/>
              <w:ind w:left="2550" w:hanging="2550"/>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Unidad de programación 1: </w:t>
            </w:r>
            <w:r w:rsidRPr="0048781E">
              <w:rPr>
                <w:rFonts w:ascii="Verdana" w:eastAsia="Times New Roman" w:hAnsi="Verdana" w:cs="Times New Roman"/>
                <w:i/>
                <w:sz w:val="18"/>
                <w:szCs w:val="18"/>
                <w:lang w:eastAsia="es-ES_tradnl"/>
              </w:rPr>
              <w:t>Derecho internacional y derechos humanos</w:t>
            </w:r>
            <w:r w:rsidRPr="00451AB7">
              <w:rPr>
                <w:rFonts w:ascii="Verdana" w:eastAsia="Times New Roman" w:hAnsi="Verdana" w:cs="Times New Roman"/>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E38EAA5"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12 horas </w:t>
            </w:r>
          </w:p>
        </w:tc>
      </w:tr>
      <w:tr w:rsidR="00A366E5" w:rsidRPr="00451AB7" w14:paraId="32727095"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C356374" w14:textId="77777777" w:rsidR="00A366E5" w:rsidRPr="00451AB7" w:rsidRDefault="00A366E5" w:rsidP="00A366E5">
            <w:pPr>
              <w:spacing w:before="100" w:beforeAutospacing="1" w:after="100" w:afterAutospacing="1" w:line="240" w:lineRule="auto"/>
              <w:ind w:left="2550" w:hanging="2550"/>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lastRenderedPageBreak/>
              <w:t xml:space="preserve">Unidad de programación 2: </w:t>
            </w:r>
            <w:r w:rsidRPr="0048781E">
              <w:rPr>
                <w:rFonts w:ascii="Verdana" w:eastAsia="Times New Roman" w:hAnsi="Verdana" w:cs="Times New Roman"/>
                <w:i/>
                <w:sz w:val="18"/>
                <w:szCs w:val="18"/>
                <w:lang w:eastAsia="es-ES_tradnl"/>
              </w:rPr>
              <w:t>La democracia. El sistema democrático español</w:t>
            </w:r>
            <w:r w:rsidRPr="00451AB7">
              <w:rPr>
                <w:rFonts w:ascii="Verdana" w:eastAsia="Times New Roman" w:hAnsi="Verdana" w:cs="Times New Roman"/>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57354A5B"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12 horas </w:t>
            </w:r>
          </w:p>
        </w:tc>
      </w:tr>
      <w:tr w:rsidR="00A366E5" w:rsidRPr="00451AB7" w14:paraId="3678B605" w14:textId="77777777" w:rsidTr="00A366E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B55D0B4" w14:textId="77777777" w:rsidR="00A366E5" w:rsidRPr="00451AB7" w:rsidRDefault="00A366E5" w:rsidP="00A366E5">
            <w:pPr>
              <w:spacing w:before="100" w:beforeAutospacing="1" w:after="100" w:afterAutospacing="1" w:line="240" w:lineRule="auto"/>
              <w:ind w:left="2550" w:hanging="2550"/>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Unidad de programación 3: </w:t>
            </w:r>
            <w:r w:rsidRPr="0048781E">
              <w:rPr>
                <w:rFonts w:ascii="Verdana" w:eastAsia="Times New Roman" w:hAnsi="Verdana" w:cs="Times New Roman"/>
                <w:i/>
                <w:sz w:val="18"/>
                <w:szCs w:val="18"/>
                <w:lang w:eastAsia="es-ES_tradnl"/>
              </w:rPr>
              <w:t>Medio ambiente y desarrollo sostenible</w:t>
            </w:r>
            <w:r w:rsidRPr="00451AB7">
              <w:rPr>
                <w:rFonts w:ascii="Verdana" w:eastAsia="Times New Roman" w:hAnsi="Verdana" w:cs="Times New Roman"/>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56347BA8"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5 horas </w:t>
            </w:r>
          </w:p>
        </w:tc>
      </w:tr>
    </w:tbl>
    <w:p w14:paraId="0817F275" w14:textId="77777777" w:rsidR="00A15712" w:rsidRPr="00A15712" w:rsidRDefault="00A15712" w:rsidP="00A15712"/>
    <w:p w14:paraId="294FA9EE" w14:textId="6491E2E1" w:rsidR="00B66B06" w:rsidRPr="00451AB7" w:rsidRDefault="00B66B06" w:rsidP="00B66B06">
      <w:pPr>
        <w:pStyle w:val="Ttulo3"/>
        <w:rPr>
          <w:rFonts w:ascii="Verdana" w:hAnsi="Verdana"/>
          <w:sz w:val="18"/>
          <w:szCs w:val="18"/>
        </w:rPr>
      </w:pPr>
      <w:bookmarkStart w:id="41" w:name="_Toc158213956"/>
      <w:r w:rsidRPr="00451AB7">
        <w:rPr>
          <w:rFonts w:ascii="Verdana" w:hAnsi="Verdana"/>
          <w:sz w:val="18"/>
          <w:szCs w:val="18"/>
        </w:rPr>
        <w:t>3.8.2. Organización y secuenciación de las unidades de programación</w:t>
      </w:r>
      <w:bookmarkEnd w:id="41"/>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7"/>
        <w:gridCol w:w="4491"/>
        <w:gridCol w:w="1374"/>
      </w:tblGrid>
      <w:tr w:rsidR="00A366E5" w:rsidRPr="00451AB7" w14:paraId="348911C2" w14:textId="77777777" w:rsidTr="002B3D04">
        <w:trPr>
          <w:trHeight w:val="330"/>
          <w:tblHeader/>
        </w:trPr>
        <w:tc>
          <w:tcPr>
            <w:tcW w:w="9282"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4145F9B3" w14:textId="0072C652" w:rsidR="00A366E5" w:rsidRPr="00451AB7" w:rsidRDefault="00A366E5" w:rsidP="00A366E5">
            <w:pPr>
              <w:spacing w:before="100" w:beforeAutospacing="1" w:after="100" w:afterAutospacing="1" w:line="240" w:lineRule="auto"/>
              <w:jc w:val="center"/>
              <w:textAlignment w:val="baseline"/>
              <w:divId w:val="65808057"/>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r w:rsidR="00783450" w:rsidRPr="00451AB7">
              <w:rPr>
                <w:rFonts w:ascii="Verdana" w:eastAsia="Times New Roman" w:hAnsi="Verdana"/>
                <w:b/>
                <w:bCs/>
                <w:color w:val="FFFFFF"/>
                <w:sz w:val="18"/>
                <w:szCs w:val="18"/>
                <w:lang w:eastAsia="es-ES_tradnl"/>
              </w:rPr>
              <w:t>Módulo</w:t>
            </w:r>
            <w:r w:rsidRPr="00451AB7">
              <w:rPr>
                <w:rFonts w:ascii="Verdana" w:eastAsia="Times New Roman" w:hAnsi="Verdana"/>
                <w:b/>
                <w:bCs/>
                <w:color w:val="FFFFFF"/>
                <w:sz w:val="18"/>
                <w:szCs w:val="18"/>
                <w:lang w:eastAsia="es-ES_tradnl"/>
              </w:rPr>
              <w:t xml:space="preserve"> Ciudadanía y valores democráticos – </w:t>
            </w:r>
            <w:r w:rsidR="00783450" w:rsidRPr="00451AB7">
              <w:rPr>
                <w:rFonts w:ascii="Verdana" w:eastAsia="Times New Roman" w:hAnsi="Verdana"/>
                <w:b/>
                <w:bCs/>
                <w:color w:val="FFFFFF"/>
                <w:sz w:val="18"/>
                <w:szCs w:val="18"/>
                <w:lang w:eastAsia="es-ES_tradnl"/>
              </w:rPr>
              <w:t>Nivel 2.1</w:t>
            </w:r>
            <w:r w:rsidR="00783450" w:rsidRPr="00451AB7">
              <w:rPr>
                <w:rFonts w:ascii="Verdana" w:eastAsia="Times New Roman" w:hAnsi="Verdana"/>
                <w:color w:val="FFFFFF"/>
                <w:sz w:val="18"/>
                <w:szCs w:val="18"/>
                <w:lang w:eastAsia="es-ES_tradnl"/>
              </w:rPr>
              <w:t> </w:t>
            </w:r>
          </w:p>
        </w:tc>
      </w:tr>
      <w:tr w:rsidR="00A366E5" w:rsidRPr="00451AB7" w14:paraId="0C32F958" w14:textId="77777777" w:rsidTr="00025094">
        <w:trPr>
          <w:trHeight w:val="330"/>
          <w:tblHeader/>
        </w:trPr>
        <w:tc>
          <w:tcPr>
            <w:tcW w:w="7908"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097B0F21" w14:textId="778EB22F" w:rsidR="00A366E5" w:rsidRPr="00451AB7" w:rsidRDefault="00783450"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Unidad De Programación 1</w:t>
            </w:r>
            <w:r w:rsidR="00A366E5" w:rsidRPr="00451AB7">
              <w:rPr>
                <w:rFonts w:ascii="Verdana" w:eastAsia="Times New Roman" w:hAnsi="Verdana"/>
                <w:b/>
                <w:bCs/>
                <w:sz w:val="18"/>
                <w:szCs w:val="18"/>
                <w:lang w:eastAsia="es-ES_tradnl"/>
              </w:rPr>
              <w:t>: Derecho internacional y derechos humanos</w:t>
            </w:r>
            <w:r w:rsidR="00A366E5" w:rsidRPr="00451AB7">
              <w:rPr>
                <w:rFonts w:ascii="Verdana" w:eastAsia="Times New Roman" w:hAnsi="Verdana"/>
                <w:sz w:val="18"/>
                <w:szCs w:val="18"/>
                <w:lang w:eastAsia="es-ES_tradnl"/>
              </w:rPr>
              <w:t> </w:t>
            </w:r>
          </w:p>
        </w:tc>
        <w:tc>
          <w:tcPr>
            <w:tcW w:w="1374"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51001BAF"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12 horas</w:t>
            </w:r>
            <w:r w:rsidRPr="00451AB7">
              <w:rPr>
                <w:rFonts w:ascii="Verdana" w:eastAsia="Times New Roman" w:hAnsi="Verdana"/>
                <w:sz w:val="18"/>
                <w:szCs w:val="18"/>
                <w:lang w:eastAsia="es-ES_tradnl"/>
              </w:rPr>
              <w:t> </w:t>
            </w:r>
          </w:p>
        </w:tc>
      </w:tr>
      <w:tr w:rsidR="00A366E5" w:rsidRPr="00451AB7" w14:paraId="6D793C26" w14:textId="77777777" w:rsidTr="00025094">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4669C"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4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126A5"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3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A455B7"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34F94760" w14:textId="77777777" w:rsidTr="00B212C6">
        <w:trPr>
          <w:trHeight w:val="2304"/>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056282" w14:textId="77777777" w:rsidR="00A366E5" w:rsidRPr="00451AB7" w:rsidRDefault="00A366E5" w:rsidP="00B212C6">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 Inquirir e investigar cuanto se refiere a la identidad humana y a cuestiones éticas relativas al propio proyecto vital, analizando críticamente información fiable y generando una actitud reflexiva al respecto, para promover el autoconocimiento y la elaboración de planteamientos y juicios morales de manera autónoma y razonada. </w:t>
            </w:r>
          </w:p>
        </w:tc>
        <w:tc>
          <w:tcPr>
            <w:tcW w:w="44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0F3DC" w14:textId="77777777" w:rsidR="00A366E5" w:rsidRPr="00451AB7" w:rsidRDefault="00A366E5" w:rsidP="00B212C6">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1.3. Desarrollar y demostrar autonomía moral a través de la práctica de la deliberación racional, el uso de conceptos éticos, y el diálogo respetuoso con los y las demás en torno a distintos valores y modos de vida, así como a problemas relacionados con el ejercicio de los derechos individuales, el uso responsable y seguro de las redes, las conductas adictivas y el acoso escolar. </w:t>
            </w:r>
          </w:p>
        </w:tc>
        <w:tc>
          <w:tcPr>
            <w:tcW w:w="13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B6858" w14:textId="77777777" w:rsidR="00B212C6" w:rsidRDefault="00B212C6" w:rsidP="00B212C6">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CCL2</w:t>
            </w:r>
          </w:p>
          <w:p w14:paraId="75B82891" w14:textId="2EE40D1C" w:rsidR="00A366E5" w:rsidRPr="00451AB7" w:rsidRDefault="00A366E5" w:rsidP="00B212C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CC3</w:t>
            </w:r>
          </w:p>
        </w:tc>
      </w:tr>
      <w:tr w:rsidR="00A366E5" w:rsidRPr="00451AB7" w14:paraId="1F5B39BC" w14:textId="77777777" w:rsidTr="00B212C6">
        <w:trPr>
          <w:trHeight w:val="1924"/>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A33FBB9" w14:textId="5C7ED69A" w:rsidR="00A366E5" w:rsidRPr="00451AB7" w:rsidRDefault="00A366E5" w:rsidP="00B212C6">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 Actuar e interactuar de acuerdo con normas y valores cívicos y éticos, a partir del reconocimiento fundado de su importancia para regular la vida comunitaria y su aplicación efectiva y justificada en distintos contextos, para promover una convivencia pacífica, respetuosa, democrática y comprometida con el bien común </w:t>
            </w:r>
          </w:p>
        </w:tc>
        <w:tc>
          <w:tcPr>
            <w:tcW w:w="44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4CDDD9" w14:textId="77777777" w:rsidR="00A366E5" w:rsidRPr="00451AB7" w:rsidRDefault="00A366E5" w:rsidP="00B212C6">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2.3. Contribuir a generar un compromiso activo con el bien común a través del análisis y la toma razonada y dialogante de posición en torno a cuestiones éticas de actualidad como la lucha contra la desigualdad y la pobreza, el derecho al trabajo, la salud, la educación y la justicia, así como sobre los fines y límites éticos de la investigación científica. </w:t>
            </w:r>
          </w:p>
        </w:tc>
        <w:tc>
          <w:tcPr>
            <w:tcW w:w="13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589467" w14:textId="77777777" w:rsidR="00B212C6" w:rsidRDefault="00B212C6" w:rsidP="00B212C6">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CCL5</w:t>
            </w:r>
          </w:p>
          <w:p w14:paraId="7AE7880C" w14:textId="7DD7C84E" w:rsidR="00A366E5" w:rsidRPr="00451AB7" w:rsidRDefault="00A366E5" w:rsidP="00B212C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CC3</w:t>
            </w:r>
          </w:p>
        </w:tc>
      </w:tr>
      <w:tr w:rsidR="00A366E5" w:rsidRPr="00451AB7" w14:paraId="0F4A34B9" w14:textId="77777777" w:rsidTr="00B212C6">
        <w:trPr>
          <w:trHeight w:val="198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C2A111" w14:textId="2D42199F"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4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9AC65" w14:textId="77777777" w:rsidR="00A366E5" w:rsidRPr="00451AB7" w:rsidRDefault="00A366E5" w:rsidP="00B212C6">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2.4. Tomar consciencia de la lucha por una efectiva igualdad de género, y del problema de la violencia y explotación sobre las mujeres, a través del análisis de las diversas olas y corrientes del feminismo y de las medidas de prevención de la desigualdad, la violencia y la discriminación por razón de género y orientación sexual, mostrando igualmente conocimiento de los derechos LGTBIQ+ y reconociendo la necesidad de respetarlos. </w:t>
            </w:r>
          </w:p>
        </w:tc>
        <w:tc>
          <w:tcPr>
            <w:tcW w:w="13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476068" w14:textId="5A2C5012" w:rsidR="00A366E5" w:rsidRPr="00451AB7" w:rsidRDefault="00A366E5" w:rsidP="00B212C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CC2</w:t>
            </w:r>
          </w:p>
        </w:tc>
      </w:tr>
      <w:tr w:rsidR="00A366E5" w:rsidRPr="00451AB7" w14:paraId="61DA4309" w14:textId="77777777" w:rsidTr="00B212C6">
        <w:trPr>
          <w:trHeight w:val="204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D566DD" w14:textId="77777777"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4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D7F4F8" w14:textId="77777777" w:rsidR="00A366E5" w:rsidRPr="00451AB7" w:rsidRDefault="00A366E5" w:rsidP="00B212C6">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2.5. Contribuir activamente al bienestar social adoptando una posición propia, explícita, informada y éticamente fundamentada, sobre el valor y pertinencia de los derechos humanos, el respeto por la diversidad étnico-cultural, la consideración de los bienes públicos globales, la percepción del valor social de los impuestos. </w:t>
            </w:r>
          </w:p>
        </w:tc>
        <w:tc>
          <w:tcPr>
            <w:tcW w:w="13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AEFA7" w14:textId="77777777" w:rsidR="00B212C6" w:rsidRDefault="00B212C6" w:rsidP="00B212C6">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CC4</w:t>
            </w:r>
          </w:p>
          <w:p w14:paraId="24DD88EA" w14:textId="7108A691" w:rsidR="00A366E5" w:rsidRPr="00451AB7" w:rsidRDefault="00A366E5" w:rsidP="00B212C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CCEC1</w:t>
            </w:r>
          </w:p>
        </w:tc>
      </w:tr>
      <w:tr w:rsidR="00A366E5" w:rsidRPr="00451AB7" w14:paraId="03F5BE02" w14:textId="77777777" w:rsidTr="00B212C6">
        <w:trPr>
          <w:trHeight w:val="55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4A9BCC" w14:textId="7868BF58"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4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478754" w14:textId="77777777" w:rsidR="00A366E5" w:rsidRPr="00451AB7" w:rsidRDefault="00A366E5" w:rsidP="00B212C6">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2.6. Contribuir a la consecución de un mundo más justo y pacífico a través del análisis y reconocimiento de la historia democrática de nuestro país y de las funciones del Estado de derecho y sus instituciones, los organismos internacionales, las asociaciones civiles y los cuerpos y fuerzas de seguridad del Estado, en su empeño por lograr la paz y la seguridad integral, atender a las víctimas de la violencia y promover la solidaridad y cooperación entre las personas y los pueblos. </w:t>
            </w:r>
          </w:p>
        </w:tc>
        <w:tc>
          <w:tcPr>
            <w:tcW w:w="13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03D2AC" w14:textId="77777777" w:rsidR="00B212C6" w:rsidRDefault="00B212C6" w:rsidP="00B212C6">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t>CC2</w:t>
            </w:r>
          </w:p>
          <w:p w14:paraId="0D1F470F" w14:textId="73EAF552" w:rsidR="00A366E5" w:rsidRPr="00451AB7" w:rsidRDefault="00A366E5" w:rsidP="00B212C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val="en-GB" w:eastAsia="es-ES_tradnl"/>
              </w:rPr>
              <w:t>CC3</w:t>
            </w:r>
          </w:p>
        </w:tc>
      </w:tr>
      <w:tr w:rsidR="005155FC" w:rsidRPr="00451AB7" w14:paraId="4E9C4613" w14:textId="77777777" w:rsidTr="005155FC">
        <w:trPr>
          <w:trHeight w:val="378"/>
        </w:trPr>
        <w:tc>
          <w:tcPr>
            <w:tcW w:w="9282"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42DA5FDC" w14:textId="4D713E3C" w:rsidR="005155FC" w:rsidRDefault="005155FC" w:rsidP="00B212C6">
            <w:pPr>
              <w:spacing w:after="0" w:line="240" w:lineRule="auto"/>
              <w:jc w:val="center"/>
              <w:textAlignment w:val="baseline"/>
              <w:rPr>
                <w:rFonts w:ascii="Verdana" w:eastAsia="Times New Roman" w:hAnsi="Verdana" w:cs="Times New Roman"/>
                <w:sz w:val="18"/>
                <w:szCs w:val="18"/>
                <w:lang w:val="en-GB"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5155FC" w:rsidRPr="00451AB7" w14:paraId="1DB1535E" w14:textId="77777777" w:rsidTr="00E923FE">
        <w:trPr>
          <w:trHeight w:val="555"/>
        </w:trPr>
        <w:tc>
          <w:tcPr>
            <w:tcW w:w="928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B64F512" w14:textId="793515B3" w:rsidR="005155FC" w:rsidRPr="00451AB7" w:rsidRDefault="005155FC" w:rsidP="005155FC">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lastRenderedPageBreak/>
              <w:t>Bloque A: Autoconocimiento y autonomía moral</w:t>
            </w:r>
          </w:p>
          <w:p w14:paraId="5B1A703B" w14:textId="77777777" w:rsidR="005155FC" w:rsidRPr="00A34C25" w:rsidRDefault="005155FC" w:rsidP="005155FC">
            <w:pPr>
              <w:spacing w:after="20" w:line="240" w:lineRule="auto"/>
              <w:ind w:left="57" w:right="57"/>
              <w:jc w:val="both"/>
              <w:textAlignment w:val="baseline"/>
              <w:rPr>
                <w:rFonts w:ascii="Verdana" w:eastAsia="Times New Roman" w:hAnsi="Verdana"/>
                <w:color w:val="000000"/>
                <w:sz w:val="18"/>
                <w:szCs w:val="18"/>
                <w:lang w:eastAsia="es-ES_tradnl"/>
              </w:rPr>
            </w:pPr>
            <w:r w:rsidRPr="00A34C25">
              <w:rPr>
                <w:rFonts w:ascii="Verdana" w:eastAsia="Times New Roman" w:hAnsi="Verdana"/>
                <w:color w:val="000000"/>
                <w:sz w:val="18"/>
                <w:szCs w:val="18"/>
                <w:lang w:eastAsia="es-ES_tradnl"/>
              </w:rPr>
              <w:t>-Los derechos individuales y el debate en torno a la libertad de expresión. </w:t>
            </w:r>
          </w:p>
          <w:p w14:paraId="20506638" w14:textId="77777777" w:rsidR="005155FC" w:rsidRPr="00A34C25" w:rsidRDefault="005155FC" w:rsidP="005155FC">
            <w:pPr>
              <w:spacing w:after="20" w:line="240" w:lineRule="auto"/>
              <w:ind w:left="57" w:right="57"/>
              <w:jc w:val="both"/>
              <w:textAlignment w:val="baseline"/>
              <w:rPr>
                <w:rFonts w:ascii="Verdana" w:eastAsia="Times New Roman" w:hAnsi="Verdana"/>
                <w:color w:val="000000"/>
                <w:sz w:val="18"/>
                <w:szCs w:val="18"/>
                <w:lang w:eastAsia="es-ES_tradnl"/>
              </w:rPr>
            </w:pPr>
            <w:r w:rsidRPr="00A34C25">
              <w:rPr>
                <w:rFonts w:ascii="Verdana" w:eastAsia="Times New Roman" w:hAnsi="Verdana"/>
                <w:color w:val="000000"/>
                <w:sz w:val="18"/>
                <w:szCs w:val="18"/>
                <w:lang w:eastAsia="es-ES_tradnl"/>
              </w:rPr>
              <w:t>-El problema de la desinformación. La protección de datos y el derecho a la intimidad. El ciberacoso y las situaciones de violencia en las redes. </w:t>
            </w:r>
          </w:p>
          <w:p w14:paraId="476E4391" w14:textId="77777777" w:rsidR="005155FC" w:rsidRPr="00451AB7" w:rsidRDefault="005155FC" w:rsidP="005155FC">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B: Sociedad, justicia y democracia</w:t>
            </w:r>
          </w:p>
          <w:p w14:paraId="6C22E79E" w14:textId="77777777" w:rsidR="005155FC" w:rsidRPr="00A34C25" w:rsidRDefault="005155FC" w:rsidP="005155FC">
            <w:pPr>
              <w:spacing w:after="20" w:line="240" w:lineRule="auto"/>
              <w:ind w:left="57" w:right="57"/>
              <w:jc w:val="both"/>
              <w:textAlignment w:val="baseline"/>
              <w:rPr>
                <w:rFonts w:ascii="Verdana" w:eastAsia="Times New Roman" w:hAnsi="Verdana"/>
                <w:color w:val="000000"/>
                <w:sz w:val="18"/>
                <w:szCs w:val="18"/>
                <w:lang w:eastAsia="es-ES_tradnl"/>
              </w:rPr>
            </w:pPr>
            <w:r w:rsidRPr="00A34C25">
              <w:rPr>
                <w:rFonts w:ascii="Verdana" w:eastAsia="Times New Roman" w:hAnsi="Verdana"/>
                <w:color w:val="000000"/>
                <w:sz w:val="18"/>
                <w:szCs w:val="18"/>
                <w:lang w:eastAsia="es-ES_tradnl"/>
              </w:rPr>
              <w:t>-El derecho internacional. La contribución del Estado y los organismos internacionales a la paz, la seguridad y la cooperación. Las fuerzas armadas y la defensa al servicio de la paz. El papel de las ONG y ONGD. </w:t>
            </w:r>
          </w:p>
          <w:p w14:paraId="121C7F5A" w14:textId="77777777" w:rsidR="005155FC" w:rsidRPr="00A34C25" w:rsidRDefault="005155FC" w:rsidP="005155FC">
            <w:pPr>
              <w:spacing w:after="20" w:line="240" w:lineRule="auto"/>
              <w:ind w:left="57" w:right="57"/>
              <w:jc w:val="both"/>
              <w:textAlignment w:val="baseline"/>
              <w:rPr>
                <w:rFonts w:ascii="Verdana" w:eastAsia="Times New Roman" w:hAnsi="Verdana"/>
                <w:color w:val="000000"/>
                <w:sz w:val="18"/>
                <w:szCs w:val="18"/>
                <w:lang w:eastAsia="es-ES_tradnl"/>
              </w:rPr>
            </w:pPr>
            <w:r w:rsidRPr="00A34C25">
              <w:rPr>
                <w:rFonts w:ascii="Verdana" w:eastAsia="Times New Roman" w:hAnsi="Verdana"/>
                <w:color w:val="000000"/>
                <w:sz w:val="18"/>
                <w:szCs w:val="18"/>
                <w:lang w:eastAsia="es-ES_tradnl"/>
              </w:rPr>
              <w:t>-La guerra, el terrorismo y otras formas de violencia política. </w:t>
            </w:r>
          </w:p>
          <w:p w14:paraId="6A4E6959" w14:textId="77777777" w:rsidR="005155FC" w:rsidRPr="00A34C25" w:rsidRDefault="005155FC" w:rsidP="005155FC">
            <w:pPr>
              <w:spacing w:after="20" w:line="240" w:lineRule="auto"/>
              <w:ind w:left="57" w:right="57"/>
              <w:jc w:val="both"/>
              <w:textAlignment w:val="baseline"/>
              <w:rPr>
                <w:rFonts w:ascii="Verdana" w:eastAsia="Times New Roman" w:hAnsi="Verdana"/>
                <w:color w:val="000000"/>
                <w:sz w:val="18"/>
                <w:szCs w:val="18"/>
                <w:lang w:eastAsia="es-ES_tradnl"/>
              </w:rPr>
            </w:pPr>
            <w:r w:rsidRPr="00A34C25">
              <w:rPr>
                <w:rFonts w:ascii="Verdana" w:eastAsia="Times New Roman" w:hAnsi="Verdana"/>
                <w:color w:val="000000"/>
                <w:sz w:val="18"/>
                <w:szCs w:val="18"/>
                <w:lang w:eastAsia="es-ES_tradnl"/>
              </w:rPr>
              <w:t>-Globalización, desigualdad económica y lucha contra la pobreza. Los bienes públicos globales. El comercio justo. </w:t>
            </w:r>
          </w:p>
          <w:p w14:paraId="4DC77DE2" w14:textId="77777777" w:rsidR="005155FC" w:rsidRDefault="005155FC" w:rsidP="005155FC">
            <w:pPr>
              <w:spacing w:after="0" w:line="240" w:lineRule="auto"/>
              <w:jc w:val="center"/>
              <w:textAlignment w:val="baseline"/>
              <w:rPr>
                <w:rFonts w:ascii="Verdana" w:eastAsia="Times New Roman" w:hAnsi="Verdana"/>
                <w:color w:val="000000"/>
                <w:sz w:val="18"/>
                <w:szCs w:val="18"/>
                <w:lang w:eastAsia="es-ES_tradnl"/>
              </w:rPr>
            </w:pPr>
            <w:r w:rsidRPr="00A34C25">
              <w:rPr>
                <w:rFonts w:ascii="Verdana" w:eastAsia="Times New Roman" w:hAnsi="Verdana"/>
                <w:color w:val="000000"/>
                <w:sz w:val="18"/>
                <w:szCs w:val="18"/>
                <w:lang w:eastAsia="es-ES_tradnl"/>
              </w:rPr>
              <w:t>-Las distintas generaciones de derechos humanos. El feminismo. La in</w:t>
            </w:r>
            <w:r>
              <w:rPr>
                <w:rFonts w:ascii="Verdana" w:eastAsia="Times New Roman" w:hAnsi="Verdana"/>
                <w:color w:val="000000"/>
                <w:sz w:val="18"/>
                <w:szCs w:val="18"/>
                <w:lang w:eastAsia="es-ES_tradnl"/>
              </w:rPr>
              <w:t>clusión social y el respeto por</w:t>
            </w:r>
          </w:p>
          <w:p w14:paraId="0F6480E4" w14:textId="492FE741" w:rsidR="005155FC" w:rsidRDefault="005155FC" w:rsidP="005155FC">
            <w:pPr>
              <w:spacing w:after="0" w:line="240" w:lineRule="auto"/>
              <w:jc w:val="both"/>
              <w:textAlignment w:val="baseline"/>
              <w:rPr>
                <w:rFonts w:ascii="Verdana" w:eastAsia="Times New Roman" w:hAnsi="Verdana" w:cs="Times New Roman"/>
                <w:sz w:val="18"/>
                <w:szCs w:val="18"/>
                <w:lang w:val="en-GB" w:eastAsia="es-ES_tradnl"/>
              </w:rPr>
            </w:pPr>
            <w:r w:rsidRPr="00A34C25">
              <w:rPr>
                <w:rFonts w:ascii="Verdana" w:eastAsia="Times New Roman" w:hAnsi="Verdana"/>
                <w:color w:val="000000"/>
                <w:sz w:val="18"/>
                <w:szCs w:val="18"/>
                <w:lang w:eastAsia="es-ES_tradnl"/>
              </w:rPr>
              <w:t>la diversidad y las identidades étnico-culturales y de género. Los derechos LGTBIQ+.</w:t>
            </w:r>
            <w:r w:rsidRPr="00451AB7">
              <w:rPr>
                <w:rFonts w:ascii="Verdana" w:eastAsia="Times New Roman" w:hAnsi="Verdana" w:cs="Times New Roman"/>
                <w:color w:val="000000"/>
                <w:sz w:val="18"/>
                <w:szCs w:val="18"/>
                <w:lang w:eastAsia="es-ES_tradnl"/>
              </w:rPr>
              <w:t>  </w:t>
            </w:r>
          </w:p>
        </w:tc>
      </w:tr>
    </w:tbl>
    <w:p w14:paraId="0CF11C42" w14:textId="11B5CD2E" w:rsidR="00F221B1" w:rsidRDefault="00F221B1" w:rsidP="00A366E5">
      <w:pPr>
        <w:spacing w:before="100" w:beforeAutospacing="1" w:after="100" w:afterAutospacing="1" w:line="240" w:lineRule="auto"/>
        <w:jc w:val="center"/>
        <w:textAlignment w:val="baseline"/>
        <w:rPr>
          <w:rFonts w:ascii="Verdana" w:eastAsia="Times New Roman" w:hAnsi="Verdana"/>
          <w:b/>
          <w:bCs/>
          <w:sz w:val="18"/>
          <w:szCs w:val="18"/>
          <w:lang w:eastAsia="es-ES_tradnl"/>
        </w:rPr>
        <w:sectPr w:rsidR="00F221B1" w:rsidSect="0008512E">
          <w:type w:val="continuous"/>
          <w:pgSz w:w="11906" w:h="16838"/>
          <w:pgMar w:top="992" w:right="1304" w:bottom="851" w:left="1304" w:header="709" w:footer="438" w:gutter="0"/>
          <w:cols w:space="708"/>
          <w:docGrid w:linePitch="360"/>
        </w:sectPr>
      </w:pPr>
    </w:p>
    <w:p w14:paraId="675313F8" w14:textId="33ED8B86" w:rsidR="000247DF" w:rsidRPr="00E85E38" w:rsidRDefault="000247DF" w:rsidP="00A366E5">
      <w:pPr>
        <w:spacing w:before="100" w:beforeAutospacing="1" w:after="100" w:afterAutospacing="1" w:line="240" w:lineRule="auto"/>
        <w:textAlignment w:val="baseline"/>
        <w:rPr>
          <w:rFonts w:ascii="Verdana" w:eastAsia="Times New Roman" w:hAnsi="Verdana"/>
          <w:sz w:val="18"/>
          <w:szCs w:val="18"/>
          <w:lang w:eastAsia="es-ES_tradnl"/>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0"/>
        <w:gridCol w:w="4506"/>
        <w:gridCol w:w="1376"/>
      </w:tblGrid>
      <w:tr w:rsidR="000247DF" w:rsidRPr="00451AB7" w14:paraId="20E3C1CD" w14:textId="77777777" w:rsidTr="000247DF">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58E33E8E" w14:textId="77777777" w:rsidR="000247DF" w:rsidRPr="00451AB7" w:rsidRDefault="000247DF" w:rsidP="006B3F6B">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r w:rsidRPr="00451AB7">
              <w:rPr>
                <w:rFonts w:ascii="Verdana" w:eastAsia="Times New Roman" w:hAnsi="Verdana"/>
                <w:b/>
                <w:bCs/>
                <w:color w:val="FFFFFF"/>
                <w:sz w:val="18"/>
                <w:szCs w:val="18"/>
                <w:lang w:eastAsia="es-ES_tradnl"/>
              </w:rPr>
              <w:t>Módulo Ciudadanía y valores democráticos – Nivel 2.1</w:t>
            </w:r>
            <w:r w:rsidRPr="00451AB7">
              <w:rPr>
                <w:rFonts w:ascii="Verdana" w:eastAsia="Times New Roman" w:hAnsi="Verdana"/>
                <w:color w:val="FFFFFF"/>
                <w:sz w:val="18"/>
                <w:szCs w:val="18"/>
                <w:lang w:eastAsia="es-ES_tradnl"/>
              </w:rPr>
              <w:t> </w:t>
            </w:r>
          </w:p>
        </w:tc>
      </w:tr>
      <w:tr w:rsidR="00A366E5" w:rsidRPr="00451AB7" w14:paraId="037CAD88" w14:textId="77777777" w:rsidTr="0076331B">
        <w:trPr>
          <w:trHeight w:val="330"/>
          <w:tblHeader/>
        </w:trPr>
        <w:tc>
          <w:tcPr>
            <w:tcW w:w="7952"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173FD3AD" w14:textId="36335001" w:rsidR="00A366E5" w:rsidRPr="00451AB7" w:rsidRDefault="00A34C2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Unidad de programación 2</w:t>
            </w:r>
            <w:r w:rsidR="00A366E5" w:rsidRPr="00451AB7">
              <w:rPr>
                <w:rFonts w:ascii="Verdana" w:eastAsia="Times New Roman" w:hAnsi="Verdana"/>
                <w:b/>
                <w:bCs/>
                <w:sz w:val="18"/>
                <w:szCs w:val="18"/>
                <w:lang w:eastAsia="es-ES_tradnl"/>
              </w:rPr>
              <w:t>: La democracia. El sistema democrático español</w:t>
            </w:r>
            <w:r w:rsidR="00A366E5" w:rsidRPr="00451AB7">
              <w:rPr>
                <w:rFonts w:ascii="Verdana" w:eastAsia="Times New Roman" w:hAnsi="Verdana"/>
                <w:sz w:val="18"/>
                <w:szCs w:val="18"/>
                <w:lang w:eastAsia="es-ES_tradnl"/>
              </w:rPr>
              <w:t> </w:t>
            </w:r>
          </w:p>
        </w:tc>
        <w:tc>
          <w:tcPr>
            <w:tcW w:w="1376"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06A85976"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12 horas</w:t>
            </w:r>
            <w:r w:rsidRPr="00451AB7">
              <w:rPr>
                <w:rFonts w:ascii="Verdana" w:eastAsia="Times New Roman" w:hAnsi="Verdana"/>
                <w:sz w:val="18"/>
                <w:szCs w:val="18"/>
                <w:lang w:eastAsia="es-ES_tradnl"/>
              </w:rPr>
              <w:t> </w:t>
            </w:r>
          </w:p>
        </w:tc>
      </w:tr>
      <w:tr w:rsidR="00A366E5" w:rsidRPr="00451AB7" w14:paraId="199C3035" w14:textId="77777777" w:rsidTr="0076331B">
        <w:trPr>
          <w:trHeight w:val="330"/>
          <w:tblHeader/>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9ED95"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5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BC494B"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5485C1"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483ABB41" w14:textId="77777777" w:rsidTr="0076331B">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F214BB" w14:textId="77777777" w:rsidR="00A366E5" w:rsidRPr="00451AB7" w:rsidRDefault="00A366E5" w:rsidP="0076331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 Inquirir e investigar cuanto se refiere a la identidad humana y a cuestiones éticas relativas al propio proyecto vital, analizando críticamente información fiable y generando una actitud reflexiva al respecto, para promover el autoconocimiento y la elaboración de planteamientos y juicios morales de manera autónoma y razonada. </w:t>
            </w:r>
          </w:p>
        </w:tc>
        <w:tc>
          <w:tcPr>
            <w:tcW w:w="45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121B9B" w14:textId="77777777" w:rsidR="00A366E5" w:rsidRPr="00451AB7" w:rsidRDefault="00A366E5" w:rsidP="0076331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1.3. Desarrollar y demostrar autonomía moral a través de la práctica de la deliberación racional, el uso de conceptos éticos, y el diálogo respetuoso con los y las demás en torno a distintos valores y modos de vida, así como a problemas relacionados con el ejercicio de los derechos individuales, el uso responsable y seguro de las redes, las conductas adictivas y el acoso escolar. </w:t>
            </w:r>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43CDAA" w14:textId="77777777" w:rsidR="0076331B" w:rsidRDefault="0076331B" w:rsidP="0076331B">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CCL2</w:t>
            </w:r>
          </w:p>
          <w:p w14:paraId="7AB9E2B2" w14:textId="54CB5703" w:rsidR="00A366E5" w:rsidRPr="00451AB7" w:rsidRDefault="0076331B" w:rsidP="0076331B">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CC3</w:t>
            </w:r>
          </w:p>
        </w:tc>
      </w:tr>
      <w:tr w:rsidR="00A366E5" w:rsidRPr="00451AB7" w14:paraId="55B195BF" w14:textId="77777777" w:rsidTr="0076331B">
        <w:trPr>
          <w:trHeight w:val="183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02E785E" w14:textId="1F35A2CA" w:rsidR="00A366E5" w:rsidRPr="00451AB7" w:rsidRDefault="00A366E5" w:rsidP="0076331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 Actuar e interactuar de acuerdo con normas y valores cívicos y éticos, a partir del reconocimiento fundado de su importancia para regular la vida comunitaria y su aplicación efectiva y justificada en distintos contextos, para promover una convivencia pacífica, respetuosa, democrática y comprometida con el bien común </w:t>
            </w:r>
          </w:p>
        </w:tc>
        <w:tc>
          <w:tcPr>
            <w:tcW w:w="45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CC7A20" w14:textId="77777777" w:rsidR="00A366E5" w:rsidRPr="00451AB7" w:rsidRDefault="00A366E5" w:rsidP="0076331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2.1. Promover y demostrar una convivencia pacífica, respetuosa, democrática y comprometida con el bien común, a partir de la investigación sobre la naturaleza social y política del ser humano y el uso y comprensión crítica de los conceptos de ley, poder, soberanía, justicia, Estado, democracia, memoria democrática, dignidad y derechos humanos. </w:t>
            </w:r>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5FE81" w14:textId="77777777" w:rsidR="00A366E5" w:rsidRPr="00451AB7" w:rsidRDefault="00A366E5" w:rsidP="0076331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CD3 </w:t>
            </w:r>
          </w:p>
        </w:tc>
      </w:tr>
      <w:tr w:rsidR="00A366E5" w:rsidRPr="00451AB7" w14:paraId="37BC0361" w14:textId="77777777" w:rsidTr="00575170">
        <w:trPr>
          <w:trHeight w:val="2142"/>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CA9608" w14:textId="77777777"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5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EA7BFC" w14:textId="77777777" w:rsidR="00A366E5" w:rsidRPr="00451AB7" w:rsidRDefault="00A366E5" w:rsidP="0076331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2.2. Fomentar el ejercicio de la ciudadanía activa y democrática a través del conocimiento del movimiento asociativo y la participación respetuosa, dialogante y constructiva en actividades de grupo que impliquen tomar decisiones colectivas, planificar acciones coordinadas y resolver problemas aplicando procedimientos y principios cívicos, éticos y democráticos explícitos. </w:t>
            </w:r>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C76B6" w14:textId="77777777" w:rsidR="0076331B" w:rsidRDefault="0076331B" w:rsidP="0076331B">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CD3</w:t>
            </w:r>
          </w:p>
          <w:p w14:paraId="74A34C88" w14:textId="34D241DE" w:rsidR="00A366E5" w:rsidRPr="00451AB7" w:rsidRDefault="0076331B" w:rsidP="0076331B">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tc>
      </w:tr>
      <w:tr w:rsidR="00A366E5" w:rsidRPr="00451AB7" w14:paraId="63B8E678" w14:textId="77777777" w:rsidTr="0076331B">
        <w:trPr>
          <w:trHeight w:val="207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DA7163" w14:textId="5E82E4DB"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5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3CB1F0" w14:textId="77777777" w:rsidR="00A366E5" w:rsidRPr="00451AB7" w:rsidRDefault="00A366E5" w:rsidP="0076331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2.6. Contribuir a la consecución de un mundo más justo y pacífico a través del análisis y reconocimiento de la historia democrática de nuestro país y de las funciones del Estado de derecho y sus instituciones, los organismos internacionales, las asociaciones civiles y los cuerpos y fuerzas de seguridad del Estado, en su empeño por lograr la paz y la seguridad integral, atender a las víctimas de la violencia y promover </w:t>
            </w:r>
            <w:r w:rsidRPr="00451AB7">
              <w:rPr>
                <w:rFonts w:ascii="Verdana" w:eastAsia="Times New Roman" w:hAnsi="Verdana" w:cs="Times New Roman"/>
                <w:sz w:val="18"/>
                <w:szCs w:val="18"/>
                <w:lang w:eastAsia="es-ES_tradnl"/>
              </w:rPr>
              <w:lastRenderedPageBreak/>
              <w:t>la solidaridad y cooperación entre las personas y los pueblos. </w:t>
            </w:r>
          </w:p>
        </w:tc>
        <w:tc>
          <w:tcPr>
            <w:tcW w:w="13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19621C" w14:textId="77777777" w:rsidR="0076331B" w:rsidRDefault="0076331B" w:rsidP="0076331B">
            <w:pPr>
              <w:spacing w:after="0" w:line="240" w:lineRule="auto"/>
              <w:jc w:val="center"/>
              <w:textAlignment w:val="baseline"/>
              <w:rPr>
                <w:rFonts w:ascii="Verdana" w:eastAsia="Times New Roman" w:hAnsi="Verdana" w:cs="Times New Roman"/>
                <w:sz w:val="18"/>
                <w:szCs w:val="18"/>
                <w:lang w:val="en-GB" w:eastAsia="es-ES_tradnl"/>
              </w:rPr>
            </w:pPr>
            <w:r>
              <w:rPr>
                <w:rFonts w:ascii="Verdana" w:eastAsia="Times New Roman" w:hAnsi="Verdana" w:cs="Times New Roman"/>
                <w:sz w:val="18"/>
                <w:szCs w:val="18"/>
                <w:lang w:val="en-GB" w:eastAsia="es-ES_tradnl"/>
              </w:rPr>
              <w:lastRenderedPageBreak/>
              <w:t>CC2</w:t>
            </w:r>
          </w:p>
          <w:p w14:paraId="20832F43" w14:textId="14158332" w:rsidR="00A366E5" w:rsidRPr="00451AB7" w:rsidRDefault="0076331B" w:rsidP="0076331B">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val="en-GB" w:eastAsia="es-ES_tradnl"/>
              </w:rPr>
              <w:t>CC3</w:t>
            </w:r>
          </w:p>
        </w:tc>
      </w:tr>
      <w:tr w:rsidR="00A366E5" w:rsidRPr="00451AB7" w14:paraId="7287585F" w14:textId="77777777" w:rsidTr="0076331B">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476E6E39" w14:textId="22D56F2B"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lastRenderedPageBreak/>
              <w:t>Saberes básicos</w:t>
            </w:r>
            <w:r w:rsidRPr="00451AB7">
              <w:rPr>
                <w:rFonts w:ascii="Verdana" w:eastAsia="Times New Roman" w:hAnsi="Verdana"/>
                <w:sz w:val="18"/>
                <w:szCs w:val="18"/>
                <w:lang w:eastAsia="es-ES_tradnl"/>
              </w:rPr>
              <w:t> </w:t>
            </w:r>
          </w:p>
        </w:tc>
      </w:tr>
      <w:tr w:rsidR="00A366E5" w:rsidRPr="00451AB7" w14:paraId="23512A54" w14:textId="77777777" w:rsidTr="0076331B">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D562248" w14:textId="7378284E" w:rsidR="00A366E5" w:rsidRPr="00451AB7" w:rsidRDefault="00A366E5" w:rsidP="00586396">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B: Sociedad, justicia y democracia</w:t>
            </w:r>
          </w:p>
          <w:p w14:paraId="7C6E020A" w14:textId="77777777" w:rsidR="00A366E5" w:rsidRPr="00451AB7" w:rsidRDefault="00A366E5" w:rsidP="00586396">
            <w:pPr>
              <w:spacing w:after="20" w:line="240" w:lineRule="auto"/>
              <w:ind w:left="57" w:right="57"/>
              <w:jc w:val="both"/>
              <w:textAlignment w:val="baseline"/>
              <w:rPr>
                <w:rFonts w:ascii="Verdana" w:eastAsia="Times New Roman" w:hAnsi="Verdana" w:cs="Times New Roman"/>
                <w:sz w:val="18"/>
                <w:szCs w:val="18"/>
                <w:lang w:eastAsia="es-ES_tradnl"/>
              </w:rPr>
            </w:pPr>
            <w:r w:rsidRPr="002B3D04">
              <w:rPr>
                <w:rFonts w:ascii="Verdana" w:eastAsia="Times New Roman" w:hAnsi="Verdana"/>
                <w:color w:val="000000"/>
                <w:sz w:val="18"/>
                <w:szCs w:val="18"/>
                <w:lang w:eastAsia="es-ES_tradnl"/>
              </w:rPr>
              <w:t>-Política: formas de estado y tipos de gobierno. El Estado de derecho y los valores constitucionales. La democracia: principios, procedimientos e instituciones. La memoria democrática. El terrorismo y otras formas de violencia política.</w:t>
            </w:r>
            <w:r w:rsidRPr="00451AB7">
              <w:rPr>
                <w:rFonts w:ascii="Verdana" w:eastAsia="Times New Roman" w:hAnsi="Verdana" w:cs="Times New Roman"/>
                <w:color w:val="000000"/>
                <w:sz w:val="18"/>
                <w:szCs w:val="18"/>
                <w:lang w:eastAsia="es-ES_tradnl"/>
              </w:rPr>
              <w:t>  </w:t>
            </w:r>
          </w:p>
        </w:tc>
      </w:tr>
    </w:tbl>
    <w:p w14:paraId="32085488" w14:textId="4515FD87"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2"/>
        <w:gridCol w:w="4505"/>
        <w:gridCol w:w="1375"/>
      </w:tblGrid>
      <w:tr w:rsidR="000247DF" w:rsidRPr="00451AB7" w14:paraId="0BD4FB93" w14:textId="77777777" w:rsidTr="000247DF">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7931F01A" w14:textId="77777777" w:rsidR="000247DF" w:rsidRPr="00451AB7" w:rsidRDefault="000247DF" w:rsidP="006B3F6B">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r w:rsidRPr="00451AB7">
              <w:rPr>
                <w:rFonts w:ascii="Verdana" w:eastAsia="Times New Roman" w:hAnsi="Verdana"/>
                <w:b/>
                <w:bCs/>
                <w:color w:val="FFFFFF"/>
                <w:sz w:val="18"/>
                <w:szCs w:val="18"/>
                <w:lang w:eastAsia="es-ES_tradnl"/>
              </w:rPr>
              <w:t>Módulo Ciudadanía y valores democráticos – Nivel 2.1</w:t>
            </w:r>
            <w:r w:rsidRPr="00451AB7">
              <w:rPr>
                <w:rFonts w:ascii="Verdana" w:eastAsia="Times New Roman" w:hAnsi="Verdana"/>
                <w:color w:val="FFFFFF"/>
                <w:sz w:val="18"/>
                <w:szCs w:val="18"/>
                <w:lang w:eastAsia="es-ES_tradnl"/>
              </w:rPr>
              <w:t> </w:t>
            </w:r>
          </w:p>
        </w:tc>
      </w:tr>
      <w:tr w:rsidR="00A366E5" w:rsidRPr="00451AB7" w14:paraId="2D586245" w14:textId="77777777" w:rsidTr="007A5640">
        <w:trPr>
          <w:trHeight w:val="330"/>
          <w:tblHeader/>
        </w:trPr>
        <w:tc>
          <w:tcPr>
            <w:tcW w:w="7953"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049FB2F6" w14:textId="19802F14" w:rsidR="00A366E5" w:rsidRPr="00451AB7" w:rsidRDefault="008B0B25" w:rsidP="00240DFD">
            <w:pPr>
              <w:spacing w:before="100" w:beforeAutospacing="1" w:after="100" w:afterAutospacing="1" w:line="240" w:lineRule="auto"/>
              <w:ind w:left="3255" w:hanging="3255"/>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 xml:space="preserve">Unidad de programación </w:t>
            </w:r>
            <w:r w:rsidR="00240DFD">
              <w:rPr>
                <w:rFonts w:ascii="Verdana" w:eastAsia="Times New Roman" w:hAnsi="Verdana"/>
                <w:b/>
                <w:bCs/>
                <w:sz w:val="18"/>
                <w:szCs w:val="18"/>
                <w:lang w:eastAsia="es-ES_tradnl"/>
              </w:rPr>
              <w:t>3</w:t>
            </w:r>
            <w:r w:rsidRPr="00451AB7">
              <w:rPr>
                <w:rFonts w:ascii="Verdana" w:eastAsia="Times New Roman" w:hAnsi="Verdana"/>
                <w:b/>
                <w:bCs/>
                <w:sz w:val="18"/>
                <w:szCs w:val="18"/>
                <w:lang w:eastAsia="es-ES_tradnl"/>
              </w:rPr>
              <w:t xml:space="preserve">: </w:t>
            </w:r>
            <w:r w:rsidR="00A366E5" w:rsidRPr="00451AB7">
              <w:rPr>
                <w:rFonts w:ascii="Verdana" w:eastAsia="Times New Roman" w:hAnsi="Verdana"/>
                <w:b/>
                <w:bCs/>
                <w:sz w:val="18"/>
                <w:szCs w:val="18"/>
                <w:lang w:eastAsia="es-ES_tradnl"/>
              </w:rPr>
              <w:t>Medio ambiente y desarrollo sostenible</w:t>
            </w:r>
          </w:p>
        </w:tc>
        <w:tc>
          <w:tcPr>
            <w:tcW w:w="137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DA13AC4"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5 horas</w:t>
            </w:r>
            <w:r w:rsidRPr="00451AB7">
              <w:rPr>
                <w:rFonts w:ascii="Verdana" w:eastAsia="Times New Roman" w:hAnsi="Verdana"/>
                <w:sz w:val="18"/>
                <w:szCs w:val="18"/>
                <w:lang w:eastAsia="es-ES_tradnl"/>
              </w:rPr>
              <w:t> </w:t>
            </w:r>
          </w:p>
        </w:tc>
      </w:tr>
      <w:tr w:rsidR="00A366E5" w:rsidRPr="00451AB7" w14:paraId="248C1C46" w14:textId="77777777" w:rsidTr="0076331B">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ECEA7"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sz w:val="18"/>
                <w:szCs w:val="18"/>
                <w:lang w:eastAsia="es-ES_tradnl"/>
              </w:rPr>
              <w:t>Competencias específicas</w:t>
            </w:r>
            <w:r w:rsidRPr="00451AB7">
              <w:rPr>
                <w:rFonts w:ascii="Verdana" w:eastAsia="Times New Roman" w:hAnsi="Verdana" w:cs="Times New Roman"/>
                <w:sz w:val="18"/>
                <w:szCs w:val="18"/>
                <w:lang w:eastAsia="es-ES_tradnl"/>
              </w:rPr>
              <w:t> </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0AB17C"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sz w:val="18"/>
                <w:szCs w:val="18"/>
                <w:lang w:eastAsia="es-ES_tradnl"/>
              </w:rPr>
              <w:t>Criterios de evaluación</w:t>
            </w:r>
            <w:r w:rsidRPr="00451AB7">
              <w:rPr>
                <w:rFonts w:ascii="Verdana" w:eastAsia="Times New Roman" w:hAnsi="Verdana" w:cs="Times New Roman"/>
                <w:sz w:val="18"/>
                <w:szCs w:val="18"/>
                <w:lang w:eastAsia="es-ES_tradnl"/>
              </w:rPr>
              <w:t>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47D38F"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sz w:val="18"/>
                <w:szCs w:val="18"/>
                <w:lang w:eastAsia="es-ES_tradnl"/>
              </w:rPr>
              <w:t>Descriptores</w:t>
            </w:r>
            <w:r w:rsidRPr="00451AB7">
              <w:rPr>
                <w:rFonts w:ascii="Verdana" w:eastAsia="Times New Roman" w:hAnsi="Verdana" w:cs="Times New Roman"/>
                <w:sz w:val="18"/>
                <w:szCs w:val="18"/>
                <w:lang w:eastAsia="es-ES_tradnl"/>
              </w:rPr>
              <w:t> </w:t>
            </w:r>
          </w:p>
        </w:tc>
      </w:tr>
      <w:tr w:rsidR="00A366E5" w:rsidRPr="00451AB7" w14:paraId="2FDCD100" w14:textId="77777777" w:rsidTr="00E80FC2">
        <w:trPr>
          <w:trHeight w:val="135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E255EB5" w14:textId="77777777" w:rsidR="00A366E5" w:rsidRPr="00451AB7" w:rsidRDefault="00A366E5" w:rsidP="00E80FC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 Entender la naturaleza interconectada e inter y ecodependiente de las actividades humanas, mediante la identificación y análisis de problemas ecosociales de relevancia, para promover hábitos y actitudes éticamente comprometidos con el logro de formas de vida sostenibles. </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AEFED9" w14:textId="77777777" w:rsidR="00A366E5" w:rsidRPr="00451AB7" w:rsidRDefault="00A366E5" w:rsidP="00E80FC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3.1 Describir las relaciones históricas de interconexión, interdependencia y ecodependencia entre nuestras vidas y el entorno a través del análisis de las causas y consecuencias de los más graves problemas ecosociales que nos afectan.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73B468" w14:textId="50061586" w:rsidR="00A366E5" w:rsidRPr="00451AB7" w:rsidRDefault="00A366E5" w:rsidP="00E80FC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CC1</w:t>
            </w:r>
          </w:p>
        </w:tc>
      </w:tr>
      <w:tr w:rsidR="00A366E5" w:rsidRPr="00451AB7" w14:paraId="50249A97" w14:textId="77777777" w:rsidTr="00E80FC2">
        <w:trPr>
          <w:trHeight w:val="135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4AB0F6" w14:textId="77777777"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39D8A" w14:textId="77777777" w:rsidR="00A366E5" w:rsidRPr="00451AB7" w:rsidRDefault="00A366E5" w:rsidP="00E80FC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3.2 Valorar distintos planteamientos científicos, políticos y éticos con los que afrontar la emergencia climática y la crisis medioambiental a través de la exposición y el debate argumental en torno a los mismos.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B36BCD" w14:textId="77777777" w:rsidR="00E80FC2" w:rsidRDefault="00A366E5" w:rsidP="00E80FC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STEM</w:t>
            </w:r>
            <w:r w:rsidR="00E80FC2">
              <w:rPr>
                <w:rFonts w:ascii="Verdana" w:eastAsia="Times New Roman" w:hAnsi="Verdana" w:cs="Times New Roman"/>
                <w:sz w:val="18"/>
                <w:szCs w:val="18"/>
                <w:lang w:eastAsia="es-ES_tradnl"/>
              </w:rPr>
              <w:t>5</w:t>
            </w:r>
          </w:p>
          <w:p w14:paraId="376F9E9C" w14:textId="595074DB" w:rsidR="00A366E5" w:rsidRPr="00451AB7" w:rsidRDefault="00A366E5" w:rsidP="00E80FC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CC2</w:t>
            </w:r>
          </w:p>
        </w:tc>
      </w:tr>
      <w:tr w:rsidR="00A366E5" w:rsidRPr="00451AB7" w14:paraId="590D987F" w14:textId="77777777" w:rsidTr="00E80FC2">
        <w:trPr>
          <w:trHeight w:val="4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4B7D7B" w14:textId="7D3B3D02"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199D5F" w14:textId="77777777" w:rsidR="00A366E5" w:rsidRPr="00451AB7" w:rsidRDefault="00A366E5" w:rsidP="00E80FC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3.3 Promover estilos de vida éticamente comprometidos con el logro de un desarrollo sostenible, contribuyendo a la gestión sostenible de los recursos, los residuos y la movilidad, el comercio justo, el consumo responsable, el cuidado del patrimonio natural, el respeto por la diversidad etnocultural, y el cuidado y protección de los animales. </w:t>
            </w:r>
          </w:p>
        </w:tc>
        <w:tc>
          <w:tcPr>
            <w:tcW w:w="1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BDD00" w14:textId="77777777" w:rsidR="00E80FC2" w:rsidRDefault="00E80FC2" w:rsidP="00E80FC2">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CPSAA2</w:t>
            </w:r>
          </w:p>
          <w:p w14:paraId="622DEF1C" w14:textId="77777777" w:rsidR="00E80FC2" w:rsidRDefault="00E80FC2" w:rsidP="00E80FC2">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CC3</w:t>
            </w:r>
          </w:p>
          <w:p w14:paraId="0CCFA798" w14:textId="77777777" w:rsidR="00E80FC2" w:rsidRDefault="00E80FC2" w:rsidP="00E80FC2">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CC4</w:t>
            </w:r>
          </w:p>
          <w:p w14:paraId="6FB6F623" w14:textId="7E9FCDD2" w:rsidR="00A366E5" w:rsidRPr="00451AB7" w:rsidRDefault="00A366E5" w:rsidP="00E80FC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CE1</w:t>
            </w:r>
          </w:p>
        </w:tc>
      </w:tr>
      <w:tr w:rsidR="00A366E5" w:rsidRPr="00451AB7" w14:paraId="0E78D8D7" w14:textId="77777777" w:rsidTr="0076331B">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79A01CAC" w14:textId="155D2AB8"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A366E5" w:rsidRPr="00451AB7" w14:paraId="349F65F6" w14:textId="77777777" w:rsidTr="00575170">
        <w:trPr>
          <w:trHeight w:val="1222"/>
        </w:trPr>
        <w:tc>
          <w:tcPr>
            <w:tcW w:w="9328"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D236860" w14:textId="22DB0ABF" w:rsidR="00A366E5" w:rsidRPr="00451AB7" w:rsidRDefault="00A366E5" w:rsidP="00586396">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C: Sostenibilidad y ética ambiental</w:t>
            </w:r>
          </w:p>
          <w:p w14:paraId="62681486" w14:textId="77777777" w:rsidR="00A366E5" w:rsidRPr="00EC2E2D" w:rsidRDefault="00A366E5" w:rsidP="00586396">
            <w:pPr>
              <w:spacing w:after="20" w:line="240" w:lineRule="auto"/>
              <w:ind w:left="57" w:right="57"/>
              <w:jc w:val="both"/>
              <w:textAlignment w:val="baseline"/>
              <w:rPr>
                <w:rFonts w:ascii="Verdana" w:eastAsia="Times New Roman" w:hAnsi="Verdana"/>
                <w:color w:val="000000"/>
                <w:sz w:val="18"/>
                <w:szCs w:val="18"/>
                <w:lang w:eastAsia="es-ES_tradnl"/>
              </w:rPr>
            </w:pPr>
            <w:r w:rsidRPr="00EC2E2D">
              <w:rPr>
                <w:rFonts w:ascii="Verdana" w:eastAsia="Times New Roman" w:hAnsi="Verdana"/>
                <w:color w:val="000000"/>
                <w:sz w:val="18"/>
                <w:szCs w:val="18"/>
                <w:lang w:eastAsia="es-ES_tradnl"/>
              </w:rPr>
              <w:t>-Los límites del planeta y el agotamiento de los recursos. El decrecimiento. La economía circular. </w:t>
            </w:r>
          </w:p>
          <w:p w14:paraId="4DE836DD" w14:textId="77777777" w:rsidR="00A366E5" w:rsidRPr="00EC2E2D" w:rsidRDefault="00A366E5" w:rsidP="00586396">
            <w:pPr>
              <w:spacing w:after="20" w:line="240" w:lineRule="auto"/>
              <w:ind w:left="57" w:right="57"/>
              <w:jc w:val="both"/>
              <w:textAlignment w:val="baseline"/>
              <w:rPr>
                <w:rFonts w:ascii="Verdana" w:eastAsia="Times New Roman" w:hAnsi="Verdana"/>
                <w:color w:val="000000"/>
                <w:sz w:val="18"/>
                <w:szCs w:val="18"/>
                <w:lang w:eastAsia="es-ES_tradnl"/>
              </w:rPr>
            </w:pPr>
            <w:r w:rsidRPr="00EC2E2D">
              <w:rPr>
                <w:rFonts w:ascii="Verdana" w:eastAsia="Times New Roman" w:hAnsi="Verdana"/>
                <w:color w:val="000000"/>
                <w:sz w:val="18"/>
                <w:szCs w:val="18"/>
                <w:lang w:eastAsia="es-ES_tradnl"/>
              </w:rPr>
              <w:t>-Estilos de vida sostenible: la prevención de los residuos y la gestión sostenible de los recursos. El consumo responsable.  </w:t>
            </w:r>
          </w:p>
          <w:p w14:paraId="608DA27C" w14:textId="77777777" w:rsidR="00A366E5" w:rsidRPr="00451AB7" w:rsidRDefault="00A366E5" w:rsidP="00180CE8">
            <w:pPr>
              <w:spacing w:after="20" w:line="240" w:lineRule="auto"/>
              <w:jc w:val="both"/>
              <w:textAlignment w:val="baseline"/>
              <w:rPr>
                <w:rFonts w:ascii="Verdana" w:eastAsia="Times New Roman" w:hAnsi="Verdana" w:cs="Times New Roman"/>
                <w:sz w:val="18"/>
                <w:szCs w:val="18"/>
                <w:lang w:eastAsia="es-ES_tradnl"/>
              </w:rPr>
            </w:pPr>
            <w:r w:rsidRPr="00EC2E2D">
              <w:rPr>
                <w:rFonts w:ascii="Verdana" w:eastAsia="Times New Roman" w:hAnsi="Verdana"/>
                <w:color w:val="000000"/>
                <w:sz w:val="18"/>
                <w:szCs w:val="18"/>
                <w:lang w:eastAsia="es-ES_tradnl"/>
              </w:rPr>
              <w:t>-El compromiso activo con la protección del medio ambiente.</w:t>
            </w:r>
            <w:r w:rsidRPr="00451AB7">
              <w:rPr>
                <w:rFonts w:ascii="Verdana" w:eastAsia="Times New Roman" w:hAnsi="Verdana" w:cs="Times New Roman"/>
                <w:color w:val="000000"/>
                <w:sz w:val="18"/>
                <w:szCs w:val="18"/>
                <w:lang w:eastAsia="es-ES_tradnl"/>
              </w:rPr>
              <w:t> </w:t>
            </w:r>
          </w:p>
        </w:tc>
      </w:tr>
    </w:tbl>
    <w:p w14:paraId="62174BF5" w14:textId="77777777" w:rsidR="00A366E5" w:rsidRPr="00451AB7" w:rsidRDefault="00A366E5" w:rsidP="00FD230C">
      <w:pPr>
        <w:spacing w:after="0"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p>
    <w:p w14:paraId="04AF8B83" w14:textId="0EFFF400" w:rsidR="00B66B06" w:rsidRPr="00451AB7" w:rsidRDefault="00B66B06" w:rsidP="00B66B06">
      <w:pPr>
        <w:pStyle w:val="Ttulo3"/>
        <w:rPr>
          <w:rFonts w:ascii="Verdana" w:hAnsi="Verdana"/>
          <w:sz w:val="18"/>
          <w:szCs w:val="18"/>
        </w:rPr>
      </w:pPr>
      <w:bookmarkStart w:id="42" w:name="_Toc158213957"/>
      <w:r w:rsidRPr="00451AB7">
        <w:rPr>
          <w:rFonts w:ascii="Verdana" w:hAnsi="Verdana"/>
          <w:sz w:val="18"/>
          <w:szCs w:val="18"/>
        </w:rPr>
        <w:t>3.8.3. Evaluación</w:t>
      </w:r>
      <w:bookmarkEnd w:id="42"/>
    </w:p>
    <w:p w14:paraId="7213F0BF" w14:textId="77777777" w:rsidR="00B66B06" w:rsidRPr="00451AB7" w:rsidRDefault="00B66B06" w:rsidP="00575170">
      <w:pPr>
        <w:jc w:val="both"/>
        <w:rPr>
          <w:rFonts w:ascii="Verdana" w:hAnsi="Verdana" w:cstheme="minorHAnsi"/>
          <w:sz w:val="18"/>
          <w:szCs w:val="18"/>
        </w:rPr>
      </w:pPr>
      <w:r w:rsidRPr="00451AB7">
        <w:rPr>
          <w:rFonts w:ascii="Verdana" w:hAnsi="Verdana" w:cstheme="minorHAnsi"/>
          <w:sz w:val="18"/>
          <w:szCs w:val="18"/>
        </w:rPr>
        <w:t xml:space="preserve">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w:t>
      </w:r>
      <w:r w:rsidRPr="00451AB7">
        <w:rPr>
          <w:rFonts w:ascii="Verdana" w:hAnsi="Verdana" w:cstheme="minorHAnsi"/>
          <w:sz w:val="18"/>
          <w:szCs w:val="18"/>
        </w:rPr>
        <w:lastRenderedPageBreak/>
        <w:t>de calificación son la ponderación de los criterios de evaluación. Todos los criterios de evaluación deberán estar asociados a uno o más procedimientos e instrumentos de evaluación.</w:t>
      </w:r>
    </w:p>
    <w:p w14:paraId="0207C0E8" w14:textId="313EBA9D" w:rsidR="00B66B06" w:rsidRPr="00451AB7" w:rsidRDefault="00B66B06" w:rsidP="00575170">
      <w:pPr>
        <w:pStyle w:val="Ttulo3"/>
        <w:rPr>
          <w:rFonts w:ascii="Verdana" w:hAnsi="Verdana"/>
          <w:sz w:val="18"/>
          <w:szCs w:val="18"/>
        </w:rPr>
      </w:pPr>
      <w:bookmarkStart w:id="43" w:name="_Toc158213958"/>
      <w:r w:rsidRPr="00451AB7">
        <w:rPr>
          <w:rFonts w:ascii="Verdana" w:hAnsi="Verdana"/>
          <w:sz w:val="18"/>
          <w:szCs w:val="18"/>
        </w:rPr>
        <w:t>Instrumentos y procedimientos de evaluación</w:t>
      </w:r>
      <w:bookmarkEnd w:id="43"/>
      <w:r w:rsidRPr="00451AB7">
        <w:rPr>
          <w:rFonts w:ascii="Verdana" w:hAnsi="Verdana"/>
          <w:sz w:val="18"/>
          <w:szCs w:val="18"/>
        </w:rPr>
        <w:t xml:space="preserve"> </w:t>
      </w:r>
    </w:p>
    <w:p w14:paraId="7E803EF2" w14:textId="77777777" w:rsidR="00B66B06" w:rsidRPr="00451AB7" w:rsidRDefault="00B66B06" w:rsidP="00575170">
      <w:pPr>
        <w:jc w:val="both"/>
        <w:rPr>
          <w:rFonts w:ascii="Verdana" w:hAnsi="Verdana" w:cstheme="minorBidi"/>
          <w:sz w:val="18"/>
          <w:szCs w:val="18"/>
        </w:rPr>
      </w:pPr>
      <w:r w:rsidRPr="00451AB7">
        <w:rPr>
          <w:rFonts w:ascii="Verdana" w:hAnsi="Verdana" w:cstheme="minorBidi"/>
          <w:sz w:val="18"/>
          <w:szCs w:val="18"/>
        </w:rPr>
        <w:t>Las diferentes situaciones de aprendizaje deberán incluir los procedimientos, instrumentos y técnicas de evaluación necesarias para evaluar de forma objetiva al alumnado. En la siguiente tabla se muestra un ejemplo de cómo podría planificarse la evaluación del módulo.</w:t>
      </w:r>
    </w:p>
    <w:p w14:paraId="18FBD2BD" w14:textId="77777777" w:rsidR="00B66B06" w:rsidRPr="00451AB7" w:rsidRDefault="00B66B06" w:rsidP="00575170">
      <w:pPr>
        <w:spacing w:after="0" w:line="240" w:lineRule="auto"/>
        <w:jc w:val="both"/>
        <w:rPr>
          <w:rFonts w:ascii="Verdana" w:hAnsi="Verdana" w:cstheme="minorBidi"/>
          <w:sz w:val="18"/>
          <w:szCs w:val="18"/>
        </w:rPr>
      </w:pPr>
      <w:r w:rsidRPr="00451AB7">
        <w:rPr>
          <w:rFonts w:ascii="Verdana" w:hAnsi="Verdana" w:cstheme="minorBidi"/>
          <w:sz w:val="18"/>
          <w:szCs w:val="18"/>
        </w:rPr>
        <w:t>Sugerencias de procedimientos e instrumentos que pueden ser utilizados:</w:t>
      </w:r>
    </w:p>
    <w:p w14:paraId="0FD05AC7" w14:textId="77777777" w:rsidR="00B66B06" w:rsidRPr="00451AB7" w:rsidRDefault="00B66B06" w:rsidP="00575170">
      <w:pPr>
        <w:pStyle w:val="Prrafodelista"/>
        <w:numPr>
          <w:ilvl w:val="0"/>
          <w:numId w:val="11"/>
        </w:numPr>
        <w:jc w:val="both"/>
        <w:rPr>
          <w:rFonts w:ascii="Verdana" w:hAnsi="Verdana" w:cstheme="minorBidi"/>
          <w:sz w:val="18"/>
          <w:szCs w:val="18"/>
        </w:rPr>
      </w:pPr>
      <w:r w:rsidRPr="00451AB7">
        <w:rPr>
          <w:rFonts w:ascii="Verdana" w:hAnsi="Verdana" w:cstheme="minorBidi"/>
          <w:sz w:val="18"/>
          <w:szCs w:val="18"/>
        </w:rPr>
        <w:t>Procedimientos: observación sistemática, análisis de las producciones del alumnado, interacciones orales con el alumnado, pruebas específicas, encuestas y cuestionarios u otros</w:t>
      </w:r>
    </w:p>
    <w:p w14:paraId="47374E06" w14:textId="77777777" w:rsidR="00B66B06" w:rsidRDefault="00B66B06" w:rsidP="00575170">
      <w:pPr>
        <w:pStyle w:val="Prrafodelista"/>
        <w:numPr>
          <w:ilvl w:val="0"/>
          <w:numId w:val="11"/>
        </w:numPr>
        <w:jc w:val="both"/>
        <w:rPr>
          <w:rFonts w:ascii="Verdana" w:hAnsi="Verdana" w:cstheme="minorBidi"/>
          <w:sz w:val="18"/>
          <w:szCs w:val="18"/>
        </w:rPr>
      </w:pPr>
      <w:r w:rsidRPr="00451AB7">
        <w:rPr>
          <w:rFonts w:ascii="Verdana" w:hAnsi="Verdana" w:cstheme="minorBidi"/>
          <w:sz w:val="18"/>
          <w:szCs w:val="18"/>
        </w:rPr>
        <w:t>Instrumentos: listados de control, registros individuales, escalas de observación, dianas de aprendizaje, semáforo, rúbricas, plantillas…</w:t>
      </w:r>
    </w:p>
    <w:p w14:paraId="7AA6C8E4" w14:textId="77777777" w:rsidR="00D62F16" w:rsidRDefault="00D62F16" w:rsidP="00D62F16">
      <w:pPr>
        <w:jc w:val="both"/>
        <w:rPr>
          <w:rFonts w:ascii="Verdana" w:hAnsi="Verdana" w:cstheme="minorBidi"/>
          <w:sz w:val="18"/>
          <w:szCs w:val="18"/>
        </w:rPr>
      </w:pPr>
    </w:p>
    <w:p w14:paraId="15DAE495" w14:textId="77777777" w:rsidR="00D62F16" w:rsidRDefault="00D62F16" w:rsidP="00D62F16">
      <w:pPr>
        <w:jc w:val="both"/>
        <w:rPr>
          <w:rFonts w:ascii="Verdana" w:hAnsi="Verdana" w:cstheme="minorBidi"/>
          <w:sz w:val="18"/>
          <w:szCs w:val="18"/>
        </w:rPr>
      </w:pPr>
    </w:p>
    <w:p w14:paraId="097FDB9C" w14:textId="77777777" w:rsidR="00D62F16" w:rsidRDefault="00D62F16" w:rsidP="00D62F16">
      <w:pPr>
        <w:jc w:val="both"/>
        <w:rPr>
          <w:rFonts w:ascii="Verdana" w:hAnsi="Verdana" w:cstheme="minorBidi"/>
          <w:sz w:val="18"/>
          <w:szCs w:val="18"/>
        </w:rPr>
      </w:pPr>
    </w:p>
    <w:p w14:paraId="09189AFC" w14:textId="77777777" w:rsidR="00D62F16" w:rsidRPr="00D62F16" w:rsidRDefault="00D62F16" w:rsidP="00D62F16">
      <w:pPr>
        <w:jc w:val="both"/>
        <w:rPr>
          <w:rFonts w:ascii="Verdana" w:hAnsi="Verdana" w:cstheme="minorBidi"/>
          <w:sz w:val="18"/>
          <w:szCs w:val="18"/>
        </w:rPr>
      </w:pPr>
    </w:p>
    <w:tbl>
      <w:tblPr>
        <w:tblStyle w:val="Tablaconcuadrcula"/>
        <w:tblW w:w="9288" w:type="dxa"/>
        <w:jc w:val="center"/>
        <w:tblLook w:val="04A0" w:firstRow="1" w:lastRow="0" w:firstColumn="1" w:lastColumn="0" w:noHBand="0" w:noVBand="1"/>
      </w:tblPr>
      <w:tblGrid>
        <w:gridCol w:w="2405"/>
        <w:gridCol w:w="3707"/>
        <w:gridCol w:w="1680"/>
        <w:gridCol w:w="1496"/>
      </w:tblGrid>
      <w:tr w:rsidR="00B66B06" w:rsidRPr="00451AB7" w14:paraId="6907A113" w14:textId="77777777" w:rsidTr="00532658">
        <w:trPr>
          <w:trHeight w:val="340"/>
          <w:tblHeader/>
          <w:jc w:val="center"/>
        </w:trPr>
        <w:tc>
          <w:tcPr>
            <w:tcW w:w="9288" w:type="dxa"/>
            <w:gridSpan w:val="4"/>
            <w:tcBorders>
              <w:top w:val="single" w:sz="6" w:space="0" w:color="auto"/>
              <w:left w:val="single" w:sz="6" w:space="0" w:color="auto"/>
              <w:bottom w:val="nil"/>
              <w:right w:val="single" w:sz="6" w:space="0" w:color="auto"/>
            </w:tcBorders>
            <w:shd w:val="clear" w:color="auto" w:fill="6C9650"/>
            <w:vAlign w:val="center"/>
          </w:tcPr>
          <w:p w14:paraId="2FB90BD4" w14:textId="28CE4046" w:rsidR="00B66B06" w:rsidRPr="00451AB7" w:rsidRDefault="00150885" w:rsidP="00451AB7">
            <w:pPr>
              <w:jc w:val="center"/>
              <w:rPr>
                <w:rFonts w:ascii="Verdana" w:hAnsi="Verdana"/>
                <w:sz w:val="18"/>
                <w:szCs w:val="18"/>
              </w:rPr>
            </w:pPr>
            <w:r w:rsidRPr="00451AB7">
              <w:rPr>
                <w:rFonts w:ascii="Verdana" w:eastAsia="Times New Roman" w:hAnsi="Verdana"/>
                <w:b/>
                <w:bCs/>
                <w:color w:val="FFFFFF"/>
                <w:sz w:val="18"/>
                <w:szCs w:val="18"/>
                <w:lang w:eastAsia="es-ES_tradnl"/>
              </w:rPr>
              <w:t>Módulo Ciudadanía y valores democráticos – Nivel 2.1</w:t>
            </w:r>
            <w:r w:rsidRPr="00451AB7">
              <w:rPr>
                <w:rFonts w:ascii="Verdana" w:eastAsia="Times New Roman" w:hAnsi="Verdana"/>
                <w:color w:val="FFFFFF"/>
                <w:sz w:val="18"/>
                <w:szCs w:val="18"/>
                <w:lang w:eastAsia="es-ES_tradnl"/>
              </w:rPr>
              <w:t> </w:t>
            </w:r>
          </w:p>
        </w:tc>
      </w:tr>
      <w:tr w:rsidR="00D62F16" w:rsidRPr="00451AB7" w14:paraId="3F5D132A" w14:textId="77777777" w:rsidTr="00D62F16">
        <w:trPr>
          <w:trHeight w:val="340"/>
          <w:tblHeader/>
          <w:jc w:val="center"/>
        </w:trPr>
        <w:tc>
          <w:tcPr>
            <w:tcW w:w="2405" w:type="dxa"/>
            <w:tcBorders>
              <w:top w:val="nil"/>
              <w:left w:val="single" w:sz="6" w:space="0" w:color="auto"/>
              <w:bottom w:val="single" w:sz="6" w:space="0" w:color="auto"/>
              <w:right w:val="nil"/>
            </w:tcBorders>
            <w:shd w:val="clear" w:color="auto" w:fill="6C9650"/>
            <w:vAlign w:val="center"/>
          </w:tcPr>
          <w:p w14:paraId="64BB46AB" w14:textId="77777777" w:rsidR="00D62F16" w:rsidRPr="00451AB7" w:rsidRDefault="00D62F16" w:rsidP="00451AB7">
            <w:pPr>
              <w:jc w:val="center"/>
              <w:rPr>
                <w:rFonts w:ascii="Verdana" w:eastAsiaTheme="minorEastAsia" w:hAnsi="Verdana" w:cstheme="minorBidi"/>
                <w:b/>
                <w:bCs/>
                <w:color w:val="FFFFFF" w:themeColor="background1"/>
                <w:sz w:val="18"/>
                <w:szCs w:val="18"/>
                <w:lang w:eastAsia="en-US"/>
              </w:rPr>
            </w:pPr>
            <w:r w:rsidRPr="00451AB7">
              <w:rPr>
                <w:rFonts w:ascii="Verdana" w:eastAsiaTheme="minorEastAsia" w:hAnsi="Verdana" w:cstheme="minorBidi"/>
                <w:b/>
                <w:bCs/>
                <w:color w:val="FFFFFF" w:themeColor="background1"/>
                <w:sz w:val="18"/>
                <w:szCs w:val="18"/>
                <w:lang w:eastAsia="en-US"/>
              </w:rPr>
              <w:t>Competencias específicas</w:t>
            </w:r>
          </w:p>
        </w:tc>
        <w:tc>
          <w:tcPr>
            <w:tcW w:w="3707" w:type="dxa"/>
            <w:tcBorders>
              <w:top w:val="nil"/>
              <w:left w:val="nil"/>
              <w:bottom w:val="single" w:sz="6" w:space="0" w:color="auto"/>
              <w:right w:val="nil"/>
            </w:tcBorders>
            <w:shd w:val="clear" w:color="auto" w:fill="6C9650"/>
            <w:vAlign w:val="center"/>
          </w:tcPr>
          <w:p w14:paraId="43F8E199" w14:textId="6917EEF5" w:rsidR="00D62F16" w:rsidRPr="00451AB7" w:rsidRDefault="00D62F16" w:rsidP="00451AB7">
            <w:pPr>
              <w:jc w:val="center"/>
              <w:rPr>
                <w:rFonts w:ascii="Verdana" w:eastAsiaTheme="minorEastAsia" w:hAnsi="Verdana" w:cstheme="minorBidi"/>
                <w:b/>
                <w:bCs/>
                <w:color w:val="FFFFFF" w:themeColor="background1"/>
                <w:sz w:val="18"/>
                <w:szCs w:val="18"/>
                <w:lang w:eastAsia="en-US"/>
              </w:rPr>
            </w:pPr>
            <w:r w:rsidRPr="00451AB7">
              <w:rPr>
                <w:rFonts w:ascii="Verdana" w:eastAsiaTheme="minorEastAsia" w:hAnsi="Verdana" w:cstheme="minorBidi"/>
                <w:b/>
                <w:bCs/>
                <w:color w:val="FFFFFF" w:themeColor="background1"/>
                <w:sz w:val="18"/>
                <w:szCs w:val="18"/>
                <w:lang w:eastAsia="en-US"/>
              </w:rPr>
              <w:t>Criterios de evaluación</w:t>
            </w:r>
          </w:p>
        </w:tc>
        <w:tc>
          <w:tcPr>
            <w:tcW w:w="1680" w:type="dxa"/>
            <w:tcBorders>
              <w:top w:val="nil"/>
              <w:left w:val="nil"/>
              <w:bottom w:val="single" w:sz="6" w:space="0" w:color="auto"/>
              <w:right w:val="nil"/>
            </w:tcBorders>
            <w:shd w:val="clear" w:color="auto" w:fill="6C9650"/>
            <w:vAlign w:val="center"/>
          </w:tcPr>
          <w:p w14:paraId="3DF3786F" w14:textId="77777777" w:rsidR="00D62F16" w:rsidRPr="00451AB7" w:rsidRDefault="00D62F16" w:rsidP="00451AB7">
            <w:pPr>
              <w:jc w:val="center"/>
              <w:rPr>
                <w:rFonts w:ascii="Verdana" w:eastAsiaTheme="minorEastAsia" w:hAnsi="Verdana" w:cstheme="minorBidi"/>
                <w:b/>
                <w:bCs/>
                <w:color w:val="FFFFFF" w:themeColor="background1"/>
                <w:sz w:val="18"/>
                <w:szCs w:val="18"/>
                <w:lang w:eastAsia="en-US"/>
              </w:rPr>
            </w:pPr>
            <w:r w:rsidRPr="00451AB7">
              <w:rPr>
                <w:rFonts w:ascii="Verdana" w:eastAsiaTheme="minorEastAsia" w:hAnsi="Verdana" w:cstheme="minorBidi"/>
                <w:b/>
                <w:bCs/>
                <w:color w:val="FFFFFF" w:themeColor="background1"/>
                <w:sz w:val="18"/>
                <w:szCs w:val="18"/>
                <w:lang w:eastAsia="en-US"/>
              </w:rPr>
              <w:t>Procedimiento</w:t>
            </w:r>
          </w:p>
        </w:tc>
        <w:tc>
          <w:tcPr>
            <w:tcW w:w="1496" w:type="dxa"/>
            <w:tcBorders>
              <w:top w:val="nil"/>
              <w:left w:val="nil"/>
              <w:bottom w:val="single" w:sz="6" w:space="0" w:color="auto"/>
              <w:right w:val="single" w:sz="6" w:space="0" w:color="auto"/>
            </w:tcBorders>
            <w:shd w:val="clear" w:color="auto" w:fill="6C9650"/>
            <w:vAlign w:val="center"/>
          </w:tcPr>
          <w:p w14:paraId="40600999" w14:textId="77777777" w:rsidR="00D62F16" w:rsidRPr="00451AB7" w:rsidRDefault="00D62F16" w:rsidP="00451AB7">
            <w:pPr>
              <w:jc w:val="center"/>
              <w:rPr>
                <w:rFonts w:ascii="Verdana" w:eastAsiaTheme="minorEastAsia" w:hAnsi="Verdana" w:cstheme="minorBidi"/>
                <w:b/>
                <w:bCs/>
                <w:color w:val="FFFFFF" w:themeColor="background1"/>
                <w:sz w:val="18"/>
                <w:szCs w:val="18"/>
                <w:lang w:eastAsia="en-US"/>
              </w:rPr>
            </w:pPr>
            <w:r w:rsidRPr="00451AB7">
              <w:rPr>
                <w:rFonts w:ascii="Verdana" w:eastAsiaTheme="minorEastAsia" w:hAnsi="Verdana" w:cstheme="minorBidi"/>
                <w:b/>
                <w:bCs/>
                <w:color w:val="FFFFFF" w:themeColor="background1"/>
                <w:sz w:val="18"/>
                <w:szCs w:val="18"/>
                <w:lang w:eastAsia="en-US"/>
              </w:rPr>
              <w:t>Instrumento</w:t>
            </w:r>
          </w:p>
        </w:tc>
      </w:tr>
      <w:tr w:rsidR="00D62F16" w:rsidRPr="00451AB7" w14:paraId="30FB46CA" w14:textId="77777777" w:rsidTr="00D62F16">
        <w:trPr>
          <w:trHeight w:val="2525"/>
          <w:jc w:val="center"/>
        </w:trPr>
        <w:tc>
          <w:tcPr>
            <w:tcW w:w="2405" w:type="dxa"/>
            <w:tcBorders>
              <w:top w:val="single" w:sz="6" w:space="0" w:color="auto"/>
            </w:tcBorders>
            <w:vAlign w:val="center"/>
          </w:tcPr>
          <w:p w14:paraId="70B51144" w14:textId="7873717A" w:rsidR="00D62F16" w:rsidRPr="00D62F16" w:rsidRDefault="00D62F16" w:rsidP="00D62F16">
            <w:pPr>
              <w:jc w:val="both"/>
              <w:rPr>
                <w:rFonts w:ascii="Verdana" w:eastAsiaTheme="minorEastAsia" w:hAnsi="Verdana" w:cstheme="minorBidi"/>
                <w:sz w:val="18"/>
                <w:szCs w:val="18"/>
                <w:lang w:eastAsia="en-US"/>
              </w:rPr>
            </w:pPr>
            <w:r w:rsidRPr="00D62F16">
              <w:rPr>
                <w:rFonts w:ascii="Verdana" w:eastAsia="Times New Roman" w:hAnsi="Verdana"/>
                <w:sz w:val="18"/>
              </w:rPr>
              <w:t xml:space="preserve">1. </w:t>
            </w:r>
            <w:r w:rsidRPr="00D62F16">
              <w:rPr>
                <w:rFonts w:ascii="Verdana" w:hAnsi="Verdana"/>
                <w:sz w:val="18"/>
              </w:rPr>
              <w:t>Inquirir e investigar cuanto se refiere a la identidad humana y a cuestiones éticas relativas al propio proyecto vital, analizando críticamente información fiable y generando una actitud reflexiva al respecto, para promover el autoconocimiento y la elaboración de planteamientos y juicios morales de manera autónoma y razonada</w:t>
            </w:r>
          </w:p>
        </w:tc>
        <w:tc>
          <w:tcPr>
            <w:tcW w:w="3707" w:type="dxa"/>
            <w:tcBorders>
              <w:top w:val="single" w:sz="6" w:space="0" w:color="auto"/>
            </w:tcBorders>
            <w:vAlign w:val="center"/>
          </w:tcPr>
          <w:p w14:paraId="3A8B0C09" w14:textId="1645EBF1" w:rsidR="00D62F16" w:rsidRPr="00D62F16" w:rsidRDefault="00D62F16" w:rsidP="00D62F16">
            <w:pPr>
              <w:jc w:val="both"/>
              <w:rPr>
                <w:rFonts w:ascii="Verdana" w:eastAsiaTheme="minorEastAsia" w:hAnsi="Verdana" w:cstheme="minorBidi"/>
                <w:sz w:val="18"/>
                <w:szCs w:val="18"/>
                <w:lang w:eastAsia="en-US"/>
              </w:rPr>
            </w:pPr>
            <w:r w:rsidRPr="00D62F16">
              <w:rPr>
                <w:rFonts w:ascii="Verdana" w:eastAsia="Verdana" w:hAnsi="Verdana" w:cs="Verdana"/>
                <w:sz w:val="18"/>
              </w:rPr>
              <w:t>1.3. Desarrollar y demostrar autonomía moral a través de la práctica de la deliberación racional, el uso de conceptos éticos, y el diálogo respetuoso con los y las demás en torno a distintos valores y modos de vida, así como a problemas relacionados con el ejercicio de los derechos individuales, el uso responsable y seguro de las redes, las conductas adictivas y el acoso escolar.</w:t>
            </w:r>
          </w:p>
        </w:tc>
        <w:tc>
          <w:tcPr>
            <w:tcW w:w="1680" w:type="dxa"/>
            <w:tcBorders>
              <w:top w:val="single" w:sz="6" w:space="0" w:color="auto"/>
            </w:tcBorders>
            <w:vAlign w:val="center"/>
          </w:tcPr>
          <w:p w14:paraId="15323B0C" w14:textId="77777777" w:rsidR="00D62F16" w:rsidRPr="008F524D" w:rsidRDefault="00D62F16" w:rsidP="008F524D">
            <w:pPr>
              <w:jc w:val="center"/>
              <w:rPr>
                <w:rFonts w:ascii="Verdana" w:eastAsia="Times New Roman" w:hAnsi="Verdana" w:cs="Times New Roman"/>
                <w:sz w:val="18"/>
                <w:lang w:eastAsia="en-US"/>
              </w:rPr>
            </w:pPr>
            <w:r w:rsidRPr="008F524D">
              <w:rPr>
                <w:rFonts w:ascii="Verdana" w:eastAsia="Times New Roman" w:hAnsi="Verdana" w:cs="Times New Roman"/>
                <w:sz w:val="18"/>
                <w:lang w:eastAsia="en-US"/>
              </w:rPr>
              <w:t>Encuesta</w:t>
            </w:r>
          </w:p>
          <w:p w14:paraId="431006BD" w14:textId="77777777" w:rsidR="00D62F16" w:rsidRPr="008F524D" w:rsidRDefault="00D62F16" w:rsidP="008F524D">
            <w:pPr>
              <w:jc w:val="center"/>
              <w:rPr>
                <w:rFonts w:ascii="Verdana" w:eastAsia="Times New Roman" w:hAnsi="Verdana" w:cs="Times New Roman"/>
                <w:sz w:val="18"/>
                <w:lang w:eastAsia="en-US"/>
              </w:rPr>
            </w:pPr>
          </w:p>
          <w:p w14:paraId="58DF5028" w14:textId="77777777" w:rsidR="00D62F16" w:rsidRPr="008F524D" w:rsidRDefault="00D62F16" w:rsidP="008F524D">
            <w:pPr>
              <w:jc w:val="center"/>
              <w:rPr>
                <w:rFonts w:ascii="Verdana" w:eastAsia="Times New Roman" w:hAnsi="Verdana" w:cs="Times New Roman"/>
                <w:sz w:val="18"/>
                <w:lang w:eastAsia="en-US"/>
              </w:rPr>
            </w:pPr>
            <w:r w:rsidRPr="008F524D">
              <w:rPr>
                <w:rFonts w:ascii="Verdana" w:hAnsi="Verdana" w:cs="Times New Roman"/>
                <w:sz w:val="18"/>
              </w:rPr>
              <w:t>Interacción oral con el alumnado</w:t>
            </w:r>
          </w:p>
          <w:p w14:paraId="0A130406" w14:textId="77777777" w:rsidR="00D62F16" w:rsidRPr="008F524D" w:rsidRDefault="00D62F16" w:rsidP="008F524D">
            <w:pPr>
              <w:jc w:val="center"/>
              <w:rPr>
                <w:rFonts w:ascii="Verdana" w:eastAsia="Times New Roman" w:hAnsi="Verdana" w:cs="Times New Roman"/>
                <w:sz w:val="18"/>
                <w:lang w:eastAsia="en-US"/>
              </w:rPr>
            </w:pPr>
          </w:p>
          <w:p w14:paraId="03597E07" w14:textId="168E0677" w:rsidR="00D62F16" w:rsidRPr="008F524D" w:rsidRDefault="00D62F16" w:rsidP="008F524D">
            <w:pPr>
              <w:spacing w:line="259" w:lineRule="auto"/>
              <w:jc w:val="center"/>
              <w:rPr>
                <w:rFonts w:ascii="Verdana" w:hAnsi="Verdana"/>
                <w:sz w:val="18"/>
                <w:szCs w:val="18"/>
              </w:rPr>
            </w:pPr>
            <w:r w:rsidRPr="008F524D">
              <w:rPr>
                <w:rFonts w:ascii="Verdana" w:eastAsia="Times New Roman" w:hAnsi="Verdana" w:cs="Times New Roman"/>
                <w:sz w:val="18"/>
                <w:lang w:eastAsia="en-US"/>
              </w:rPr>
              <w:t>Observación sistemática</w:t>
            </w:r>
          </w:p>
        </w:tc>
        <w:tc>
          <w:tcPr>
            <w:tcW w:w="1496" w:type="dxa"/>
            <w:tcBorders>
              <w:top w:val="single" w:sz="6" w:space="0" w:color="auto"/>
            </w:tcBorders>
            <w:vAlign w:val="center"/>
          </w:tcPr>
          <w:p w14:paraId="619AC41E" w14:textId="77777777" w:rsidR="00D62F16" w:rsidRPr="008F524D" w:rsidRDefault="00D62F16" w:rsidP="008F524D">
            <w:pPr>
              <w:jc w:val="center"/>
              <w:rPr>
                <w:rFonts w:ascii="Verdana" w:eastAsia="Times New Roman" w:hAnsi="Verdana" w:cs="Times New Roman"/>
                <w:sz w:val="18"/>
                <w:lang w:eastAsia="en-US"/>
              </w:rPr>
            </w:pPr>
            <w:r w:rsidRPr="008F524D">
              <w:rPr>
                <w:rFonts w:ascii="Verdana" w:eastAsia="Times New Roman" w:hAnsi="Verdana" w:cs="Times New Roman"/>
                <w:sz w:val="18"/>
                <w:lang w:eastAsia="en-US"/>
              </w:rPr>
              <w:t>Listado de control</w:t>
            </w:r>
          </w:p>
          <w:p w14:paraId="09629848" w14:textId="77777777" w:rsidR="00D62F16" w:rsidRPr="008F524D" w:rsidRDefault="00D62F16" w:rsidP="008F524D">
            <w:pPr>
              <w:jc w:val="center"/>
              <w:rPr>
                <w:rFonts w:ascii="Verdana" w:eastAsia="Times New Roman" w:hAnsi="Verdana" w:cs="Times New Roman"/>
                <w:sz w:val="18"/>
                <w:lang w:eastAsia="en-US"/>
              </w:rPr>
            </w:pPr>
          </w:p>
          <w:p w14:paraId="2678AC6B" w14:textId="77777777" w:rsidR="00D62F16" w:rsidRPr="008F524D" w:rsidRDefault="00D62F16" w:rsidP="008F524D">
            <w:pPr>
              <w:jc w:val="center"/>
              <w:rPr>
                <w:rFonts w:ascii="Verdana" w:eastAsia="Times New Roman" w:hAnsi="Verdana" w:cs="Times New Roman"/>
                <w:sz w:val="18"/>
                <w:lang w:eastAsia="en-US"/>
              </w:rPr>
            </w:pPr>
            <w:r w:rsidRPr="008F524D">
              <w:rPr>
                <w:rFonts w:ascii="Verdana" w:eastAsia="Times New Roman" w:hAnsi="Verdana" w:cs="Times New Roman"/>
                <w:sz w:val="18"/>
                <w:lang w:eastAsia="en-US"/>
              </w:rPr>
              <w:t>Escala de valoración</w:t>
            </w:r>
          </w:p>
          <w:p w14:paraId="7E7B496D" w14:textId="77777777" w:rsidR="00D62F16" w:rsidRPr="008F524D" w:rsidRDefault="00D62F16" w:rsidP="008F524D">
            <w:pPr>
              <w:jc w:val="center"/>
              <w:rPr>
                <w:rFonts w:ascii="Verdana" w:eastAsia="Times New Roman" w:hAnsi="Verdana" w:cs="Times New Roman"/>
                <w:sz w:val="18"/>
                <w:lang w:eastAsia="en-US"/>
              </w:rPr>
            </w:pPr>
          </w:p>
          <w:p w14:paraId="1B449455" w14:textId="5ABCE284" w:rsidR="00D62F16" w:rsidRPr="008F524D" w:rsidRDefault="00D62F16" w:rsidP="008F524D">
            <w:pPr>
              <w:spacing w:line="259" w:lineRule="auto"/>
              <w:jc w:val="center"/>
              <w:rPr>
                <w:rFonts w:ascii="Verdana" w:hAnsi="Verdana"/>
                <w:sz w:val="18"/>
                <w:szCs w:val="18"/>
              </w:rPr>
            </w:pPr>
            <w:r w:rsidRPr="008F524D">
              <w:rPr>
                <w:rFonts w:ascii="Verdana" w:eastAsia="Times New Roman" w:hAnsi="Verdana" w:cs="Times New Roman"/>
                <w:sz w:val="18"/>
                <w:lang w:eastAsia="en-US"/>
              </w:rPr>
              <w:t>Escala de observación</w:t>
            </w:r>
          </w:p>
        </w:tc>
      </w:tr>
      <w:tr w:rsidR="008F524D" w:rsidRPr="00451AB7" w14:paraId="43416E0B" w14:textId="77777777" w:rsidTr="00D62F16">
        <w:trPr>
          <w:trHeight w:val="780"/>
          <w:jc w:val="center"/>
        </w:trPr>
        <w:tc>
          <w:tcPr>
            <w:tcW w:w="2405" w:type="dxa"/>
            <w:vMerge w:val="restart"/>
            <w:vAlign w:val="center"/>
          </w:tcPr>
          <w:p w14:paraId="43B37662" w14:textId="753092D8" w:rsidR="008F524D" w:rsidRPr="008F524D" w:rsidRDefault="008F524D" w:rsidP="008F524D">
            <w:pPr>
              <w:jc w:val="both"/>
              <w:rPr>
                <w:rFonts w:ascii="Verdana" w:eastAsiaTheme="minorEastAsia" w:hAnsi="Verdana" w:cstheme="minorBidi"/>
                <w:sz w:val="18"/>
                <w:szCs w:val="18"/>
                <w:lang w:eastAsia="en-US"/>
              </w:rPr>
            </w:pPr>
            <w:r w:rsidRPr="008F524D">
              <w:rPr>
                <w:rFonts w:ascii="Verdana" w:eastAsia="Times New Roman" w:hAnsi="Verdana"/>
                <w:sz w:val="18"/>
              </w:rPr>
              <w:t>2. Actuar e interactuar de acuerdo con normas y valores cívicos y éticos, a partir del reconocimiento fundado de su importancia para regular la vida comunitaria y su aplicación efectiva y justificada en distintos contextos, para promover una convivencia pacífica, respetuosa, democrática y comprometida con el bien común</w:t>
            </w:r>
          </w:p>
        </w:tc>
        <w:tc>
          <w:tcPr>
            <w:tcW w:w="3707" w:type="dxa"/>
            <w:vAlign w:val="center"/>
          </w:tcPr>
          <w:p w14:paraId="3B3DA2EE" w14:textId="34921D6A" w:rsidR="008F524D" w:rsidRPr="008F524D" w:rsidRDefault="008F524D" w:rsidP="008F524D">
            <w:pPr>
              <w:jc w:val="both"/>
              <w:rPr>
                <w:rFonts w:ascii="Verdana" w:eastAsiaTheme="minorEastAsia" w:hAnsi="Verdana" w:cstheme="minorBidi"/>
                <w:sz w:val="18"/>
                <w:szCs w:val="18"/>
                <w:lang w:eastAsia="en-US"/>
              </w:rPr>
            </w:pPr>
            <w:r w:rsidRPr="008F524D">
              <w:rPr>
                <w:rFonts w:ascii="Verdana" w:eastAsia="Verdana" w:hAnsi="Verdana" w:cs="Verdana"/>
                <w:sz w:val="18"/>
              </w:rPr>
              <w:t>2.1. Promover y demostrar una convivencia pacífica, respetuosa, democrática y comprometida con el bien común, a partir de la investigación sobre la naturaleza social y política del ser humano y el uso y comprensión crítica de los conceptos de ley, poder, soberanía, justicia, Estado, democracia, memoria democrática, dignidad y derechos humanos.</w:t>
            </w:r>
          </w:p>
        </w:tc>
        <w:tc>
          <w:tcPr>
            <w:tcW w:w="1680" w:type="dxa"/>
            <w:vAlign w:val="center"/>
          </w:tcPr>
          <w:p w14:paraId="773B6F45" w14:textId="77777777" w:rsidR="008F524D" w:rsidRPr="008F524D" w:rsidRDefault="008F524D" w:rsidP="008F524D">
            <w:pPr>
              <w:jc w:val="center"/>
              <w:rPr>
                <w:rFonts w:ascii="Verdana" w:hAnsi="Verdana"/>
                <w:sz w:val="18"/>
              </w:rPr>
            </w:pPr>
            <w:r w:rsidRPr="008F524D">
              <w:rPr>
                <w:rFonts w:ascii="Verdana" w:hAnsi="Verdana" w:cs="Times New Roman"/>
                <w:sz w:val="18"/>
              </w:rPr>
              <w:t>Análisis de las producciones del alumnado</w:t>
            </w:r>
          </w:p>
          <w:p w14:paraId="3E288F72" w14:textId="77777777" w:rsidR="008F524D" w:rsidRPr="008F524D" w:rsidRDefault="008F524D" w:rsidP="008F524D">
            <w:pPr>
              <w:jc w:val="center"/>
              <w:rPr>
                <w:rFonts w:ascii="Verdana" w:hAnsi="Verdana"/>
                <w:sz w:val="18"/>
              </w:rPr>
            </w:pPr>
          </w:p>
          <w:p w14:paraId="3513D91D" w14:textId="77777777" w:rsidR="008F524D" w:rsidRPr="008F524D" w:rsidRDefault="008F524D" w:rsidP="008F524D">
            <w:pPr>
              <w:jc w:val="center"/>
              <w:rPr>
                <w:rFonts w:ascii="Verdana" w:hAnsi="Verdana"/>
                <w:sz w:val="18"/>
              </w:rPr>
            </w:pPr>
            <w:r w:rsidRPr="008F524D">
              <w:rPr>
                <w:rFonts w:ascii="Verdana" w:hAnsi="Verdana"/>
                <w:sz w:val="18"/>
              </w:rPr>
              <w:t>Prueba específica</w:t>
            </w:r>
          </w:p>
          <w:p w14:paraId="557CF910" w14:textId="77777777" w:rsidR="008F524D" w:rsidRPr="008F524D" w:rsidRDefault="008F524D" w:rsidP="008F524D">
            <w:pPr>
              <w:jc w:val="center"/>
              <w:rPr>
                <w:rFonts w:ascii="Verdana" w:hAnsi="Verdana"/>
                <w:sz w:val="18"/>
              </w:rPr>
            </w:pPr>
          </w:p>
          <w:p w14:paraId="46A05229" w14:textId="366BB840" w:rsidR="008F524D" w:rsidRPr="008F524D" w:rsidRDefault="008F524D" w:rsidP="008F524D">
            <w:pPr>
              <w:jc w:val="center"/>
              <w:rPr>
                <w:rFonts w:ascii="Verdana" w:hAnsi="Verdana" w:cstheme="minorBidi"/>
                <w:sz w:val="18"/>
                <w:szCs w:val="18"/>
                <w:lang w:eastAsia="en-US"/>
              </w:rPr>
            </w:pPr>
            <w:r w:rsidRPr="008F524D">
              <w:rPr>
                <w:rFonts w:ascii="Verdana" w:hAnsi="Verdana"/>
                <w:sz w:val="18"/>
              </w:rPr>
              <w:t>Observación sistemática</w:t>
            </w:r>
          </w:p>
        </w:tc>
        <w:tc>
          <w:tcPr>
            <w:tcW w:w="1496" w:type="dxa"/>
            <w:vAlign w:val="center"/>
          </w:tcPr>
          <w:p w14:paraId="5D883621" w14:textId="77777777" w:rsidR="008F524D" w:rsidRPr="008F524D" w:rsidRDefault="008F524D" w:rsidP="008F524D">
            <w:pPr>
              <w:jc w:val="center"/>
              <w:rPr>
                <w:rFonts w:ascii="Verdana" w:hAnsi="Verdana"/>
                <w:sz w:val="18"/>
              </w:rPr>
            </w:pPr>
          </w:p>
          <w:p w14:paraId="4D9189BF" w14:textId="77777777" w:rsidR="008F524D" w:rsidRPr="008F524D" w:rsidRDefault="008F524D" w:rsidP="008F524D">
            <w:pPr>
              <w:jc w:val="center"/>
              <w:rPr>
                <w:rFonts w:ascii="Verdana" w:hAnsi="Verdana"/>
                <w:sz w:val="18"/>
              </w:rPr>
            </w:pPr>
            <w:r w:rsidRPr="008F524D">
              <w:rPr>
                <w:rFonts w:ascii="Verdana" w:hAnsi="Verdana"/>
                <w:sz w:val="18"/>
              </w:rPr>
              <w:t>Registro individual</w:t>
            </w:r>
          </w:p>
          <w:p w14:paraId="635E4498" w14:textId="77777777" w:rsidR="008F524D" w:rsidRPr="008F524D" w:rsidRDefault="008F524D" w:rsidP="008F524D">
            <w:pPr>
              <w:jc w:val="center"/>
              <w:rPr>
                <w:rFonts w:ascii="Verdana" w:hAnsi="Verdana"/>
                <w:sz w:val="18"/>
              </w:rPr>
            </w:pPr>
          </w:p>
          <w:p w14:paraId="327A5DC0" w14:textId="77777777" w:rsidR="008F524D" w:rsidRPr="008F524D" w:rsidRDefault="008F524D" w:rsidP="008F524D">
            <w:pPr>
              <w:jc w:val="center"/>
              <w:rPr>
                <w:rFonts w:ascii="Verdana" w:hAnsi="Verdana"/>
                <w:sz w:val="18"/>
              </w:rPr>
            </w:pPr>
          </w:p>
          <w:p w14:paraId="1B6B631F" w14:textId="0044FB1E" w:rsidR="008F524D" w:rsidRPr="008F524D" w:rsidRDefault="008F524D" w:rsidP="008F524D">
            <w:pPr>
              <w:jc w:val="center"/>
              <w:rPr>
                <w:rFonts w:ascii="Verdana" w:hAnsi="Verdana"/>
                <w:sz w:val="18"/>
              </w:rPr>
            </w:pPr>
            <w:r w:rsidRPr="008F524D">
              <w:rPr>
                <w:rFonts w:ascii="Verdana" w:hAnsi="Verdana"/>
                <w:sz w:val="18"/>
              </w:rPr>
              <w:t>Plantilla</w:t>
            </w:r>
          </w:p>
          <w:p w14:paraId="01C663F9" w14:textId="77777777" w:rsidR="008F524D" w:rsidRPr="008F524D" w:rsidRDefault="008F524D" w:rsidP="008F524D">
            <w:pPr>
              <w:jc w:val="center"/>
              <w:rPr>
                <w:rFonts w:ascii="Verdana" w:hAnsi="Verdana"/>
                <w:sz w:val="18"/>
              </w:rPr>
            </w:pPr>
          </w:p>
          <w:p w14:paraId="0F7CD699" w14:textId="32F5F46A" w:rsidR="008F524D" w:rsidRPr="008F524D" w:rsidRDefault="008F524D" w:rsidP="008F524D">
            <w:pPr>
              <w:jc w:val="center"/>
              <w:rPr>
                <w:rFonts w:ascii="Verdana" w:eastAsiaTheme="minorEastAsia" w:hAnsi="Verdana" w:cstheme="minorBidi"/>
                <w:sz w:val="18"/>
                <w:szCs w:val="18"/>
                <w:lang w:eastAsia="en-US"/>
              </w:rPr>
            </w:pPr>
            <w:r w:rsidRPr="008F524D">
              <w:rPr>
                <w:rFonts w:ascii="Verdana" w:eastAsia="Times New Roman" w:hAnsi="Verdana" w:cs="Times New Roman"/>
                <w:sz w:val="18"/>
                <w:lang w:eastAsia="en-US"/>
              </w:rPr>
              <w:t>Escala de valoración</w:t>
            </w:r>
          </w:p>
        </w:tc>
      </w:tr>
      <w:tr w:rsidR="008F524D" w:rsidRPr="00451AB7" w14:paraId="59729F9A" w14:textId="77777777" w:rsidTr="00F52FA4">
        <w:trPr>
          <w:trHeight w:val="390"/>
          <w:jc w:val="center"/>
        </w:trPr>
        <w:tc>
          <w:tcPr>
            <w:tcW w:w="2405" w:type="dxa"/>
            <w:vMerge/>
            <w:vAlign w:val="center"/>
          </w:tcPr>
          <w:p w14:paraId="40277A42" w14:textId="77777777" w:rsidR="008F524D" w:rsidRPr="008F524D" w:rsidRDefault="008F524D" w:rsidP="008F524D">
            <w:pPr>
              <w:jc w:val="both"/>
              <w:rPr>
                <w:rFonts w:ascii="Verdana" w:hAnsi="Verdana"/>
                <w:sz w:val="18"/>
                <w:szCs w:val="18"/>
              </w:rPr>
            </w:pPr>
          </w:p>
        </w:tc>
        <w:tc>
          <w:tcPr>
            <w:tcW w:w="3707" w:type="dxa"/>
            <w:vAlign w:val="center"/>
          </w:tcPr>
          <w:p w14:paraId="59B37772" w14:textId="647F4C8A" w:rsidR="008F524D" w:rsidRPr="008F524D" w:rsidRDefault="008F524D" w:rsidP="008F524D">
            <w:pPr>
              <w:jc w:val="both"/>
              <w:rPr>
                <w:rFonts w:ascii="Verdana" w:eastAsiaTheme="minorEastAsia" w:hAnsi="Verdana" w:cstheme="minorBidi"/>
                <w:sz w:val="18"/>
                <w:szCs w:val="18"/>
                <w:lang w:eastAsia="en-US"/>
              </w:rPr>
            </w:pPr>
            <w:r w:rsidRPr="008F524D">
              <w:rPr>
                <w:rFonts w:ascii="Verdana" w:eastAsia="Verdana" w:hAnsi="Verdana" w:cs="Verdana"/>
                <w:sz w:val="18"/>
              </w:rPr>
              <w:t>2.2. Fomentar el ejercicio de la ciudadanía activa y democrática a través del conocimiento del movimiento asociativo y la participación respetuosa, dialogante y constructiva en actividades de grupo que impliquen tomar decisiones colectivas, planificar acciones coordinadas y resolver problemas aplicando procedimientos y principios cívicos, éticos y democráticos explícitos.</w:t>
            </w:r>
          </w:p>
        </w:tc>
        <w:tc>
          <w:tcPr>
            <w:tcW w:w="1680" w:type="dxa"/>
            <w:vAlign w:val="center"/>
          </w:tcPr>
          <w:p w14:paraId="20AE5FC1" w14:textId="77777777" w:rsidR="008F524D" w:rsidRPr="008F524D" w:rsidRDefault="008F524D" w:rsidP="008F524D">
            <w:pPr>
              <w:jc w:val="center"/>
              <w:rPr>
                <w:rFonts w:ascii="Verdana" w:eastAsia="Times New Roman" w:hAnsi="Verdana" w:cs="Times New Roman"/>
                <w:sz w:val="18"/>
                <w:lang w:eastAsia="en-US"/>
              </w:rPr>
            </w:pPr>
            <w:r w:rsidRPr="008F524D">
              <w:rPr>
                <w:rFonts w:ascii="Verdana" w:eastAsia="Times New Roman" w:hAnsi="Verdana" w:cs="Times New Roman"/>
                <w:sz w:val="18"/>
                <w:lang w:eastAsia="en-US"/>
              </w:rPr>
              <w:t>Encuesta</w:t>
            </w:r>
          </w:p>
          <w:p w14:paraId="5C9C200A" w14:textId="77777777" w:rsidR="008F524D" w:rsidRPr="008F524D" w:rsidRDefault="008F524D" w:rsidP="008F524D">
            <w:pPr>
              <w:jc w:val="center"/>
              <w:rPr>
                <w:rFonts w:ascii="Verdana" w:eastAsia="Times New Roman" w:hAnsi="Verdana" w:cs="Times New Roman"/>
                <w:sz w:val="18"/>
                <w:lang w:eastAsia="en-US"/>
              </w:rPr>
            </w:pPr>
          </w:p>
          <w:p w14:paraId="54FA34BE" w14:textId="6C8610EC" w:rsidR="008F524D" w:rsidRPr="008F524D" w:rsidRDefault="008F524D" w:rsidP="008F524D">
            <w:pPr>
              <w:jc w:val="center"/>
              <w:rPr>
                <w:rFonts w:ascii="Verdana" w:hAnsi="Verdana"/>
                <w:sz w:val="18"/>
                <w:szCs w:val="18"/>
              </w:rPr>
            </w:pPr>
            <w:r w:rsidRPr="008F524D">
              <w:rPr>
                <w:rFonts w:ascii="Verdana" w:eastAsia="Times New Roman" w:hAnsi="Verdana" w:cs="Times New Roman"/>
                <w:sz w:val="18"/>
                <w:lang w:eastAsia="en-US"/>
              </w:rPr>
              <w:t>Observación sistemática</w:t>
            </w:r>
          </w:p>
        </w:tc>
        <w:tc>
          <w:tcPr>
            <w:tcW w:w="1496" w:type="dxa"/>
            <w:vAlign w:val="center"/>
          </w:tcPr>
          <w:p w14:paraId="6E442026" w14:textId="77777777" w:rsidR="008F524D" w:rsidRPr="008F524D" w:rsidRDefault="008F524D" w:rsidP="008F524D">
            <w:pPr>
              <w:jc w:val="center"/>
              <w:rPr>
                <w:rFonts w:ascii="Verdana" w:eastAsia="Times New Roman" w:hAnsi="Verdana" w:cs="Times New Roman"/>
                <w:sz w:val="18"/>
                <w:lang w:eastAsia="en-US"/>
              </w:rPr>
            </w:pPr>
          </w:p>
          <w:p w14:paraId="469239BB" w14:textId="77777777" w:rsidR="008F524D" w:rsidRPr="008F524D" w:rsidRDefault="008F524D" w:rsidP="008F524D">
            <w:pPr>
              <w:jc w:val="center"/>
              <w:rPr>
                <w:rFonts w:ascii="Verdana" w:eastAsia="Times New Roman" w:hAnsi="Verdana" w:cs="Times New Roman"/>
                <w:sz w:val="18"/>
                <w:lang w:eastAsia="en-US"/>
              </w:rPr>
            </w:pPr>
            <w:r w:rsidRPr="008F524D">
              <w:rPr>
                <w:rFonts w:ascii="Verdana" w:eastAsia="Times New Roman" w:hAnsi="Verdana" w:cs="Times New Roman"/>
                <w:sz w:val="18"/>
                <w:lang w:eastAsia="en-US"/>
              </w:rPr>
              <w:t>Listado de control</w:t>
            </w:r>
          </w:p>
          <w:p w14:paraId="72BD925F" w14:textId="77777777" w:rsidR="008F524D" w:rsidRPr="008F524D" w:rsidRDefault="008F524D" w:rsidP="008F524D">
            <w:pPr>
              <w:jc w:val="center"/>
              <w:rPr>
                <w:rFonts w:ascii="Verdana" w:eastAsia="Times New Roman" w:hAnsi="Verdana" w:cs="Times New Roman"/>
                <w:sz w:val="18"/>
                <w:lang w:eastAsia="en-US"/>
              </w:rPr>
            </w:pPr>
          </w:p>
          <w:p w14:paraId="6DA545BD" w14:textId="77777777" w:rsidR="008F524D" w:rsidRPr="008F524D" w:rsidRDefault="008F524D" w:rsidP="008F524D">
            <w:pPr>
              <w:jc w:val="center"/>
              <w:rPr>
                <w:rFonts w:ascii="Verdana" w:eastAsia="Times New Roman" w:hAnsi="Verdana" w:cs="Times New Roman"/>
                <w:sz w:val="18"/>
                <w:lang w:eastAsia="en-US"/>
              </w:rPr>
            </w:pPr>
            <w:r w:rsidRPr="008F524D">
              <w:rPr>
                <w:rFonts w:ascii="Verdana" w:eastAsia="Times New Roman" w:hAnsi="Verdana" w:cs="Times New Roman"/>
                <w:sz w:val="18"/>
                <w:lang w:eastAsia="en-US"/>
              </w:rPr>
              <w:t>Escala de valoración</w:t>
            </w:r>
          </w:p>
          <w:p w14:paraId="1DC63F2F" w14:textId="4F72A14C" w:rsidR="008F524D" w:rsidRPr="008F524D" w:rsidRDefault="008F524D" w:rsidP="008F524D">
            <w:pPr>
              <w:jc w:val="center"/>
              <w:rPr>
                <w:rFonts w:ascii="Verdana" w:hAnsi="Verdana"/>
                <w:sz w:val="18"/>
                <w:szCs w:val="18"/>
              </w:rPr>
            </w:pPr>
          </w:p>
        </w:tc>
      </w:tr>
      <w:tr w:rsidR="008F524D" w:rsidRPr="00451AB7" w14:paraId="1C87A8C1" w14:textId="77777777" w:rsidTr="00D62F16">
        <w:trPr>
          <w:trHeight w:val="975"/>
          <w:jc w:val="center"/>
        </w:trPr>
        <w:tc>
          <w:tcPr>
            <w:tcW w:w="2405" w:type="dxa"/>
            <w:vMerge/>
            <w:vAlign w:val="center"/>
          </w:tcPr>
          <w:p w14:paraId="0CE83453" w14:textId="77777777" w:rsidR="008F524D" w:rsidRPr="008F524D" w:rsidRDefault="008F524D" w:rsidP="008F524D">
            <w:pPr>
              <w:jc w:val="both"/>
              <w:rPr>
                <w:rFonts w:ascii="Verdana" w:hAnsi="Verdana"/>
                <w:sz w:val="18"/>
                <w:szCs w:val="18"/>
              </w:rPr>
            </w:pPr>
          </w:p>
        </w:tc>
        <w:tc>
          <w:tcPr>
            <w:tcW w:w="3707" w:type="dxa"/>
            <w:vAlign w:val="center"/>
          </w:tcPr>
          <w:p w14:paraId="432C08F9" w14:textId="02A82C98" w:rsidR="008F524D" w:rsidRPr="008F524D" w:rsidRDefault="008F524D" w:rsidP="008F524D">
            <w:pPr>
              <w:jc w:val="both"/>
              <w:rPr>
                <w:rFonts w:ascii="Verdana" w:eastAsiaTheme="minorEastAsia" w:hAnsi="Verdana" w:cstheme="minorBidi"/>
                <w:sz w:val="18"/>
                <w:szCs w:val="18"/>
                <w:lang w:eastAsia="en-US"/>
              </w:rPr>
            </w:pPr>
            <w:r w:rsidRPr="008F524D">
              <w:rPr>
                <w:rFonts w:ascii="Verdana" w:eastAsia="Verdana" w:hAnsi="Verdana" w:cs="Verdana"/>
                <w:sz w:val="18"/>
              </w:rPr>
              <w:t>2.3. Contribuir a generar un compromiso activo con el bien común a través del análisis y la toma razonada y dialogante de posición en torno a cuestiones éticas de actualidad como la lucha contra la desigualdad y la pobreza, el derecho al trabajo, la salud, la educación y la justicia, así como sobre los fines y límites éticos de la investigación científica.</w:t>
            </w:r>
          </w:p>
        </w:tc>
        <w:tc>
          <w:tcPr>
            <w:tcW w:w="1680" w:type="dxa"/>
            <w:vAlign w:val="center"/>
          </w:tcPr>
          <w:p w14:paraId="78714DFB" w14:textId="77777777" w:rsidR="008F524D" w:rsidRPr="008F524D" w:rsidRDefault="008F524D" w:rsidP="008F524D">
            <w:pPr>
              <w:jc w:val="center"/>
              <w:rPr>
                <w:rFonts w:ascii="Verdana" w:hAnsi="Verdana"/>
                <w:sz w:val="18"/>
              </w:rPr>
            </w:pPr>
            <w:r w:rsidRPr="008F524D">
              <w:rPr>
                <w:rFonts w:ascii="Verdana" w:hAnsi="Verdana" w:cs="Times New Roman"/>
                <w:sz w:val="18"/>
              </w:rPr>
              <w:t>Análisis de las producciones del alumnado</w:t>
            </w:r>
          </w:p>
          <w:p w14:paraId="2DC98CCC" w14:textId="77777777" w:rsidR="008F524D" w:rsidRPr="008F524D" w:rsidRDefault="008F524D" w:rsidP="008F524D">
            <w:pPr>
              <w:jc w:val="center"/>
              <w:rPr>
                <w:rFonts w:ascii="Verdana" w:hAnsi="Verdana"/>
                <w:sz w:val="18"/>
              </w:rPr>
            </w:pPr>
          </w:p>
          <w:p w14:paraId="0B610159" w14:textId="282B3644" w:rsidR="008F524D" w:rsidRPr="008F524D" w:rsidRDefault="008F524D" w:rsidP="008F524D">
            <w:pPr>
              <w:jc w:val="center"/>
              <w:rPr>
                <w:rFonts w:ascii="Verdana" w:hAnsi="Verdana"/>
                <w:sz w:val="18"/>
                <w:szCs w:val="18"/>
              </w:rPr>
            </w:pPr>
            <w:r w:rsidRPr="008F524D">
              <w:rPr>
                <w:rFonts w:ascii="Verdana" w:hAnsi="Verdana" w:cs="Times New Roman"/>
                <w:sz w:val="18"/>
              </w:rPr>
              <w:t>Interacción oral con el alumnado</w:t>
            </w:r>
          </w:p>
        </w:tc>
        <w:tc>
          <w:tcPr>
            <w:tcW w:w="1496" w:type="dxa"/>
            <w:vAlign w:val="center"/>
          </w:tcPr>
          <w:p w14:paraId="1CCDA579" w14:textId="77777777" w:rsidR="008F524D" w:rsidRPr="008F524D" w:rsidRDefault="008F524D" w:rsidP="008F524D">
            <w:pPr>
              <w:jc w:val="center"/>
              <w:rPr>
                <w:rFonts w:ascii="Verdana" w:hAnsi="Verdana"/>
                <w:sz w:val="18"/>
              </w:rPr>
            </w:pPr>
          </w:p>
          <w:p w14:paraId="1851D379" w14:textId="77777777" w:rsidR="008F524D" w:rsidRPr="008F524D" w:rsidRDefault="008F524D" w:rsidP="008F524D">
            <w:pPr>
              <w:jc w:val="center"/>
              <w:rPr>
                <w:rFonts w:ascii="Verdana" w:hAnsi="Verdana"/>
                <w:sz w:val="18"/>
              </w:rPr>
            </w:pPr>
            <w:r w:rsidRPr="008F524D">
              <w:rPr>
                <w:rFonts w:ascii="Verdana" w:hAnsi="Verdana"/>
                <w:sz w:val="18"/>
              </w:rPr>
              <w:t>Registro individual</w:t>
            </w:r>
          </w:p>
          <w:p w14:paraId="162A8B7F" w14:textId="77777777" w:rsidR="008F524D" w:rsidRPr="008F524D" w:rsidRDefault="008F524D" w:rsidP="008F524D">
            <w:pPr>
              <w:jc w:val="center"/>
              <w:rPr>
                <w:rFonts w:ascii="Verdana" w:hAnsi="Verdana"/>
                <w:sz w:val="18"/>
              </w:rPr>
            </w:pPr>
          </w:p>
          <w:p w14:paraId="79364600" w14:textId="77777777" w:rsidR="008F524D" w:rsidRPr="008F524D" w:rsidRDefault="008F524D" w:rsidP="008F524D">
            <w:pPr>
              <w:jc w:val="center"/>
              <w:rPr>
                <w:rFonts w:ascii="Verdana" w:hAnsi="Verdana"/>
                <w:sz w:val="18"/>
              </w:rPr>
            </w:pPr>
          </w:p>
          <w:p w14:paraId="237D6490" w14:textId="3228570D" w:rsidR="008F524D" w:rsidRPr="008F524D" w:rsidRDefault="008F524D" w:rsidP="008F524D">
            <w:pPr>
              <w:jc w:val="center"/>
              <w:rPr>
                <w:rFonts w:ascii="Verdana" w:hAnsi="Verdana"/>
                <w:sz w:val="18"/>
                <w:szCs w:val="18"/>
              </w:rPr>
            </w:pPr>
            <w:r w:rsidRPr="008F524D">
              <w:rPr>
                <w:rFonts w:ascii="Verdana" w:hAnsi="Verdana"/>
                <w:sz w:val="18"/>
              </w:rPr>
              <w:t>Escala de valoración</w:t>
            </w:r>
          </w:p>
        </w:tc>
      </w:tr>
      <w:tr w:rsidR="008F524D" w:rsidRPr="00451AB7" w14:paraId="3C195857" w14:textId="77777777" w:rsidTr="008F524D">
        <w:trPr>
          <w:trHeight w:val="404"/>
          <w:jc w:val="center"/>
        </w:trPr>
        <w:tc>
          <w:tcPr>
            <w:tcW w:w="2405" w:type="dxa"/>
            <w:vMerge/>
            <w:vAlign w:val="center"/>
          </w:tcPr>
          <w:p w14:paraId="77B6BDD3" w14:textId="77777777" w:rsidR="008F524D" w:rsidRPr="008F524D" w:rsidRDefault="008F524D" w:rsidP="008F524D">
            <w:pPr>
              <w:jc w:val="both"/>
              <w:rPr>
                <w:rFonts w:ascii="Verdana" w:hAnsi="Verdana"/>
                <w:sz w:val="18"/>
                <w:szCs w:val="18"/>
              </w:rPr>
            </w:pPr>
          </w:p>
        </w:tc>
        <w:tc>
          <w:tcPr>
            <w:tcW w:w="3707" w:type="dxa"/>
            <w:vAlign w:val="center"/>
          </w:tcPr>
          <w:p w14:paraId="389D39B2" w14:textId="08C36A43" w:rsidR="008F524D" w:rsidRPr="008F524D" w:rsidRDefault="008F524D" w:rsidP="008F524D">
            <w:pPr>
              <w:jc w:val="both"/>
              <w:rPr>
                <w:rFonts w:ascii="Verdana" w:eastAsiaTheme="minorEastAsia" w:hAnsi="Verdana" w:cstheme="minorBidi"/>
                <w:sz w:val="18"/>
                <w:szCs w:val="18"/>
                <w:lang w:eastAsia="en-US"/>
              </w:rPr>
            </w:pPr>
            <w:r w:rsidRPr="008F524D">
              <w:rPr>
                <w:rFonts w:ascii="Verdana" w:eastAsia="Verdana" w:hAnsi="Verdana" w:cs="Verdana"/>
                <w:sz w:val="18"/>
              </w:rPr>
              <w:t>2.4. Tomar consciencia de la lucha por una efectiva igualdad de género, y del problema de la violencia y explotación sobre las mujeres, a través del análisis de las diversas olas y corrientes del feminismo y de las medidas de prevención de la desigualdad, la violencia y la discriminación por razón de género y orientación sexual, mostrando igualmente conocimiento de los derechos LGTBIQ+ y reconociendo la necesidad de respetarlos.</w:t>
            </w:r>
          </w:p>
        </w:tc>
        <w:tc>
          <w:tcPr>
            <w:tcW w:w="1680" w:type="dxa"/>
            <w:vAlign w:val="center"/>
          </w:tcPr>
          <w:p w14:paraId="50A05AAC" w14:textId="77777777" w:rsidR="008F524D" w:rsidRPr="008F524D" w:rsidRDefault="008F524D" w:rsidP="008F524D">
            <w:pPr>
              <w:jc w:val="center"/>
              <w:rPr>
                <w:rFonts w:ascii="Verdana" w:hAnsi="Verdana"/>
                <w:sz w:val="18"/>
              </w:rPr>
            </w:pPr>
            <w:r w:rsidRPr="008F524D">
              <w:rPr>
                <w:rFonts w:ascii="Verdana" w:hAnsi="Verdana"/>
                <w:sz w:val="18"/>
              </w:rPr>
              <w:t>Cuestionario</w:t>
            </w:r>
          </w:p>
          <w:p w14:paraId="32C3673B" w14:textId="77777777" w:rsidR="008F524D" w:rsidRPr="008F524D" w:rsidRDefault="008F524D" w:rsidP="008F524D">
            <w:pPr>
              <w:jc w:val="center"/>
              <w:rPr>
                <w:rFonts w:ascii="Verdana" w:hAnsi="Verdana"/>
                <w:sz w:val="18"/>
              </w:rPr>
            </w:pPr>
          </w:p>
          <w:p w14:paraId="0D5C07BF" w14:textId="77777777" w:rsidR="008F524D" w:rsidRPr="008F524D" w:rsidRDefault="008F524D" w:rsidP="008F524D">
            <w:pPr>
              <w:jc w:val="center"/>
              <w:rPr>
                <w:rFonts w:ascii="Verdana" w:hAnsi="Verdana" w:cs="Times New Roman"/>
                <w:sz w:val="18"/>
              </w:rPr>
            </w:pPr>
            <w:r w:rsidRPr="008F524D">
              <w:rPr>
                <w:rFonts w:ascii="Verdana" w:hAnsi="Verdana" w:cs="Times New Roman"/>
                <w:sz w:val="18"/>
              </w:rPr>
              <w:t>Interacción oral con el alumnado</w:t>
            </w:r>
          </w:p>
          <w:p w14:paraId="1EA1DE8A" w14:textId="77777777" w:rsidR="008F524D" w:rsidRPr="008F524D" w:rsidRDefault="008F524D" w:rsidP="008F524D">
            <w:pPr>
              <w:jc w:val="center"/>
              <w:rPr>
                <w:rFonts w:ascii="Verdana" w:hAnsi="Verdana" w:cs="Times New Roman"/>
                <w:sz w:val="18"/>
              </w:rPr>
            </w:pPr>
          </w:p>
          <w:p w14:paraId="02BB26D4" w14:textId="42E317CB" w:rsidR="008F524D" w:rsidRPr="008F524D" w:rsidRDefault="008F524D" w:rsidP="008F524D">
            <w:pPr>
              <w:jc w:val="center"/>
              <w:rPr>
                <w:rFonts w:ascii="Verdana" w:hAnsi="Verdana"/>
                <w:sz w:val="18"/>
                <w:szCs w:val="18"/>
              </w:rPr>
            </w:pPr>
            <w:r w:rsidRPr="008F524D">
              <w:rPr>
                <w:rFonts w:ascii="Verdana" w:hAnsi="Verdana" w:cs="Times New Roman"/>
                <w:sz w:val="18"/>
              </w:rPr>
              <w:t>Prueba específica</w:t>
            </w:r>
          </w:p>
        </w:tc>
        <w:tc>
          <w:tcPr>
            <w:tcW w:w="1496" w:type="dxa"/>
            <w:vAlign w:val="center"/>
          </w:tcPr>
          <w:p w14:paraId="1D14A169" w14:textId="77777777" w:rsidR="008F524D" w:rsidRPr="008F524D" w:rsidRDefault="008F524D" w:rsidP="008F524D">
            <w:pPr>
              <w:jc w:val="center"/>
              <w:rPr>
                <w:rFonts w:ascii="Verdana" w:hAnsi="Verdana"/>
                <w:sz w:val="18"/>
              </w:rPr>
            </w:pPr>
            <w:r w:rsidRPr="008F524D">
              <w:rPr>
                <w:rFonts w:ascii="Verdana" w:hAnsi="Verdana"/>
                <w:sz w:val="18"/>
              </w:rPr>
              <w:t>Plantilla</w:t>
            </w:r>
          </w:p>
          <w:p w14:paraId="3B810ABE" w14:textId="77777777" w:rsidR="008F524D" w:rsidRPr="008F524D" w:rsidRDefault="008F524D" w:rsidP="008F524D">
            <w:pPr>
              <w:jc w:val="center"/>
              <w:rPr>
                <w:rFonts w:ascii="Verdana" w:hAnsi="Verdana"/>
                <w:sz w:val="18"/>
              </w:rPr>
            </w:pPr>
          </w:p>
          <w:p w14:paraId="6085ED71" w14:textId="77777777" w:rsidR="008F524D" w:rsidRPr="008F524D" w:rsidRDefault="008F524D" w:rsidP="008F524D">
            <w:pPr>
              <w:jc w:val="center"/>
              <w:rPr>
                <w:rFonts w:ascii="Verdana" w:hAnsi="Verdana"/>
                <w:sz w:val="18"/>
              </w:rPr>
            </w:pPr>
            <w:r w:rsidRPr="008F524D">
              <w:rPr>
                <w:rFonts w:ascii="Verdana" w:hAnsi="Verdana"/>
                <w:sz w:val="18"/>
              </w:rPr>
              <w:t>Escala de valoración</w:t>
            </w:r>
          </w:p>
          <w:p w14:paraId="0CF300C4" w14:textId="77777777" w:rsidR="008F524D" w:rsidRPr="008F524D" w:rsidRDefault="008F524D" w:rsidP="008F524D">
            <w:pPr>
              <w:jc w:val="center"/>
              <w:rPr>
                <w:rFonts w:ascii="Verdana" w:hAnsi="Verdana"/>
                <w:sz w:val="18"/>
              </w:rPr>
            </w:pPr>
          </w:p>
          <w:p w14:paraId="60CD393A" w14:textId="61710437" w:rsidR="008F524D" w:rsidRPr="008F524D" w:rsidRDefault="008F524D" w:rsidP="008F524D">
            <w:pPr>
              <w:jc w:val="center"/>
              <w:rPr>
                <w:rFonts w:ascii="Verdana" w:hAnsi="Verdana"/>
                <w:sz w:val="18"/>
                <w:szCs w:val="18"/>
              </w:rPr>
            </w:pPr>
            <w:r w:rsidRPr="008F524D">
              <w:rPr>
                <w:rFonts w:ascii="Verdana" w:hAnsi="Verdana"/>
                <w:sz w:val="18"/>
              </w:rPr>
              <w:t>Plantilla</w:t>
            </w:r>
          </w:p>
        </w:tc>
      </w:tr>
      <w:tr w:rsidR="008F524D" w:rsidRPr="00451AB7" w14:paraId="7478B83B" w14:textId="77777777" w:rsidTr="00D62F16">
        <w:trPr>
          <w:trHeight w:val="975"/>
          <w:jc w:val="center"/>
        </w:trPr>
        <w:tc>
          <w:tcPr>
            <w:tcW w:w="2405" w:type="dxa"/>
            <w:vMerge/>
            <w:vAlign w:val="center"/>
          </w:tcPr>
          <w:p w14:paraId="4A24B57E" w14:textId="77777777" w:rsidR="008F524D" w:rsidRPr="008F524D" w:rsidRDefault="008F524D" w:rsidP="008F524D">
            <w:pPr>
              <w:jc w:val="both"/>
              <w:rPr>
                <w:rFonts w:ascii="Verdana" w:hAnsi="Verdana"/>
                <w:sz w:val="18"/>
                <w:szCs w:val="18"/>
              </w:rPr>
            </w:pPr>
          </w:p>
        </w:tc>
        <w:tc>
          <w:tcPr>
            <w:tcW w:w="3707" w:type="dxa"/>
            <w:vAlign w:val="center"/>
          </w:tcPr>
          <w:p w14:paraId="7D5384A0" w14:textId="4BD031CE" w:rsidR="008F524D" w:rsidRPr="008F524D" w:rsidRDefault="008F524D" w:rsidP="008F524D">
            <w:pPr>
              <w:jc w:val="both"/>
              <w:rPr>
                <w:rFonts w:ascii="Verdana" w:eastAsiaTheme="minorEastAsia" w:hAnsi="Verdana" w:cstheme="minorBidi"/>
                <w:sz w:val="18"/>
                <w:szCs w:val="18"/>
                <w:lang w:eastAsia="en-US"/>
              </w:rPr>
            </w:pPr>
            <w:r w:rsidRPr="008F524D">
              <w:rPr>
                <w:rFonts w:ascii="Verdana" w:eastAsia="Verdana" w:hAnsi="Verdana" w:cs="Verdana"/>
                <w:sz w:val="18"/>
              </w:rPr>
              <w:t>2.5. Contribuir activamente al bienestar social adoptando una posición propia, explícita, informada y éticamente fundamentada, sobre el valor y pertinencia de los derechos humanos, el respeto por la diversidad étnico-cultural, la consideración de los bienes públicos globales, la percepción del valor social de los impuestos.</w:t>
            </w:r>
          </w:p>
        </w:tc>
        <w:tc>
          <w:tcPr>
            <w:tcW w:w="1680" w:type="dxa"/>
            <w:vAlign w:val="center"/>
          </w:tcPr>
          <w:p w14:paraId="47BBA7D8" w14:textId="77777777" w:rsidR="008F524D" w:rsidRPr="008F524D" w:rsidRDefault="008F524D" w:rsidP="008F524D">
            <w:pPr>
              <w:jc w:val="center"/>
              <w:rPr>
                <w:rFonts w:ascii="Verdana" w:hAnsi="Verdana" w:cs="Times New Roman"/>
                <w:sz w:val="18"/>
                <w:lang w:eastAsia="en-US"/>
              </w:rPr>
            </w:pPr>
            <w:r w:rsidRPr="008F524D">
              <w:rPr>
                <w:rFonts w:ascii="Verdana" w:hAnsi="Verdana" w:cs="Times New Roman"/>
                <w:sz w:val="18"/>
                <w:lang w:eastAsia="en-US"/>
              </w:rPr>
              <w:t>Encuesta</w:t>
            </w:r>
          </w:p>
          <w:p w14:paraId="0522D899" w14:textId="77777777" w:rsidR="008F524D" w:rsidRPr="008F524D" w:rsidRDefault="008F524D" w:rsidP="008F524D">
            <w:pPr>
              <w:jc w:val="center"/>
              <w:rPr>
                <w:rFonts w:ascii="Verdana" w:hAnsi="Verdana" w:cs="Times New Roman"/>
                <w:sz w:val="18"/>
                <w:lang w:eastAsia="en-US"/>
              </w:rPr>
            </w:pPr>
          </w:p>
          <w:p w14:paraId="0813F6DF" w14:textId="24DC11DE" w:rsidR="008F524D" w:rsidRPr="008F524D" w:rsidRDefault="008F524D" w:rsidP="008F524D">
            <w:pPr>
              <w:jc w:val="center"/>
              <w:rPr>
                <w:rFonts w:ascii="Verdana" w:hAnsi="Verdana"/>
                <w:sz w:val="18"/>
                <w:szCs w:val="18"/>
              </w:rPr>
            </w:pPr>
            <w:r w:rsidRPr="008F524D">
              <w:rPr>
                <w:rFonts w:ascii="Verdana" w:hAnsi="Verdana"/>
                <w:sz w:val="18"/>
              </w:rPr>
              <w:t>Análisis de la producción del alumnado</w:t>
            </w:r>
          </w:p>
        </w:tc>
        <w:tc>
          <w:tcPr>
            <w:tcW w:w="1496" w:type="dxa"/>
            <w:vAlign w:val="center"/>
          </w:tcPr>
          <w:p w14:paraId="29A6328A" w14:textId="77777777" w:rsidR="008F524D" w:rsidRPr="008F524D" w:rsidRDefault="008F524D" w:rsidP="008F524D">
            <w:pPr>
              <w:jc w:val="center"/>
              <w:rPr>
                <w:rFonts w:ascii="Verdana" w:eastAsia="Times New Roman" w:hAnsi="Verdana" w:cs="Times New Roman"/>
                <w:sz w:val="18"/>
                <w:lang w:eastAsia="en-US"/>
              </w:rPr>
            </w:pPr>
            <w:r w:rsidRPr="008F524D">
              <w:rPr>
                <w:rFonts w:ascii="Verdana" w:eastAsia="Times New Roman" w:hAnsi="Verdana" w:cs="Times New Roman"/>
                <w:sz w:val="18"/>
                <w:lang w:eastAsia="en-US"/>
              </w:rPr>
              <w:t>Listado de control</w:t>
            </w:r>
          </w:p>
          <w:p w14:paraId="67ED9725" w14:textId="77777777" w:rsidR="008F524D" w:rsidRPr="008F524D" w:rsidRDefault="008F524D" w:rsidP="008F524D">
            <w:pPr>
              <w:jc w:val="center"/>
              <w:rPr>
                <w:rFonts w:ascii="Verdana" w:eastAsia="Times New Roman" w:hAnsi="Verdana" w:cs="Times New Roman"/>
                <w:sz w:val="18"/>
                <w:lang w:eastAsia="en-US"/>
              </w:rPr>
            </w:pPr>
          </w:p>
          <w:p w14:paraId="20CC5D6E" w14:textId="77777777" w:rsidR="008F524D" w:rsidRPr="008F524D" w:rsidRDefault="008F524D" w:rsidP="008F524D">
            <w:pPr>
              <w:jc w:val="center"/>
              <w:rPr>
                <w:rFonts w:ascii="Verdana" w:eastAsia="Times New Roman" w:hAnsi="Verdana" w:cs="Times New Roman"/>
                <w:sz w:val="18"/>
                <w:lang w:eastAsia="en-US"/>
              </w:rPr>
            </w:pPr>
          </w:p>
          <w:p w14:paraId="00F28F86" w14:textId="5B290985" w:rsidR="008F524D" w:rsidRPr="008F524D" w:rsidRDefault="008F524D" w:rsidP="008F524D">
            <w:pPr>
              <w:jc w:val="center"/>
              <w:rPr>
                <w:rFonts w:ascii="Verdana" w:hAnsi="Verdana"/>
                <w:sz w:val="18"/>
                <w:szCs w:val="18"/>
              </w:rPr>
            </w:pPr>
            <w:r w:rsidRPr="008F524D">
              <w:rPr>
                <w:rFonts w:ascii="Verdana" w:eastAsia="Times New Roman" w:hAnsi="Verdana" w:cs="Times New Roman"/>
                <w:sz w:val="18"/>
                <w:lang w:eastAsia="en-US"/>
              </w:rPr>
              <w:t>Rúbrica</w:t>
            </w:r>
          </w:p>
        </w:tc>
      </w:tr>
      <w:tr w:rsidR="008F524D" w:rsidRPr="00451AB7" w14:paraId="08EB1ABF" w14:textId="77777777" w:rsidTr="00D62F16">
        <w:trPr>
          <w:trHeight w:val="975"/>
          <w:jc w:val="center"/>
        </w:trPr>
        <w:tc>
          <w:tcPr>
            <w:tcW w:w="2405" w:type="dxa"/>
            <w:vMerge/>
            <w:vAlign w:val="center"/>
          </w:tcPr>
          <w:p w14:paraId="2F62F71D" w14:textId="77777777" w:rsidR="008F524D" w:rsidRPr="008F524D" w:rsidRDefault="008F524D" w:rsidP="008F524D">
            <w:pPr>
              <w:jc w:val="both"/>
              <w:rPr>
                <w:rFonts w:ascii="Verdana" w:hAnsi="Verdana"/>
                <w:sz w:val="18"/>
                <w:szCs w:val="18"/>
              </w:rPr>
            </w:pPr>
          </w:p>
        </w:tc>
        <w:tc>
          <w:tcPr>
            <w:tcW w:w="3707" w:type="dxa"/>
            <w:vAlign w:val="center"/>
          </w:tcPr>
          <w:p w14:paraId="02AEEF54" w14:textId="0D1395C7" w:rsidR="008F524D" w:rsidRPr="008F524D" w:rsidRDefault="008F524D" w:rsidP="008F524D">
            <w:pPr>
              <w:jc w:val="both"/>
              <w:rPr>
                <w:rFonts w:ascii="Verdana" w:eastAsiaTheme="minorEastAsia" w:hAnsi="Verdana" w:cstheme="minorBidi"/>
                <w:sz w:val="18"/>
                <w:szCs w:val="18"/>
                <w:lang w:eastAsia="en-US"/>
              </w:rPr>
            </w:pPr>
            <w:r w:rsidRPr="008F524D">
              <w:rPr>
                <w:rFonts w:ascii="Verdana" w:eastAsia="Verdana" w:hAnsi="Verdana" w:cs="Verdana"/>
                <w:sz w:val="18"/>
              </w:rPr>
              <w:t>2.6. Contribuir a la consecución de un mundo más justo y pacífico a través del análisis y reconocimiento de la historia democrática de nuestro país y de las funciones del Estado de derecho y sus instituciones, los organismos internacionales, las asociaciones civiles y los cuerpos y fuerzas de seguridad del Estado, en su empeño por lograr la paz y la seguridad integral, atender a las víctimas de la violencia y promover la solidaridad y cooperación entre las personas y los pueblos.</w:t>
            </w:r>
          </w:p>
        </w:tc>
        <w:tc>
          <w:tcPr>
            <w:tcW w:w="1680" w:type="dxa"/>
            <w:vAlign w:val="center"/>
          </w:tcPr>
          <w:p w14:paraId="505F14DF" w14:textId="77777777" w:rsidR="008F524D" w:rsidRPr="008F524D" w:rsidRDefault="008F524D" w:rsidP="008F524D">
            <w:pPr>
              <w:jc w:val="center"/>
              <w:rPr>
                <w:rFonts w:ascii="Verdana" w:hAnsi="Verdana"/>
                <w:sz w:val="18"/>
              </w:rPr>
            </w:pPr>
            <w:r w:rsidRPr="008F524D">
              <w:rPr>
                <w:rFonts w:ascii="Verdana" w:hAnsi="Verdana"/>
                <w:sz w:val="18"/>
              </w:rPr>
              <w:t>Análisis de la producción del alumnado</w:t>
            </w:r>
          </w:p>
          <w:p w14:paraId="6AB09BE1" w14:textId="77777777" w:rsidR="008F524D" w:rsidRPr="008F524D" w:rsidRDefault="008F524D" w:rsidP="008F524D">
            <w:pPr>
              <w:jc w:val="center"/>
              <w:rPr>
                <w:rFonts w:ascii="Verdana" w:hAnsi="Verdana" w:cs="Times New Roman"/>
                <w:sz w:val="18"/>
                <w:lang w:eastAsia="en-US"/>
              </w:rPr>
            </w:pPr>
          </w:p>
          <w:p w14:paraId="14590405" w14:textId="77777777" w:rsidR="008F524D" w:rsidRPr="008F524D" w:rsidRDefault="008F524D" w:rsidP="008F524D">
            <w:pPr>
              <w:jc w:val="center"/>
              <w:rPr>
                <w:rFonts w:ascii="Verdana" w:hAnsi="Verdana" w:cs="Times New Roman"/>
                <w:sz w:val="18"/>
                <w:lang w:eastAsia="en-US"/>
              </w:rPr>
            </w:pPr>
            <w:r w:rsidRPr="008F524D">
              <w:rPr>
                <w:rFonts w:ascii="Verdana" w:hAnsi="Verdana" w:cs="Times New Roman"/>
                <w:sz w:val="18"/>
                <w:lang w:eastAsia="en-US"/>
              </w:rPr>
              <w:t>Cuestionario</w:t>
            </w:r>
          </w:p>
          <w:p w14:paraId="35FC0244" w14:textId="77777777" w:rsidR="008F524D" w:rsidRPr="008F524D" w:rsidRDefault="008F524D" w:rsidP="008F524D">
            <w:pPr>
              <w:jc w:val="center"/>
              <w:rPr>
                <w:rFonts w:ascii="Verdana" w:hAnsi="Verdana" w:cs="Times New Roman"/>
                <w:sz w:val="18"/>
                <w:lang w:eastAsia="en-US"/>
              </w:rPr>
            </w:pPr>
          </w:p>
          <w:p w14:paraId="0C200A30" w14:textId="1FEFCB5D" w:rsidR="008F524D" w:rsidRPr="008F524D" w:rsidRDefault="008F524D" w:rsidP="008F524D">
            <w:pPr>
              <w:jc w:val="center"/>
              <w:rPr>
                <w:rFonts w:ascii="Verdana" w:hAnsi="Verdana"/>
                <w:sz w:val="18"/>
                <w:szCs w:val="18"/>
              </w:rPr>
            </w:pPr>
            <w:r w:rsidRPr="008F524D">
              <w:rPr>
                <w:rFonts w:ascii="Verdana" w:hAnsi="Verdana" w:cs="Times New Roman"/>
                <w:sz w:val="18"/>
                <w:lang w:eastAsia="en-US"/>
              </w:rPr>
              <w:t>Prueba específica</w:t>
            </w:r>
          </w:p>
        </w:tc>
        <w:tc>
          <w:tcPr>
            <w:tcW w:w="1496" w:type="dxa"/>
            <w:vAlign w:val="center"/>
          </w:tcPr>
          <w:p w14:paraId="4D596E66" w14:textId="77777777" w:rsidR="008F524D" w:rsidRPr="008F524D" w:rsidRDefault="008F524D" w:rsidP="008F524D">
            <w:pPr>
              <w:jc w:val="center"/>
              <w:rPr>
                <w:rFonts w:ascii="Verdana" w:eastAsia="Times New Roman" w:hAnsi="Verdana" w:cs="Times New Roman"/>
                <w:sz w:val="18"/>
                <w:lang w:eastAsia="en-US"/>
              </w:rPr>
            </w:pPr>
            <w:r w:rsidRPr="008F524D">
              <w:rPr>
                <w:rFonts w:ascii="Verdana" w:eastAsia="Times New Roman" w:hAnsi="Verdana" w:cs="Times New Roman"/>
                <w:sz w:val="18"/>
                <w:lang w:eastAsia="en-US"/>
              </w:rPr>
              <w:t>Registro individual</w:t>
            </w:r>
          </w:p>
          <w:p w14:paraId="7AED210F" w14:textId="77777777" w:rsidR="008F524D" w:rsidRPr="008F524D" w:rsidRDefault="008F524D" w:rsidP="008F524D">
            <w:pPr>
              <w:jc w:val="center"/>
              <w:rPr>
                <w:rFonts w:ascii="Verdana" w:eastAsia="Times New Roman" w:hAnsi="Verdana" w:cs="Times New Roman"/>
                <w:sz w:val="18"/>
                <w:lang w:eastAsia="en-US"/>
              </w:rPr>
            </w:pPr>
          </w:p>
          <w:p w14:paraId="761A2CC4" w14:textId="77777777" w:rsidR="008F524D" w:rsidRPr="008F524D" w:rsidRDefault="008F524D" w:rsidP="008F524D">
            <w:pPr>
              <w:jc w:val="center"/>
              <w:rPr>
                <w:rFonts w:ascii="Verdana" w:eastAsia="Times New Roman" w:hAnsi="Verdana" w:cs="Times New Roman"/>
                <w:sz w:val="18"/>
                <w:lang w:eastAsia="en-US"/>
              </w:rPr>
            </w:pPr>
          </w:p>
          <w:p w14:paraId="65343FD4" w14:textId="77777777" w:rsidR="008F524D" w:rsidRPr="008F524D" w:rsidRDefault="008F524D" w:rsidP="008F524D">
            <w:pPr>
              <w:jc w:val="center"/>
              <w:rPr>
                <w:rFonts w:ascii="Verdana" w:eastAsia="Times New Roman" w:hAnsi="Verdana" w:cs="Times New Roman"/>
                <w:sz w:val="18"/>
                <w:lang w:eastAsia="en-US"/>
              </w:rPr>
            </w:pPr>
          </w:p>
          <w:p w14:paraId="2081A61F" w14:textId="77777777" w:rsidR="008F524D" w:rsidRPr="008F524D" w:rsidRDefault="008F524D" w:rsidP="008F524D">
            <w:pPr>
              <w:jc w:val="center"/>
              <w:rPr>
                <w:rFonts w:ascii="Verdana" w:eastAsia="Times New Roman" w:hAnsi="Verdana" w:cs="Times New Roman"/>
                <w:sz w:val="18"/>
                <w:lang w:eastAsia="en-US"/>
              </w:rPr>
            </w:pPr>
            <w:r w:rsidRPr="008F524D">
              <w:rPr>
                <w:rFonts w:ascii="Verdana" w:eastAsia="Times New Roman" w:hAnsi="Verdana" w:cs="Times New Roman"/>
                <w:sz w:val="18"/>
                <w:lang w:eastAsia="en-US"/>
              </w:rPr>
              <w:t>Rúbrica</w:t>
            </w:r>
          </w:p>
          <w:p w14:paraId="28CEC1A3" w14:textId="77777777" w:rsidR="008F524D" w:rsidRPr="008F524D" w:rsidRDefault="008F524D" w:rsidP="008F524D">
            <w:pPr>
              <w:jc w:val="center"/>
              <w:rPr>
                <w:rFonts w:ascii="Verdana" w:eastAsia="Times New Roman" w:hAnsi="Verdana" w:cs="Times New Roman"/>
                <w:sz w:val="18"/>
                <w:lang w:eastAsia="en-US"/>
              </w:rPr>
            </w:pPr>
          </w:p>
          <w:p w14:paraId="44338E69" w14:textId="1EE763E8" w:rsidR="008F524D" w:rsidRPr="008F524D" w:rsidRDefault="008F524D" w:rsidP="008F524D">
            <w:pPr>
              <w:jc w:val="center"/>
              <w:rPr>
                <w:rFonts w:ascii="Verdana" w:hAnsi="Verdana"/>
                <w:sz w:val="18"/>
                <w:szCs w:val="18"/>
              </w:rPr>
            </w:pPr>
            <w:r w:rsidRPr="008F524D">
              <w:rPr>
                <w:rFonts w:ascii="Verdana" w:eastAsia="Times New Roman" w:hAnsi="Verdana" w:cs="Times New Roman"/>
                <w:sz w:val="18"/>
                <w:lang w:eastAsia="en-US"/>
              </w:rPr>
              <w:t>Plantilla</w:t>
            </w:r>
          </w:p>
        </w:tc>
      </w:tr>
      <w:tr w:rsidR="00FF4357" w:rsidRPr="00451AB7" w14:paraId="12CC69A6" w14:textId="77777777" w:rsidTr="00D62F16">
        <w:trPr>
          <w:trHeight w:val="975"/>
          <w:jc w:val="center"/>
        </w:trPr>
        <w:tc>
          <w:tcPr>
            <w:tcW w:w="2405" w:type="dxa"/>
            <w:vMerge w:val="restart"/>
            <w:vAlign w:val="center"/>
          </w:tcPr>
          <w:p w14:paraId="5D3F87B1" w14:textId="124298EC" w:rsidR="00FF4357" w:rsidRPr="00FF4357" w:rsidRDefault="00FF4357" w:rsidP="00FF4357">
            <w:pPr>
              <w:jc w:val="both"/>
              <w:rPr>
                <w:rFonts w:ascii="Verdana" w:hAnsi="Verdana"/>
                <w:sz w:val="18"/>
                <w:szCs w:val="18"/>
              </w:rPr>
            </w:pPr>
            <w:r w:rsidRPr="00FF4357">
              <w:rPr>
                <w:rFonts w:ascii="Verdana" w:hAnsi="Verdana"/>
                <w:sz w:val="18"/>
              </w:rPr>
              <w:t xml:space="preserve">3. Entender la naturaleza interconectada e inter y ecodependiente de las actividades humanas, mediante la identificación y análisis de problemas ecosociales de relevancia, para promover hábitos y actitudes éticamente comprometidos con el </w:t>
            </w:r>
            <w:r w:rsidRPr="00FF4357">
              <w:rPr>
                <w:rFonts w:ascii="Verdana" w:hAnsi="Verdana"/>
                <w:sz w:val="18"/>
              </w:rPr>
              <w:lastRenderedPageBreak/>
              <w:t>logro de formas de vida sostenibles.</w:t>
            </w:r>
          </w:p>
        </w:tc>
        <w:tc>
          <w:tcPr>
            <w:tcW w:w="3707" w:type="dxa"/>
            <w:vAlign w:val="center"/>
          </w:tcPr>
          <w:p w14:paraId="69457F38" w14:textId="76D0CFF1" w:rsidR="00FF4357" w:rsidRPr="00FF4357" w:rsidRDefault="00FF4357" w:rsidP="00FF4357">
            <w:pPr>
              <w:jc w:val="both"/>
              <w:rPr>
                <w:rFonts w:ascii="Verdana" w:eastAsiaTheme="minorEastAsia" w:hAnsi="Verdana" w:cstheme="minorBidi"/>
                <w:sz w:val="18"/>
                <w:szCs w:val="18"/>
                <w:lang w:eastAsia="en-US"/>
              </w:rPr>
            </w:pPr>
            <w:r w:rsidRPr="00FF4357">
              <w:rPr>
                <w:rFonts w:ascii="Verdana" w:eastAsia="Verdana" w:hAnsi="Verdana" w:cs="Verdana"/>
                <w:sz w:val="18"/>
              </w:rPr>
              <w:lastRenderedPageBreak/>
              <w:t>3.1 Describir las relaciones históricas de interconexión, interdependencia y ecodependencia entre nuestras vidas y el entorno a través del análisis de las causas y consecuencias de los más graves problemas ecosociales que nos afectan.</w:t>
            </w:r>
          </w:p>
        </w:tc>
        <w:tc>
          <w:tcPr>
            <w:tcW w:w="1680" w:type="dxa"/>
            <w:vAlign w:val="center"/>
          </w:tcPr>
          <w:p w14:paraId="02F189B9" w14:textId="77777777" w:rsidR="00FF4357" w:rsidRPr="00FF4357" w:rsidRDefault="00FF4357" w:rsidP="00FF4357">
            <w:pPr>
              <w:jc w:val="center"/>
              <w:rPr>
                <w:rFonts w:ascii="Verdana" w:hAnsi="Verdana"/>
                <w:sz w:val="18"/>
              </w:rPr>
            </w:pPr>
            <w:r w:rsidRPr="00FF4357">
              <w:rPr>
                <w:rFonts w:ascii="Verdana" w:hAnsi="Verdana"/>
                <w:sz w:val="18"/>
              </w:rPr>
              <w:t>Análisis de la producción del alumnado</w:t>
            </w:r>
          </w:p>
          <w:p w14:paraId="073D35F5" w14:textId="77777777" w:rsidR="00FF4357" w:rsidRPr="00FF4357" w:rsidRDefault="00FF4357" w:rsidP="00FF4357">
            <w:pPr>
              <w:jc w:val="center"/>
              <w:rPr>
                <w:rFonts w:ascii="Verdana" w:hAnsi="Verdana"/>
                <w:sz w:val="18"/>
              </w:rPr>
            </w:pPr>
          </w:p>
          <w:p w14:paraId="2A2E7318" w14:textId="524BB0E0" w:rsidR="00FF4357" w:rsidRPr="00FF4357" w:rsidRDefault="00FF4357" w:rsidP="00FF4357">
            <w:pPr>
              <w:jc w:val="center"/>
              <w:rPr>
                <w:rFonts w:ascii="Verdana" w:hAnsi="Verdana"/>
                <w:sz w:val="18"/>
                <w:szCs w:val="18"/>
              </w:rPr>
            </w:pPr>
            <w:r w:rsidRPr="00FF4357">
              <w:rPr>
                <w:rFonts w:ascii="Verdana" w:hAnsi="Verdana"/>
                <w:sz w:val="18"/>
              </w:rPr>
              <w:t>Prueba específica</w:t>
            </w:r>
          </w:p>
        </w:tc>
        <w:tc>
          <w:tcPr>
            <w:tcW w:w="1496" w:type="dxa"/>
            <w:vAlign w:val="center"/>
          </w:tcPr>
          <w:p w14:paraId="3CCD6D0A" w14:textId="77777777" w:rsidR="00FF4357" w:rsidRPr="00FF4357" w:rsidRDefault="00FF4357" w:rsidP="00FF4357">
            <w:pPr>
              <w:jc w:val="center"/>
              <w:rPr>
                <w:rFonts w:ascii="Verdana" w:hAnsi="Verdana"/>
                <w:sz w:val="18"/>
              </w:rPr>
            </w:pPr>
            <w:r w:rsidRPr="00FF4357">
              <w:rPr>
                <w:rFonts w:ascii="Verdana" w:hAnsi="Verdana"/>
                <w:sz w:val="18"/>
              </w:rPr>
              <w:t>Registro individual</w:t>
            </w:r>
          </w:p>
          <w:p w14:paraId="2FDCE3DD" w14:textId="77777777" w:rsidR="00FF4357" w:rsidRPr="00FF4357" w:rsidRDefault="00FF4357" w:rsidP="00FF4357">
            <w:pPr>
              <w:jc w:val="center"/>
              <w:rPr>
                <w:rFonts w:ascii="Verdana" w:hAnsi="Verdana"/>
                <w:sz w:val="18"/>
              </w:rPr>
            </w:pPr>
          </w:p>
          <w:p w14:paraId="481E56D9" w14:textId="77777777" w:rsidR="00FF4357" w:rsidRPr="00FF4357" w:rsidRDefault="00FF4357" w:rsidP="00FF4357">
            <w:pPr>
              <w:jc w:val="center"/>
              <w:rPr>
                <w:rFonts w:ascii="Verdana" w:hAnsi="Verdana"/>
                <w:sz w:val="18"/>
              </w:rPr>
            </w:pPr>
          </w:p>
          <w:p w14:paraId="4EF69A33" w14:textId="77777777" w:rsidR="00FF4357" w:rsidRPr="00FF4357" w:rsidRDefault="00FF4357" w:rsidP="00FF4357">
            <w:pPr>
              <w:jc w:val="center"/>
              <w:rPr>
                <w:rFonts w:ascii="Verdana" w:hAnsi="Verdana"/>
                <w:sz w:val="18"/>
              </w:rPr>
            </w:pPr>
          </w:p>
          <w:p w14:paraId="53021AD6" w14:textId="6586686C" w:rsidR="00FF4357" w:rsidRPr="00FF4357" w:rsidRDefault="00FF4357" w:rsidP="00FF4357">
            <w:pPr>
              <w:jc w:val="center"/>
              <w:rPr>
                <w:rFonts w:ascii="Verdana" w:hAnsi="Verdana"/>
                <w:sz w:val="18"/>
                <w:szCs w:val="18"/>
              </w:rPr>
            </w:pPr>
            <w:r w:rsidRPr="00FF4357">
              <w:rPr>
                <w:rFonts w:ascii="Verdana" w:hAnsi="Verdana"/>
                <w:sz w:val="18"/>
              </w:rPr>
              <w:t>Plantilla</w:t>
            </w:r>
          </w:p>
        </w:tc>
      </w:tr>
      <w:tr w:rsidR="00FF4357" w:rsidRPr="00451AB7" w14:paraId="16E8D9EF" w14:textId="77777777" w:rsidTr="00D62F16">
        <w:trPr>
          <w:trHeight w:val="975"/>
          <w:jc w:val="center"/>
        </w:trPr>
        <w:tc>
          <w:tcPr>
            <w:tcW w:w="2405" w:type="dxa"/>
            <w:vMerge/>
            <w:vAlign w:val="center"/>
          </w:tcPr>
          <w:p w14:paraId="36E17C20" w14:textId="77777777" w:rsidR="00FF4357" w:rsidRPr="00FF4357" w:rsidRDefault="00FF4357" w:rsidP="00FF4357">
            <w:pPr>
              <w:jc w:val="both"/>
              <w:rPr>
                <w:rFonts w:ascii="Verdana" w:hAnsi="Verdana"/>
                <w:sz w:val="18"/>
                <w:szCs w:val="18"/>
              </w:rPr>
            </w:pPr>
          </w:p>
        </w:tc>
        <w:tc>
          <w:tcPr>
            <w:tcW w:w="3707" w:type="dxa"/>
            <w:vAlign w:val="center"/>
          </w:tcPr>
          <w:p w14:paraId="0363B703" w14:textId="43C63973" w:rsidR="00FF4357" w:rsidRPr="00FF4357" w:rsidRDefault="00FF4357" w:rsidP="00FF4357">
            <w:pPr>
              <w:jc w:val="both"/>
              <w:rPr>
                <w:rFonts w:ascii="Verdana" w:eastAsiaTheme="minorEastAsia" w:hAnsi="Verdana" w:cstheme="minorBidi"/>
                <w:sz w:val="18"/>
                <w:szCs w:val="18"/>
                <w:lang w:eastAsia="en-US"/>
              </w:rPr>
            </w:pPr>
            <w:r w:rsidRPr="00FF4357">
              <w:rPr>
                <w:rFonts w:ascii="Verdana" w:eastAsia="Verdana" w:hAnsi="Verdana" w:cs="Verdana"/>
                <w:sz w:val="18"/>
              </w:rPr>
              <w:t>3.2 Valorar distintos planteamientos científicos, políticos y éticos con los que afrontar la emergencia climática y la crisis medioambiental a través de la exposición y el debate argumental en torno a los mismos.</w:t>
            </w:r>
          </w:p>
        </w:tc>
        <w:tc>
          <w:tcPr>
            <w:tcW w:w="1680" w:type="dxa"/>
            <w:vAlign w:val="center"/>
          </w:tcPr>
          <w:p w14:paraId="7060E587" w14:textId="77777777" w:rsidR="00FF4357" w:rsidRPr="00FF4357" w:rsidRDefault="00FF4357" w:rsidP="00FF4357">
            <w:pPr>
              <w:jc w:val="center"/>
              <w:rPr>
                <w:rFonts w:ascii="Verdana" w:hAnsi="Verdana"/>
                <w:sz w:val="18"/>
              </w:rPr>
            </w:pPr>
            <w:r w:rsidRPr="00FF4357">
              <w:rPr>
                <w:rFonts w:ascii="Verdana" w:hAnsi="Verdana"/>
                <w:sz w:val="18"/>
              </w:rPr>
              <w:t>Cuestionario</w:t>
            </w:r>
          </w:p>
          <w:p w14:paraId="50525444" w14:textId="77777777" w:rsidR="00FF4357" w:rsidRPr="00FF4357" w:rsidRDefault="00FF4357" w:rsidP="00FF4357">
            <w:pPr>
              <w:jc w:val="center"/>
              <w:rPr>
                <w:rFonts w:ascii="Verdana" w:hAnsi="Verdana"/>
                <w:sz w:val="18"/>
              </w:rPr>
            </w:pPr>
          </w:p>
          <w:p w14:paraId="2370AA56" w14:textId="0177A806" w:rsidR="00FF4357" w:rsidRPr="00FF4357" w:rsidRDefault="00FF4357" w:rsidP="00FF4357">
            <w:pPr>
              <w:jc w:val="center"/>
              <w:rPr>
                <w:rFonts w:ascii="Verdana" w:hAnsi="Verdana"/>
                <w:sz w:val="18"/>
                <w:szCs w:val="18"/>
              </w:rPr>
            </w:pPr>
            <w:r w:rsidRPr="00FF4357">
              <w:rPr>
                <w:rFonts w:ascii="Verdana" w:hAnsi="Verdana" w:cs="Times New Roman"/>
                <w:sz w:val="18"/>
              </w:rPr>
              <w:t>Interacción oral con el alumnado</w:t>
            </w:r>
          </w:p>
        </w:tc>
        <w:tc>
          <w:tcPr>
            <w:tcW w:w="1496" w:type="dxa"/>
            <w:vAlign w:val="center"/>
          </w:tcPr>
          <w:p w14:paraId="66759032" w14:textId="77777777" w:rsidR="00FF4357" w:rsidRPr="00FF4357" w:rsidRDefault="00FF4357" w:rsidP="00FF4357">
            <w:pPr>
              <w:jc w:val="center"/>
              <w:rPr>
                <w:rFonts w:ascii="Verdana" w:hAnsi="Verdana"/>
                <w:sz w:val="18"/>
              </w:rPr>
            </w:pPr>
            <w:r w:rsidRPr="00FF4357">
              <w:rPr>
                <w:rFonts w:ascii="Verdana" w:hAnsi="Verdana"/>
                <w:sz w:val="18"/>
              </w:rPr>
              <w:t>Rúbrica</w:t>
            </w:r>
          </w:p>
          <w:p w14:paraId="4729B9D6" w14:textId="77777777" w:rsidR="00FF4357" w:rsidRPr="00FF4357" w:rsidRDefault="00FF4357" w:rsidP="00FF4357">
            <w:pPr>
              <w:jc w:val="center"/>
              <w:rPr>
                <w:rFonts w:ascii="Verdana" w:hAnsi="Verdana"/>
                <w:sz w:val="18"/>
              </w:rPr>
            </w:pPr>
          </w:p>
          <w:p w14:paraId="34435A38" w14:textId="26CB2CB9" w:rsidR="00FF4357" w:rsidRPr="00FF4357" w:rsidRDefault="00FF4357" w:rsidP="00FF4357">
            <w:pPr>
              <w:jc w:val="center"/>
              <w:rPr>
                <w:rFonts w:ascii="Verdana" w:hAnsi="Verdana"/>
                <w:sz w:val="18"/>
                <w:szCs w:val="18"/>
              </w:rPr>
            </w:pPr>
            <w:r w:rsidRPr="00FF4357">
              <w:rPr>
                <w:rFonts w:ascii="Verdana" w:eastAsia="Times New Roman" w:hAnsi="Verdana" w:cs="Times New Roman"/>
                <w:sz w:val="18"/>
                <w:lang w:eastAsia="en-US"/>
              </w:rPr>
              <w:t>Escala de valoración</w:t>
            </w:r>
          </w:p>
        </w:tc>
      </w:tr>
      <w:tr w:rsidR="00FF4357" w:rsidRPr="00451AB7" w14:paraId="47228D56" w14:textId="77777777" w:rsidTr="00D62F16">
        <w:trPr>
          <w:trHeight w:val="975"/>
          <w:jc w:val="center"/>
        </w:trPr>
        <w:tc>
          <w:tcPr>
            <w:tcW w:w="2405" w:type="dxa"/>
            <w:vMerge/>
            <w:vAlign w:val="center"/>
          </w:tcPr>
          <w:p w14:paraId="53B6152C" w14:textId="77777777" w:rsidR="00FF4357" w:rsidRPr="00FF4357" w:rsidRDefault="00FF4357" w:rsidP="00FF4357">
            <w:pPr>
              <w:jc w:val="both"/>
              <w:rPr>
                <w:rFonts w:ascii="Verdana" w:hAnsi="Verdana"/>
                <w:sz w:val="18"/>
                <w:szCs w:val="18"/>
              </w:rPr>
            </w:pPr>
          </w:p>
        </w:tc>
        <w:tc>
          <w:tcPr>
            <w:tcW w:w="3707" w:type="dxa"/>
            <w:vAlign w:val="center"/>
          </w:tcPr>
          <w:p w14:paraId="0B5728DB" w14:textId="2696D602" w:rsidR="00FF4357" w:rsidRPr="00FF4357" w:rsidRDefault="00FF4357" w:rsidP="00FF4357">
            <w:pPr>
              <w:jc w:val="both"/>
              <w:rPr>
                <w:rFonts w:ascii="Verdana" w:eastAsiaTheme="minorEastAsia" w:hAnsi="Verdana" w:cstheme="minorBidi"/>
                <w:sz w:val="18"/>
                <w:szCs w:val="18"/>
                <w:lang w:eastAsia="en-US"/>
              </w:rPr>
            </w:pPr>
            <w:r w:rsidRPr="00FF4357">
              <w:rPr>
                <w:rFonts w:ascii="Verdana" w:eastAsia="Verdana" w:hAnsi="Verdana" w:cs="Verdana"/>
                <w:sz w:val="18"/>
              </w:rPr>
              <w:t>3.3 Promover estilos de vida éticamente comprometidos con el logro de un desarrollo sostenible, contribuyendo a la gestión sostenible de los recursos, los residuos y la movilidad, el comercio justo, el consumo responsable, el cuidado del patrimonio natural, el respeto por la diversidad etnocultural, y el cuidado y protección de los animales.</w:t>
            </w:r>
          </w:p>
        </w:tc>
        <w:tc>
          <w:tcPr>
            <w:tcW w:w="1680" w:type="dxa"/>
            <w:vAlign w:val="center"/>
          </w:tcPr>
          <w:p w14:paraId="29C7144E" w14:textId="5B7F70D9" w:rsidR="00FF4357" w:rsidRPr="00FF4357" w:rsidRDefault="00FF4357" w:rsidP="00FF4357">
            <w:pPr>
              <w:jc w:val="center"/>
              <w:rPr>
                <w:rFonts w:ascii="Verdana" w:hAnsi="Verdana"/>
                <w:sz w:val="18"/>
                <w:szCs w:val="18"/>
              </w:rPr>
            </w:pPr>
            <w:r w:rsidRPr="00FF4357">
              <w:rPr>
                <w:rFonts w:ascii="Verdana" w:hAnsi="Verdana"/>
                <w:sz w:val="18"/>
              </w:rPr>
              <w:t>Encuesta</w:t>
            </w:r>
          </w:p>
        </w:tc>
        <w:tc>
          <w:tcPr>
            <w:tcW w:w="1496" w:type="dxa"/>
            <w:vAlign w:val="center"/>
          </w:tcPr>
          <w:p w14:paraId="5562B765" w14:textId="43192526" w:rsidR="00FF4357" w:rsidRPr="00FF4357" w:rsidRDefault="00FF4357" w:rsidP="00FF4357">
            <w:pPr>
              <w:jc w:val="center"/>
              <w:rPr>
                <w:rFonts w:ascii="Verdana" w:hAnsi="Verdana"/>
                <w:sz w:val="18"/>
                <w:szCs w:val="18"/>
              </w:rPr>
            </w:pPr>
            <w:r w:rsidRPr="00FF4357">
              <w:rPr>
                <w:rFonts w:ascii="Verdana" w:hAnsi="Verdana"/>
                <w:sz w:val="18"/>
              </w:rPr>
              <w:t>Listado de control</w:t>
            </w:r>
          </w:p>
        </w:tc>
      </w:tr>
    </w:tbl>
    <w:p w14:paraId="3345AF43" w14:textId="77777777" w:rsidR="000247DF" w:rsidRPr="00451AB7" w:rsidRDefault="000247DF" w:rsidP="00B66B06">
      <w:pPr>
        <w:rPr>
          <w:rFonts w:ascii="Verdana" w:hAnsi="Verdana"/>
          <w:sz w:val="18"/>
          <w:szCs w:val="18"/>
        </w:rPr>
      </w:pPr>
    </w:p>
    <w:p w14:paraId="5D87D4AA" w14:textId="41233DED" w:rsidR="00B66B06" w:rsidRPr="00451AB7" w:rsidRDefault="00B66B06" w:rsidP="00150CA0">
      <w:pPr>
        <w:pStyle w:val="Ttulo2"/>
      </w:pPr>
      <w:bookmarkStart w:id="44" w:name="_Toc158213959"/>
      <w:r w:rsidRPr="00451AB7">
        <w:t xml:space="preserve">3.9. </w:t>
      </w:r>
      <w:r w:rsidR="00532658" w:rsidRPr="00451AB7">
        <w:t>Módulo</w:t>
      </w:r>
      <w:r w:rsidRPr="00451AB7">
        <w:t xml:space="preserve">: </w:t>
      </w:r>
      <w:r w:rsidR="00532658" w:rsidRPr="00451AB7">
        <w:t xml:space="preserve">Empresa y entorno económico </w:t>
      </w:r>
      <w:r w:rsidR="009A69C5" w:rsidRPr="00451AB7">
        <w:t>–</w:t>
      </w:r>
      <w:r w:rsidRPr="00451AB7">
        <w:t xml:space="preserve"> </w:t>
      </w:r>
      <w:r w:rsidR="00532658" w:rsidRPr="00451AB7">
        <w:t xml:space="preserve">Nivel </w:t>
      </w:r>
      <w:r w:rsidR="009A69C5" w:rsidRPr="00451AB7">
        <w:t>2.1.</w:t>
      </w:r>
      <w:bookmarkEnd w:id="44"/>
    </w:p>
    <w:p w14:paraId="3EF660D0" w14:textId="2804CBE4" w:rsidR="00B66B06" w:rsidRPr="00451AB7" w:rsidRDefault="00B66B06" w:rsidP="00B66B06">
      <w:pPr>
        <w:pStyle w:val="Ttulo3"/>
        <w:rPr>
          <w:rFonts w:ascii="Verdana" w:hAnsi="Verdana"/>
          <w:sz w:val="18"/>
          <w:szCs w:val="18"/>
        </w:rPr>
      </w:pPr>
      <w:bookmarkStart w:id="45" w:name="_Toc158213960"/>
      <w:r w:rsidRPr="00451AB7">
        <w:rPr>
          <w:rFonts w:ascii="Verdana" w:hAnsi="Verdana"/>
          <w:sz w:val="18"/>
          <w:szCs w:val="18"/>
        </w:rPr>
        <w:t>3.9.1.</w:t>
      </w:r>
      <w:r w:rsidRPr="00451AB7">
        <w:rPr>
          <w:rFonts w:ascii="Verdana" w:hAnsi="Verdana"/>
          <w:sz w:val="18"/>
          <w:szCs w:val="18"/>
        </w:rPr>
        <w:tab/>
        <w:t>Temporalización de las unidades de programación</w:t>
      </w:r>
      <w:bookmarkEnd w:id="45"/>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58"/>
        <w:gridCol w:w="2124"/>
      </w:tblGrid>
      <w:tr w:rsidR="00A366E5" w:rsidRPr="00451AB7" w14:paraId="0297F86E" w14:textId="77777777" w:rsidTr="00FD230C">
        <w:trPr>
          <w:trHeight w:val="270"/>
        </w:trPr>
        <w:tc>
          <w:tcPr>
            <w:tcW w:w="9328" w:type="dxa"/>
            <w:gridSpan w:val="2"/>
            <w:tcBorders>
              <w:top w:val="single" w:sz="6" w:space="0" w:color="auto"/>
              <w:left w:val="single" w:sz="6" w:space="0" w:color="auto"/>
              <w:bottom w:val="single" w:sz="6" w:space="0" w:color="auto"/>
              <w:right w:val="single" w:sz="6" w:space="0" w:color="auto"/>
            </w:tcBorders>
            <w:shd w:val="clear" w:color="auto" w:fill="6C9650"/>
            <w:vAlign w:val="center"/>
            <w:hideMark/>
          </w:tcPr>
          <w:p w14:paraId="6915C0F2" w14:textId="12438FEB" w:rsidR="00A366E5" w:rsidRPr="00451AB7" w:rsidRDefault="00532658"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Módulo</w:t>
            </w:r>
            <w:r w:rsidR="00A366E5" w:rsidRPr="00451AB7">
              <w:rPr>
                <w:rFonts w:ascii="Verdana" w:eastAsia="Times New Roman" w:hAnsi="Verdana"/>
                <w:b/>
                <w:bCs/>
                <w:color w:val="FFFFFF"/>
                <w:sz w:val="18"/>
                <w:szCs w:val="18"/>
                <w:lang w:eastAsia="es-ES_tradnl"/>
              </w:rPr>
              <w:t xml:space="preserve"> Empresa y entorno económico – </w:t>
            </w:r>
            <w:r w:rsidRPr="00451AB7">
              <w:rPr>
                <w:rFonts w:ascii="Verdana" w:eastAsia="Times New Roman" w:hAnsi="Verdana"/>
                <w:b/>
                <w:bCs/>
                <w:color w:val="FFFFFF"/>
                <w:sz w:val="18"/>
                <w:szCs w:val="18"/>
                <w:lang w:eastAsia="es-ES_tradnl"/>
              </w:rPr>
              <w:t>Nivel</w:t>
            </w:r>
            <w:r w:rsidR="00A366E5" w:rsidRPr="00451AB7">
              <w:rPr>
                <w:rFonts w:ascii="Verdana" w:eastAsia="Times New Roman" w:hAnsi="Verdana"/>
                <w:b/>
                <w:bCs/>
                <w:color w:val="FFFFFF"/>
                <w:sz w:val="18"/>
                <w:szCs w:val="18"/>
                <w:lang w:eastAsia="es-ES_tradnl"/>
              </w:rPr>
              <w:t xml:space="preserve"> 2.1 (12 horas)</w:t>
            </w:r>
            <w:r w:rsidR="00A366E5" w:rsidRPr="00451AB7">
              <w:rPr>
                <w:rFonts w:ascii="Verdana" w:eastAsia="Times New Roman" w:hAnsi="Verdana"/>
                <w:color w:val="FFFFFF"/>
                <w:sz w:val="18"/>
                <w:szCs w:val="18"/>
                <w:lang w:eastAsia="es-ES_tradnl"/>
              </w:rPr>
              <w:t> </w:t>
            </w:r>
          </w:p>
        </w:tc>
      </w:tr>
      <w:tr w:rsidR="00A366E5" w:rsidRPr="000247DF" w14:paraId="7095F78E" w14:textId="77777777" w:rsidTr="00FD230C">
        <w:trPr>
          <w:trHeight w:val="270"/>
        </w:trPr>
        <w:tc>
          <w:tcPr>
            <w:tcW w:w="7199"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1B2258BF" w14:textId="70E2D4DB" w:rsidR="00A366E5" w:rsidRPr="000247DF" w:rsidRDefault="00451AB7" w:rsidP="000247DF">
            <w:pPr>
              <w:spacing w:after="0" w:line="240" w:lineRule="auto"/>
              <w:textAlignment w:val="baseline"/>
              <w:rPr>
                <w:rFonts w:ascii="Verdana" w:eastAsia="Times New Roman" w:hAnsi="Verdana" w:cs="Times New Roman"/>
                <w:b/>
                <w:sz w:val="18"/>
                <w:szCs w:val="18"/>
                <w:lang w:eastAsia="es-ES_tradnl"/>
              </w:rPr>
            </w:pPr>
            <w:r w:rsidRPr="000247DF">
              <w:rPr>
                <w:rFonts w:ascii="Verdana" w:eastAsia="Times New Roman" w:hAnsi="Verdana"/>
                <w:b/>
                <w:bCs/>
                <w:color w:val="FFFFFF"/>
                <w:sz w:val="18"/>
                <w:szCs w:val="18"/>
                <w:lang w:eastAsia="es-ES_tradnl"/>
              </w:rPr>
              <w:t>Unidades de programación</w:t>
            </w:r>
            <w:r w:rsidR="00A366E5" w:rsidRPr="000247DF">
              <w:rPr>
                <w:rFonts w:ascii="Verdana" w:eastAsia="Times New Roman" w:hAnsi="Verdana"/>
                <w:b/>
                <w:color w:val="FFFFFF"/>
                <w:sz w:val="18"/>
                <w:szCs w:val="18"/>
                <w:lang w:eastAsia="es-ES_tradnl"/>
              </w:rPr>
              <w:t> </w:t>
            </w:r>
          </w:p>
        </w:tc>
        <w:tc>
          <w:tcPr>
            <w:tcW w:w="2129"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136169C5" w14:textId="77777777" w:rsidR="00A366E5" w:rsidRPr="000247DF" w:rsidRDefault="00451AB7" w:rsidP="000247DF">
            <w:pPr>
              <w:spacing w:after="0" w:line="240" w:lineRule="auto"/>
              <w:jc w:val="center"/>
              <w:textAlignment w:val="baseline"/>
              <w:rPr>
                <w:rFonts w:ascii="Verdana" w:eastAsia="Times New Roman" w:hAnsi="Verdana"/>
                <w:b/>
                <w:color w:val="FFFFFF"/>
                <w:sz w:val="18"/>
                <w:szCs w:val="18"/>
                <w:lang w:eastAsia="es-ES_tradnl"/>
              </w:rPr>
            </w:pPr>
            <w:r w:rsidRPr="000247DF">
              <w:rPr>
                <w:rFonts w:ascii="Verdana" w:eastAsia="Times New Roman" w:hAnsi="Verdana"/>
                <w:b/>
                <w:bCs/>
                <w:color w:val="FFFFFF"/>
                <w:sz w:val="18"/>
                <w:szCs w:val="18"/>
                <w:lang w:eastAsia="es-ES_tradnl"/>
              </w:rPr>
              <w:t>Temporalización</w:t>
            </w:r>
            <w:r w:rsidR="00A366E5" w:rsidRPr="000247DF">
              <w:rPr>
                <w:rFonts w:ascii="Verdana" w:eastAsia="Times New Roman" w:hAnsi="Verdana"/>
                <w:b/>
                <w:color w:val="FFFFFF"/>
                <w:sz w:val="18"/>
                <w:szCs w:val="18"/>
                <w:lang w:eastAsia="es-ES_tradnl"/>
              </w:rPr>
              <w:t> </w:t>
            </w:r>
          </w:p>
          <w:p w14:paraId="0FB3677E" w14:textId="71E04A56" w:rsidR="000247DF" w:rsidRPr="000247DF" w:rsidRDefault="000247DF" w:rsidP="000247DF">
            <w:pPr>
              <w:spacing w:after="0" w:line="240" w:lineRule="auto"/>
              <w:jc w:val="center"/>
              <w:textAlignment w:val="baseline"/>
              <w:rPr>
                <w:rFonts w:ascii="Verdana" w:eastAsia="Times New Roman" w:hAnsi="Verdana" w:cs="Times New Roman"/>
                <w:b/>
                <w:sz w:val="18"/>
                <w:szCs w:val="18"/>
                <w:lang w:eastAsia="es-ES_tradnl"/>
              </w:rPr>
            </w:pPr>
            <w:r w:rsidRPr="000247DF">
              <w:rPr>
                <w:rFonts w:ascii="Verdana" w:eastAsia="Times New Roman" w:hAnsi="Verdana"/>
                <w:b/>
                <w:color w:val="FFFFFF"/>
                <w:sz w:val="18"/>
                <w:szCs w:val="18"/>
                <w:lang w:eastAsia="es-ES_tradnl"/>
              </w:rPr>
              <w:t>(horas)</w:t>
            </w:r>
          </w:p>
        </w:tc>
      </w:tr>
      <w:tr w:rsidR="00FD230C" w:rsidRPr="00451AB7" w14:paraId="6F7EA511" w14:textId="77777777" w:rsidTr="00FD230C">
        <w:trPr>
          <w:trHeight w:val="270"/>
        </w:trPr>
        <w:tc>
          <w:tcPr>
            <w:tcW w:w="7199" w:type="dxa"/>
            <w:tcBorders>
              <w:top w:val="single" w:sz="6" w:space="0" w:color="auto"/>
              <w:left w:val="single" w:sz="6" w:space="0" w:color="auto"/>
              <w:bottom w:val="nil"/>
              <w:right w:val="single" w:sz="6" w:space="0" w:color="auto"/>
            </w:tcBorders>
            <w:shd w:val="clear" w:color="auto" w:fill="C5E0B3"/>
            <w:vAlign w:val="center"/>
            <w:hideMark/>
          </w:tcPr>
          <w:p w14:paraId="4446F7EC" w14:textId="513A3CB7" w:rsidR="00FD230C" w:rsidRPr="00451AB7" w:rsidRDefault="00FD230C" w:rsidP="00FD230C">
            <w:pPr>
              <w:spacing w:before="100" w:beforeAutospacing="1" w:after="100" w:afterAutospacing="1" w:line="240" w:lineRule="auto"/>
              <w:ind w:left="2835" w:hanging="2835"/>
              <w:jc w:val="both"/>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 xml:space="preserve">Unidad de programación 1: </w:t>
            </w:r>
            <w:r w:rsidRPr="00CD12D0">
              <w:rPr>
                <w:rFonts w:ascii="Verdana" w:eastAsia="Times New Roman" w:hAnsi="Verdana" w:cs="Times New Roman"/>
                <w:i/>
                <w:sz w:val="18"/>
                <w:szCs w:val="18"/>
                <w:lang w:eastAsia="es-ES_tradnl"/>
              </w:rPr>
              <w:t>Oportunidades empresariales y entorno</w:t>
            </w:r>
            <w:r w:rsidRPr="00451AB7">
              <w:rPr>
                <w:rFonts w:ascii="Verdana" w:eastAsia="Times New Roman" w:hAnsi="Verdana" w:cs="Times New Roman"/>
                <w:sz w:val="18"/>
                <w:szCs w:val="18"/>
                <w:lang w:eastAsia="es-ES_tradnl"/>
              </w:rPr>
              <w:t xml:space="preserve"> </w:t>
            </w:r>
            <w:r>
              <w:rPr>
                <w:rFonts w:ascii="Verdana" w:eastAsia="Times New Roman" w:hAnsi="Verdana" w:cs="Times New Roman"/>
                <w:sz w:val="18"/>
                <w:szCs w:val="18"/>
                <w:lang w:eastAsia="es-ES_tradnl"/>
              </w:rPr>
              <w:t xml:space="preserve">  </w:t>
            </w:r>
          </w:p>
        </w:tc>
        <w:tc>
          <w:tcPr>
            <w:tcW w:w="2129" w:type="dxa"/>
            <w:vMerge w:val="restart"/>
            <w:tcBorders>
              <w:top w:val="single" w:sz="6" w:space="0" w:color="auto"/>
              <w:left w:val="single" w:sz="6" w:space="0" w:color="auto"/>
              <w:right w:val="single" w:sz="6" w:space="0" w:color="auto"/>
            </w:tcBorders>
            <w:shd w:val="clear" w:color="auto" w:fill="C5E0B3"/>
            <w:vAlign w:val="center"/>
            <w:hideMark/>
          </w:tcPr>
          <w:p w14:paraId="71A203F4" w14:textId="77777777" w:rsidR="00FD230C" w:rsidRPr="00451AB7" w:rsidRDefault="00FD230C"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12 horas </w:t>
            </w:r>
          </w:p>
        </w:tc>
      </w:tr>
      <w:tr w:rsidR="00FD230C" w:rsidRPr="00451AB7" w14:paraId="55F709E0" w14:textId="77777777" w:rsidTr="00FD230C">
        <w:trPr>
          <w:trHeight w:val="41"/>
        </w:trPr>
        <w:tc>
          <w:tcPr>
            <w:tcW w:w="7199" w:type="dxa"/>
            <w:tcBorders>
              <w:top w:val="nil"/>
              <w:left w:val="single" w:sz="6" w:space="0" w:color="auto"/>
              <w:bottom w:val="single" w:sz="6" w:space="0" w:color="auto"/>
              <w:right w:val="single" w:sz="6" w:space="0" w:color="auto"/>
            </w:tcBorders>
            <w:shd w:val="clear" w:color="auto" w:fill="C5E0B3"/>
            <w:vAlign w:val="center"/>
          </w:tcPr>
          <w:p w14:paraId="78F96D9D" w14:textId="42381CE2" w:rsidR="00FD230C" w:rsidRPr="00CD12D0" w:rsidRDefault="00FD230C" w:rsidP="00FD230C">
            <w:pPr>
              <w:spacing w:before="100" w:beforeAutospacing="1" w:after="100" w:afterAutospacing="1" w:line="240" w:lineRule="auto"/>
              <w:ind w:left="2835" w:hanging="283"/>
              <w:jc w:val="both"/>
              <w:textAlignment w:val="baseline"/>
              <w:rPr>
                <w:rFonts w:ascii="Verdana" w:eastAsia="Times New Roman" w:hAnsi="Verdana" w:cs="Times New Roman"/>
                <w:i/>
                <w:sz w:val="18"/>
                <w:szCs w:val="18"/>
                <w:lang w:eastAsia="es-ES_tradnl"/>
              </w:rPr>
            </w:pPr>
            <w:r w:rsidRPr="00CD12D0">
              <w:rPr>
                <w:rFonts w:ascii="Verdana" w:eastAsia="Times New Roman" w:hAnsi="Verdana" w:cs="Times New Roman"/>
                <w:i/>
                <w:sz w:val="18"/>
                <w:szCs w:val="18"/>
                <w:lang w:eastAsia="es-ES_tradnl"/>
              </w:rPr>
              <w:t>económico </w:t>
            </w:r>
          </w:p>
        </w:tc>
        <w:tc>
          <w:tcPr>
            <w:tcW w:w="2129" w:type="dxa"/>
            <w:vMerge/>
            <w:tcBorders>
              <w:left w:val="single" w:sz="6" w:space="0" w:color="auto"/>
              <w:bottom w:val="single" w:sz="6" w:space="0" w:color="auto"/>
              <w:right w:val="single" w:sz="6" w:space="0" w:color="auto"/>
            </w:tcBorders>
            <w:shd w:val="clear" w:color="auto" w:fill="C5E0B3"/>
            <w:vAlign w:val="center"/>
          </w:tcPr>
          <w:p w14:paraId="13EF14A0" w14:textId="77777777" w:rsidR="00FD230C" w:rsidRPr="00451AB7" w:rsidRDefault="00FD230C"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p>
        </w:tc>
      </w:tr>
    </w:tbl>
    <w:p w14:paraId="3793774E" w14:textId="77777777" w:rsidR="005B3439" w:rsidRDefault="005B3439" w:rsidP="00180CE8">
      <w:pPr>
        <w:pStyle w:val="Ttulo3"/>
        <w:rPr>
          <w:rFonts w:ascii="Verdana" w:hAnsi="Verdana"/>
          <w:sz w:val="18"/>
          <w:szCs w:val="18"/>
        </w:rPr>
      </w:pPr>
    </w:p>
    <w:p w14:paraId="268176CB" w14:textId="1336CE3E" w:rsidR="00A366E5" w:rsidRPr="00180CE8" w:rsidRDefault="00B66B06" w:rsidP="00180CE8">
      <w:pPr>
        <w:pStyle w:val="Ttulo3"/>
        <w:rPr>
          <w:rFonts w:ascii="Verdana" w:hAnsi="Verdana"/>
          <w:sz w:val="18"/>
          <w:szCs w:val="18"/>
        </w:rPr>
      </w:pPr>
      <w:bookmarkStart w:id="46" w:name="_Toc158213961"/>
      <w:r w:rsidRPr="00451AB7">
        <w:rPr>
          <w:rFonts w:ascii="Verdana" w:hAnsi="Verdana"/>
          <w:sz w:val="18"/>
          <w:szCs w:val="18"/>
        </w:rPr>
        <w:t xml:space="preserve">3.9.2. Organización y secuenciación </w:t>
      </w:r>
      <w:r w:rsidR="00180CE8">
        <w:rPr>
          <w:rFonts w:ascii="Verdana" w:hAnsi="Verdana"/>
          <w:sz w:val="18"/>
          <w:szCs w:val="18"/>
        </w:rPr>
        <w:t>de las unidades de programación</w:t>
      </w:r>
      <w:bookmarkEnd w:id="46"/>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4"/>
        <w:gridCol w:w="4364"/>
        <w:gridCol w:w="1514"/>
      </w:tblGrid>
      <w:tr w:rsidR="00A366E5" w:rsidRPr="00451AB7" w14:paraId="3BEEF06E" w14:textId="77777777" w:rsidTr="003520AA">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538135" w:themeFill="accent6" w:themeFillShade="BF"/>
            <w:vAlign w:val="center"/>
            <w:hideMark/>
          </w:tcPr>
          <w:p w14:paraId="4FB7095C" w14:textId="5B056302" w:rsidR="00A366E5" w:rsidRPr="00451AB7" w:rsidRDefault="00F47F39" w:rsidP="00A366E5">
            <w:pPr>
              <w:spacing w:before="100" w:beforeAutospacing="1" w:after="100" w:afterAutospacing="1" w:line="240" w:lineRule="auto"/>
              <w:jc w:val="center"/>
              <w:textAlignment w:val="baseline"/>
              <w:divId w:val="172764245"/>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Módulo</w:t>
            </w:r>
            <w:r w:rsidR="00A366E5" w:rsidRPr="00451AB7">
              <w:rPr>
                <w:rFonts w:ascii="Verdana" w:eastAsia="Times New Roman" w:hAnsi="Verdana"/>
                <w:b/>
                <w:bCs/>
                <w:color w:val="FFFFFF"/>
                <w:sz w:val="18"/>
                <w:szCs w:val="18"/>
                <w:lang w:eastAsia="es-ES_tradnl"/>
              </w:rPr>
              <w:t xml:space="preserve"> Empresa y entorno económico – </w:t>
            </w:r>
            <w:r w:rsidRPr="00451AB7">
              <w:rPr>
                <w:rFonts w:ascii="Verdana" w:eastAsia="Times New Roman" w:hAnsi="Verdana"/>
                <w:b/>
                <w:bCs/>
                <w:color w:val="FFFFFF"/>
                <w:sz w:val="18"/>
                <w:szCs w:val="18"/>
                <w:lang w:eastAsia="es-ES_tradnl"/>
              </w:rPr>
              <w:t>Nivel</w:t>
            </w:r>
            <w:r w:rsidR="00A366E5" w:rsidRPr="00451AB7">
              <w:rPr>
                <w:rFonts w:ascii="Verdana" w:eastAsia="Times New Roman" w:hAnsi="Verdana"/>
                <w:b/>
                <w:bCs/>
                <w:color w:val="FFFFFF"/>
                <w:sz w:val="18"/>
                <w:szCs w:val="18"/>
                <w:lang w:eastAsia="es-ES_tradnl"/>
              </w:rPr>
              <w:t xml:space="preserve"> 2.1</w:t>
            </w:r>
            <w:r w:rsidR="00A366E5" w:rsidRPr="00451AB7">
              <w:rPr>
                <w:rFonts w:ascii="Verdana" w:eastAsia="Times New Roman" w:hAnsi="Verdana"/>
                <w:color w:val="FFFFFF"/>
                <w:sz w:val="18"/>
                <w:szCs w:val="18"/>
                <w:lang w:eastAsia="es-ES_tradnl"/>
              </w:rPr>
              <w:t> </w:t>
            </w:r>
          </w:p>
        </w:tc>
      </w:tr>
      <w:tr w:rsidR="00FD230C" w:rsidRPr="00451AB7" w14:paraId="22034303" w14:textId="77777777" w:rsidTr="003520AA">
        <w:trPr>
          <w:trHeight w:val="330"/>
          <w:tblHeader/>
        </w:trPr>
        <w:tc>
          <w:tcPr>
            <w:tcW w:w="7812" w:type="dxa"/>
            <w:gridSpan w:val="2"/>
            <w:tcBorders>
              <w:top w:val="single" w:sz="6" w:space="0" w:color="auto"/>
              <w:left w:val="single" w:sz="6" w:space="0" w:color="auto"/>
              <w:bottom w:val="nil"/>
              <w:right w:val="single" w:sz="6" w:space="0" w:color="auto"/>
            </w:tcBorders>
            <w:shd w:val="clear" w:color="auto" w:fill="C5E0B3"/>
            <w:vAlign w:val="center"/>
            <w:hideMark/>
          </w:tcPr>
          <w:p w14:paraId="588A75EA" w14:textId="1B0384DB" w:rsidR="00FD230C" w:rsidRPr="00451AB7" w:rsidRDefault="00FD230C" w:rsidP="00FD230C">
            <w:pPr>
              <w:spacing w:before="100" w:beforeAutospacing="1" w:after="100" w:afterAutospacing="1" w:line="240" w:lineRule="auto"/>
              <w:ind w:left="3402" w:hanging="3390"/>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Unidad de programación 1: Oportunidades empresariales y entorno</w:t>
            </w:r>
          </w:p>
        </w:tc>
        <w:tc>
          <w:tcPr>
            <w:tcW w:w="1516" w:type="dxa"/>
            <w:vMerge w:val="restart"/>
            <w:tcBorders>
              <w:top w:val="single" w:sz="6" w:space="0" w:color="auto"/>
              <w:left w:val="single" w:sz="6" w:space="0" w:color="auto"/>
              <w:right w:val="single" w:sz="6" w:space="0" w:color="auto"/>
            </w:tcBorders>
            <w:shd w:val="clear" w:color="auto" w:fill="C5E0B3"/>
            <w:vAlign w:val="center"/>
            <w:hideMark/>
          </w:tcPr>
          <w:p w14:paraId="52DA7690" w14:textId="77777777" w:rsidR="00FD230C" w:rsidRPr="00451AB7" w:rsidRDefault="00FD230C"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12 horas</w:t>
            </w:r>
            <w:r w:rsidRPr="00451AB7">
              <w:rPr>
                <w:rFonts w:ascii="Verdana" w:eastAsia="Times New Roman" w:hAnsi="Verdana"/>
                <w:sz w:val="18"/>
                <w:szCs w:val="18"/>
                <w:lang w:eastAsia="es-ES_tradnl"/>
              </w:rPr>
              <w:t> </w:t>
            </w:r>
          </w:p>
        </w:tc>
      </w:tr>
      <w:tr w:rsidR="00FD230C" w:rsidRPr="00451AB7" w14:paraId="6AEB5BCE" w14:textId="77777777" w:rsidTr="00A829A1">
        <w:trPr>
          <w:trHeight w:val="41"/>
        </w:trPr>
        <w:tc>
          <w:tcPr>
            <w:tcW w:w="7812" w:type="dxa"/>
            <w:gridSpan w:val="2"/>
            <w:tcBorders>
              <w:top w:val="nil"/>
              <w:left w:val="single" w:sz="6" w:space="0" w:color="auto"/>
              <w:bottom w:val="single" w:sz="6" w:space="0" w:color="auto"/>
              <w:right w:val="single" w:sz="6" w:space="0" w:color="auto"/>
            </w:tcBorders>
            <w:shd w:val="clear" w:color="auto" w:fill="C5E0B3"/>
            <w:vAlign w:val="center"/>
          </w:tcPr>
          <w:p w14:paraId="0F43C40F" w14:textId="710C7390" w:rsidR="00FD230C" w:rsidRPr="00451AB7" w:rsidRDefault="00FD230C" w:rsidP="00FD230C">
            <w:pPr>
              <w:spacing w:before="100" w:beforeAutospacing="1" w:after="100" w:afterAutospacing="1" w:line="240" w:lineRule="auto"/>
              <w:ind w:left="426" w:hanging="567"/>
              <w:jc w:val="center"/>
              <w:textAlignment w:val="baseline"/>
              <w:rPr>
                <w:rFonts w:ascii="Verdana" w:eastAsia="Times New Roman" w:hAnsi="Verdana"/>
                <w:b/>
                <w:bCs/>
                <w:sz w:val="18"/>
                <w:szCs w:val="18"/>
                <w:lang w:eastAsia="es-ES_tradnl"/>
              </w:rPr>
            </w:pPr>
            <w:r w:rsidRPr="00451AB7">
              <w:rPr>
                <w:rFonts w:ascii="Verdana" w:eastAsia="Times New Roman" w:hAnsi="Verdana"/>
                <w:b/>
                <w:bCs/>
                <w:sz w:val="18"/>
                <w:szCs w:val="18"/>
                <w:lang w:eastAsia="es-ES_tradnl"/>
              </w:rPr>
              <w:t>económico</w:t>
            </w:r>
          </w:p>
        </w:tc>
        <w:tc>
          <w:tcPr>
            <w:tcW w:w="1516" w:type="dxa"/>
            <w:vMerge/>
            <w:tcBorders>
              <w:left w:val="single" w:sz="6" w:space="0" w:color="auto"/>
              <w:bottom w:val="single" w:sz="6" w:space="0" w:color="auto"/>
              <w:right w:val="single" w:sz="6" w:space="0" w:color="auto"/>
            </w:tcBorders>
            <w:shd w:val="clear" w:color="auto" w:fill="C5E0B3"/>
            <w:vAlign w:val="center"/>
          </w:tcPr>
          <w:p w14:paraId="35C53E14" w14:textId="77777777" w:rsidR="00FD230C" w:rsidRPr="00451AB7" w:rsidRDefault="00FD230C" w:rsidP="00A366E5">
            <w:pPr>
              <w:spacing w:before="100" w:beforeAutospacing="1" w:after="100" w:afterAutospacing="1" w:line="240" w:lineRule="auto"/>
              <w:jc w:val="center"/>
              <w:textAlignment w:val="baseline"/>
              <w:rPr>
                <w:rFonts w:ascii="Verdana" w:eastAsia="Times New Roman" w:hAnsi="Verdana"/>
                <w:b/>
                <w:bCs/>
                <w:sz w:val="18"/>
                <w:szCs w:val="18"/>
                <w:lang w:eastAsia="es-ES_tradnl"/>
              </w:rPr>
            </w:pPr>
          </w:p>
        </w:tc>
      </w:tr>
      <w:tr w:rsidR="00A366E5" w:rsidRPr="00451AB7" w14:paraId="50656864" w14:textId="77777777" w:rsidTr="00A829A1">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2E959D"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2EABD7"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2F7B4"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6D08FDE0" w14:textId="77777777" w:rsidTr="00A829A1">
        <w:trPr>
          <w:trHeight w:val="33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D62AEC8" w14:textId="77777777" w:rsidR="00A366E5" w:rsidRPr="00451AB7" w:rsidRDefault="00A366E5" w:rsidP="00A829A1">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t>3. Elaborar, con sentido ético y solidario, ideas y soluciones innovadoras y sostenibles que den respuesta a las necesidades locales o globales detectadas, utilizando metodologías ágiles de ideación y analizando tanto sus puntos fuertes y débiles como el impacto que puedan generar esas ideas en el entorno, para lograr la superación de retos relacionados con la preservación y el cuidado del entorno natural, social, cultural y artístico. </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D814A3" w14:textId="77777777" w:rsidR="00A366E5" w:rsidRPr="00451AB7" w:rsidRDefault="00A366E5" w:rsidP="00A829A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3.1. Preservar y cuidar el entorno natural, social, cultural y artístico a partir de propuestas y actuaciones locales y globales que promuevan el desarrollo sostenible con visión creativa, emprendedora y comprometida.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93B761" w14:textId="77777777" w:rsidR="00A829A1" w:rsidRDefault="00A829A1" w:rsidP="00A829A1">
            <w:pPr>
              <w:spacing w:after="0" w:line="240" w:lineRule="auto"/>
              <w:jc w:val="center"/>
              <w:textAlignment w:val="baseline"/>
              <w:rPr>
                <w:rFonts w:ascii="Verdana" w:eastAsia="Times New Roman" w:hAnsi="Verdana" w:cs="Times New Roman"/>
                <w:color w:val="000000"/>
                <w:sz w:val="18"/>
                <w:szCs w:val="18"/>
                <w:lang w:val="en-GB" w:eastAsia="es-ES_tradnl"/>
              </w:rPr>
            </w:pPr>
            <w:r>
              <w:rPr>
                <w:rFonts w:ascii="Verdana" w:eastAsia="Times New Roman" w:hAnsi="Verdana" w:cs="Times New Roman"/>
                <w:color w:val="000000"/>
                <w:sz w:val="18"/>
                <w:szCs w:val="18"/>
                <w:lang w:val="en-GB" w:eastAsia="es-ES_tradnl"/>
              </w:rPr>
              <w:t>CC4</w:t>
            </w:r>
          </w:p>
          <w:p w14:paraId="4A07D160" w14:textId="77777777" w:rsidR="00A829A1" w:rsidRDefault="00A829A1" w:rsidP="00A829A1">
            <w:pPr>
              <w:spacing w:after="0" w:line="240" w:lineRule="auto"/>
              <w:jc w:val="center"/>
              <w:textAlignment w:val="baseline"/>
              <w:rPr>
                <w:rFonts w:ascii="Verdana" w:eastAsia="Times New Roman" w:hAnsi="Verdana" w:cs="Times New Roman"/>
                <w:color w:val="000000"/>
                <w:sz w:val="18"/>
                <w:szCs w:val="18"/>
                <w:lang w:val="en-GB" w:eastAsia="es-ES_tradnl"/>
              </w:rPr>
            </w:pPr>
            <w:r>
              <w:rPr>
                <w:rFonts w:ascii="Verdana" w:eastAsia="Times New Roman" w:hAnsi="Verdana" w:cs="Times New Roman"/>
                <w:color w:val="000000"/>
                <w:sz w:val="18"/>
                <w:szCs w:val="18"/>
                <w:lang w:val="en-GB" w:eastAsia="es-ES_tradnl"/>
              </w:rPr>
              <w:t>CE1</w:t>
            </w:r>
          </w:p>
          <w:p w14:paraId="559C6CDB" w14:textId="05D7FCBF" w:rsidR="00A366E5" w:rsidRPr="00451AB7" w:rsidRDefault="00A366E5" w:rsidP="00A829A1">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val="en-GB" w:eastAsia="es-ES_tradnl"/>
              </w:rPr>
              <w:t>CCEC3</w:t>
            </w:r>
            <w:r w:rsidRPr="00451AB7">
              <w:rPr>
                <w:rFonts w:ascii="Verdana" w:eastAsia="Times New Roman" w:hAnsi="Verdana" w:cs="Times New Roman"/>
                <w:color w:val="000000"/>
                <w:sz w:val="18"/>
                <w:szCs w:val="18"/>
                <w:lang w:eastAsia="es-ES_tradnl"/>
              </w:rPr>
              <w:t> </w:t>
            </w:r>
          </w:p>
        </w:tc>
      </w:tr>
      <w:tr w:rsidR="00A366E5" w:rsidRPr="00451AB7" w14:paraId="0A7C7974" w14:textId="77777777" w:rsidTr="00A829A1">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005EEF" w14:textId="28F82D3D" w:rsidR="00A366E5" w:rsidRPr="00451AB7" w:rsidRDefault="00A366E5" w:rsidP="00A366E5">
            <w:pPr>
              <w:spacing w:after="0" w:line="240" w:lineRule="auto"/>
              <w:rPr>
                <w:rFonts w:ascii="Verdana" w:eastAsia="Times New Roman" w:hAnsi="Verdana" w:cs="Times New Roman"/>
                <w:color w:val="000000"/>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46A14F" w14:textId="77777777" w:rsidR="00A366E5" w:rsidRPr="00451AB7" w:rsidRDefault="00A366E5" w:rsidP="00A829A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3.2. Superar los retos propuestos a partir de ideas y soluciones innovadoras y sostenibles, evaluando sus ventajas e inconvenientes, así como el impacto que pudieran generar a nivel personal y en el contexto al que van dirigidas.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EFD96C" w14:textId="77777777" w:rsidR="00A829A1" w:rsidRDefault="00A829A1" w:rsidP="00A829A1">
            <w:pPr>
              <w:spacing w:after="0" w:line="240" w:lineRule="auto"/>
              <w:jc w:val="center"/>
              <w:textAlignment w:val="baseline"/>
              <w:rPr>
                <w:rFonts w:ascii="Verdana" w:eastAsia="Times New Roman" w:hAnsi="Verdana" w:cs="Times New Roman"/>
                <w:color w:val="000000"/>
                <w:sz w:val="18"/>
                <w:szCs w:val="18"/>
                <w:lang w:val="en-GB" w:eastAsia="es-ES_tradnl"/>
              </w:rPr>
            </w:pPr>
            <w:r>
              <w:rPr>
                <w:rFonts w:ascii="Verdana" w:eastAsia="Times New Roman" w:hAnsi="Verdana" w:cs="Times New Roman"/>
                <w:color w:val="000000"/>
                <w:sz w:val="18"/>
                <w:szCs w:val="18"/>
                <w:lang w:val="en-GB" w:eastAsia="es-ES_tradnl"/>
              </w:rPr>
              <w:t>STEM3</w:t>
            </w:r>
          </w:p>
          <w:p w14:paraId="25E54007" w14:textId="77777777" w:rsidR="00A829A1" w:rsidRDefault="00A829A1" w:rsidP="00A829A1">
            <w:pPr>
              <w:spacing w:after="0" w:line="240" w:lineRule="auto"/>
              <w:jc w:val="center"/>
              <w:textAlignment w:val="baseline"/>
              <w:rPr>
                <w:rFonts w:ascii="Verdana" w:eastAsia="Times New Roman" w:hAnsi="Verdana" w:cs="Times New Roman"/>
                <w:color w:val="000000"/>
                <w:sz w:val="18"/>
                <w:szCs w:val="18"/>
                <w:lang w:val="en-GB" w:eastAsia="es-ES_tradnl"/>
              </w:rPr>
            </w:pPr>
            <w:r>
              <w:rPr>
                <w:rFonts w:ascii="Verdana" w:eastAsia="Times New Roman" w:hAnsi="Verdana" w:cs="Times New Roman"/>
                <w:color w:val="000000"/>
                <w:sz w:val="18"/>
                <w:szCs w:val="18"/>
                <w:lang w:val="en-GB" w:eastAsia="es-ES_tradnl"/>
              </w:rPr>
              <w:t>CC4</w:t>
            </w:r>
          </w:p>
          <w:p w14:paraId="4AA72D2A" w14:textId="5D9E8871" w:rsidR="00A366E5" w:rsidRPr="00451AB7" w:rsidRDefault="00A366E5" w:rsidP="00A829A1">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val="en-GB" w:eastAsia="es-ES_tradnl"/>
              </w:rPr>
              <w:t>CE1</w:t>
            </w:r>
            <w:r w:rsidRPr="00451AB7">
              <w:rPr>
                <w:rFonts w:ascii="Verdana" w:eastAsia="Times New Roman" w:hAnsi="Verdana" w:cs="Times New Roman"/>
                <w:color w:val="000000"/>
                <w:sz w:val="18"/>
                <w:szCs w:val="18"/>
                <w:lang w:eastAsia="es-ES_tradnl"/>
              </w:rPr>
              <w:t> </w:t>
            </w:r>
          </w:p>
        </w:tc>
      </w:tr>
      <w:tr w:rsidR="00A366E5" w:rsidRPr="00451AB7" w14:paraId="535F273B" w14:textId="77777777" w:rsidTr="00A829A1">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4C1EC5" w14:textId="66D61260" w:rsidR="00A366E5" w:rsidRPr="00451AB7" w:rsidRDefault="00A366E5" w:rsidP="00A366E5">
            <w:pPr>
              <w:spacing w:after="0" w:line="240" w:lineRule="auto"/>
              <w:rPr>
                <w:rFonts w:ascii="Verdana" w:eastAsia="Times New Roman" w:hAnsi="Verdana" w:cs="Times New Roman"/>
                <w:color w:val="000000"/>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455E48" w14:textId="77777777" w:rsidR="00A366E5" w:rsidRPr="00451AB7" w:rsidRDefault="00A366E5" w:rsidP="00A829A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3.3. Aplicar metodologías ágiles, siguiendo los criterios y pautas establecidos en el proceso de construcción de ideas creativas y sostenibles, que faciliten la superación de los retos planteados y la obtención de soluciones a las necesidades detectadas con sentido ético y solidario.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FC9903" w14:textId="77777777" w:rsidR="00A829A1" w:rsidRDefault="00A829A1" w:rsidP="00A829A1">
            <w:pPr>
              <w:spacing w:after="0" w:line="240" w:lineRule="auto"/>
              <w:jc w:val="center"/>
              <w:textAlignment w:val="baseline"/>
              <w:rPr>
                <w:rFonts w:ascii="Verdana" w:eastAsia="Times New Roman" w:hAnsi="Verdana" w:cs="Times New Roman"/>
                <w:color w:val="000000"/>
                <w:sz w:val="18"/>
                <w:szCs w:val="18"/>
                <w:lang w:val="en-GB" w:eastAsia="es-ES_tradnl"/>
              </w:rPr>
            </w:pPr>
            <w:r>
              <w:rPr>
                <w:rFonts w:ascii="Verdana" w:eastAsia="Times New Roman" w:hAnsi="Verdana" w:cs="Times New Roman"/>
                <w:color w:val="000000"/>
                <w:sz w:val="18"/>
                <w:szCs w:val="18"/>
                <w:lang w:val="en-GB" w:eastAsia="es-ES_tradnl"/>
              </w:rPr>
              <w:t>STEM3</w:t>
            </w:r>
          </w:p>
          <w:p w14:paraId="4BC1ADB6" w14:textId="77777777" w:rsidR="00A829A1" w:rsidRDefault="00A829A1" w:rsidP="00A829A1">
            <w:pPr>
              <w:spacing w:after="0" w:line="240" w:lineRule="auto"/>
              <w:jc w:val="center"/>
              <w:textAlignment w:val="baseline"/>
              <w:rPr>
                <w:rFonts w:ascii="Verdana" w:eastAsia="Times New Roman" w:hAnsi="Verdana" w:cs="Times New Roman"/>
                <w:color w:val="000000"/>
                <w:sz w:val="18"/>
                <w:szCs w:val="18"/>
                <w:lang w:val="en-GB" w:eastAsia="es-ES_tradnl"/>
              </w:rPr>
            </w:pPr>
            <w:r>
              <w:rPr>
                <w:rFonts w:ascii="Verdana" w:eastAsia="Times New Roman" w:hAnsi="Verdana" w:cs="Times New Roman"/>
                <w:color w:val="000000"/>
                <w:sz w:val="18"/>
                <w:szCs w:val="18"/>
                <w:lang w:val="en-GB" w:eastAsia="es-ES_tradnl"/>
              </w:rPr>
              <w:t>CE2</w:t>
            </w:r>
          </w:p>
          <w:p w14:paraId="1BBC6456" w14:textId="77777777" w:rsidR="00A829A1" w:rsidRDefault="00A829A1" w:rsidP="00A829A1">
            <w:pPr>
              <w:spacing w:after="0" w:line="240" w:lineRule="auto"/>
              <w:jc w:val="center"/>
              <w:textAlignment w:val="baseline"/>
              <w:rPr>
                <w:rFonts w:ascii="Verdana" w:eastAsia="Times New Roman" w:hAnsi="Verdana" w:cs="Times New Roman"/>
                <w:color w:val="000000"/>
                <w:sz w:val="18"/>
                <w:szCs w:val="18"/>
                <w:lang w:val="en-GB" w:eastAsia="es-ES_tradnl"/>
              </w:rPr>
            </w:pPr>
            <w:r>
              <w:rPr>
                <w:rFonts w:ascii="Verdana" w:eastAsia="Times New Roman" w:hAnsi="Verdana" w:cs="Times New Roman"/>
                <w:color w:val="000000"/>
                <w:sz w:val="18"/>
                <w:szCs w:val="18"/>
                <w:lang w:val="en-GB" w:eastAsia="es-ES_tradnl"/>
              </w:rPr>
              <w:t>CE3</w:t>
            </w:r>
          </w:p>
          <w:p w14:paraId="1B3ECD85" w14:textId="79004DFA" w:rsidR="00A366E5" w:rsidRPr="00451AB7" w:rsidRDefault="00A366E5" w:rsidP="00A829A1">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val="en-GB" w:eastAsia="es-ES_tradnl"/>
              </w:rPr>
              <w:t>CCEC3</w:t>
            </w:r>
            <w:r w:rsidRPr="00451AB7">
              <w:rPr>
                <w:rFonts w:ascii="Verdana" w:eastAsia="Times New Roman" w:hAnsi="Verdana" w:cs="Times New Roman"/>
                <w:color w:val="000000"/>
                <w:sz w:val="18"/>
                <w:szCs w:val="18"/>
                <w:lang w:eastAsia="es-ES_tradnl"/>
              </w:rPr>
              <w:t> </w:t>
            </w:r>
          </w:p>
        </w:tc>
      </w:tr>
      <w:tr w:rsidR="00A366E5" w:rsidRPr="00451AB7" w14:paraId="07EC82D6" w14:textId="77777777" w:rsidTr="00A829A1">
        <w:trPr>
          <w:trHeight w:val="33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470D9F4" w14:textId="2561FC1A" w:rsidR="00A366E5" w:rsidRPr="00451AB7" w:rsidRDefault="00A366E5" w:rsidP="00A829A1">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t xml:space="preserve">6. Comprender aspectos básicos de la economía y las finanzas, valorando críticamente el problema de la escasez de recursos y la necesidad de elegir, así como los principios de interacción social </w:t>
            </w:r>
            <w:r w:rsidRPr="00451AB7">
              <w:rPr>
                <w:rFonts w:ascii="Verdana" w:eastAsia="Times New Roman" w:hAnsi="Verdana" w:cs="Times New Roman"/>
                <w:color w:val="000000"/>
                <w:sz w:val="18"/>
                <w:szCs w:val="18"/>
                <w:lang w:eastAsia="es-ES_tradnl"/>
              </w:rPr>
              <w:lastRenderedPageBreak/>
              <w:t>desde el punto de vista económico, para relacionar dichos aspectos con la búsqueda y planificación de los recursos necesarios en el desarrollo de la idea o solución emprendedora que afronte el reto planteado de manera eficiente, equitativa y sostenible. </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661F1C" w14:textId="77777777" w:rsidR="00A366E5" w:rsidRPr="00451AB7" w:rsidRDefault="00A366E5" w:rsidP="00A829A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lastRenderedPageBreak/>
              <w:t>6.1. Desarrollar una idea o solución emprendedora a partir de los conocimientos, destrezas y actitudes</w:t>
            </w:r>
            <w:r w:rsidRPr="00451AB7">
              <w:rPr>
                <w:rFonts w:ascii="Verdana" w:eastAsia="Times New Roman" w:hAnsi="Verdana" w:cs="Times New Roman"/>
                <w:strike/>
                <w:sz w:val="18"/>
                <w:szCs w:val="18"/>
                <w:lang w:eastAsia="es-ES_tradnl"/>
              </w:rPr>
              <w:t xml:space="preserve"> </w:t>
            </w:r>
            <w:r w:rsidRPr="00451AB7">
              <w:rPr>
                <w:rFonts w:ascii="Verdana" w:eastAsia="Times New Roman" w:hAnsi="Verdana" w:cs="Times New Roman"/>
                <w:sz w:val="18"/>
                <w:szCs w:val="18"/>
                <w:lang w:eastAsia="es-ES_tradnl"/>
              </w:rPr>
              <w:t>adquiridas desde el ámbito de la economía y las finanzas, viendo la relación entre estas y los recursos necesarios y disponibles que permiten su desarrollo.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17A5FB" w14:textId="77777777" w:rsidR="00A829A1" w:rsidRDefault="00A829A1" w:rsidP="00A829A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p w14:paraId="3F1E03A5" w14:textId="77777777" w:rsidR="00A829A1" w:rsidRDefault="00A829A1" w:rsidP="00A829A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CE1</w:t>
            </w:r>
          </w:p>
          <w:p w14:paraId="615FB72B" w14:textId="77777777" w:rsidR="00A829A1" w:rsidRDefault="00A829A1" w:rsidP="00A829A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CE2</w:t>
            </w:r>
          </w:p>
          <w:p w14:paraId="00C45B3A" w14:textId="7CA1AC66" w:rsidR="00A366E5" w:rsidRPr="00451AB7" w:rsidRDefault="00A366E5" w:rsidP="00A829A1">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CE3 </w:t>
            </w:r>
          </w:p>
        </w:tc>
      </w:tr>
      <w:tr w:rsidR="00A366E5" w:rsidRPr="00451AB7" w14:paraId="79C01585" w14:textId="77777777" w:rsidTr="00A829A1">
        <w:trPr>
          <w:trHeight w:val="15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63F927" w14:textId="3002DF0A"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5A0EFD" w14:textId="77777777" w:rsidR="00A366E5" w:rsidRPr="00451AB7" w:rsidRDefault="00A366E5" w:rsidP="00A829A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6.2. Conocer de manera amplia y comprender con precisión los conocimientos, destrezas y actitudes necesarios del ámbito económico y financiero aplicándolos con coherencia a situaciones, actividades o proyectos concretos.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FE02D9" w14:textId="77777777" w:rsidR="00A366E5" w:rsidRPr="00451AB7" w:rsidRDefault="00A366E5" w:rsidP="00A829A1">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CC1 </w:t>
            </w:r>
          </w:p>
        </w:tc>
      </w:tr>
      <w:tr w:rsidR="00A366E5" w:rsidRPr="00451AB7" w14:paraId="453251C6" w14:textId="77777777" w:rsidTr="00575170">
        <w:trPr>
          <w:trHeight w:val="136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069596" w14:textId="77777777"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58883" w14:textId="77777777" w:rsidR="00A366E5" w:rsidRPr="00451AB7" w:rsidRDefault="00A366E5" w:rsidP="00A829A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6.3. Afrontar los retos de manera eficaz, equitativa y sostenible, en distintos contextos y situaciones, reales o simuladas, aplicando los conocimientos económicos y financieros necesarios.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C929A9" w14:textId="77777777" w:rsidR="00A829A1" w:rsidRDefault="00A829A1" w:rsidP="00A829A1">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CE1</w:t>
            </w:r>
          </w:p>
          <w:p w14:paraId="2572EE72" w14:textId="7933441E" w:rsidR="00A366E5" w:rsidRPr="00451AB7" w:rsidRDefault="00A366E5" w:rsidP="00A829A1">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CE2 </w:t>
            </w:r>
          </w:p>
        </w:tc>
      </w:tr>
      <w:tr w:rsidR="00A366E5" w:rsidRPr="00451AB7" w14:paraId="0A7B63D4" w14:textId="77777777" w:rsidTr="00A829A1">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77E1E9" w14:textId="46500E7D"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227E56" w14:textId="77777777" w:rsidR="00A366E5" w:rsidRPr="00451AB7" w:rsidRDefault="00A366E5" w:rsidP="00A829A1">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6.4. Valorar críticamente el problema económico de la escasez de recursos y la necesidad de elegir, así como los principios de interacción social desde el punto de vista económico, aprovechando este conocimiento en el afrontamiento eficaz de retos.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558927" w14:textId="77777777" w:rsidR="00A366E5" w:rsidRPr="00451AB7" w:rsidRDefault="00A366E5" w:rsidP="00A829A1">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CE1 </w:t>
            </w:r>
          </w:p>
        </w:tc>
      </w:tr>
      <w:tr w:rsidR="00A366E5" w:rsidRPr="00451AB7" w14:paraId="45B5936F" w14:textId="77777777" w:rsidTr="00FD230C">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3AB17A82" w14:textId="16C4FAC1"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A366E5" w:rsidRPr="00451AB7" w14:paraId="72E6806F" w14:textId="77777777" w:rsidTr="00FD230C">
        <w:trPr>
          <w:trHeight w:val="930"/>
        </w:trPr>
        <w:tc>
          <w:tcPr>
            <w:tcW w:w="9328"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1E5EABB" w14:textId="18901E2A" w:rsidR="00A366E5" w:rsidRPr="00451AB7" w:rsidRDefault="00A366E5" w:rsidP="00E62FC1">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B: El entorno como fuente de ideas y oportunidades</w:t>
            </w:r>
          </w:p>
          <w:p w14:paraId="4C6AE6DE" w14:textId="32258A89" w:rsidR="00A366E5" w:rsidRPr="008D32AB" w:rsidRDefault="00180CE8" w:rsidP="00E62FC1">
            <w:pPr>
              <w:spacing w:after="20" w:line="240" w:lineRule="auto"/>
              <w:ind w:left="57" w:right="57"/>
              <w:jc w:val="both"/>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w:t>
            </w:r>
            <w:r w:rsidR="0033647F" w:rsidRPr="00451AB7">
              <w:rPr>
                <w:rFonts w:ascii="Verdana" w:eastAsia="Times New Roman" w:hAnsi="Verdana"/>
                <w:color w:val="000000"/>
                <w:sz w:val="18"/>
                <w:szCs w:val="18"/>
                <w:lang w:eastAsia="es-ES_tradnl"/>
              </w:rPr>
              <w:t xml:space="preserve"> </w:t>
            </w:r>
            <w:r w:rsidR="00A366E5" w:rsidRPr="008D32AB">
              <w:rPr>
                <w:rFonts w:ascii="Verdana" w:eastAsia="Times New Roman" w:hAnsi="Verdana"/>
                <w:color w:val="000000"/>
                <w:sz w:val="18"/>
                <w:szCs w:val="18"/>
                <w:lang w:eastAsia="es-ES_tradnl"/>
              </w:rPr>
              <w:t>La empresa y su responsabilidad social. Sectores productivos. Aproximación a la realidad asturiana. </w:t>
            </w:r>
          </w:p>
          <w:p w14:paraId="3C27B1CF" w14:textId="72B31B22" w:rsidR="00A366E5" w:rsidRPr="008D32AB" w:rsidRDefault="00180CE8" w:rsidP="00E62FC1">
            <w:pPr>
              <w:spacing w:after="20" w:line="240" w:lineRule="auto"/>
              <w:ind w:left="57" w:right="57"/>
              <w:jc w:val="both"/>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w:t>
            </w:r>
            <w:r w:rsidR="0033647F" w:rsidRPr="00451AB7">
              <w:rPr>
                <w:rFonts w:ascii="Verdana" w:eastAsia="Times New Roman" w:hAnsi="Verdana"/>
                <w:color w:val="000000"/>
                <w:sz w:val="18"/>
                <w:szCs w:val="18"/>
                <w:lang w:eastAsia="es-ES_tradnl"/>
              </w:rPr>
              <w:t xml:space="preserve"> </w:t>
            </w:r>
            <w:r w:rsidR="00A366E5" w:rsidRPr="008D32AB">
              <w:rPr>
                <w:rFonts w:ascii="Verdana" w:eastAsia="Times New Roman" w:hAnsi="Verdana"/>
                <w:color w:val="000000"/>
                <w:sz w:val="18"/>
                <w:szCs w:val="18"/>
                <w:lang w:eastAsia="es-ES_tradnl"/>
              </w:rPr>
              <w:t>Los agentes económicos y el flujo circular de la renta. </w:t>
            </w:r>
          </w:p>
          <w:p w14:paraId="59DD1FE6" w14:textId="0B110F96" w:rsidR="00A366E5" w:rsidRPr="008D32AB" w:rsidRDefault="00180CE8" w:rsidP="00E62FC1">
            <w:pPr>
              <w:spacing w:after="20" w:line="240" w:lineRule="auto"/>
              <w:ind w:left="57" w:right="57"/>
              <w:jc w:val="both"/>
              <w:textAlignment w:val="baseline"/>
              <w:rPr>
                <w:rFonts w:ascii="Verdana" w:eastAsia="Times New Roman" w:hAnsi="Verdana"/>
                <w:color w:val="000000"/>
                <w:sz w:val="18"/>
                <w:szCs w:val="18"/>
                <w:lang w:eastAsia="es-ES_tradnl"/>
              </w:rPr>
            </w:pPr>
            <w:r>
              <w:rPr>
                <w:rFonts w:ascii="Verdana" w:eastAsia="Times New Roman" w:hAnsi="Verdana"/>
                <w:color w:val="000000"/>
                <w:sz w:val="18"/>
                <w:szCs w:val="18"/>
                <w:lang w:eastAsia="es-ES_tradnl"/>
              </w:rPr>
              <w:t>−</w:t>
            </w:r>
            <w:r w:rsidR="0033647F" w:rsidRPr="00451AB7">
              <w:rPr>
                <w:rFonts w:ascii="Verdana" w:eastAsia="Times New Roman" w:hAnsi="Verdana"/>
                <w:color w:val="000000"/>
                <w:sz w:val="18"/>
                <w:szCs w:val="18"/>
                <w:lang w:eastAsia="es-ES_tradnl"/>
              </w:rPr>
              <w:t xml:space="preserve"> </w:t>
            </w:r>
            <w:r w:rsidR="00A366E5" w:rsidRPr="008D32AB">
              <w:rPr>
                <w:rFonts w:ascii="Verdana" w:eastAsia="Times New Roman" w:hAnsi="Verdana"/>
                <w:color w:val="000000"/>
                <w:sz w:val="18"/>
                <w:szCs w:val="18"/>
                <w:lang w:eastAsia="es-ES_tradnl"/>
              </w:rPr>
              <w:t>El funcionamiento de los mercados. El mercado y las oportunidades de negocio: La perspectiva económica del entorno. </w:t>
            </w:r>
          </w:p>
          <w:p w14:paraId="131DA242" w14:textId="28F9BD73" w:rsidR="00A366E5" w:rsidRPr="00451AB7" w:rsidRDefault="00180CE8" w:rsidP="00E62FC1">
            <w:pPr>
              <w:spacing w:after="20" w:line="240" w:lineRule="auto"/>
              <w:ind w:left="57" w:right="57"/>
              <w:jc w:val="both"/>
              <w:textAlignment w:val="baseline"/>
              <w:rPr>
                <w:rFonts w:ascii="Verdana" w:eastAsia="Times New Roman" w:hAnsi="Verdana" w:cs="Times New Roman"/>
                <w:sz w:val="18"/>
                <w:szCs w:val="18"/>
                <w:lang w:eastAsia="es-ES_tradnl"/>
              </w:rPr>
            </w:pPr>
            <w:r>
              <w:rPr>
                <w:rFonts w:ascii="Verdana" w:eastAsia="Times New Roman" w:hAnsi="Verdana"/>
                <w:color w:val="000000"/>
                <w:sz w:val="18"/>
                <w:szCs w:val="18"/>
                <w:lang w:eastAsia="es-ES_tradnl"/>
              </w:rPr>
              <w:t>−</w:t>
            </w:r>
            <w:r w:rsidR="0033647F" w:rsidRPr="00451AB7">
              <w:rPr>
                <w:rFonts w:ascii="Verdana" w:eastAsia="Times New Roman" w:hAnsi="Verdana"/>
                <w:color w:val="000000"/>
                <w:sz w:val="18"/>
                <w:szCs w:val="18"/>
                <w:lang w:eastAsia="es-ES_tradnl"/>
              </w:rPr>
              <w:t xml:space="preserve"> </w:t>
            </w:r>
            <w:r w:rsidR="00A366E5" w:rsidRPr="008D32AB">
              <w:rPr>
                <w:rFonts w:ascii="Verdana" w:eastAsia="Times New Roman" w:hAnsi="Verdana"/>
                <w:color w:val="000000"/>
                <w:sz w:val="18"/>
                <w:szCs w:val="18"/>
                <w:lang w:eastAsia="es-ES_tradnl"/>
              </w:rPr>
              <w:t>Los Objetivos de Desarrollo Sostenible (ODS) y el desarrollo local.</w:t>
            </w:r>
            <w:r w:rsidR="00A366E5" w:rsidRPr="00451AB7">
              <w:rPr>
                <w:rFonts w:ascii="Verdana" w:eastAsia="Times New Roman" w:hAnsi="Verdana" w:cs="Times New Roman"/>
                <w:sz w:val="18"/>
                <w:szCs w:val="18"/>
                <w:lang w:eastAsia="es-ES_tradnl"/>
              </w:rPr>
              <w:t> </w:t>
            </w:r>
          </w:p>
        </w:tc>
      </w:tr>
    </w:tbl>
    <w:p w14:paraId="4CD4566A" w14:textId="77777777" w:rsidR="00186884" w:rsidRDefault="00186884" w:rsidP="00B66B06">
      <w:pPr>
        <w:pStyle w:val="Ttulo3"/>
        <w:rPr>
          <w:rFonts w:ascii="Verdana" w:hAnsi="Verdana"/>
          <w:sz w:val="18"/>
          <w:szCs w:val="18"/>
        </w:rPr>
      </w:pPr>
    </w:p>
    <w:p w14:paraId="6B97DC11" w14:textId="5DC02221" w:rsidR="00B66B06" w:rsidRPr="00451AB7" w:rsidRDefault="00B66B06" w:rsidP="00B66B06">
      <w:pPr>
        <w:pStyle w:val="Ttulo3"/>
        <w:rPr>
          <w:rFonts w:ascii="Verdana" w:hAnsi="Verdana"/>
          <w:sz w:val="18"/>
          <w:szCs w:val="18"/>
        </w:rPr>
      </w:pPr>
      <w:bookmarkStart w:id="47" w:name="_Toc158213962"/>
      <w:r w:rsidRPr="00451AB7">
        <w:rPr>
          <w:rFonts w:ascii="Verdana" w:hAnsi="Verdana"/>
          <w:sz w:val="18"/>
          <w:szCs w:val="18"/>
        </w:rPr>
        <w:t>3.9.3. Evaluación</w:t>
      </w:r>
      <w:bookmarkEnd w:id="47"/>
    </w:p>
    <w:p w14:paraId="335FAA7B" w14:textId="1735B1DB" w:rsidR="004C5D65" w:rsidRPr="00451AB7" w:rsidRDefault="00B66B06" w:rsidP="00B66B06">
      <w:pPr>
        <w:jc w:val="both"/>
        <w:rPr>
          <w:rFonts w:ascii="Verdana" w:hAnsi="Verdana" w:cstheme="minorHAnsi"/>
          <w:sz w:val="18"/>
          <w:szCs w:val="18"/>
        </w:rPr>
      </w:pPr>
      <w:r w:rsidRPr="00451AB7">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11176616" w14:textId="336F9338" w:rsidR="00B66B06" w:rsidRPr="00451AB7" w:rsidRDefault="00B66B06" w:rsidP="00B66B06">
      <w:pPr>
        <w:pStyle w:val="Ttulo3"/>
        <w:rPr>
          <w:rFonts w:ascii="Verdana" w:hAnsi="Verdana"/>
          <w:sz w:val="18"/>
          <w:szCs w:val="18"/>
        </w:rPr>
      </w:pPr>
      <w:bookmarkStart w:id="48" w:name="_Toc158213963"/>
      <w:r w:rsidRPr="00451AB7">
        <w:rPr>
          <w:rFonts w:ascii="Verdana" w:hAnsi="Verdana"/>
          <w:sz w:val="18"/>
          <w:szCs w:val="18"/>
        </w:rPr>
        <w:t>Instrumentos y procedimientos de evaluación</w:t>
      </w:r>
      <w:bookmarkEnd w:id="48"/>
      <w:r w:rsidRPr="00451AB7">
        <w:rPr>
          <w:rFonts w:ascii="Verdana" w:hAnsi="Verdana"/>
          <w:sz w:val="18"/>
          <w:szCs w:val="18"/>
        </w:rPr>
        <w:t xml:space="preserve"> </w:t>
      </w:r>
    </w:p>
    <w:p w14:paraId="49B40E38" w14:textId="77777777" w:rsidR="00B66B06" w:rsidRPr="00451AB7" w:rsidRDefault="00B66B06" w:rsidP="00B66B06">
      <w:pPr>
        <w:jc w:val="both"/>
        <w:rPr>
          <w:rFonts w:ascii="Verdana" w:hAnsi="Verdana" w:cstheme="minorBidi"/>
          <w:sz w:val="18"/>
          <w:szCs w:val="18"/>
        </w:rPr>
      </w:pPr>
      <w:r w:rsidRPr="00451AB7">
        <w:rPr>
          <w:rFonts w:ascii="Verdana" w:hAnsi="Verdana" w:cstheme="minorBidi"/>
          <w:sz w:val="18"/>
          <w:szCs w:val="18"/>
        </w:rPr>
        <w:t>Las diferentes situaciones de aprendizaje deberán incluir los procedimientos, instrumentos y técnicas de evaluación necesarias para evaluar de forma objetiva al alumnado. En la siguiente tabla se muestra un ejemplo de cómo podría planificarse la evaluación del módulo.</w:t>
      </w:r>
    </w:p>
    <w:p w14:paraId="1B9244FA" w14:textId="77777777" w:rsidR="00B66B06" w:rsidRPr="00451AB7" w:rsidRDefault="00B66B06" w:rsidP="00B66B06">
      <w:pPr>
        <w:spacing w:after="0" w:line="240" w:lineRule="auto"/>
        <w:rPr>
          <w:rFonts w:ascii="Verdana" w:hAnsi="Verdana" w:cstheme="minorBidi"/>
          <w:sz w:val="18"/>
          <w:szCs w:val="18"/>
        </w:rPr>
      </w:pPr>
      <w:r w:rsidRPr="00451AB7">
        <w:rPr>
          <w:rFonts w:ascii="Verdana" w:hAnsi="Verdana" w:cstheme="minorBidi"/>
          <w:sz w:val="18"/>
          <w:szCs w:val="18"/>
        </w:rPr>
        <w:t>Sugerencias de procedimientos e instrumentos que pueden ser utilizados:</w:t>
      </w:r>
    </w:p>
    <w:p w14:paraId="556CDB00" w14:textId="77777777" w:rsidR="00B66B06" w:rsidRPr="00451AB7" w:rsidRDefault="00B66B06" w:rsidP="001476ED">
      <w:pPr>
        <w:pStyle w:val="Prrafodelista"/>
        <w:numPr>
          <w:ilvl w:val="0"/>
          <w:numId w:val="11"/>
        </w:numPr>
        <w:rPr>
          <w:rFonts w:ascii="Verdana" w:hAnsi="Verdana" w:cstheme="minorBidi"/>
          <w:sz w:val="18"/>
          <w:szCs w:val="18"/>
        </w:rPr>
      </w:pPr>
      <w:r w:rsidRPr="00451AB7">
        <w:rPr>
          <w:rFonts w:ascii="Verdana" w:hAnsi="Verdana" w:cstheme="minorBidi"/>
          <w:sz w:val="18"/>
          <w:szCs w:val="18"/>
        </w:rPr>
        <w:t>Procedimientos: observación sistemática, análisis de las producciones del alumnado, interacciones orales con el alumnado, pruebas específicas, encuestas y cuestionarios u otros</w:t>
      </w:r>
    </w:p>
    <w:p w14:paraId="4C1A60F9" w14:textId="77777777" w:rsidR="00B66B06" w:rsidRPr="00451AB7" w:rsidRDefault="00B66B06" w:rsidP="001476ED">
      <w:pPr>
        <w:pStyle w:val="Prrafodelista"/>
        <w:numPr>
          <w:ilvl w:val="0"/>
          <w:numId w:val="11"/>
        </w:numPr>
        <w:rPr>
          <w:rFonts w:ascii="Verdana" w:hAnsi="Verdana" w:cstheme="minorBidi"/>
          <w:sz w:val="18"/>
          <w:szCs w:val="18"/>
        </w:rPr>
      </w:pPr>
      <w:r w:rsidRPr="00451AB7">
        <w:rPr>
          <w:rFonts w:ascii="Verdana" w:hAnsi="Verdana" w:cstheme="minorBidi"/>
          <w:sz w:val="18"/>
          <w:szCs w:val="18"/>
        </w:rPr>
        <w:t>Instrumentos: listados de control, registros individuales, escalas de observación, dianas de aprendizaje, semáforo, rúbricas, plantillas…</w:t>
      </w:r>
    </w:p>
    <w:tbl>
      <w:tblPr>
        <w:tblStyle w:val="Tablaconcuadrcula"/>
        <w:tblW w:w="9288" w:type="dxa"/>
        <w:jc w:val="center"/>
        <w:tblLook w:val="04A0" w:firstRow="1" w:lastRow="0" w:firstColumn="1" w:lastColumn="0" w:noHBand="0" w:noVBand="1"/>
      </w:tblPr>
      <w:tblGrid>
        <w:gridCol w:w="2405"/>
        <w:gridCol w:w="3710"/>
        <w:gridCol w:w="1680"/>
        <w:gridCol w:w="1493"/>
      </w:tblGrid>
      <w:tr w:rsidR="00B66B06" w:rsidRPr="00451AB7" w14:paraId="467F2A2A" w14:textId="77777777" w:rsidTr="00485B92">
        <w:trPr>
          <w:trHeight w:val="340"/>
          <w:tblHeader/>
          <w:jc w:val="center"/>
        </w:trPr>
        <w:tc>
          <w:tcPr>
            <w:tcW w:w="9288" w:type="dxa"/>
            <w:gridSpan w:val="4"/>
            <w:tcBorders>
              <w:top w:val="single" w:sz="4" w:space="0" w:color="auto"/>
              <w:left w:val="single" w:sz="4" w:space="0" w:color="auto"/>
              <w:bottom w:val="nil"/>
              <w:right w:val="single" w:sz="4" w:space="0" w:color="auto"/>
            </w:tcBorders>
            <w:shd w:val="clear" w:color="auto" w:fill="6C9650"/>
            <w:vAlign w:val="center"/>
          </w:tcPr>
          <w:p w14:paraId="2B06FF5C" w14:textId="6D3E8184" w:rsidR="00B66B06" w:rsidRPr="00451AB7" w:rsidRDefault="009E45A6" w:rsidP="00451AB7">
            <w:pPr>
              <w:jc w:val="center"/>
              <w:rPr>
                <w:rFonts w:ascii="Verdana" w:hAnsi="Verdana"/>
                <w:sz w:val="18"/>
                <w:szCs w:val="18"/>
              </w:rPr>
            </w:pPr>
            <w:r w:rsidRPr="00451AB7">
              <w:rPr>
                <w:rFonts w:ascii="Verdana" w:eastAsia="Times New Roman" w:hAnsi="Verdana"/>
                <w:b/>
                <w:bCs/>
                <w:color w:val="FFFFFF"/>
                <w:sz w:val="18"/>
                <w:szCs w:val="18"/>
                <w:lang w:eastAsia="es-ES_tradnl"/>
              </w:rPr>
              <w:t>Módulo Empresa y entorno económico – Nivel 2.1</w:t>
            </w:r>
            <w:r w:rsidRPr="00451AB7">
              <w:rPr>
                <w:rFonts w:ascii="Verdana" w:eastAsia="Times New Roman" w:hAnsi="Verdana"/>
                <w:color w:val="FFFFFF"/>
                <w:sz w:val="18"/>
                <w:szCs w:val="18"/>
                <w:lang w:eastAsia="es-ES_tradnl"/>
              </w:rPr>
              <w:t> </w:t>
            </w:r>
          </w:p>
        </w:tc>
      </w:tr>
      <w:tr w:rsidR="00150885" w:rsidRPr="00451AB7" w14:paraId="10C0DADF" w14:textId="77777777" w:rsidTr="001C00B5">
        <w:trPr>
          <w:trHeight w:val="340"/>
          <w:tblHeader/>
          <w:jc w:val="center"/>
        </w:trPr>
        <w:tc>
          <w:tcPr>
            <w:tcW w:w="2405" w:type="dxa"/>
            <w:tcBorders>
              <w:top w:val="nil"/>
              <w:left w:val="single" w:sz="4" w:space="0" w:color="auto"/>
              <w:bottom w:val="single" w:sz="4" w:space="0" w:color="auto"/>
              <w:right w:val="nil"/>
            </w:tcBorders>
            <w:shd w:val="clear" w:color="auto" w:fill="6C9650"/>
            <w:vAlign w:val="center"/>
          </w:tcPr>
          <w:p w14:paraId="17815A83" w14:textId="77777777" w:rsidR="00150885" w:rsidRPr="00451AB7" w:rsidRDefault="00150885" w:rsidP="00451AB7">
            <w:pPr>
              <w:jc w:val="center"/>
              <w:rPr>
                <w:rFonts w:ascii="Verdana" w:eastAsiaTheme="minorEastAsia" w:hAnsi="Verdana" w:cstheme="minorBidi"/>
                <w:b/>
                <w:bCs/>
                <w:color w:val="FFFFFF" w:themeColor="background1"/>
                <w:sz w:val="18"/>
                <w:szCs w:val="18"/>
                <w:lang w:eastAsia="en-US"/>
              </w:rPr>
            </w:pPr>
            <w:r w:rsidRPr="00451AB7">
              <w:rPr>
                <w:rFonts w:ascii="Verdana" w:eastAsiaTheme="minorEastAsia" w:hAnsi="Verdana" w:cstheme="minorBidi"/>
                <w:b/>
                <w:bCs/>
                <w:color w:val="FFFFFF" w:themeColor="background1"/>
                <w:sz w:val="18"/>
                <w:szCs w:val="18"/>
                <w:lang w:eastAsia="en-US"/>
              </w:rPr>
              <w:t>Competencias específicas</w:t>
            </w:r>
          </w:p>
        </w:tc>
        <w:tc>
          <w:tcPr>
            <w:tcW w:w="3710" w:type="dxa"/>
            <w:tcBorders>
              <w:top w:val="nil"/>
              <w:left w:val="nil"/>
              <w:bottom w:val="single" w:sz="4" w:space="0" w:color="auto"/>
              <w:right w:val="nil"/>
            </w:tcBorders>
            <w:shd w:val="clear" w:color="auto" w:fill="6C9650"/>
            <w:vAlign w:val="center"/>
          </w:tcPr>
          <w:p w14:paraId="5DFD76DF" w14:textId="35BC761C" w:rsidR="00150885" w:rsidRPr="00451AB7" w:rsidRDefault="00150885" w:rsidP="00451AB7">
            <w:pPr>
              <w:jc w:val="center"/>
              <w:rPr>
                <w:rFonts w:ascii="Verdana" w:eastAsiaTheme="minorEastAsia" w:hAnsi="Verdana" w:cstheme="minorBidi"/>
                <w:b/>
                <w:bCs/>
                <w:color w:val="FFFFFF" w:themeColor="background1"/>
                <w:sz w:val="18"/>
                <w:szCs w:val="18"/>
                <w:lang w:eastAsia="en-US"/>
              </w:rPr>
            </w:pPr>
            <w:r w:rsidRPr="00451AB7">
              <w:rPr>
                <w:rFonts w:ascii="Verdana" w:eastAsiaTheme="minorEastAsia" w:hAnsi="Verdana" w:cstheme="minorBidi"/>
                <w:b/>
                <w:bCs/>
                <w:color w:val="FFFFFF" w:themeColor="background1"/>
                <w:sz w:val="18"/>
                <w:szCs w:val="18"/>
                <w:lang w:eastAsia="en-US"/>
              </w:rPr>
              <w:t>Criterios de evaluación</w:t>
            </w:r>
          </w:p>
        </w:tc>
        <w:tc>
          <w:tcPr>
            <w:tcW w:w="1680" w:type="dxa"/>
            <w:tcBorders>
              <w:top w:val="nil"/>
              <w:left w:val="nil"/>
              <w:bottom w:val="single" w:sz="4" w:space="0" w:color="auto"/>
              <w:right w:val="nil"/>
            </w:tcBorders>
            <w:shd w:val="clear" w:color="auto" w:fill="6C9650"/>
            <w:vAlign w:val="center"/>
          </w:tcPr>
          <w:p w14:paraId="5FC62506" w14:textId="77777777" w:rsidR="00150885" w:rsidRPr="00451AB7" w:rsidRDefault="00150885" w:rsidP="00451AB7">
            <w:pPr>
              <w:jc w:val="center"/>
              <w:rPr>
                <w:rFonts w:ascii="Verdana" w:eastAsiaTheme="minorEastAsia" w:hAnsi="Verdana" w:cstheme="minorBidi"/>
                <w:b/>
                <w:bCs/>
                <w:color w:val="FFFFFF" w:themeColor="background1"/>
                <w:sz w:val="18"/>
                <w:szCs w:val="18"/>
                <w:lang w:eastAsia="en-US"/>
              </w:rPr>
            </w:pPr>
            <w:r w:rsidRPr="00451AB7">
              <w:rPr>
                <w:rFonts w:ascii="Verdana" w:eastAsiaTheme="minorEastAsia" w:hAnsi="Verdana" w:cstheme="minorBidi"/>
                <w:b/>
                <w:bCs/>
                <w:color w:val="FFFFFF" w:themeColor="background1"/>
                <w:sz w:val="18"/>
                <w:szCs w:val="18"/>
                <w:lang w:eastAsia="en-US"/>
              </w:rPr>
              <w:t>Procedimiento</w:t>
            </w:r>
          </w:p>
        </w:tc>
        <w:tc>
          <w:tcPr>
            <w:tcW w:w="1493" w:type="dxa"/>
            <w:tcBorders>
              <w:top w:val="nil"/>
              <w:left w:val="nil"/>
              <w:bottom w:val="single" w:sz="4" w:space="0" w:color="auto"/>
              <w:right w:val="single" w:sz="4" w:space="0" w:color="auto"/>
            </w:tcBorders>
            <w:shd w:val="clear" w:color="auto" w:fill="6C9650"/>
            <w:vAlign w:val="center"/>
          </w:tcPr>
          <w:p w14:paraId="4F87331E" w14:textId="77777777" w:rsidR="00150885" w:rsidRPr="00451AB7" w:rsidRDefault="00150885" w:rsidP="00451AB7">
            <w:pPr>
              <w:jc w:val="center"/>
              <w:rPr>
                <w:rFonts w:ascii="Verdana" w:eastAsiaTheme="minorEastAsia" w:hAnsi="Verdana" w:cstheme="minorBidi"/>
                <w:b/>
                <w:bCs/>
                <w:color w:val="FFFFFF" w:themeColor="background1"/>
                <w:sz w:val="18"/>
                <w:szCs w:val="18"/>
                <w:lang w:eastAsia="en-US"/>
              </w:rPr>
            </w:pPr>
            <w:r w:rsidRPr="00451AB7">
              <w:rPr>
                <w:rFonts w:ascii="Verdana" w:eastAsiaTheme="minorEastAsia" w:hAnsi="Verdana" w:cstheme="minorBidi"/>
                <w:b/>
                <w:bCs/>
                <w:color w:val="FFFFFF" w:themeColor="background1"/>
                <w:sz w:val="18"/>
                <w:szCs w:val="18"/>
                <w:lang w:eastAsia="en-US"/>
              </w:rPr>
              <w:t>Instrumento</w:t>
            </w:r>
          </w:p>
        </w:tc>
      </w:tr>
      <w:tr w:rsidR="001C00B5" w:rsidRPr="008D09F3" w14:paraId="1F1673E1" w14:textId="77777777" w:rsidTr="001C00B5">
        <w:trPr>
          <w:trHeight w:val="825"/>
          <w:jc w:val="center"/>
        </w:trPr>
        <w:tc>
          <w:tcPr>
            <w:tcW w:w="2405" w:type="dxa"/>
            <w:vMerge w:val="restart"/>
            <w:tcBorders>
              <w:top w:val="single" w:sz="4" w:space="0" w:color="auto"/>
            </w:tcBorders>
            <w:vAlign w:val="center"/>
          </w:tcPr>
          <w:p w14:paraId="51994FBD" w14:textId="091E33F7" w:rsidR="001C00B5" w:rsidRPr="008D09F3" w:rsidRDefault="001C00B5" w:rsidP="001C00B5">
            <w:pPr>
              <w:jc w:val="both"/>
              <w:rPr>
                <w:rFonts w:ascii="Verdana" w:eastAsiaTheme="minorEastAsia" w:hAnsi="Verdana" w:cstheme="minorBidi"/>
                <w:sz w:val="18"/>
                <w:szCs w:val="18"/>
                <w:lang w:eastAsia="en-US"/>
              </w:rPr>
            </w:pPr>
            <w:r w:rsidRPr="008D09F3">
              <w:rPr>
                <w:rFonts w:ascii="Verdana" w:hAnsi="Verdana" w:cs="Verdana"/>
                <w:bCs/>
                <w:color w:val="000000"/>
                <w:sz w:val="18"/>
              </w:rPr>
              <w:t xml:space="preserve">3. Elaborar, con sentido ético y solidario, ideas y soluciones innovadoras y sostenibles que den respuesta a las </w:t>
            </w:r>
            <w:r w:rsidRPr="008D09F3">
              <w:rPr>
                <w:rFonts w:ascii="Verdana" w:hAnsi="Verdana" w:cs="Verdana"/>
                <w:bCs/>
                <w:color w:val="000000"/>
                <w:sz w:val="18"/>
              </w:rPr>
              <w:lastRenderedPageBreak/>
              <w:t>necesidades locales o globales detectadas, utilizando metodologías ágiles de ideación y analizando tanto sus puntos fuertes y débiles como el impacto que puedan generar esas ideas en el entorno, para lograr la superación de retos relacionados con la preservación y el cuidado del entorno natural, social, cultural y artístico.</w:t>
            </w:r>
          </w:p>
        </w:tc>
        <w:tc>
          <w:tcPr>
            <w:tcW w:w="3710" w:type="dxa"/>
            <w:tcBorders>
              <w:top w:val="single" w:sz="4" w:space="0" w:color="auto"/>
            </w:tcBorders>
            <w:vAlign w:val="center"/>
          </w:tcPr>
          <w:p w14:paraId="4723E51D" w14:textId="1701019F" w:rsidR="001C00B5" w:rsidRPr="008D09F3" w:rsidRDefault="001C00B5" w:rsidP="001C00B5">
            <w:pPr>
              <w:jc w:val="both"/>
              <w:rPr>
                <w:rFonts w:ascii="Verdana" w:eastAsiaTheme="minorEastAsia" w:hAnsi="Verdana" w:cstheme="minorBidi"/>
                <w:sz w:val="18"/>
                <w:szCs w:val="18"/>
                <w:lang w:eastAsia="en-US"/>
              </w:rPr>
            </w:pPr>
            <w:r w:rsidRPr="008D09F3">
              <w:rPr>
                <w:rFonts w:ascii="Verdana" w:hAnsi="Verdana" w:cs="Verdana"/>
                <w:color w:val="000000"/>
                <w:sz w:val="18"/>
              </w:rPr>
              <w:lastRenderedPageBreak/>
              <w:t xml:space="preserve">3.1. Preservar y cuidar el entorno natural, social, cultural y artístico a partir de propuestas y actuaciones locales y globales que promuevan el desarrollo sostenible con visión </w:t>
            </w:r>
            <w:r w:rsidRPr="008D09F3">
              <w:rPr>
                <w:rFonts w:ascii="Verdana" w:hAnsi="Verdana" w:cs="Verdana"/>
                <w:color w:val="000000"/>
                <w:sz w:val="18"/>
              </w:rPr>
              <w:lastRenderedPageBreak/>
              <w:t>creativa, emprendedora y comprometida.</w:t>
            </w:r>
          </w:p>
        </w:tc>
        <w:tc>
          <w:tcPr>
            <w:tcW w:w="1680" w:type="dxa"/>
            <w:tcBorders>
              <w:top w:val="single" w:sz="4" w:space="0" w:color="auto"/>
            </w:tcBorders>
            <w:vAlign w:val="center"/>
          </w:tcPr>
          <w:p w14:paraId="663D6595" w14:textId="77777777" w:rsidR="001C00B5" w:rsidRPr="008D09F3" w:rsidRDefault="001C00B5" w:rsidP="001C00B5">
            <w:pPr>
              <w:jc w:val="center"/>
              <w:rPr>
                <w:rFonts w:ascii="Verdana" w:hAnsi="Verdana"/>
                <w:sz w:val="18"/>
              </w:rPr>
            </w:pPr>
            <w:r w:rsidRPr="008D09F3">
              <w:rPr>
                <w:rFonts w:ascii="Verdana" w:hAnsi="Verdana"/>
                <w:sz w:val="18"/>
              </w:rPr>
              <w:lastRenderedPageBreak/>
              <w:t>Análisis de las producciones del alumnado</w:t>
            </w:r>
          </w:p>
          <w:p w14:paraId="5C6F015C" w14:textId="77777777" w:rsidR="001C00B5" w:rsidRPr="008D09F3" w:rsidRDefault="001C00B5" w:rsidP="001C00B5">
            <w:pPr>
              <w:jc w:val="center"/>
              <w:rPr>
                <w:rFonts w:ascii="Verdana" w:hAnsi="Verdana"/>
                <w:sz w:val="18"/>
              </w:rPr>
            </w:pPr>
          </w:p>
          <w:p w14:paraId="47195404" w14:textId="29940668" w:rsidR="001C00B5" w:rsidRPr="008D09F3" w:rsidRDefault="001C00B5" w:rsidP="001C00B5">
            <w:pPr>
              <w:spacing w:line="259" w:lineRule="auto"/>
              <w:jc w:val="center"/>
              <w:rPr>
                <w:rFonts w:ascii="Verdana" w:hAnsi="Verdana"/>
                <w:sz w:val="18"/>
                <w:szCs w:val="18"/>
              </w:rPr>
            </w:pPr>
            <w:r w:rsidRPr="008D09F3">
              <w:rPr>
                <w:rFonts w:ascii="Verdana" w:hAnsi="Verdana"/>
                <w:sz w:val="18"/>
              </w:rPr>
              <w:t>Encuesta</w:t>
            </w:r>
          </w:p>
        </w:tc>
        <w:tc>
          <w:tcPr>
            <w:tcW w:w="1493" w:type="dxa"/>
            <w:tcBorders>
              <w:top w:val="single" w:sz="4" w:space="0" w:color="auto"/>
            </w:tcBorders>
            <w:vAlign w:val="center"/>
          </w:tcPr>
          <w:p w14:paraId="2FA876A8" w14:textId="30441402" w:rsidR="001C00B5" w:rsidRPr="008D09F3" w:rsidRDefault="001C00B5" w:rsidP="001C00B5">
            <w:pPr>
              <w:jc w:val="center"/>
              <w:rPr>
                <w:rFonts w:ascii="Verdana" w:hAnsi="Verdana"/>
                <w:sz w:val="18"/>
              </w:rPr>
            </w:pPr>
            <w:r w:rsidRPr="008D09F3">
              <w:rPr>
                <w:rFonts w:ascii="Verdana" w:hAnsi="Verdana"/>
                <w:sz w:val="18"/>
              </w:rPr>
              <w:t>Registro individual</w:t>
            </w:r>
          </w:p>
          <w:p w14:paraId="3EC05E21" w14:textId="77777777" w:rsidR="001C00B5" w:rsidRPr="008D09F3" w:rsidRDefault="001C00B5" w:rsidP="001C00B5">
            <w:pPr>
              <w:jc w:val="center"/>
              <w:rPr>
                <w:rFonts w:ascii="Verdana" w:hAnsi="Verdana"/>
                <w:sz w:val="18"/>
              </w:rPr>
            </w:pPr>
          </w:p>
          <w:p w14:paraId="31B8F186" w14:textId="6CDCD55C" w:rsidR="001C00B5" w:rsidRPr="008D09F3" w:rsidRDefault="001C00B5" w:rsidP="001C00B5">
            <w:pPr>
              <w:spacing w:line="259" w:lineRule="auto"/>
              <w:jc w:val="center"/>
              <w:rPr>
                <w:rFonts w:ascii="Verdana" w:hAnsi="Verdana"/>
                <w:sz w:val="18"/>
                <w:szCs w:val="18"/>
              </w:rPr>
            </w:pPr>
            <w:r w:rsidRPr="008D09F3">
              <w:rPr>
                <w:rFonts w:ascii="Verdana" w:hAnsi="Verdana"/>
                <w:sz w:val="18"/>
              </w:rPr>
              <w:t>Listado de control</w:t>
            </w:r>
          </w:p>
        </w:tc>
      </w:tr>
      <w:tr w:rsidR="001C00B5" w:rsidRPr="00451AB7" w14:paraId="7E277428" w14:textId="77777777" w:rsidTr="001C00B5">
        <w:trPr>
          <w:trHeight w:val="585"/>
          <w:jc w:val="center"/>
        </w:trPr>
        <w:tc>
          <w:tcPr>
            <w:tcW w:w="2405" w:type="dxa"/>
            <w:vMerge/>
            <w:vAlign w:val="center"/>
          </w:tcPr>
          <w:p w14:paraId="3B683C2E" w14:textId="77777777" w:rsidR="001C00B5" w:rsidRPr="001C00B5" w:rsidRDefault="001C00B5" w:rsidP="001C00B5">
            <w:pPr>
              <w:jc w:val="both"/>
              <w:rPr>
                <w:rFonts w:ascii="Verdana" w:hAnsi="Verdana"/>
                <w:sz w:val="18"/>
                <w:szCs w:val="18"/>
              </w:rPr>
            </w:pPr>
          </w:p>
        </w:tc>
        <w:tc>
          <w:tcPr>
            <w:tcW w:w="3710" w:type="dxa"/>
            <w:vAlign w:val="center"/>
          </w:tcPr>
          <w:p w14:paraId="3C549884" w14:textId="1CA7F39A" w:rsidR="001C00B5" w:rsidRPr="001C00B5" w:rsidRDefault="001C00B5" w:rsidP="001C00B5">
            <w:pPr>
              <w:jc w:val="both"/>
              <w:rPr>
                <w:rFonts w:ascii="Verdana" w:eastAsiaTheme="minorEastAsia" w:hAnsi="Verdana" w:cstheme="minorBidi"/>
                <w:sz w:val="18"/>
                <w:szCs w:val="18"/>
                <w:lang w:eastAsia="en-US"/>
              </w:rPr>
            </w:pPr>
            <w:r w:rsidRPr="001C00B5">
              <w:rPr>
                <w:rFonts w:ascii="Verdana" w:hAnsi="Verdana" w:cs="Verdana"/>
                <w:color w:val="000000"/>
                <w:sz w:val="18"/>
              </w:rPr>
              <w:t>3.2. Superar los retos propuestos a partir de ideas y soluciones innovadoras y sostenibles, evaluando sus ventajas e inconvenientes, así como el impacto que pudieran generar a nivel personal y en el contexto al que van dirigidas.</w:t>
            </w:r>
          </w:p>
        </w:tc>
        <w:tc>
          <w:tcPr>
            <w:tcW w:w="1680" w:type="dxa"/>
            <w:tcBorders>
              <w:top w:val="none" w:sz="4" w:space="0" w:color="000000" w:themeColor="text1"/>
            </w:tcBorders>
            <w:vAlign w:val="center"/>
          </w:tcPr>
          <w:p w14:paraId="665C0622" w14:textId="77777777" w:rsidR="001C00B5" w:rsidRDefault="001C00B5" w:rsidP="001C00B5">
            <w:pPr>
              <w:jc w:val="center"/>
              <w:rPr>
                <w:rFonts w:ascii="Verdana" w:hAnsi="Verdana"/>
                <w:sz w:val="18"/>
              </w:rPr>
            </w:pPr>
            <w:r w:rsidRPr="001C00B5">
              <w:rPr>
                <w:rFonts w:ascii="Verdana" w:hAnsi="Verdana"/>
                <w:sz w:val="18"/>
              </w:rPr>
              <w:t>Análisis de las producciones del alumnado</w:t>
            </w:r>
          </w:p>
          <w:p w14:paraId="7BA9189E" w14:textId="77777777" w:rsidR="001C00B5" w:rsidRDefault="001C00B5" w:rsidP="001C00B5">
            <w:pPr>
              <w:jc w:val="center"/>
              <w:rPr>
                <w:rFonts w:ascii="Verdana" w:hAnsi="Verdana"/>
                <w:sz w:val="18"/>
              </w:rPr>
            </w:pPr>
          </w:p>
          <w:p w14:paraId="2122568B" w14:textId="77777777" w:rsidR="001C00B5" w:rsidRPr="001C00B5" w:rsidRDefault="001C00B5" w:rsidP="001C00B5">
            <w:pPr>
              <w:jc w:val="center"/>
              <w:rPr>
                <w:rFonts w:ascii="Verdana" w:eastAsiaTheme="minorEastAsia" w:hAnsi="Verdana" w:cstheme="minorBidi"/>
                <w:sz w:val="18"/>
                <w:szCs w:val="18"/>
                <w:lang w:eastAsia="en-US"/>
              </w:rPr>
            </w:pPr>
          </w:p>
          <w:p w14:paraId="088952AE" w14:textId="0FCDF50F" w:rsidR="001C00B5" w:rsidRPr="001C00B5" w:rsidRDefault="001C00B5" w:rsidP="001C00B5">
            <w:pPr>
              <w:jc w:val="center"/>
              <w:rPr>
                <w:rFonts w:ascii="Verdana" w:eastAsiaTheme="minorEastAsia" w:hAnsi="Verdana" w:cstheme="minorBidi"/>
                <w:sz w:val="18"/>
                <w:szCs w:val="18"/>
                <w:lang w:eastAsia="en-US"/>
              </w:rPr>
            </w:pPr>
          </w:p>
        </w:tc>
        <w:tc>
          <w:tcPr>
            <w:tcW w:w="1493" w:type="dxa"/>
            <w:tcBorders>
              <w:top w:val="none" w:sz="4" w:space="0" w:color="000000" w:themeColor="text1"/>
            </w:tcBorders>
            <w:vAlign w:val="center"/>
          </w:tcPr>
          <w:p w14:paraId="1316DFD3" w14:textId="77777777" w:rsidR="001C00B5" w:rsidRDefault="001C00B5" w:rsidP="001C00B5">
            <w:pPr>
              <w:jc w:val="center"/>
              <w:rPr>
                <w:rFonts w:ascii="Verdana" w:eastAsia="Times New Roman" w:hAnsi="Verdana" w:cs="Times New Roman"/>
                <w:sz w:val="18"/>
                <w:lang w:eastAsia="en-US"/>
              </w:rPr>
            </w:pPr>
            <w:r w:rsidRPr="001C00B5">
              <w:rPr>
                <w:rFonts w:ascii="Verdana" w:eastAsia="Times New Roman" w:hAnsi="Verdana" w:cs="Times New Roman"/>
                <w:sz w:val="18"/>
                <w:lang w:eastAsia="en-US"/>
              </w:rPr>
              <w:t>Registro individual</w:t>
            </w:r>
          </w:p>
          <w:p w14:paraId="3D5ED0C3" w14:textId="77777777" w:rsidR="001C00B5" w:rsidRDefault="001C00B5" w:rsidP="001C00B5">
            <w:pPr>
              <w:jc w:val="center"/>
              <w:rPr>
                <w:rFonts w:ascii="Verdana" w:eastAsia="Times New Roman" w:hAnsi="Verdana" w:cs="Times New Roman"/>
                <w:sz w:val="18"/>
                <w:lang w:eastAsia="en-US"/>
              </w:rPr>
            </w:pPr>
          </w:p>
          <w:p w14:paraId="797BA081" w14:textId="77777777" w:rsidR="001C00B5" w:rsidRPr="001C00B5" w:rsidRDefault="001C00B5" w:rsidP="001C00B5">
            <w:pPr>
              <w:jc w:val="center"/>
              <w:rPr>
                <w:rFonts w:ascii="Verdana" w:eastAsiaTheme="minorEastAsia" w:hAnsi="Verdana" w:cstheme="minorBidi"/>
                <w:sz w:val="18"/>
                <w:szCs w:val="18"/>
                <w:lang w:eastAsia="en-US"/>
              </w:rPr>
            </w:pPr>
          </w:p>
          <w:p w14:paraId="1735987B" w14:textId="4BC34ECA" w:rsidR="001C00B5" w:rsidRPr="001C00B5" w:rsidRDefault="001C00B5" w:rsidP="001C00B5">
            <w:pPr>
              <w:jc w:val="center"/>
              <w:rPr>
                <w:rFonts w:ascii="Verdana" w:eastAsiaTheme="minorEastAsia" w:hAnsi="Verdana" w:cstheme="minorBidi"/>
                <w:sz w:val="18"/>
                <w:szCs w:val="18"/>
                <w:lang w:eastAsia="en-US"/>
              </w:rPr>
            </w:pPr>
          </w:p>
        </w:tc>
      </w:tr>
      <w:tr w:rsidR="001C00B5" w:rsidRPr="00451AB7" w14:paraId="55FA7337" w14:textId="77777777" w:rsidTr="001C00B5">
        <w:trPr>
          <w:trHeight w:val="690"/>
          <w:jc w:val="center"/>
        </w:trPr>
        <w:tc>
          <w:tcPr>
            <w:tcW w:w="2405" w:type="dxa"/>
            <w:vMerge/>
            <w:vAlign w:val="center"/>
          </w:tcPr>
          <w:p w14:paraId="4AA01BB1" w14:textId="77777777" w:rsidR="001C00B5" w:rsidRPr="001C00B5" w:rsidRDefault="001C00B5" w:rsidP="001C00B5">
            <w:pPr>
              <w:jc w:val="both"/>
              <w:rPr>
                <w:rFonts w:ascii="Verdana" w:hAnsi="Verdana"/>
                <w:sz w:val="18"/>
                <w:szCs w:val="18"/>
              </w:rPr>
            </w:pPr>
          </w:p>
        </w:tc>
        <w:tc>
          <w:tcPr>
            <w:tcW w:w="3710" w:type="dxa"/>
            <w:vAlign w:val="center"/>
          </w:tcPr>
          <w:p w14:paraId="3FA09CA2" w14:textId="72390F51" w:rsidR="001C00B5" w:rsidRPr="001C00B5" w:rsidRDefault="001C00B5" w:rsidP="001C00B5">
            <w:pPr>
              <w:jc w:val="both"/>
              <w:rPr>
                <w:rFonts w:ascii="Verdana" w:eastAsiaTheme="minorEastAsia" w:hAnsi="Verdana" w:cstheme="minorBidi"/>
                <w:sz w:val="18"/>
                <w:szCs w:val="18"/>
                <w:lang w:eastAsia="en-US"/>
              </w:rPr>
            </w:pPr>
            <w:r w:rsidRPr="001C00B5">
              <w:rPr>
                <w:rFonts w:ascii="Verdana" w:hAnsi="Verdana" w:cs="Verdana"/>
                <w:color w:val="000000"/>
                <w:sz w:val="18"/>
              </w:rPr>
              <w:t>3.3. Aplicar metodologías ágiles, siguiendo los criterios y pautas establecidos en el proceso de construcción de ideas creativas y sostenibles, que faciliten la superación de los retos planteados y la obtención de soluciones a las necesidades detectadas con sentido ético y solidario.</w:t>
            </w:r>
          </w:p>
        </w:tc>
        <w:tc>
          <w:tcPr>
            <w:tcW w:w="1680" w:type="dxa"/>
            <w:vAlign w:val="center"/>
          </w:tcPr>
          <w:p w14:paraId="0FA5C01B" w14:textId="6B3F029C" w:rsidR="001C00B5" w:rsidRPr="001C00B5" w:rsidRDefault="00A13E21" w:rsidP="001C00B5">
            <w:pPr>
              <w:rPr>
                <w:rFonts w:ascii="Verdana" w:hAnsi="Verdana"/>
                <w:sz w:val="18"/>
                <w:szCs w:val="18"/>
              </w:rPr>
            </w:pPr>
            <w:r w:rsidRPr="001C00B5">
              <w:rPr>
                <w:rFonts w:ascii="Verdana" w:hAnsi="Verdana"/>
                <w:sz w:val="18"/>
              </w:rPr>
              <w:t>Análisis de las producciones del alumnado</w:t>
            </w:r>
          </w:p>
        </w:tc>
        <w:tc>
          <w:tcPr>
            <w:tcW w:w="1493" w:type="dxa"/>
            <w:vAlign w:val="center"/>
          </w:tcPr>
          <w:p w14:paraId="64C789B3" w14:textId="1EB2662A" w:rsidR="001C00B5" w:rsidRPr="001C00B5" w:rsidRDefault="00A13E21" w:rsidP="001C00B5">
            <w:pPr>
              <w:rPr>
                <w:rFonts w:ascii="Verdana" w:hAnsi="Verdana"/>
                <w:sz w:val="18"/>
                <w:szCs w:val="18"/>
              </w:rPr>
            </w:pPr>
            <w:r w:rsidRPr="001C00B5">
              <w:rPr>
                <w:rFonts w:ascii="Verdana" w:hAnsi="Verdana"/>
                <w:sz w:val="18"/>
              </w:rPr>
              <w:t>Rúbrica</w:t>
            </w:r>
          </w:p>
        </w:tc>
      </w:tr>
      <w:tr w:rsidR="00DC2E32" w:rsidRPr="00451AB7" w14:paraId="459809B5" w14:textId="77777777" w:rsidTr="001C00B5">
        <w:trPr>
          <w:trHeight w:val="780"/>
          <w:jc w:val="center"/>
        </w:trPr>
        <w:tc>
          <w:tcPr>
            <w:tcW w:w="2405" w:type="dxa"/>
            <w:vMerge w:val="restart"/>
            <w:vAlign w:val="center"/>
          </w:tcPr>
          <w:p w14:paraId="0422E0FF" w14:textId="29CC68CC" w:rsidR="00DC2E32" w:rsidRPr="00DC2E32" w:rsidRDefault="00DC2E32" w:rsidP="00DC2E32">
            <w:pPr>
              <w:jc w:val="both"/>
              <w:rPr>
                <w:rFonts w:ascii="Verdana" w:eastAsiaTheme="minorEastAsia" w:hAnsi="Verdana" w:cstheme="minorBidi"/>
                <w:sz w:val="18"/>
                <w:szCs w:val="18"/>
                <w:lang w:eastAsia="en-US"/>
              </w:rPr>
            </w:pPr>
            <w:r w:rsidRPr="00DC2E32">
              <w:rPr>
                <w:rFonts w:ascii="Verdana" w:hAnsi="Verdana" w:cs="Verdana"/>
                <w:bCs/>
                <w:color w:val="000000"/>
                <w:sz w:val="18"/>
              </w:rPr>
              <w:t>6. Comprender aspectos básicos de la economía y las finanzas, valorando críticamente el problema de la escasez de recursos y la necesidad de elegir, así como los principios de interacción social desde el punto de vista económico, para relacionar dichos aspectos con la búsqueda y planificación de los recursos necesarios en el desarrollo de la idea o solución emprendedora que afronte el reto planteado de manera eficiente, equitativa y sostenible</w:t>
            </w:r>
          </w:p>
        </w:tc>
        <w:tc>
          <w:tcPr>
            <w:tcW w:w="3710" w:type="dxa"/>
            <w:vAlign w:val="center"/>
          </w:tcPr>
          <w:p w14:paraId="2A5E8896" w14:textId="548CFC67" w:rsidR="00DC2E32" w:rsidRPr="00DC2E32" w:rsidRDefault="00DC2E32" w:rsidP="00DC2E32">
            <w:pPr>
              <w:jc w:val="both"/>
              <w:rPr>
                <w:rFonts w:ascii="Verdana" w:eastAsiaTheme="minorEastAsia" w:hAnsi="Verdana" w:cstheme="minorBidi"/>
                <w:sz w:val="18"/>
                <w:szCs w:val="18"/>
                <w:lang w:eastAsia="en-US"/>
              </w:rPr>
            </w:pPr>
            <w:r w:rsidRPr="00DC2E32">
              <w:rPr>
                <w:rFonts w:ascii="Verdana" w:eastAsia="Times New Roman" w:hAnsi="Verdana"/>
                <w:sz w:val="18"/>
              </w:rPr>
              <w:t>6.1. Desarrollar una idea o solución emprendedora a partir de los conocimientos, destrezas y actitudes</w:t>
            </w:r>
            <w:r w:rsidRPr="00DC2E32">
              <w:rPr>
                <w:rFonts w:ascii="Verdana" w:eastAsia="Times New Roman" w:hAnsi="Verdana"/>
                <w:strike/>
                <w:sz w:val="18"/>
              </w:rPr>
              <w:t xml:space="preserve"> </w:t>
            </w:r>
            <w:r w:rsidRPr="00DC2E32">
              <w:rPr>
                <w:rFonts w:ascii="Verdana" w:eastAsia="Times New Roman" w:hAnsi="Verdana"/>
                <w:sz w:val="18"/>
              </w:rPr>
              <w:t>adquiridas desde el ámbito de la economía y las finanzas, viendo la relación entre estas y los recursos necesarios y disponibles que permiten su desarrollo.</w:t>
            </w:r>
          </w:p>
        </w:tc>
        <w:tc>
          <w:tcPr>
            <w:tcW w:w="1680" w:type="dxa"/>
            <w:vAlign w:val="center"/>
          </w:tcPr>
          <w:p w14:paraId="07AABB96" w14:textId="29D59FD7" w:rsidR="00DC2E32" w:rsidRPr="00DC2E32" w:rsidRDefault="00DC2E32" w:rsidP="00DC2E32">
            <w:pPr>
              <w:jc w:val="center"/>
              <w:rPr>
                <w:rFonts w:ascii="Verdana" w:hAnsi="Verdana" w:cstheme="minorBidi"/>
                <w:sz w:val="18"/>
                <w:szCs w:val="18"/>
                <w:lang w:eastAsia="en-US"/>
              </w:rPr>
            </w:pPr>
            <w:r w:rsidRPr="00DC2E32">
              <w:rPr>
                <w:rFonts w:ascii="Verdana" w:hAnsi="Verdana"/>
                <w:sz w:val="18"/>
              </w:rPr>
              <w:t>Análisis de las producciones del alumnado</w:t>
            </w:r>
          </w:p>
        </w:tc>
        <w:tc>
          <w:tcPr>
            <w:tcW w:w="1493" w:type="dxa"/>
            <w:vAlign w:val="center"/>
          </w:tcPr>
          <w:p w14:paraId="3BEB1BD8" w14:textId="0361D626" w:rsidR="00DC2E32" w:rsidRPr="00DC2E32" w:rsidRDefault="00DC2E32" w:rsidP="00DC2E32">
            <w:pPr>
              <w:jc w:val="center"/>
              <w:rPr>
                <w:rFonts w:ascii="Verdana" w:eastAsiaTheme="minorEastAsia" w:hAnsi="Verdana" w:cstheme="minorBidi"/>
                <w:sz w:val="18"/>
                <w:szCs w:val="18"/>
                <w:lang w:eastAsia="en-US"/>
              </w:rPr>
            </w:pPr>
            <w:r w:rsidRPr="00DC2E32">
              <w:rPr>
                <w:rFonts w:ascii="Verdana" w:eastAsia="Times New Roman" w:hAnsi="Verdana" w:cs="Times New Roman"/>
                <w:sz w:val="18"/>
                <w:lang w:eastAsia="en-US"/>
              </w:rPr>
              <w:t>Registro individual</w:t>
            </w:r>
          </w:p>
        </w:tc>
      </w:tr>
      <w:tr w:rsidR="00DC2E32" w:rsidRPr="00451AB7" w14:paraId="11D1AE00" w14:textId="77777777" w:rsidTr="001C00B5">
        <w:trPr>
          <w:trHeight w:val="671"/>
          <w:jc w:val="center"/>
        </w:trPr>
        <w:tc>
          <w:tcPr>
            <w:tcW w:w="2405" w:type="dxa"/>
            <w:vMerge/>
            <w:vAlign w:val="center"/>
          </w:tcPr>
          <w:p w14:paraId="74B92F3B" w14:textId="77777777" w:rsidR="00DC2E32" w:rsidRPr="00DC2E32" w:rsidRDefault="00DC2E32" w:rsidP="00DC2E32">
            <w:pPr>
              <w:jc w:val="both"/>
              <w:rPr>
                <w:rFonts w:ascii="Verdana" w:hAnsi="Verdana"/>
                <w:sz w:val="18"/>
                <w:szCs w:val="18"/>
              </w:rPr>
            </w:pPr>
          </w:p>
        </w:tc>
        <w:tc>
          <w:tcPr>
            <w:tcW w:w="3710" w:type="dxa"/>
            <w:vAlign w:val="center"/>
          </w:tcPr>
          <w:p w14:paraId="1B821EB6" w14:textId="6CAFE37B" w:rsidR="00DC2E32" w:rsidRPr="00DC2E32" w:rsidRDefault="00DC2E32" w:rsidP="00DC2E32">
            <w:pPr>
              <w:jc w:val="both"/>
              <w:rPr>
                <w:rFonts w:ascii="Verdana" w:eastAsiaTheme="minorEastAsia" w:hAnsi="Verdana" w:cstheme="minorBidi"/>
                <w:sz w:val="18"/>
                <w:szCs w:val="18"/>
                <w:lang w:eastAsia="en-US"/>
              </w:rPr>
            </w:pPr>
            <w:r w:rsidRPr="00DC2E32">
              <w:rPr>
                <w:rFonts w:ascii="Verdana" w:hAnsi="Verdana" w:cs="Verdana"/>
                <w:color w:val="000000"/>
                <w:sz w:val="18"/>
              </w:rPr>
              <w:t>6.2. Conocer de manera amplia y comprender con precisión los conocimientos, destrezas y actitudes necesarios del ámbito económico y financiero aplicándolos con coherencia a situaciones, actividades o proyectos concretos.</w:t>
            </w:r>
          </w:p>
        </w:tc>
        <w:tc>
          <w:tcPr>
            <w:tcW w:w="1680" w:type="dxa"/>
            <w:vAlign w:val="center"/>
          </w:tcPr>
          <w:p w14:paraId="5B611784" w14:textId="77777777" w:rsidR="00DC2E32" w:rsidRPr="00DC2E32" w:rsidRDefault="00DC2E32" w:rsidP="00DC2E32">
            <w:pPr>
              <w:jc w:val="center"/>
              <w:rPr>
                <w:rFonts w:ascii="Verdana" w:hAnsi="Verdana"/>
                <w:sz w:val="18"/>
              </w:rPr>
            </w:pPr>
            <w:r w:rsidRPr="00DC2E32">
              <w:rPr>
                <w:rFonts w:ascii="Verdana" w:hAnsi="Verdana"/>
                <w:sz w:val="18"/>
              </w:rPr>
              <w:t>Análisis de las producciones del alumnado</w:t>
            </w:r>
          </w:p>
          <w:p w14:paraId="36D00722" w14:textId="77777777" w:rsidR="00DC2E32" w:rsidRPr="00DC2E32" w:rsidRDefault="00DC2E32" w:rsidP="00DC2E32">
            <w:pPr>
              <w:jc w:val="center"/>
              <w:rPr>
                <w:rFonts w:ascii="Verdana" w:hAnsi="Verdana"/>
                <w:sz w:val="18"/>
              </w:rPr>
            </w:pPr>
          </w:p>
          <w:p w14:paraId="69E0DAF2" w14:textId="65AE7792" w:rsidR="00DC2E32" w:rsidRPr="00DC2E32" w:rsidRDefault="00DC2E32" w:rsidP="00DC2E32">
            <w:pPr>
              <w:jc w:val="center"/>
              <w:rPr>
                <w:rFonts w:ascii="Verdana" w:hAnsi="Verdana"/>
                <w:sz w:val="18"/>
                <w:szCs w:val="18"/>
              </w:rPr>
            </w:pPr>
            <w:r w:rsidRPr="00DC2E32">
              <w:rPr>
                <w:rFonts w:ascii="Verdana" w:hAnsi="Verdana"/>
                <w:sz w:val="18"/>
              </w:rPr>
              <w:t>Cuestionario</w:t>
            </w:r>
          </w:p>
        </w:tc>
        <w:tc>
          <w:tcPr>
            <w:tcW w:w="1493" w:type="dxa"/>
            <w:vAlign w:val="center"/>
          </w:tcPr>
          <w:p w14:paraId="712DFC2B" w14:textId="77777777" w:rsidR="00DC2E32" w:rsidRPr="00DC2E32" w:rsidRDefault="00DC2E32" w:rsidP="00DC2E32">
            <w:pPr>
              <w:jc w:val="center"/>
              <w:rPr>
                <w:rFonts w:ascii="Verdana" w:eastAsia="Times New Roman" w:hAnsi="Verdana" w:cs="Times New Roman"/>
                <w:sz w:val="18"/>
                <w:lang w:eastAsia="en-US"/>
              </w:rPr>
            </w:pPr>
            <w:r w:rsidRPr="00DC2E32">
              <w:rPr>
                <w:rFonts w:ascii="Verdana" w:eastAsia="Times New Roman" w:hAnsi="Verdana" w:cs="Times New Roman"/>
                <w:sz w:val="18"/>
                <w:lang w:eastAsia="en-US"/>
              </w:rPr>
              <w:t>Rúbrica</w:t>
            </w:r>
          </w:p>
          <w:p w14:paraId="0C2FFF8D" w14:textId="77777777" w:rsidR="00DC2E32" w:rsidRPr="00DC2E32" w:rsidRDefault="00DC2E32" w:rsidP="00DC2E32">
            <w:pPr>
              <w:jc w:val="center"/>
              <w:rPr>
                <w:rFonts w:ascii="Verdana" w:eastAsia="Times New Roman" w:hAnsi="Verdana" w:cs="Times New Roman"/>
                <w:sz w:val="18"/>
                <w:lang w:eastAsia="en-US"/>
              </w:rPr>
            </w:pPr>
          </w:p>
          <w:p w14:paraId="286B7680" w14:textId="77777777" w:rsidR="00DC2E32" w:rsidRPr="00DC2E32" w:rsidRDefault="00DC2E32" w:rsidP="00DC2E32">
            <w:pPr>
              <w:jc w:val="center"/>
              <w:rPr>
                <w:rFonts w:ascii="Verdana" w:eastAsia="Times New Roman" w:hAnsi="Verdana" w:cs="Times New Roman"/>
                <w:sz w:val="18"/>
                <w:lang w:eastAsia="en-US"/>
              </w:rPr>
            </w:pPr>
          </w:p>
          <w:p w14:paraId="3DADE1C5" w14:textId="77777777" w:rsidR="00DC2E32" w:rsidRPr="00DC2E32" w:rsidRDefault="00DC2E32" w:rsidP="00DC2E32">
            <w:pPr>
              <w:jc w:val="center"/>
              <w:rPr>
                <w:rFonts w:ascii="Verdana" w:eastAsia="Times New Roman" w:hAnsi="Verdana" w:cs="Times New Roman"/>
                <w:sz w:val="18"/>
                <w:lang w:eastAsia="en-US"/>
              </w:rPr>
            </w:pPr>
          </w:p>
          <w:p w14:paraId="723C63E8" w14:textId="52BB112A" w:rsidR="00DC2E32" w:rsidRPr="00DC2E32" w:rsidRDefault="00DC2E32" w:rsidP="00DC2E32">
            <w:pPr>
              <w:jc w:val="center"/>
              <w:rPr>
                <w:rFonts w:ascii="Verdana" w:hAnsi="Verdana"/>
                <w:sz w:val="18"/>
                <w:szCs w:val="18"/>
              </w:rPr>
            </w:pPr>
            <w:r w:rsidRPr="00DC2E32">
              <w:rPr>
                <w:rFonts w:ascii="Verdana" w:eastAsia="Times New Roman" w:hAnsi="Verdana" w:cs="Times New Roman"/>
                <w:sz w:val="18"/>
                <w:lang w:eastAsia="en-US"/>
              </w:rPr>
              <w:t>Plantilla</w:t>
            </w:r>
          </w:p>
        </w:tc>
      </w:tr>
      <w:tr w:rsidR="00DC2E32" w:rsidRPr="00451AB7" w14:paraId="6530A209" w14:textId="77777777" w:rsidTr="001C00B5">
        <w:trPr>
          <w:trHeight w:val="671"/>
          <w:jc w:val="center"/>
        </w:trPr>
        <w:tc>
          <w:tcPr>
            <w:tcW w:w="2405" w:type="dxa"/>
            <w:vMerge/>
            <w:vAlign w:val="center"/>
          </w:tcPr>
          <w:p w14:paraId="0334CCC8" w14:textId="77777777" w:rsidR="00DC2E32" w:rsidRPr="00DC2E32" w:rsidRDefault="00DC2E32" w:rsidP="00DC2E32">
            <w:pPr>
              <w:jc w:val="both"/>
              <w:rPr>
                <w:rFonts w:ascii="Verdana" w:hAnsi="Verdana"/>
                <w:sz w:val="18"/>
                <w:szCs w:val="18"/>
              </w:rPr>
            </w:pPr>
          </w:p>
        </w:tc>
        <w:tc>
          <w:tcPr>
            <w:tcW w:w="3710" w:type="dxa"/>
            <w:vAlign w:val="center"/>
          </w:tcPr>
          <w:p w14:paraId="1BA0CA28" w14:textId="3A53B1B9" w:rsidR="00DC2E32" w:rsidRPr="00DC2E32" w:rsidRDefault="00DC2E32" w:rsidP="00DC2E32">
            <w:pPr>
              <w:jc w:val="both"/>
              <w:rPr>
                <w:rFonts w:ascii="Verdana" w:eastAsiaTheme="minorEastAsia" w:hAnsi="Verdana" w:cstheme="minorBidi"/>
                <w:sz w:val="18"/>
                <w:szCs w:val="18"/>
                <w:lang w:eastAsia="en-US"/>
              </w:rPr>
            </w:pPr>
            <w:r w:rsidRPr="00DC2E32">
              <w:rPr>
                <w:rFonts w:ascii="Verdana" w:hAnsi="Verdana" w:cs="Verdana"/>
                <w:color w:val="000000"/>
                <w:sz w:val="18"/>
              </w:rPr>
              <w:t>6.3. Afrontar los retos de manera eficaz, equitativa y sostenible, en distintos contextos y situaciones, reales o simuladas, aplicando los conocimientos económicos y financieros necesarios.</w:t>
            </w:r>
          </w:p>
        </w:tc>
        <w:tc>
          <w:tcPr>
            <w:tcW w:w="1680" w:type="dxa"/>
            <w:vAlign w:val="center"/>
          </w:tcPr>
          <w:p w14:paraId="02782E8A" w14:textId="6D8E66D9" w:rsidR="00DC2E32" w:rsidRPr="00DC2E32" w:rsidRDefault="00DC2E32" w:rsidP="00DC2E32">
            <w:pPr>
              <w:jc w:val="center"/>
              <w:rPr>
                <w:rFonts w:ascii="Verdana" w:hAnsi="Verdana"/>
                <w:sz w:val="18"/>
                <w:szCs w:val="18"/>
              </w:rPr>
            </w:pPr>
            <w:r w:rsidRPr="00DC2E32">
              <w:rPr>
                <w:rFonts w:ascii="Verdana" w:hAnsi="Verdana"/>
                <w:sz w:val="18"/>
              </w:rPr>
              <w:t>Análisis de las producciones del alumnado</w:t>
            </w:r>
          </w:p>
        </w:tc>
        <w:tc>
          <w:tcPr>
            <w:tcW w:w="1493" w:type="dxa"/>
            <w:vAlign w:val="center"/>
          </w:tcPr>
          <w:p w14:paraId="579E0B9E" w14:textId="0B0C96EF" w:rsidR="00DC2E32" w:rsidRPr="00DC2E32" w:rsidRDefault="00DC2E32" w:rsidP="00DC2E32">
            <w:pPr>
              <w:jc w:val="center"/>
              <w:rPr>
                <w:rFonts w:ascii="Verdana" w:hAnsi="Verdana"/>
                <w:sz w:val="18"/>
                <w:szCs w:val="18"/>
              </w:rPr>
            </w:pPr>
            <w:r w:rsidRPr="00DC2E32">
              <w:rPr>
                <w:rFonts w:ascii="Verdana" w:hAnsi="Verdana"/>
                <w:sz w:val="18"/>
              </w:rPr>
              <w:t>Rúbrica</w:t>
            </w:r>
          </w:p>
        </w:tc>
      </w:tr>
      <w:tr w:rsidR="00DC2E32" w:rsidRPr="00451AB7" w14:paraId="1CD400C6" w14:textId="77777777" w:rsidTr="001C00B5">
        <w:trPr>
          <w:trHeight w:val="671"/>
          <w:jc w:val="center"/>
        </w:trPr>
        <w:tc>
          <w:tcPr>
            <w:tcW w:w="2405" w:type="dxa"/>
            <w:vMerge/>
            <w:vAlign w:val="center"/>
          </w:tcPr>
          <w:p w14:paraId="4768440C" w14:textId="77777777" w:rsidR="00DC2E32" w:rsidRPr="00DC2E32" w:rsidRDefault="00DC2E32" w:rsidP="00DC2E32">
            <w:pPr>
              <w:jc w:val="both"/>
              <w:rPr>
                <w:rFonts w:ascii="Verdana" w:hAnsi="Verdana"/>
                <w:sz w:val="18"/>
                <w:szCs w:val="18"/>
              </w:rPr>
            </w:pPr>
          </w:p>
        </w:tc>
        <w:tc>
          <w:tcPr>
            <w:tcW w:w="3710" w:type="dxa"/>
            <w:vAlign w:val="center"/>
          </w:tcPr>
          <w:p w14:paraId="060769CA" w14:textId="37D5D016" w:rsidR="00DC2E32" w:rsidRPr="00DC2E32" w:rsidRDefault="00DC2E32" w:rsidP="00DC2E32">
            <w:pPr>
              <w:jc w:val="both"/>
              <w:rPr>
                <w:rFonts w:ascii="Verdana" w:eastAsiaTheme="minorEastAsia" w:hAnsi="Verdana" w:cstheme="minorBidi"/>
                <w:sz w:val="18"/>
                <w:szCs w:val="18"/>
                <w:lang w:eastAsia="en-US"/>
              </w:rPr>
            </w:pPr>
            <w:r w:rsidRPr="00DC2E32">
              <w:rPr>
                <w:rFonts w:ascii="Verdana" w:hAnsi="Verdana" w:cs="Verdana"/>
                <w:color w:val="000000"/>
                <w:sz w:val="18"/>
              </w:rPr>
              <w:t>6.4. Valorar críticamente el problema económico de la escasez de recursos y la necesidad de elegir, así como los principios de interacción social desde el punto de vista económico, aprovechando este conocimiento en el afrontamiento eficaz de retos.</w:t>
            </w:r>
          </w:p>
        </w:tc>
        <w:tc>
          <w:tcPr>
            <w:tcW w:w="1680" w:type="dxa"/>
            <w:vAlign w:val="center"/>
          </w:tcPr>
          <w:p w14:paraId="65720D4C" w14:textId="7D070B4A" w:rsidR="00DC2E32" w:rsidRPr="00DC2E32" w:rsidRDefault="00DC2E32" w:rsidP="00DC2E32">
            <w:pPr>
              <w:jc w:val="center"/>
              <w:rPr>
                <w:rFonts w:ascii="Verdana" w:hAnsi="Verdana"/>
                <w:sz w:val="18"/>
                <w:szCs w:val="18"/>
              </w:rPr>
            </w:pPr>
            <w:r w:rsidRPr="00DC2E32">
              <w:rPr>
                <w:rFonts w:ascii="Verdana" w:hAnsi="Verdana" w:cs="Times New Roman"/>
                <w:sz w:val="18"/>
              </w:rPr>
              <w:t>Interacción oral con el alumnado</w:t>
            </w:r>
          </w:p>
        </w:tc>
        <w:tc>
          <w:tcPr>
            <w:tcW w:w="1493" w:type="dxa"/>
            <w:vAlign w:val="center"/>
          </w:tcPr>
          <w:p w14:paraId="63750F2C" w14:textId="12490621" w:rsidR="00DC2E32" w:rsidRPr="00DC2E32" w:rsidRDefault="00DC2E32" w:rsidP="00DC2E32">
            <w:pPr>
              <w:jc w:val="center"/>
              <w:rPr>
                <w:rFonts w:ascii="Verdana" w:hAnsi="Verdana"/>
                <w:sz w:val="18"/>
                <w:szCs w:val="18"/>
              </w:rPr>
            </w:pPr>
            <w:r w:rsidRPr="00DC2E32">
              <w:rPr>
                <w:rFonts w:ascii="Verdana" w:hAnsi="Verdana"/>
                <w:sz w:val="18"/>
              </w:rPr>
              <w:t>Escala de valoración</w:t>
            </w:r>
          </w:p>
        </w:tc>
      </w:tr>
    </w:tbl>
    <w:p w14:paraId="513D248D" w14:textId="77777777" w:rsidR="00B66B06" w:rsidRPr="00451AB7" w:rsidRDefault="00B66B06" w:rsidP="00B66B06">
      <w:pPr>
        <w:rPr>
          <w:rFonts w:ascii="Verdana" w:hAnsi="Verdana"/>
          <w:sz w:val="18"/>
          <w:szCs w:val="18"/>
        </w:rPr>
      </w:pPr>
    </w:p>
    <w:p w14:paraId="3BE26F16" w14:textId="4407A961" w:rsidR="00B66B06" w:rsidRPr="00451AB7" w:rsidRDefault="00B66B06" w:rsidP="00150CA0">
      <w:pPr>
        <w:pStyle w:val="Ttulo2"/>
      </w:pPr>
      <w:bookmarkStart w:id="49" w:name="_Toc158213964"/>
      <w:r w:rsidRPr="00451AB7">
        <w:t xml:space="preserve">3.10. </w:t>
      </w:r>
      <w:r w:rsidR="00045EA5" w:rsidRPr="00451AB7">
        <w:t>Módulo</w:t>
      </w:r>
      <w:r w:rsidRPr="00451AB7">
        <w:t xml:space="preserve">: </w:t>
      </w:r>
      <w:r w:rsidR="00045EA5" w:rsidRPr="00451AB7">
        <w:t xml:space="preserve">Bases de la historia contemporánea </w:t>
      </w:r>
      <w:r w:rsidR="009A69C5" w:rsidRPr="00451AB7">
        <w:t>–</w:t>
      </w:r>
      <w:r w:rsidRPr="00451AB7">
        <w:t xml:space="preserve"> </w:t>
      </w:r>
      <w:r w:rsidR="00045EA5" w:rsidRPr="00451AB7">
        <w:t>Nivel</w:t>
      </w:r>
      <w:r w:rsidR="009A69C5" w:rsidRPr="00451AB7">
        <w:t xml:space="preserve"> 2.2.</w:t>
      </w:r>
      <w:bookmarkEnd w:id="49"/>
    </w:p>
    <w:p w14:paraId="78CC8305" w14:textId="1BAB51C4" w:rsidR="00B66B06" w:rsidRPr="00451AB7" w:rsidRDefault="00B66B06" w:rsidP="00B66B06">
      <w:pPr>
        <w:pStyle w:val="Ttulo3"/>
        <w:rPr>
          <w:rFonts w:ascii="Verdana" w:hAnsi="Verdana"/>
          <w:sz w:val="18"/>
          <w:szCs w:val="18"/>
        </w:rPr>
      </w:pPr>
      <w:bookmarkStart w:id="50" w:name="_Toc158213965"/>
      <w:r w:rsidRPr="00451AB7">
        <w:rPr>
          <w:rFonts w:ascii="Verdana" w:hAnsi="Verdana"/>
          <w:sz w:val="18"/>
          <w:szCs w:val="18"/>
        </w:rPr>
        <w:t>3.10.1.</w:t>
      </w:r>
      <w:r w:rsidRPr="00451AB7">
        <w:rPr>
          <w:rFonts w:ascii="Verdana" w:hAnsi="Verdana"/>
          <w:sz w:val="18"/>
          <w:szCs w:val="18"/>
        </w:rPr>
        <w:tab/>
        <w:t>Temporalización de las unidades de programación</w:t>
      </w:r>
      <w:bookmarkEnd w:id="50"/>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961"/>
        <w:gridCol w:w="2367"/>
      </w:tblGrid>
      <w:tr w:rsidR="00A366E5" w:rsidRPr="00451AB7" w14:paraId="3F47CD55" w14:textId="77777777" w:rsidTr="004968D3">
        <w:trPr>
          <w:trHeight w:val="270"/>
        </w:trPr>
        <w:tc>
          <w:tcPr>
            <w:tcW w:w="9328" w:type="dxa"/>
            <w:gridSpan w:val="2"/>
            <w:tcBorders>
              <w:top w:val="single" w:sz="6" w:space="0" w:color="auto"/>
              <w:left w:val="single" w:sz="6" w:space="0" w:color="auto"/>
              <w:bottom w:val="single" w:sz="6" w:space="0" w:color="auto"/>
              <w:right w:val="single" w:sz="6" w:space="0" w:color="auto"/>
            </w:tcBorders>
            <w:shd w:val="clear" w:color="auto" w:fill="6C9650"/>
            <w:vAlign w:val="center"/>
            <w:hideMark/>
          </w:tcPr>
          <w:p w14:paraId="6C8B83AF" w14:textId="3BDF62AF" w:rsidR="00A366E5" w:rsidRPr="00451AB7" w:rsidRDefault="00293B1A"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293B1A">
              <w:rPr>
                <w:rFonts w:ascii="Verdana" w:eastAsia="Times New Roman" w:hAnsi="Verdana"/>
                <w:b/>
                <w:bCs/>
                <w:color w:val="FFFFFF"/>
                <w:sz w:val="18"/>
                <w:szCs w:val="18"/>
                <w:lang w:eastAsia="es-ES_tradnl"/>
              </w:rPr>
              <w:t xml:space="preserve">MÓDULO </w:t>
            </w:r>
            <w:r w:rsidRPr="00293B1A">
              <w:rPr>
                <w:rFonts w:ascii="Verdana" w:eastAsia="Times New Roman" w:hAnsi="Verdana"/>
                <w:b/>
                <w:bCs/>
                <w:iCs/>
                <w:color w:val="FFFFFF"/>
                <w:sz w:val="18"/>
                <w:szCs w:val="18"/>
                <w:lang w:eastAsia="es-ES_tradnl"/>
              </w:rPr>
              <w:t>BASES DE LA HISTORIA CONTEMPORÁNEA</w:t>
            </w:r>
            <w:r w:rsidR="007D5AC2">
              <w:rPr>
                <w:rFonts w:ascii="Verdana" w:eastAsia="Times New Roman" w:hAnsi="Verdana"/>
                <w:b/>
                <w:bCs/>
                <w:color w:val="FFFFFF"/>
                <w:sz w:val="18"/>
                <w:szCs w:val="18"/>
                <w:lang w:eastAsia="es-ES_tradnl"/>
              </w:rPr>
              <w:t>– NIVEL 2.2</w:t>
            </w:r>
            <w:r w:rsidRPr="00451AB7">
              <w:rPr>
                <w:rFonts w:ascii="Verdana" w:eastAsia="Times New Roman" w:hAnsi="Verdana"/>
                <w:b/>
                <w:bCs/>
                <w:color w:val="FFFFFF"/>
                <w:sz w:val="18"/>
                <w:szCs w:val="18"/>
                <w:lang w:eastAsia="es-ES_tradnl"/>
              </w:rPr>
              <w:t xml:space="preserve"> </w:t>
            </w:r>
            <w:r w:rsidR="00A366E5" w:rsidRPr="00451AB7">
              <w:rPr>
                <w:rFonts w:ascii="Verdana" w:eastAsia="Times New Roman" w:hAnsi="Verdana"/>
                <w:b/>
                <w:bCs/>
                <w:color w:val="FFFFFF"/>
                <w:sz w:val="18"/>
                <w:szCs w:val="18"/>
                <w:lang w:eastAsia="es-ES_tradnl"/>
              </w:rPr>
              <w:t>(29 horas totales)</w:t>
            </w:r>
            <w:r w:rsidR="00A366E5" w:rsidRPr="00451AB7">
              <w:rPr>
                <w:rFonts w:ascii="Verdana" w:eastAsia="Times New Roman" w:hAnsi="Verdana"/>
                <w:color w:val="FFFFFF"/>
                <w:sz w:val="18"/>
                <w:szCs w:val="18"/>
                <w:lang w:eastAsia="es-ES_tradnl"/>
              </w:rPr>
              <w:t> </w:t>
            </w:r>
          </w:p>
        </w:tc>
      </w:tr>
      <w:tr w:rsidR="00A366E5" w:rsidRPr="00451AB7" w14:paraId="25BB6F65" w14:textId="77777777" w:rsidTr="004968D3">
        <w:trPr>
          <w:trHeight w:val="270"/>
        </w:trPr>
        <w:tc>
          <w:tcPr>
            <w:tcW w:w="6961"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409CF9FD" w14:textId="0874F96D" w:rsidR="00A366E5" w:rsidRPr="00451AB7" w:rsidRDefault="00451AB7" w:rsidP="000247DF">
            <w:pPr>
              <w:spacing w:after="0"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Unidades de programación</w:t>
            </w:r>
            <w:r w:rsidR="00A366E5" w:rsidRPr="00451AB7">
              <w:rPr>
                <w:rFonts w:ascii="Verdana" w:eastAsia="Times New Roman" w:hAnsi="Verdana"/>
                <w:color w:val="FFFFFF"/>
                <w:sz w:val="18"/>
                <w:szCs w:val="18"/>
                <w:lang w:eastAsia="es-ES_tradnl"/>
              </w:rPr>
              <w:t> </w:t>
            </w:r>
          </w:p>
        </w:tc>
        <w:tc>
          <w:tcPr>
            <w:tcW w:w="2367"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612F3D05" w14:textId="3BB25468" w:rsidR="00A366E5" w:rsidRPr="00451AB7" w:rsidRDefault="00451AB7" w:rsidP="000247DF">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Temporalización</w:t>
            </w:r>
            <w:r w:rsidR="00A366E5" w:rsidRPr="00451AB7">
              <w:rPr>
                <w:rFonts w:ascii="Verdana" w:eastAsia="Times New Roman" w:hAnsi="Verdana"/>
                <w:color w:val="FFFFFF"/>
                <w:sz w:val="18"/>
                <w:szCs w:val="18"/>
                <w:lang w:eastAsia="es-ES_tradnl"/>
              </w:rPr>
              <w:t> </w:t>
            </w:r>
          </w:p>
          <w:p w14:paraId="6C44C80C" w14:textId="77777777" w:rsidR="00A366E5" w:rsidRPr="00451AB7" w:rsidRDefault="00A366E5" w:rsidP="000247DF">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(horas)</w:t>
            </w:r>
            <w:r w:rsidRPr="00451AB7">
              <w:rPr>
                <w:rFonts w:ascii="Verdana" w:eastAsia="Times New Roman" w:hAnsi="Verdana"/>
                <w:color w:val="FFFFFF"/>
                <w:sz w:val="18"/>
                <w:szCs w:val="18"/>
                <w:lang w:eastAsia="es-ES_tradnl"/>
              </w:rPr>
              <w:t> </w:t>
            </w:r>
          </w:p>
        </w:tc>
      </w:tr>
      <w:tr w:rsidR="00A366E5" w:rsidRPr="00451AB7" w14:paraId="7182FC34" w14:textId="77777777" w:rsidTr="004968D3">
        <w:trPr>
          <w:trHeight w:val="270"/>
        </w:trPr>
        <w:tc>
          <w:tcPr>
            <w:tcW w:w="6961"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98C9738" w14:textId="6006F5FF" w:rsidR="00A366E5" w:rsidRPr="00451AB7" w:rsidRDefault="00A366E5" w:rsidP="004968D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1: </w:t>
            </w:r>
            <w:r w:rsidRPr="00D30436">
              <w:rPr>
                <w:rFonts w:ascii="Verdana" w:eastAsia="Times New Roman" w:hAnsi="Verdana"/>
                <w:i/>
                <w:sz w:val="18"/>
                <w:szCs w:val="18"/>
                <w:lang w:eastAsia="es-ES_tradnl"/>
              </w:rPr>
              <w:t>Las revoluciones liberales.</w:t>
            </w:r>
            <w:r w:rsidRPr="00451AB7">
              <w:rPr>
                <w:rFonts w:ascii="Verdana" w:eastAsia="Times New Roman" w:hAnsi="Verdana"/>
                <w:sz w:val="18"/>
                <w:szCs w:val="18"/>
                <w:lang w:eastAsia="es-ES_tradnl"/>
              </w:rPr>
              <w:t> </w:t>
            </w:r>
          </w:p>
        </w:tc>
        <w:tc>
          <w:tcPr>
            <w:tcW w:w="2367"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51923834"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10 </w:t>
            </w:r>
          </w:p>
        </w:tc>
      </w:tr>
      <w:tr w:rsidR="00A366E5" w:rsidRPr="00451AB7" w14:paraId="3CB466AD" w14:textId="77777777" w:rsidTr="004968D3">
        <w:trPr>
          <w:trHeight w:val="270"/>
        </w:trPr>
        <w:tc>
          <w:tcPr>
            <w:tcW w:w="6961"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5CDB2589" w14:textId="2F884BBD" w:rsidR="00A366E5" w:rsidRPr="00451AB7" w:rsidRDefault="004968D3" w:rsidP="004968D3">
            <w:pPr>
              <w:spacing w:after="0" w:line="240" w:lineRule="auto"/>
              <w:ind w:left="57" w:right="57"/>
              <w:jc w:val="both"/>
              <w:textAlignment w:val="baseline"/>
              <w:rPr>
                <w:rFonts w:ascii="Verdana" w:eastAsia="Times New Roman" w:hAnsi="Verdana" w:cs="Times New Roman"/>
                <w:sz w:val="18"/>
                <w:szCs w:val="18"/>
                <w:lang w:eastAsia="es-ES_tradnl"/>
              </w:rPr>
            </w:pPr>
            <w:r>
              <w:rPr>
                <w:rFonts w:ascii="Verdana" w:eastAsia="Times New Roman" w:hAnsi="Verdana"/>
                <w:sz w:val="18"/>
                <w:szCs w:val="18"/>
                <w:lang w:eastAsia="es-ES_tradnl"/>
              </w:rPr>
              <w:t xml:space="preserve">Unidad de programación 2: </w:t>
            </w:r>
            <w:r w:rsidR="00A366E5" w:rsidRPr="00D30436">
              <w:rPr>
                <w:rFonts w:ascii="Verdana" w:eastAsia="Times New Roman" w:hAnsi="Verdana"/>
                <w:i/>
                <w:sz w:val="18"/>
                <w:szCs w:val="18"/>
                <w:lang w:eastAsia="es-ES_tradnl"/>
              </w:rPr>
              <w:t>La época de las revoluciones industriales y el imperialismo.</w:t>
            </w:r>
            <w:r w:rsidR="00A366E5" w:rsidRPr="00451AB7">
              <w:rPr>
                <w:rFonts w:ascii="Verdana" w:eastAsia="Times New Roman" w:hAnsi="Verdana"/>
                <w:sz w:val="18"/>
                <w:szCs w:val="18"/>
                <w:lang w:eastAsia="es-ES_tradnl"/>
              </w:rPr>
              <w:t> </w:t>
            </w:r>
          </w:p>
        </w:tc>
        <w:tc>
          <w:tcPr>
            <w:tcW w:w="2367"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5E3BF1B4"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8 </w:t>
            </w:r>
          </w:p>
        </w:tc>
      </w:tr>
      <w:tr w:rsidR="00A366E5" w:rsidRPr="00451AB7" w14:paraId="2939D579" w14:textId="77777777" w:rsidTr="004968D3">
        <w:trPr>
          <w:trHeight w:val="270"/>
        </w:trPr>
        <w:tc>
          <w:tcPr>
            <w:tcW w:w="6961"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92C3CCC" w14:textId="4CF7AC1B" w:rsidR="00A366E5" w:rsidRPr="00451AB7" w:rsidRDefault="00D30436" w:rsidP="004968D3">
            <w:pPr>
              <w:spacing w:after="0" w:line="240" w:lineRule="auto"/>
              <w:ind w:left="57" w:right="57"/>
              <w:jc w:val="both"/>
              <w:textAlignment w:val="baseline"/>
              <w:rPr>
                <w:rFonts w:ascii="Verdana" w:eastAsia="Times New Roman" w:hAnsi="Verdana" w:cs="Times New Roman"/>
                <w:sz w:val="18"/>
                <w:szCs w:val="18"/>
                <w:lang w:eastAsia="es-ES_tradnl"/>
              </w:rPr>
            </w:pPr>
            <w:r>
              <w:rPr>
                <w:rFonts w:ascii="Verdana" w:eastAsia="Times New Roman" w:hAnsi="Verdana"/>
                <w:sz w:val="18"/>
                <w:szCs w:val="18"/>
                <w:lang w:eastAsia="es-ES_tradnl"/>
              </w:rPr>
              <w:t xml:space="preserve">Unidad de programación 3: </w:t>
            </w:r>
            <w:r w:rsidR="00A366E5" w:rsidRPr="00D30436">
              <w:rPr>
                <w:rFonts w:ascii="Verdana" w:eastAsia="Times New Roman" w:hAnsi="Verdana"/>
                <w:i/>
                <w:sz w:val="18"/>
                <w:szCs w:val="18"/>
                <w:lang w:eastAsia="es-ES_tradnl"/>
              </w:rPr>
              <w:t>Los conflictos de la primera mitad del siglo XX.</w:t>
            </w:r>
            <w:r w:rsidR="00A366E5" w:rsidRPr="00451AB7">
              <w:rPr>
                <w:rFonts w:ascii="Verdana" w:eastAsia="Times New Roman" w:hAnsi="Verdana"/>
                <w:sz w:val="18"/>
                <w:szCs w:val="18"/>
                <w:lang w:eastAsia="es-ES_tradnl"/>
              </w:rPr>
              <w:t> </w:t>
            </w:r>
          </w:p>
        </w:tc>
        <w:tc>
          <w:tcPr>
            <w:tcW w:w="2367"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1252644"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11 </w:t>
            </w:r>
          </w:p>
        </w:tc>
      </w:tr>
    </w:tbl>
    <w:p w14:paraId="08E7EE65" w14:textId="351791BE" w:rsidR="00B66B06" w:rsidRPr="00451AB7" w:rsidRDefault="00B66B06" w:rsidP="00B66B06">
      <w:pPr>
        <w:pStyle w:val="Ttulo3"/>
        <w:rPr>
          <w:rFonts w:ascii="Verdana" w:hAnsi="Verdana"/>
          <w:sz w:val="18"/>
          <w:szCs w:val="18"/>
        </w:rPr>
      </w:pPr>
      <w:bookmarkStart w:id="51" w:name="_Toc158213966"/>
      <w:r w:rsidRPr="00451AB7">
        <w:rPr>
          <w:rFonts w:ascii="Verdana" w:hAnsi="Verdana"/>
          <w:sz w:val="18"/>
          <w:szCs w:val="18"/>
        </w:rPr>
        <w:lastRenderedPageBreak/>
        <w:t>3.10.2. Organización y secuenciación de las unidades de programación</w:t>
      </w:r>
      <w:bookmarkEnd w:id="51"/>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7"/>
        <w:gridCol w:w="4395"/>
        <w:gridCol w:w="1470"/>
      </w:tblGrid>
      <w:tr w:rsidR="00A366E5" w:rsidRPr="00451AB7" w14:paraId="19B1C455" w14:textId="77777777" w:rsidTr="008F37C5">
        <w:trPr>
          <w:trHeight w:val="330"/>
          <w:tblHeader/>
        </w:trPr>
        <w:tc>
          <w:tcPr>
            <w:tcW w:w="9282"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7715C84A" w14:textId="52291E4E" w:rsidR="00A366E5" w:rsidRPr="00451AB7" w:rsidRDefault="00A366E5" w:rsidP="00A366E5">
            <w:pPr>
              <w:spacing w:before="100" w:beforeAutospacing="1" w:after="100" w:afterAutospacing="1" w:line="240" w:lineRule="auto"/>
              <w:jc w:val="center"/>
              <w:textAlignment w:val="baseline"/>
              <w:divId w:val="162211370"/>
              <w:rPr>
                <w:rFonts w:ascii="Verdana" w:eastAsia="Times New Roman" w:hAnsi="Verdana" w:cs="Times New Roman"/>
                <w:sz w:val="18"/>
                <w:szCs w:val="18"/>
                <w:lang w:eastAsia="es-ES_tradnl"/>
              </w:rPr>
            </w:pPr>
            <w:r w:rsidRPr="00451AB7">
              <w:rPr>
                <w:rFonts w:ascii="Verdana" w:eastAsia="Times New Roman" w:hAnsi="Verdana"/>
                <w:color w:val="FF0000"/>
                <w:sz w:val="18"/>
                <w:szCs w:val="18"/>
                <w:lang w:eastAsia="es-ES_tradnl"/>
              </w:rPr>
              <w:t> </w:t>
            </w:r>
            <w:r w:rsidR="008F37C5" w:rsidRPr="00451AB7">
              <w:rPr>
                <w:rFonts w:ascii="Verdana" w:eastAsia="Times New Roman" w:hAnsi="Verdana"/>
                <w:b/>
                <w:bCs/>
                <w:color w:val="FFFFFF"/>
                <w:sz w:val="18"/>
                <w:szCs w:val="18"/>
                <w:lang w:eastAsia="es-ES_tradnl"/>
              </w:rPr>
              <w:t>Módulo</w:t>
            </w:r>
            <w:r w:rsidRPr="00451AB7">
              <w:rPr>
                <w:rFonts w:ascii="Verdana" w:eastAsia="Times New Roman" w:hAnsi="Verdana"/>
                <w:b/>
                <w:bCs/>
                <w:color w:val="FFFFFF"/>
                <w:sz w:val="18"/>
                <w:szCs w:val="18"/>
                <w:lang w:eastAsia="es-ES_tradnl"/>
              </w:rPr>
              <w:t xml:space="preserve"> </w:t>
            </w:r>
            <w:r w:rsidR="0053531D" w:rsidRPr="00B76372">
              <w:rPr>
                <w:rFonts w:ascii="Verdana" w:eastAsia="Times New Roman" w:hAnsi="Verdana"/>
                <w:b/>
                <w:bCs/>
                <w:iCs/>
                <w:color w:val="FFFFFF"/>
                <w:sz w:val="18"/>
                <w:szCs w:val="18"/>
                <w:lang w:eastAsia="es-ES_tradnl"/>
              </w:rPr>
              <w:t>B</w:t>
            </w:r>
            <w:r w:rsidR="008F37C5" w:rsidRPr="00B76372">
              <w:rPr>
                <w:rFonts w:ascii="Verdana" w:eastAsia="Times New Roman" w:hAnsi="Verdana"/>
                <w:b/>
                <w:bCs/>
                <w:iCs/>
                <w:color w:val="FFFFFF"/>
                <w:sz w:val="18"/>
                <w:szCs w:val="18"/>
                <w:lang w:eastAsia="es-ES_tradnl"/>
              </w:rPr>
              <w:t>ases de la historia contemporánea</w:t>
            </w:r>
            <w:r w:rsidRPr="00451AB7">
              <w:rPr>
                <w:rFonts w:ascii="Verdana" w:eastAsia="Times New Roman" w:hAnsi="Verdana"/>
                <w:b/>
                <w:bCs/>
                <w:color w:val="FFFFFF"/>
                <w:sz w:val="18"/>
                <w:szCs w:val="18"/>
                <w:lang w:eastAsia="es-ES_tradnl"/>
              </w:rPr>
              <w:t xml:space="preserve">– </w:t>
            </w:r>
            <w:r w:rsidR="008F37C5" w:rsidRPr="00451AB7">
              <w:rPr>
                <w:rFonts w:ascii="Verdana" w:eastAsia="Times New Roman" w:hAnsi="Verdana"/>
                <w:b/>
                <w:bCs/>
                <w:color w:val="FFFFFF"/>
                <w:sz w:val="18"/>
                <w:szCs w:val="18"/>
                <w:lang w:eastAsia="es-ES_tradnl"/>
              </w:rPr>
              <w:t>Nivel</w:t>
            </w:r>
            <w:r w:rsidR="007D5AC2">
              <w:rPr>
                <w:rFonts w:ascii="Verdana" w:eastAsia="Times New Roman" w:hAnsi="Verdana"/>
                <w:b/>
                <w:bCs/>
                <w:color w:val="FFFFFF"/>
                <w:sz w:val="18"/>
                <w:szCs w:val="18"/>
                <w:lang w:eastAsia="es-ES_tradnl"/>
              </w:rPr>
              <w:t xml:space="preserve"> 2.2</w:t>
            </w:r>
            <w:r w:rsidRPr="00451AB7">
              <w:rPr>
                <w:rFonts w:ascii="Verdana" w:eastAsia="Times New Roman" w:hAnsi="Verdana"/>
                <w:color w:val="FFFFFF"/>
                <w:sz w:val="18"/>
                <w:szCs w:val="18"/>
                <w:lang w:eastAsia="es-ES_tradnl"/>
              </w:rPr>
              <w:t> </w:t>
            </w:r>
          </w:p>
        </w:tc>
      </w:tr>
      <w:tr w:rsidR="00A366E5" w:rsidRPr="00451AB7" w14:paraId="10357F1E" w14:textId="77777777" w:rsidTr="004968D3">
        <w:trPr>
          <w:trHeight w:val="330"/>
          <w:tblHeader/>
        </w:trPr>
        <w:tc>
          <w:tcPr>
            <w:tcW w:w="7812"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53C5B7AF" w14:textId="7941D711" w:rsidR="00A366E5" w:rsidRPr="00451AB7" w:rsidRDefault="008F37C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Unidad de programación</w:t>
            </w:r>
            <w:r w:rsidR="00A366E5" w:rsidRPr="00451AB7">
              <w:rPr>
                <w:rFonts w:ascii="Verdana" w:eastAsia="Times New Roman" w:hAnsi="Verdana"/>
                <w:b/>
                <w:bCs/>
                <w:sz w:val="18"/>
                <w:szCs w:val="18"/>
                <w:lang w:eastAsia="es-ES_tradnl"/>
              </w:rPr>
              <w:t xml:space="preserve"> 1: </w:t>
            </w:r>
            <w:r w:rsidR="00A366E5" w:rsidRPr="00575170">
              <w:rPr>
                <w:rFonts w:ascii="Verdana" w:eastAsia="Times New Roman" w:hAnsi="Verdana"/>
                <w:b/>
                <w:bCs/>
                <w:iCs/>
                <w:sz w:val="18"/>
                <w:szCs w:val="18"/>
                <w:lang w:eastAsia="es-ES_tradnl"/>
              </w:rPr>
              <w:t>Las revoluciones liberales</w:t>
            </w:r>
            <w:r w:rsidR="00A366E5" w:rsidRPr="00451AB7">
              <w:rPr>
                <w:rFonts w:ascii="Verdana" w:eastAsia="Times New Roman" w:hAnsi="Verdana"/>
                <w:sz w:val="18"/>
                <w:szCs w:val="18"/>
                <w:lang w:eastAsia="es-ES_tradnl"/>
              </w:rPr>
              <w:t> </w:t>
            </w:r>
          </w:p>
        </w:tc>
        <w:tc>
          <w:tcPr>
            <w:tcW w:w="1470"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324A75D" w14:textId="6543ABED" w:rsidR="00A366E5" w:rsidRPr="00451AB7" w:rsidRDefault="00A366E5" w:rsidP="005A457F">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10 horas</w:t>
            </w:r>
          </w:p>
        </w:tc>
      </w:tr>
      <w:tr w:rsidR="00A366E5" w:rsidRPr="00451AB7" w14:paraId="61DD8CED" w14:textId="77777777" w:rsidTr="004968D3">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5A5DB0"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C92730"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15F30"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50061C6B" w14:textId="77777777" w:rsidTr="004968D3">
        <w:trPr>
          <w:trHeight w:val="34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7D93B97" w14:textId="6BA7BB36" w:rsidR="00A366E5" w:rsidRPr="00451AB7" w:rsidRDefault="00A366E5" w:rsidP="004968D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 Buscar, seleccionar, tratar y organizar información sobre temas relevantes del presente y del pasado, usando críticamente fuentes históricas y geográficas, para adquirir conocimientos, elaborar y expresar c</w:t>
            </w:r>
            <w:r w:rsidR="00286D99">
              <w:rPr>
                <w:rFonts w:ascii="Verdana" w:eastAsia="Times New Roman" w:hAnsi="Verdana"/>
                <w:sz w:val="18"/>
                <w:szCs w:val="18"/>
                <w:lang w:eastAsia="es-ES_tradnl"/>
              </w:rPr>
              <w:t>ontenidos en varios formatos.  </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FD757" w14:textId="1FD73CF1" w:rsidR="00A366E5" w:rsidRPr="00451AB7" w:rsidRDefault="00A366E5" w:rsidP="004968D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1.1. Elaborar contenidos propios en distintos formatos, mediante aplicaciones y estrategias de recogida y representación de datos más complejas, usando y contrastando críticamente fuentes fiables, tanto analógicas como digitales, del presente y de la historia contemporánea, identificando la desinformación y la manipulación.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08C404" w14:textId="77777777" w:rsidR="004968D3" w:rsidRDefault="004968D3" w:rsidP="004968D3">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CCL3</w:t>
            </w:r>
          </w:p>
          <w:p w14:paraId="0DF093B8" w14:textId="77777777" w:rsidR="004968D3" w:rsidRDefault="004968D3" w:rsidP="004968D3">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4784E305" w14:textId="72DA8A61" w:rsidR="00A366E5" w:rsidRPr="00451AB7" w:rsidRDefault="00A366E5" w:rsidP="004968D3">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CD1</w:t>
            </w:r>
          </w:p>
        </w:tc>
      </w:tr>
      <w:tr w:rsidR="00A366E5" w:rsidRPr="00451AB7" w14:paraId="481EA8B8" w14:textId="77777777" w:rsidTr="004968D3">
        <w:trPr>
          <w:trHeight w:val="34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7D1A67" w14:textId="615FAF91"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93FEB7" w14:textId="1F499AB5" w:rsidR="00A366E5" w:rsidRPr="00451AB7" w:rsidRDefault="00A366E5" w:rsidP="004968D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1.2. Establecer conexiones y relaciones entre los conocimientos e informaciones adquiridos, elaborando síntesis interpretativas y explicativas, mediante informes, estudios o dosieres informativos, que reflejen un dominio y consolidación de los contenidos tratados.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FF334" w14:textId="77777777" w:rsidR="004968D3" w:rsidRDefault="004968D3" w:rsidP="004968D3">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57E00EDF" w14:textId="77777777" w:rsidR="004968D3" w:rsidRDefault="004968D3" w:rsidP="004968D3">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CCL3</w:t>
            </w:r>
          </w:p>
          <w:p w14:paraId="6609A8EF" w14:textId="77777777" w:rsidR="004968D3" w:rsidRDefault="004968D3" w:rsidP="004968D3">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CD2</w:t>
            </w:r>
          </w:p>
          <w:p w14:paraId="1F9F94DD" w14:textId="74428BE5" w:rsidR="00A366E5" w:rsidRPr="00451AB7" w:rsidRDefault="00A366E5" w:rsidP="004968D3">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CC1</w:t>
            </w:r>
          </w:p>
        </w:tc>
      </w:tr>
      <w:tr w:rsidR="00A366E5" w:rsidRPr="00451AB7" w14:paraId="3E62E041" w14:textId="77777777" w:rsidTr="004968D3">
        <w:trPr>
          <w:trHeight w:val="34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3B6ACA" w14:textId="1BA2C8FF"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7CC052" w14:textId="65C0CB39" w:rsidR="00A366E5" w:rsidRPr="00451AB7" w:rsidRDefault="00A366E5" w:rsidP="004968D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1.3. Transferir adecuadamente la información y el conocimiento por medio de narraciones, pósteres, presentaciones, exposiciones orales, medios audiovisuales y otros productos.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4799C5" w14:textId="77777777" w:rsidR="004968D3" w:rsidRDefault="004968D3" w:rsidP="004968D3">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4EC61682" w14:textId="77777777" w:rsidR="004968D3" w:rsidRDefault="004968D3" w:rsidP="004968D3">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CCL3</w:t>
            </w:r>
          </w:p>
          <w:p w14:paraId="255A1118" w14:textId="77777777" w:rsidR="004968D3" w:rsidRDefault="004968D3" w:rsidP="004968D3">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STEM4</w:t>
            </w:r>
          </w:p>
          <w:p w14:paraId="7635CC77" w14:textId="77777777" w:rsidR="004968D3" w:rsidRDefault="004968D3" w:rsidP="004968D3">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CD1</w:t>
            </w:r>
          </w:p>
          <w:p w14:paraId="79EAC3B5" w14:textId="37FDD4BE" w:rsidR="00A366E5" w:rsidRPr="00451AB7" w:rsidRDefault="00A366E5" w:rsidP="004968D3">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CD2</w:t>
            </w:r>
          </w:p>
        </w:tc>
      </w:tr>
      <w:tr w:rsidR="00A366E5" w:rsidRPr="00451AB7" w14:paraId="0E7C2785" w14:textId="77777777" w:rsidTr="004968D3">
        <w:trPr>
          <w:trHeight w:val="10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64EFF5D" w14:textId="08F1DFE7" w:rsidR="00A366E5" w:rsidRPr="00451AB7" w:rsidRDefault="00A366E5" w:rsidP="004968D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594356A7" w14:textId="22F2FEDE" w:rsidR="00A366E5" w:rsidRPr="00451AB7" w:rsidRDefault="00A366E5" w:rsidP="004968D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2.1.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D20E73" w14:textId="77777777" w:rsidR="004968D3" w:rsidRDefault="004968D3" w:rsidP="004968D3">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CCL1</w:t>
            </w:r>
          </w:p>
          <w:p w14:paraId="4AB8C924" w14:textId="77777777" w:rsidR="004968D3" w:rsidRDefault="004968D3" w:rsidP="004968D3">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CD2</w:t>
            </w:r>
          </w:p>
          <w:p w14:paraId="663B665B" w14:textId="77777777" w:rsidR="004968D3" w:rsidRDefault="004968D3" w:rsidP="004968D3">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CC1</w:t>
            </w:r>
          </w:p>
          <w:p w14:paraId="20EA6F43" w14:textId="77777777" w:rsidR="004968D3" w:rsidRDefault="004968D3" w:rsidP="004968D3">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25910DEB" w14:textId="77777777" w:rsidR="004968D3" w:rsidRDefault="004968D3" w:rsidP="004968D3">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CE3</w:t>
            </w:r>
          </w:p>
          <w:p w14:paraId="0760251B" w14:textId="65AA3581" w:rsidR="00A366E5" w:rsidRPr="00451AB7" w:rsidRDefault="00A366E5" w:rsidP="004968D3">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val="en-US" w:eastAsia="es-ES_tradnl"/>
              </w:rPr>
              <w:t>CCEC3</w:t>
            </w:r>
          </w:p>
        </w:tc>
      </w:tr>
      <w:tr w:rsidR="00A366E5" w:rsidRPr="00451AB7" w14:paraId="6942AB32" w14:textId="77777777" w:rsidTr="004968D3">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04E152" w14:textId="48CFC44A"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244F5FB" w14:textId="77777777" w:rsidR="00A366E5" w:rsidRPr="00451AB7" w:rsidRDefault="00A366E5" w:rsidP="004968D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2.2. Producir y expresar juicios y argumentos personales y críticos de forma abierta y respetuosa, haciendo patente la propia identidad y enriqueciendo el acervo común en el contexto del mundo actual, sus retos y sus conflictos desde una perspectiva sistémica y global.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8C10EA" w14:textId="77777777" w:rsidR="004968D3" w:rsidRDefault="004968D3" w:rsidP="004968D3">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08060581" w14:textId="77777777" w:rsidR="004968D3" w:rsidRDefault="004968D3" w:rsidP="004968D3">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5A9D8D4D" w14:textId="30017429" w:rsidR="00A366E5" w:rsidRPr="00451AB7" w:rsidRDefault="00A366E5" w:rsidP="004968D3">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CCEC3</w:t>
            </w:r>
          </w:p>
        </w:tc>
      </w:tr>
      <w:tr w:rsidR="00360076" w:rsidRPr="00451AB7" w14:paraId="147E4FDE" w14:textId="77777777" w:rsidTr="002B334C">
        <w:trPr>
          <w:trHeight w:val="105"/>
        </w:trPr>
        <w:tc>
          <w:tcPr>
            <w:tcW w:w="3417" w:type="dxa"/>
            <w:vMerge w:val="restart"/>
            <w:tcBorders>
              <w:top w:val="single" w:sz="6" w:space="0" w:color="auto"/>
              <w:left w:val="single" w:sz="6" w:space="0" w:color="auto"/>
              <w:right w:val="single" w:sz="6" w:space="0" w:color="auto"/>
            </w:tcBorders>
            <w:shd w:val="clear" w:color="auto" w:fill="auto"/>
            <w:vAlign w:val="center"/>
          </w:tcPr>
          <w:p w14:paraId="57D2C254" w14:textId="1FFC3FDD" w:rsidR="00360076" w:rsidRPr="00451AB7" w:rsidRDefault="00360076" w:rsidP="004968D3">
            <w:pPr>
              <w:spacing w:after="0" w:line="240" w:lineRule="auto"/>
              <w:ind w:left="57" w:right="57"/>
              <w:jc w:val="both"/>
              <w:textAlignment w:val="baseline"/>
              <w:rPr>
                <w:rFonts w:ascii="Verdana" w:eastAsia="Times New Roman" w:hAnsi="Verdana"/>
                <w:sz w:val="18"/>
                <w:szCs w:val="18"/>
                <w:lang w:eastAsia="es-ES_tradnl"/>
              </w:rPr>
            </w:pPr>
            <w:r w:rsidRPr="00451AB7">
              <w:rPr>
                <w:rFonts w:ascii="Verdana" w:eastAsia="Times New Roman" w:hAnsi="Verdana"/>
                <w:sz w:val="18"/>
                <w:szCs w:val="18"/>
                <w:lang w:eastAsia="es-ES_tradnl"/>
              </w:rPr>
              <w:t>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w:t>
            </w:r>
            <w:r>
              <w:rPr>
                <w:rFonts w:ascii="Verdana" w:eastAsia="Times New Roman" w:hAnsi="Verdana"/>
                <w:sz w:val="18"/>
                <w:szCs w:val="18"/>
                <w:lang w:eastAsia="es-ES_tradnl"/>
              </w:rPr>
              <w:t>.</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tcPr>
          <w:p w14:paraId="4B760148" w14:textId="0F3C2928" w:rsidR="00360076" w:rsidRPr="00451AB7" w:rsidRDefault="00360076" w:rsidP="004968D3">
            <w:pPr>
              <w:spacing w:after="0" w:line="240" w:lineRule="auto"/>
              <w:ind w:left="57" w:right="57"/>
              <w:jc w:val="both"/>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5</w:t>
            </w:r>
            <w:r w:rsidRPr="00451AB7">
              <w:rPr>
                <w:rFonts w:ascii="Verdana" w:eastAsia="Times New Roman" w:hAnsi="Verdana"/>
                <w:sz w:val="18"/>
                <w:szCs w:val="18"/>
                <w:lang w:eastAsia="es-ES_tradnl"/>
              </w:rPr>
              <w:t>.1. Conocer, valorar y ejercitar responsabilidades, derechos y deberes y actuar en favor de su desarrollo y afirmación a través del conocimiento de nuestro ordenamiento jurídico y constitucional, de la comprensión y puesta en valor de nuestra memoria democrática y de los aspectos fundamentales que la conforman, de la contribución de los hombres y mujeres a la misma, y la defensa de nuestros valores constitucionales.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tcPr>
          <w:p w14:paraId="76A3D6DC"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091C0F29" w14:textId="06769B9A" w:rsidR="00360076" w:rsidRDefault="00360076" w:rsidP="00360076">
            <w:pPr>
              <w:spacing w:after="0" w:line="240" w:lineRule="auto"/>
              <w:jc w:val="center"/>
              <w:textAlignment w:val="baseline"/>
              <w:rPr>
                <w:rFonts w:ascii="Verdana" w:eastAsia="Times New Roman" w:hAnsi="Verdana"/>
                <w:sz w:val="18"/>
                <w:szCs w:val="18"/>
                <w:lang w:eastAsia="es-ES_tradnl"/>
              </w:rPr>
            </w:pPr>
            <w:r w:rsidRPr="00451AB7">
              <w:rPr>
                <w:rFonts w:ascii="Verdana" w:eastAsia="Times New Roman" w:hAnsi="Verdana"/>
                <w:sz w:val="18"/>
                <w:szCs w:val="18"/>
                <w:lang w:eastAsia="es-ES_tradnl"/>
              </w:rPr>
              <w:t>CC1</w:t>
            </w:r>
          </w:p>
        </w:tc>
      </w:tr>
      <w:tr w:rsidR="00360076" w:rsidRPr="00451AB7" w14:paraId="1A5D7637" w14:textId="77777777" w:rsidTr="002B334C">
        <w:trPr>
          <w:trHeight w:val="105"/>
        </w:trPr>
        <w:tc>
          <w:tcPr>
            <w:tcW w:w="3417" w:type="dxa"/>
            <w:vMerge/>
            <w:tcBorders>
              <w:left w:val="single" w:sz="6" w:space="0" w:color="auto"/>
              <w:bottom w:val="single" w:sz="6" w:space="0" w:color="auto"/>
              <w:right w:val="single" w:sz="6" w:space="0" w:color="auto"/>
            </w:tcBorders>
            <w:shd w:val="clear" w:color="auto" w:fill="auto"/>
            <w:vAlign w:val="center"/>
            <w:hideMark/>
          </w:tcPr>
          <w:p w14:paraId="6CE6A731" w14:textId="1A12E96E" w:rsidR="00360076" w:rsidRPr="00451AB7" w:rsidRDefault="00360076" w:rsidP="00360076">
            <w:pPr>
              <w:spacing w:after="0" w:line="240" w:lineRule="auto"/>
              <w:ind w:right="57"/>
              <w:jc w:val="both"/>
              <w:textAlignment w:val="baseline"/>
              <w:rPr>
                <w:rFonts w:ascii="Verdana" w:eastAsia="Times New Roman" w:hAnsi="Verdana" w:cs="Times New Roman"/>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6F8B5B" w14:textId="5B7E868A" w:rsidR="00360076" w:rsidRPr="00451AB7" w:rsidRDefault="00360076" w:rsidP="001D4B1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5.2. Reconocer movimientos y causas que generen una conciencia solidaria, promuevan la cohesión social, y trabajen para la eliminación de la desigualdad, especialmente la motivada por cuestión de género, y para el pleno desarrollo de la ciudadanía, mediante la movilización de conocimientos y estrategias de participación, trabajo en equipo, mediación y resolución pacífica de conflictos.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8371D"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600747AC"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CC21</w:t>
            </w:r>
          </w:p>
          <w:p w14:paraId="1255804E"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6D420F9A" w14:textId="7527FC9C" w:rsidR="00360076" w:rsidRPr="00451AB7" w:rsidRDefault="00360076" w:rsidP="0036007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360076" w:rsidRPr="00451AB7" w14:paraId="7C9842C7" w14:textId="77777777" w:rsidTr="002B334C">
        <w:trPr>
          <w:trHeight w:val="105"/>
        </w:trPr>
        <w:tc>
          <w:tcPr>
            <w:tcW w:w="3417" w:type="dxa"/>
            <w:vMerge w:val="restart"/>
            <w:tcBorders>
              <w:top w:val="single" w:sz="6" w:space="0" w:color="auto"/>
              <w:left w:val="single" w:sz="6" w:space="0" w:color="auto"/>
              <w:right w:val="single" w:sz="6" w:space="0" w:color="auto"/>
            </w:tcBorders>
            <w:shd w:val="clear" w:color="auto" w:fill="auto"/>
            <w:vAlign w:val="center"/>
          </w:tcPr>
          <w:p w14:paraId="48863A66" w14:textId="299B8871" w:rsidR="00360076" w:rsidRPr="00451AB7" w:rsidRDefault="00360076" w:rsidP="00360076">
            <w:pPr>
              <w:spacing w:after="0" w:line="240" w:lineRule="auto"/>
              <w:ind w:left="57" w:right="57"/>
              <w:jc w:val="both"/>
              <w:textAlignment w:val="baseline"/>
              <w:rPr>
                <w:rFonts w:ascii="Verdana" w:eastAsia="Times New Roman" w:hAnsi="Verdana"/>
                <w:sz w:val="18"/>
                <w:szCs w:val="18"/>
                <w:lang w:eastAsia="es-ES_tradnl"/>
              </w:rPr>
            </w:pPr>
            <w:r w:rsidRPr="00451AB7">
              <w:rPr>
                <w:rFonts w:ascii="Verdana" w:eastAsia="Times New Roman" w:hAnsi="Verdana"/>
                <w:sz w:val="18"/>
                <w:szCs w:val="18"/>
                <w:lang w:eastAsia="es-ES_tradnl"/>
              </w:rPr>
              <w:t xml:space="preserve">6. Comprender los procesos geográficos, históricos y culturales que han conformado la realidad multicultural en la que vivimos, conociendo y difundiendo la historia </w:t>
            </w:r>
            <w:r w:rsidRPr="00451AB7">
              <w:rPr>
                <w:rFonts w:ascii="Verdana" w:eastAsia="Times New Roman" w:hAnsi="Verdana"/>
                <w:sz w:val="18"/>
                <w:szCs w:val="18"/>
                <w:lang w:eastAsia="es-ES_tradnl"/>
              </w:rPr>
              <w:lastRenderedPageBreak/>
              <w:t>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tcPr>
          <w:p w14:paraId="607B3006" w14:textId="4018EE8F" w:rsidR="00360076" w:rsidRPr="00451AB7" w:rsidRDefault="00360076" w:rsidP="00360076">
            <w:pPr>
              <w:spacing w:after="0" w:line="240" w:lineRule="auto"/>
              <w:ind w:left="57" w:right="57"/>
              <w:jc w:val="both"/>
              <w:textAlignment w:val="baseline"/>
              <w:rPr>
                <w:rFonts w:ascii="Verdana" w:eastAsia="Times New Roman" w:hAnsi="Verdana"/>
                <w:sz w:val="18"/>
                <w:szCs w:val="18"/>
                <w:lang w:eastAsia="es-ES_tradnl"/>
              </w:rPr>
            </w:pPr>
            <w:r w:rsidRPr="00451AB7">
              <w:rPr>
                <w:rFonts w:ascii="Verdana" w:eastAsia="Times New Roman" w:hAnsi="Verdana"/>
                <w:sz w:val="18"/>
                <w:szCs w:val="18"/>
                <w:lang w:eastAsia="es-ES_tradnl"/>
              </w:rPr>
              <w:lastRenderedPageBreak/>
              <w:t xml:space="preserve">6.1. Rechazar actitudes discriminatorias y reconocer la riqueza de la diversidad, a partir del análisis de la relación entre los aspectos geográficos, históricos, ecosociales y culturales que han conformado la sociedad globalizada y </w:t>
            </w:r>
            <w:r w:rsidRPr="00451AB7">
              <w:rPr>
                <w:rFonts w:ascii="Verdana" w:eastAsia="Times New Roman" w:hAnsi="Verdana"/>
                <w:sz w:val="18"/>
                <w:szCs w:val="18"/>
                <w:lang w:eastAsia="es-ES_tradnl"/>
              </w:rPr>
              <w:lastRenderedPageBreak/>
              <w:t>multicultural actual, y del conocimiento de la aportación de los movimientos en defensa de los derechos de las minorías y en favor de la inclusión y la igualdad real, especialmente de las mujeres y de otros colectivos discriminados.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tcPr>
          <w:p w14:paraId="251C44C5"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lastRenderedPageBreak/>
              <w:t>CCL5</w:t>
            </w:r>
          </w:p>
          <w:p w14:paraId="488710EF"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00A172BA"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4CBAEB23"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39DB85F1"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70EE2F44" w14:textId="35AE46E4" w:rsidR="00360076" w:rsidRDefault="00360076" w:rsidP="00360076">
            <w:pPr>
              <w:spacing w:after="0" w:line="240" w:lineRule="auto"/>
              <w:jc w:val="center"/>
              <w:textAlignment w:val="baseline"/>
              <w:rPr>
                <w:rFonts w:ascii="Verdana" w:eastAsia="Times New Roman" w:hAnsi="Verdana"/>
                <w:sz w:val="18"/>
                <w:szCs w:val="18"/>
                <w:lang w:eastAsia="es-ES_tradnl"/>
              </w:rPr>
            </w:pPr>
            <w:r w:rsidRPr="00451AB7">
              <w:rPr>
                <w:rFonts w:ascii="Verdana" w:eastAsia="Times New Roman" w:hAnsi="Verdana"/>
                <w:sz w:val="18"/>
                <w:szCs w:val="18"/>
                <w:lang w:eastAsia="es-ES_tradnl"/>
              </w:rPr>
              <w:lastRenderedPageBreak/>
              <w:t>CCEC1</w:t>
            </w:r>
          </w:p>
        </w:tc>
      </w:tr>
      <w:tr w:rsidR="00360076" w:rsidRPr="00451AB7" w14:paraId="791E1D87" w14:textId="77777777" w:rsidTr="002B334C">
        <w:trPr>
          <w:trHeight w:val="105"/>
        </w:trPr>
        <w:tc>
          <w:tcPr>
            <w:tcW w:w="3417" w:type="dxa"/>
            <w:vMerge/>
            <w:tcBorders>
              <w:left w:val="single" w:sz="6" w:space="0" w:color="auto"/>
              <w:bottom w:val="single" w:sz="6" w:space="0" w:color="auto"/>
              <w:right w:val="single" w:sz="6" w:space="0" w:color="auto"/>
            </w:tcBorders>
            <w:shd w:val="clear" w:color="auto" w:fill="auto"/>
            <w:vAlign w:val="center"/>
            <w:hideMark/>
          </w:tcPr>
          <w:p w14:paraId="0E8CEBC8" w14:textId="6D19B96F" w:rsidR="00360076" w:rsidRPr="00451AB7" w:rsidRDefault="00360076" w:rsidP="00360076">
            <w:pPr>
              <w:spacing w:after="0" w:line="240" w:lineRule="auto"/>
              <w:rPr>
                <w:rFonts w:ascii="Verdana" w:eastAsia="Times New Roman" w:hAnsi="Verdana" w:cs="Times New Roman"/>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4F3E1C4A" w14:textId="3C33A5BF" w:rsidR="00360076" w:rsidRPr="00451AB7" w:rsidRDefault="00360076" w:rsidP="00360076">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6.2. Contribuir al bienestar individual y colectivo a través del diseño, exposición y puesta en práctica de iniciativas orientadas a promover un compromiso activo con los valores comunes, la mejora del entorno y el servicio a la comunidad.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E27895"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0038F195"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23988193"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2CAFB0D5" w14:textId="77777777" w:rsidR="00360076" w:rsidRDefault="00360076" w:rsidP="00360076">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1CD02B69" w14:textId="6B1FA7BB" w:rsidR="00360076" w:rsidRPr="00451AB7" w:rsidRDefault="00360076" w:rsidP="00360076">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CC3</w:t>
            </w:r>
          </w:p>
        </w:tc>
      </w:tr>
      <w:tr w:rsidR="00360076" w:rsidRPr="00451AB7" w14:paraId="6C00DBE0" w14:textId="77777777" w:rsidTr="00360076">
        <w:trPr>
          <w:trHeight w:val="483"/>
        </w:trPr>
        <w:tc>
          <w:tcPr>
            <w:tcW w:w="9282"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2AC894CA" w14:textId="395B76D5" w:rsidR="00360076" w:rsidRPr="00360076" w:rsidRDefault="00360076" w:rsidP="00360076">
            <w:pPr>
              <w:spacing w:after="0" w:line="240" w:lineRule="auto"/>
              <w:jc w:val="center"/>
              <w:textAlignment w:val="baseline"/>
              <w:rPr>
                <w:rFonts w:ascii="Verdana" w:eastAsia="Times New Roman" w:hAnsi="Verdana" w:cs="Times New Roman"/>
                <w:b/>
                <w:sz w:val="18"/>
                <w:szCs w:val="18"/>
                <w:lang w:eastAsia="es-ES_tradnl"/>
              </w:rPr>
            </w:pPr>
            <w:r w:rsidRPr="00360076">
              <w:rPr>
                <w:rFonts w:ascii="Verdana" w:eastAsia="Times New Roman" w:hAnsi="Verdana" w:cs="Times New Roman"/>
                <w:b/>
                <w:sz w:val="18"/>
                <w:szCs w:val="18"/>
                <w:lang w:eastAsia="es-ES_tradnl"/>
              </w:rPr>
              <w:t>Saberes básicos</w:t>
            </w:r>
          </w:p>
        </w:tc>
      </w:tr>
      <w:tr w:rsidR="00360076" w:rsidRPr="00451AB7" w14:paraId="4A3D42A7" w14:textId="77777777" w:rsidTr="002B334C">
        <w:trPr>
          <w:trHeight w:val="483"/>
        </w:trPr>
        <w:tc>
          <w:tcPr>
            <w:tcW w:w="9282" w:type="dxa"/>
            <w:gridSpan w:val="3"/>
            <w:tcBorders>
              <w:top w:val="single" w:sz="6" w:space="0" w:color="auto"/>
              <w:left w:val="single" w:sz="6" w:space="0" w:color="auto"/>
              <w:right w:val="single" w:sz="6" w:space="0" w:color="auto"/>
            </w:tcBorders>
            <w:shd w:val="clear" w:color="auto" w:fill="auto"/>
            <w:vAlign w:val="center"/>
          </w:tcPr>
          <w:p w14:paraId="66A184DF" w14:textId="77777777" w:rsidR="00360076" w:rsidRDefault="00360076" w:rsidP="00360076">
            <w:pPr>
              <w:spacing w:before="40" w:after="20" w:line="240" w:lineRule="auto"/>
              <w:ind w:left="170" w:right="170"/>
              <w:jc w:val="center"/>
              <w:textAlignment w:val="baseline"/>
              <w:rPr>
                <w:rFonts w:ascii="Verdana" w:eastAsia="Times New Roman" w:hAnsi="Verdana"/>
                <w:b/>
                <w:bCs/>
                <w:sz w:val="18"/>
                <w:szCs w:val="18"/>
                <w:lang w:eastAsia="es-ES_tradnl"/>
              </w:rPr>
            </w:pPr>
            <w:r w:rsidRPr="00451AB7">
              <w:rPr>
                <w:rFonts w:ascii="Verdana" w:eastAsia="Times New Roman" w:hAnsi="Verdana"/>
                <w:b/>
                <w:bCs/>
                <w:sz w:val="18"/>
                <w:szCs w:val="18"/>
                <w:lang w:eastAsia="es-ES_tradnl"/>
              </w:rPr>
              <w:t>Bloque A: Retos del mundo actual</w:t>
            </w:r>
          </w:p>
          <w:p w14:paraId="3E103B25" w14:textId="5D733FAB" w:rsidR="00360076" w:rsidRPr="00485B92" w:rsidRDefault="00360076" w:rsidP="00360076">
            <w:pPr>
              <w:spacing w:before="40" w:after="20" w:line="240" w:lineRule="auto"/>
              <w:ind w:left="170" w:right="170"/>
              <w:jc w:val="both"/>
              <w:textAlignment w:val="baseline"/>
              <w:rPr>
                <w:rFonts w:ascii="Verdana" w:eastAsia="Times New Roman" w:hAnsi="Verdana"/>
                <w:color w:val="000000"/>
                <w:sz w:val="18"/>
                <w:szCs w:val="18"/>
                <w:lang w:eastAsia="es-ES_tradnl"/>
              </w:rPr>
            </w:pPr>
            <w:r w:rsidRPr="00485B92">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485B92">
              <w:rPr>
                <w:rFonts w:ascii="Verdana" w:eastAsia="Times New Roman" w:hAnsi="Verdana"/>
                <w:color w:val="000000"/>
                <w:sz w:val="18"/>
                <w:szCs w:val="18"/>
                <w:lang w:eastAsia="es-ES_tradnl"/>
              </w:rPr>
              <w:t>Sociedad de la información. Búsqueda, tratamiento de la información, uso de datos en entornos digitales y evaluación y contraste de la fiabilidad de las fuentes. El problema de la desinformación. Uso específico del léxico relativo a los ámbitos histórico, artístico y geográfico.   </w:t>
            </w:r>
          </w:p>
          <w:p w14:paraId="25F2C617" w14:textId="6A28985F" w:rsidR="00360076" w:rsidRDefault="00360076" w:rsidP="00360076">
            <w:pPr>
              <w:spacing w:before="40" w:after="0" w:line="240" w:lineRule="auto"/>
              <w:ind w:left="170" w:right="170"/>
              <w:jc w:val="both"/>
              <w:textAlignment w:val="baseline"/>
              <w:rPr>
                <w:rFonts w:ascii="Verdana" w:eastAsia="Times New Roman" w:hAnsi="Verdana"/>
                <w:sz w:val="18"/>
                <w:szCs w:val="18"/>
                <w:lang w:eastAsia="es-ES_tradnl"/>
              </w:rPr>
            </w:pPr>
            <w:r w:rsidRPr="00D92340">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D92340">
              <w:rPr>
                <w:rFonts w:ascii="Verdana" w:eastAsia="Times New Roman" w:hAnsi="Verdana"/>
                <w:color w:val="000000"/>
                <w:sz w:val="18"/>
                <w:szCs w:val="18"/>
                <w:lang w:eastAsia="es-ES_tradnl"/>
              </w:rPr>
              <w:t>Cultura mediática. Técnicas y métodos de las Ciencias Sociales: análisis de textos, interpretación y elaboración de mapas, esquemas y síntesis, representación de gráficos e interpretación de imágenes a través de medios digitales accesibles.  </w:t>
            </w:r>
            <w:r w:rsidRPr="00451AB7">
              <w:rPr>
                <w:rFonts w:ascii="Verdana" w:eastAsia="Times New Roman" w:hAnsi="Verdana"/>
                <w:sz w:val="18"/>
                <w:szCs w:val="18"/>
                <w:lang w:eastAsia="es-ES_tradnl"/>
              </w:rPr>
              <w:t> </w:t>
            </w:r>
          </w:p>
          <w:p w14:paraId="1AB1FD41" w14:textId="4436174C" w:rsidR="00360076" w:rsidRDefault="00360076" w:rsidP="00360076">
            <w:pPr>
              <w:spacing w:before="40" w:after="0" w:line="240" w:lineRule="auto"/>
              <w:ind w:left="170" w:right="170"/>
              <w:jc w:val="center"/>
              <w:textAlignment w:val="baseline"/>
              <w:rPr>
                <w:rFonts w:ascii="Verdana" w:eastAsia="Times New Roman" w:hAnsi="Verdana"/>
                <w:sz w:val="18"/>
                <w:szCs w:val="18"/>
                <w:lang w:eastAsia="es-ES_tradnl"/>
              </w:rPr>
            </w:pPr>
            <w:r w:rsidRPr="00451AB7">
              <w:rPr>
                <w:rFonts w:ascii="Verdana" w:eastAsia="Times New Roman" w:hAnsi="Verdana"/>
                <w:b/>
                <w:bCs/>
                <w:sz w:val="18"/>
                <w:szCs w:val="18"/>
                <w:lang w:eastAsia="es-ES_tradnl"/>
              </w:rPr>
              <w:t>Bloque B: Sociedades y territorios</w:t>
            </w:r>
          </w:p>
          <w:p w14:paraId="3B3CD39C" w14:textId="77777777" w:rsidR="00360076" w:rsidRPr="00D92340" w:rsidRDefault="00360076" w:rsidP="00360076">
            <w:pPr>
              <w:spacing w:before="40" w:after="20" w:line="240" w:lineRule="auto"/>
              <w:ind w:left="170" w:right="170"/>
              <w:jc w:val="both"/>
              <w:textAlignment w:val="baseline"/>
              <w:rPr>
                <w:rFonts w:ascii="Verdana" w:eastAsia="Times New Roman" w:hAnsi="Verdana"/>
                <w:color w:val="000000"/>
                <w:sz w:val="18"/>
                <w:szCs w:val="18"/>
                <w:lang w:eastAsia="es-ES_tradnl"/>
              </w:rPr>
            </w:pPr>
            <w:r w:rsidRPr="00D92340">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D92340">
              <w:rPr>
                <w:rFonts w:ascii="Verdana" w:eastAsia="Times New Roman" w:hAnsi="Verdana"/>
                <w:color w:val="000000"/>
                <w:sz w:val="18"/>
                <w:szCs w:val="18"/>
                <w:lang w:eastAsia="es-ES_tradnl"/>
              </w:rPr>
              <w:t>Métodos de investigación en el ámbito de la Historia. Metodologías del pensamiento histórico.   </w:t>
            </w:r>
          </w:p>
          <w:p w14:paraId="278EDF91" w14:textId="77777777" w:rsidR="00360076" w:rsidRPr="00D92340" w:rsidRDefault="00360076" w:rsidP="00360076">
            <w:pPr>
              <w:spacing w:before="40" w:after="20" w:line="240" w:lineRule="auto"/>
              <w:ind w:left="170" w:right="170"/>
              <w:jc w:val="both"/>
              <w:textAlignment w:val="baseline"/>
              <w:rPr>
                <w:rFonts w:ascii="Verdana" w:eastAsia="Times New Roman" w:hAnsi="Verdana"/>
                <w:color w:val="000000"/>
                <w:sz w:val="18"/>
                <w:szCs w:val="18"/>
                <w:lang w:eastAsia="es-ES_tradnl"/>
              </w:rPr>
            </w:pPr>
            <w:r w:rsidRPr="00D92340">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D92340">
              <w:rPr>
                <w:rFonts w:ascii="Verdana" w:eastAsia="Times New Roman" w:hAnsi="Verdana"/>
                <w:color w:val="000000"/>
                <w:sz w:val="18"/>
                <w:szCs w:val="18"/>
                <w:lang w:eastAsia="es-ES_tradnl"/>
              </w:rPr>
              <w:t>Las fuentes históricas como base para la construcción del conocimiento sobre el pasado contemporáneo. Contraste entre interpretaciones de historiadores.  Tiempo histórico: construcción e interpretación de líneas del tiempo a través de la linealidad, cronología, simultaneidad y duración.   </w:t>
            </w:r>
          </w:p>
          <w:p w14:paraId="2F2373A0" w14:textId="77777777" w:rsidR="00360076" w:rsidRPr="00D92340" w:rsidRDefault="00360076" w:rsidP="00360076">
            <w:pPr>
              <w:spacing w:before="40" w:after="20" w:line="240" w:lineRule="auto"/>
              <w:ind w:left="170" w:right="170"/>
              <w:jc w:val="both"/>
              <w:textAlignment w:val="baseline"/>
              <w:rPr>
                <w:rFonts w:ascii="Verdana" w:eastAsia="Times New Roman" w:hAnsi="Verdana"/>
                <w:color w:val="000000"/>
                <w:sz w:val="18"/>
                <w:szCs w:val="18"/>
                <w:lang w:eastAsia="es-ES_tradnl"/>
              </w:rPr>
            </w:pPr>
            <w:r w:rsidRPr="00D92340">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D92340">
              <w:rPr>
                <w:rFonts w:ascii="Verdana" w:eastAsia="Times New Roman" w:hAnsi="Verdana"/>
                <w:color w:val="000000"/>
                <w:sz w:val="18"/>
                <w:szCs w:val="18"/>
                <w:lang w:eastAsia="es-ES_tradnl"/>
              </w:rPr>
              <w:t>Conciencia histórica. Elaboración de juicios propios y argumentados ante problemas de actualidad contextualizados históricamente. Defensa y exposición crítica de los mismos a través de presentaciones y debates.   </w:t>
            </w:r>
          </w:p>
          <w:p w14:paraId="11D84C63" w14:textId="77777777" w:rsidR="00360076" w:rsidRDefault="00360076" w:rsidP="00360076">
            <w:pPr>
              <w:spacing w:before="40" w:after="0" w:line="240" w:lineRule="auto"/>
              <w:ind w:left="170" w:right="170"/>
              <w:jc w:val="both"/>
              <w:textAlignment w:val="baseline"/>
              <w:rPr>
                <w:rFonts w:ascii="Verdana" w:eastAsia="Times New Roman" w:hAnsi="Verdana"/>
                <w:color w:val="000000"/>
                <w:sz w:val="18"/>
                <w:szCs w:val="18"/>
                <w:lang w:eastAsia="es-ES_tradnl"/>
              </w:rPr>
            </w:pPr>
            <w:r w:rsidRPr="00D92340">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D92340">
              <w:rPr>
                <w:rFonts w:ascii="Verdana" w:eastAsia="Times New Roman" w:hAnsi="Verdana"/>
                <w:color w:val="000000"/>
                <w:sz w:val="18"/>
                <w:szCs w:val="18"/>
                <w:lang w:eastAsia="es-ES_tradnl"/>
              </w:rPr>
              <w:t xml:space="preserve">La transformación política de los seres humanos: de la servidumbre a la ciudadanía. Transiciones, revoluciones y resistencias: permanencias y cambios en la época contemporánea. La conquista de los derechos individuales y colectivos en la época contemporánea. Origen, evolución y adaptación de los sistemas liberales en España y en el mundo a través de las </w:t>
            </w:r>
            <w:r>
              <w:rPr>
                <w:rFonts w:ascii="Verdana" w:eastAsia="Times New Roman" w:hAnsi="Verdana"/>
                <w:color w:val="000000"/>
                <w:sz w:val="18"/>
                <w:szCs w:val="18"/>
                <w:lang w:eastAsia="es-ES_tradnl"/>
              </w:rPr>
              <w:t>fuentes. </w:t>
            </w:r>
          </w:p>
          <w:p w14:paraId="326A6594" w14:textId="77777777" w:rsidR="00360076" w:rsidRDefault="00360076" w:rsidP="00360076">
            <w:pPr>
              <w:spacing w:before="40" w:after="20" w:line="240" w:lineRule="auto"/>
              <w:ind w:left="170" w:right="170"/>
              <w:jc w:val="center"/>
              <w:textAlignment w:val="baseline"/>
              <w:rPr>
                <w:rFonts w:ascii="Verdana" w:eastAsia="Times New Roman" w:hAnsi="Verdana"/>
                <w:b/>
                <w:bCs/>
                <w:sz w:val="18"/>
                <w:szCs w:val="18"/>
                <w:lang w:eastAsia="es-ES_tradnl"/>
              </w:rPr>
            </w:pPr>
            <w:r w:rsidRPr="00451AB7">
              <w:rPr>
                <w:rFonts w:ascii="Verdana" w:eastAsia="Times New Roman" w:hAnsi="Verdana"/>
                <w:b/>
                <w:bCs/>
                <w:sz w:val="18"/>
                <w:szCs w:val="18"/>
                <w:lang w:eastAsia="es-ES_tradnl"/>
              </w:rPr>
              <w:t>Bloque C: Compromiso cívico</w:t>
            </w:r>
          </w:p>
          <w:p w14:paraId="2B128129" w14:textId="36C7BC47" w:rsidR="00360076" w:rsidRPr="00D92340" w:rsidRDefault="00360076" w:rsidP="00360076">
            <w:pPr>
              <w:spacing w:before="40" w:after="20" w:line="240" w:lineRule="auto"/>
              <w:ind w:left="170" w:right="170"/>
              <w:jc w:val="both"/>
              <w:textAlignment w:val="baseline"/>
              <w:rPr>
                <w:rFonts w:ascii="Verdana" w:eastAsia="Times New Roman" w:hAnsi="Verdana"/>
                <w:color w:val="000000"/>
                <w:sz w:val="18"/>
                <w:szCs w:val="18"/>
                <w:lang w:eastAsia="es-ES_tradnl"/>
              </w:rPr>
            </w:pPr>
            <w:r w:rsidRPr="00D92340">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D92340">
              <w:rPr>
                <w:rFonts w:ascii="Verdana" w:eastAsia="Times New Roman" w:hAnsi="Verdana"/>
                <w:color w:val="000000"/>
                <w:sz w:val="18"/>
                <w:szCs w:val="18"/>
                <w:lang w:eastAsia="es-ES_tradnl"/>
              </w:rPr>
              <w:t>Dignidad humana y derechos universales. Declaración Universal de los Derechos Humanos. </w:t>
            </w:r>
          </w:p>
          <w:p w14:paraId="7FF1D6EF" w14:textId="77777777" w:rsidR="00360076" w:rsidRPr="00D92340" w:rsidRDefault="00360076" w:rsidP="00360076">
            <w:pPr>
              <w:spacing w:before="40" w:after="20" w:line="240" w:lineRule="auto"/>
              <w:ind w:left="170" w:right="170"/>
              <w:jc w:val="both"/>
              <w:textAlignment w:val="baseline"/>
              <w:rPr>
                <w:rFonts w:ascii="Verdana" w:eastAsia="Times New Roman" w:hAnsi="Verdana"/>
                <w:color w:val="000000"/>
                <w:sz w:val="18"/>
                <w:szCs w:val="18"/>
                <w:lang w:eastAsia="es-ES_tradnl"/>
              </w:rPr>
            </w:pPr>
            <w:r w:rsidRPr="00D92340">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D92340">
              <w:rPr>
                <w:rFonts w:ascii="Verdana" w:eastAsia="Times New Roman" w:hAnsi="Verdana"/>
                <w:color w:val="000000"/>
                <w:sz w:val="18"/>
                <w:szCs w:val="18"/>
                <w:lang w:eastAsia="es-ES_tradnl"/>
              </w:rPr>
              <w:t>El patrimonio como bien y como recurso. Puesta en valor, difusión y gestión de la riqueza patrimonial. </w:t>
            </w:r>
          </w:p>
          <w:p w14:paraId="2DEBCDA7" w14:textId="7BCF953E" w:rsidR="00360076" w:rsidRPr="00451AB7" w:rsidRDefault="00360076" w:rsidP="00360076">
            <w:pPr>
              <w:spacing w:before="40" w:after="0" w:line="240" w:lineRule="auto"/>
              <w:ind w:left="170" w:right="170"/>
              <w:jc w:val="both"/>
              <w:textAlignment w:val="baseline"/>
              <w:rPr>
                <w:rFonts w:ascii="Verdana" w:eastAsia="Times New Roman" w:hAnsi="Verdana" w:cs="Times New Roman"/>
                <w:sz w:val="18"/>
                <w:szCs w:val="18"/>
                <w:lang w:eastAsia="es-ES_tradnl"/>
              </w:rPr>
            </w:pPr>
            <w:r w:rsidRPr="00D92340">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D92340">
              <w:rPr>
                <w:rFonts w:ascii="Verdana" w:eastAsia="Times New Roman" w:hAnsi="Verdana"/>
                <w:color w:val="000000"/>
                <w:sz w:val="18"/>
                <w:szCs w:val="18"/>
                <w:lang w:eastAsia="es-ES_tradnl"/>
              </w:rPr>
              <w:t>La igualdad real de mujeres y hombres. La discriminación por motivo de diversidad sexual y de género. La conquista de derechos en las sociedades democráticas contemporáneas.  </w:t>
            </w:r>
            <w:r w:rsidRPr="00451AB7">
              <w:rPr>
                <w:rFonts w:ascii="Verdana" w:eastAsia="Times New Roman" w:hAnsi="Verdana" w:cs="Times New Roman"/>
                <w:sz w:val="18"/>
                <w:szCs w:val="18"/>
                <w:lang w:eastAsia="es-ES_tradnl"/>
              </w:rPr>
              <w:t> </w:t>
            </w:r>
          </w:p>
        </w:tc>
      </w:tr>
    </w:tbl>
    <w:p w14:paraId="5B6D4E2C" w14:textId="38342CE1" w:rsidR="00F221B1" w:rsidRDefault="00F221B1" w:rsidP="00F221B1">
      <w:pPr>
        <w:spacing w:before="100" w:beforeAutospacing="1" w:after="100" w:afterAutospacing="1" w:line="240" w:lineRule="auto"/>
        <w:jc w:val="center"/>
        <w:textAlignment w:val="baseline"/>
        <w:rPr>
          <w:rFonts w:ascii="Verdana" w:eastAsia="Times New Roman" w:hAnsi="Verdana"/>
          <w:b/>
          <w:bCs/>
          <w:sz w:val="18"/>
          <w:szCs w:val="18"/>
          <w:lang w:eastAsia="es-ES_tradnl"/>
        </w:rPr>
        <w:sectPr w:rsidR="00F221B1" w:rsidSect="0008512E">
          <w:type w:val="continuous"/>
          <w:pgSz w:w="11906" w:h="16838"/>
          <w:pgMar w:top="992" w:right="1304" w:bottom="851" w:left="1304" w:header="709" w:footer="438" w:gutter="0"/>
          <w:cols w:space="708"/>
          <w:docGrid w:linePitch="360"/>
        </w:sectPr>
      </w:pPr>
    </w:p>
    <w:p w14:paraId="5893DE8D" w14:textId="77777777" w:rsidR="00E507FC" w:rsidRPr="00451AB7" w:rsidRDefault="00E507FC"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41"/>
        <w:gridCol w:w="4146"/>
        <w:gridCol w:w="1701"/>
      </w:tblGrid>
      <w:tr w:rsidR="00A366E5" w:rsidRPr="00451AB7" w14:paraId="00C1FDC8" w14:textId="77777777" w:rsidTr="00884677">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1544857E" w14:textId="265147AC" w:rsidR="00A366E5" w:rsidRPr="00451AB7" w:rsidRDefault="004E7875" w:rsidP="00A366E5">
            <w:pPr>
              <w:spacing w:before="100" w:beforeAutospacing="1" w:after="100" w:afterAutospacing="1" w:line="240" w:lineRule="auto"/>
              <w:jc w:val="center"/>
              <w:textAlignment w:val="baseline"/>
              <w:divId w:val="1294025411"/>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Módulo</w:t>
            </w:r>
            <w:r w:rsidR="00A366E5" w:rsidRPr="00451AB7">
              <w:rPr>
                <w:rFonts w:ascii="Verdana" w:eastAsia="Times New Roman" w:hAnsi="Verdana"/>
                <w:b/>
                <w:bCs/>
                <w:color w:val="FFFFFF"/>
                <w:sz w:val="18"/>
                <w:szCs w:val="18"/>
                <w:lang w:eastAsia="es-ES_tradnl"/>
              </w:rPr>
              <w:t xml:space="preserve"> </w:t>
            </w:r>
            <w:r w:rsidR="0053531D" w:rsidRPr="00B76372">
              <w:rPr>
                <w:rFonts w:ascii="Verdana" w:eastAsia="Times New Roman" w:hAnsi="Verdana"/>
                <w:b/>
                <w:bCs/>
                <w:iCs/>
                <w:color w:val="FFFFFF"/>
                <w:sz w:val="18"/>
                <w:szCs w:val="18"/>
                <w:lang w:eastAsia="es-ES_tradnl"/>
              </w:rPr>
              <w:t>B</w:t>
            </w:r>
            <w:r w:rsidRPr="00B76372">
              <w:rPr>
                <w:rFonts w:ascii="Verdana" w:eastAsia="Times New Roman" w:hAnsi="Verdana"/>
                <w:b/>
                <w:bCs/>
                <w:iCs/>
                <w:color w:val="FFFFFF"/>
                <w:sz w:val="18"/>
                <w:szCs w:val="18"/>
                <w:lang w:eastAsia="es-ES_tradnl"/>
              </w:rPr>
              <w:t>ases de la historia contemporánea</w:t>
            </w:r>
            <w:r w:rsidR="00A366E5" w:rsidRPr="00451AB7">
              <w:rPr>
                <w:rFonts w:ascii="Verdana" w:eastAsia="Times New Roman" w:hAnsi="Verdana"/>
                <w:b/>
                <w:bCs/>
                <w:color w:val="FFFFFF"/>
                <w:sz w:val="18"/>
                <w:szCs w:val="18"/>
                <w:lang w:eastAsia="es-ES_tradnl"/>
              </w:rPr>
              <w:t xml:space="preserve">– </w:t>
            </w:r>
            <w:r w:rsidRPr="00451AB7">
              <w:rPr>
                <w:rFonts w:ascii="Verdana" w:eastAsia="Times New Roman" w:hAnsi="Verdana"/>
                <w:b/>
                <w:bCs/>
                <w:color w:val="FFFFFF"/>
                <w:sz w:val="18"/>
                <w:szCs w:val="18"/>
                <w:lang w:eastAsia="es-ES_tradnl"/>
              </w:rPr>
              <w:t>Nivel</w:t>
            </w:r>
            <w:r w:rsidR="007D5AC2">
              <w:rPr>
                <w:rFonts w:ascii="Verdana" w:eastAsia="Times New Roman" w:hAnsi="Verdana"/>
                <w:b/>
                <w:bCs/>
                <w:color w:val="FFFFFF"/>
                <w:sz w:val="18"/>
                <w:szCs w:val="18"/>
                <w:lang w:eastAsia="es-ES_tradnl"/>
              </w:rPr>
              <w:t xml:space="preserve"> 2.2</w:t>
            </w:r>
          </w:p>
        </w:tc>
      </w:tr>
      <w:tr w:rsidR="00FD65A8" w:rsidRPr="00451AB7" w14:paraId="28332606" w14:textId="77777777" w:rsidTr="00637413">
        <w:trPr>
          <w:trHeight w:val="264"/>
          <w:tblHeader/>
        </w:trPr>
        <w:tc>
          <w:tcPr>
            <w:tcW w:w="7623" w:type="dxa"/>
            <w:gridSpan w:val="2"/>
            <w:tcBorders>
              <w:top w:val="single" w:sz="6" w:space="0" w:color="auto"/>
              <w:left w:val="single" w:sz="6" w:space="0" w:color="auto"/>
              <w:bottom w:val="nil"/>
              <w:right w:val="single" w:sz="6" w:space="0" w:color="auto"/>
            </w:tcBorders>
            <w:shd w:val="clear" w:color="auto" w:fill="C5E0B3"/>
            <w:vAlign w:val="center"/>
            <w:hideMark/>
          </w:tcPr>
          <w:p w14:paraId="2D318E51" w14:textId="594F23EC" w:rsidR="00FD65A8" w:rsidRPr="00575170" w:rsidRDefault="00FD65A8" w:rsidP="00BC59F3">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575170">
              <w:rPr>
                <w:rFonts w:ascii="Verdana" w:eastAsia="Times New Roman" w:hAnsi="Verdana"/>
                <w:b/>
                <w:bCs/>
                <w:sz w:val="18"/>
                <w:szCs w:val="18"/>
                <w:lang w:eastAsia="es-ES_tradnl"/>
              </w:rPr>
              <w:t xml:space="preserve">Unidad de programación 2: </w:t>
            </w:r>
            <w:r w:rsidRPr="00575170">
              <w:rPr>
                <w:rFonts w:ascii="Verdana" w:eastAsia="Times New Roman" w:hAnsi="Verdana"/>
                <w:b/>
                <w:bCs/>
                <w:iCs/>
                <w:sz w:val="18"/>
                <w:szCs w:val="18"/>
                <w:lang w:eastAsia="es-ES_tradnl"/>
              </w:rPr>
              <w:t>La época de las revoluciones industriales y el</w:t>
            </w:r>
          </w:p>
        </w:tc>
        <w:tc>
          <w:tcPr>
            <w:tcW w:w="1705" w:type="dxa"/>
            <w:vMerge w:val="restart"/>
            <w:tcBorders>
              <w:top w:val="single" w:sz="6" w:space="0" w:color="auto"/>
              <w:left w:val="single" w:sz="6" w:space="0" w:color="auto"/>
              <w:right w:val="single" w:sz="6" w:space="0" w:color="auto"/>
            </w:tcBorders>
            <w:shd w:val="clear" w:color="auto" w:fill="C5E0B3"/>
            <w:vAlign w:val="center"/>
            <w:hideMark/>
          </w:tcPr>
          <w:p w14:paraId="612D76CB" w14:textId="0FEADF49" w:rsidR="00FD65A8" w:rsidRPr="00451AB7" w:rsidRDefault="00FD65A8" w:rsidP="00884677">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8 horas</w:t>
            </w:r>
          </w:p>
        </w:tc>
      </w:tr>
      <w:tr w:rsidR="00FD65A8" w:rsidRPr="00451AB7" w14:paraId="07D5F790" w14:textId="77777777" w:rsidTr="00637413">
        <w:trPr>
          <w:trHeight w:val="170"/>
          <w:tblHeader/>
        </w:trPr>
        <w:tc>
          <w:tcPr>
            <w:tcW w:w="7623" w:type="dxa"/>
            <w:gridSpan w:val="2"/>
            <w:tcBorders>
              <w:top w:val="nil"/>
              <w:left w:val="single" w:sz="6" w:space="0" w:color="auto"/>
              <w:bottom w:val="single" w:sz="6" w:space="0" w:color="auto"/>
              <w:right w:val="single" w:sz="6" w:space="0" w:color="auto"/>
            </w:tcBorders>
            <w:shd w:val="clear" w:color="auto" w:fill="C5E0B3"/>
            <w:vAlign w:val="center"/>
          </w:tcPr>
          <w:p w14:paraId="592D1363" w14:textId="5413BBC0" w:rsidR="00FD65A8" w:rsidRPr="00575170" w:rsidRDefault="00FD65A8" w:rsidP="00BC59F3">
            <w:pPr>
              <w:spacing w:before="100" w:beforeAutospacing="1" w:after="100" w:afterAutospacing="1" w:line="240" w:lineRule="auto"/>
              <w:ind w:left="2977"/>
              <w:textAlignment w:val="baseline"/>
              <w:rPr>
                <w:rFonts w:ascii="Verdana" w:eastAsia="Times New Roman" w:hAnsi="Verdana"/>
                <w:b/>
                <w:bCs/>
                <w:sz w:val="18"/>
                <w:szCs w:val="18"/>
                <w:lang w:eastAsia="es-ES_tradnl"/>
              </w:rPr>
            </w:pPr>
            <w:r w:rsidRPr="00575170">
              <w:rPr>
                <w:rFonts w:ascii="Verdana" w:eastAsia="Times New Roman" w:hAnsi="Verdana"/>
                <w:b/>
                <w:bCs/>
                <w:iCs/>
                <w:sz w:val="18"/>
                <w:szCs w:val="18"/>
                <w:lang w:eastAsia="es-ES_tradnl"/>
              </w:rPr>
              <w:t xml:space="preserve"> imperialismo.</w:t>
            </w:r>
            <w:r w:rsidRPr="00575170">
              <w:rPr>
                <w:rFonts w:ascii="Verdana" w:eastAsia="Times New Roman" w:hAnsi="Verdana"/>
                <w:sz w:val="18"/>
                <w:szCs w:val="18"/>
                <w:lang w:eastAsia="es-ES_tradnl"/>
              </w:rPr>
              <w:t> </w:t>
            </w:r>
          </w:p>
        </w:tc>
        <w:tc>
          <w:tcPr>
            <w:tcW w:w="1705" w:type="dxa"/>
            <w:vMerge/>
            <w:tcBorders>
              <w:left w:val="single" w:sz="6" w:space="0" w:color="auto"/>
              <w:bottom w:val="single" w:sz="6" w:space="0" w:color="auto"/>
              <w:right w:val="single" w:sz="6" w:space="0" w:color="auto"/>
            </w:tcBorders>
            <w:shd w:val="clear" w:color="auto" w:fill="C5E0B3"/>
            <w:vAlign w:val="center"/>
          </w:tcPr>
          <w:p w14:paraId="314D918F" w14:textId="77777777" w:rsidR="00FD65A8" w:rsidRPr="00451AB7" w:rsidRDefault="00FD65A8" w:rsidP="00884677">
            <w:pPr>
              <w:spacing w:before="100" w:beforeAutospacing="1" w:after="100" w:afterAutospacing="1" w:line="240" w:lineRule="auto"/>
              <w:jc w:val="center"/>
              <w:textAlignment w:val="baseline"/>
              <w:rPr>
                <w:rFonts w:ascii="Verdana" w:eastAsia="Times New Roman" w:hAnsi="Verdana"/>
                <w:b/>
                <w:bCs/>
                <w:sz w:val="18"/>
                <w:szCs w:val="18"/>
                <w:lang w:eastAsia="es-ES_tradnl"/>
              </w:rPr>
            </w:pPr>
          </w:p>
        </w:tc>
      </w:tr>
      <w:tr w:rsidR="00A366E5" w:rsidRPr="00451AB7" w14:paraId="68EAE58C" w14:textId="77777777" w:rsidTr="00637413">
        <w:trPr>
          <w:trHeight w:val="330"/>
        </w:trPr>
        <w:tc>
          <w:tcPr>
            <w:tcW w:w="34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466EEC" w14:textId="0955B1D2" w:rsidR="00A366E5" w:rsidRPr="00451AB7" w:rsidRDefault="00A366E5" w:rsidP="00FD65A8">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p>
        </w:tc>
        <w:tc>
          <w:tcPr>
            <w:tcW w:w="41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A3D29" w14:textId="379378C4" w:rsidR="00A366E5" w:rsidRPr="00451AB7" w:rsidRDefault="00A366E5" w:rsidP="00FD65A8">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A9172C" w14:textId="2F8CC8E0" w:rsidR="00A366E5" w:rsidRPr="00451AB7" w:rsidRDefault="00A366E5" w:rsidP="00FD65A8">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p>
        </w:tc>
      </w:tr>
      <w:tr w:rsidR="00A366E5" w:rsidRPr="00451AB7" w14:paraId="0B62C779" w14:textId="77777777" w:rsidTr="00637413">
        <w:trPr>
          <w:trHeight w:val="330"/>
        </w:trPr>
        <w:tc>
          <w:tcPr>
            <w:tcW w:w="345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698A576" w14:textId="56CDAFD3" w:rsidR="00A366E5" w:rsidRPr="00451AB7" w:rsidRDefault="00A366E5" w:rsidP="00B7637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1. Buscar, seleccionar, tratar y organizar información sobre temas relevantes del presente y del pasado, usando críticamente fuentes históricas y geográficas, para adquirir conocimientos, elaborar y </w:t>
            </w:r>
            <w:r w:rsidRPr="00451AB7">
              <w:rPr>
                <w:rFonts w:ascii="Verdana" w:eastAsia="Times New Roman" w:hAnsi="Verdana"/>
                <w:sz w:val="18"/>
                <w:szCs w:val="18"/>
                <w:lang w:eastAsia="es-ES_tradnl"/>
              </w:rPr>
              <w:lastRenderedPageBreak/>
              <w:t>expresar contenidos en varios formatos.  </w:t>
            </w:r>
          </w:p>
        </w:tc>
        <w:tc>
          <w:tcPr>
            <w:tcW w:w="41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1076A2" w14:textId="77777777" w:rsidR="00A366E5" w:rsidRPr="00451AB7" w:rsidRDefault="00A366E5" w:rsidP="00B7637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lastRenderedPageBreak/>
              <w:t xml:space="preserve">1.1. Elaborar contenidos propios en distintos formatos, mediante aplicaciones y estrategias de recogida y representación de datos más complejas, usando y contrastando críticamente fuentes fiables, tanto analógicas como digitales, del presente y de la historia contemporánea, </w:t>
            </w:r>
            <w:r w:rsidRPr="00451AB7">
              <w:rPr>
                <w:rFonts w:ascii="Verdana" w:eastAsia="Times New Roman" w:hAnsi="Verdana"/>
                <w:sz w:val="18"/>
                <w:szCs w:val="18"/>
                <w:lang w:eastAsia="es-ES_tradnl"/>
              </w:rPr>
              <w:lastRenderedPageBreak/>
              <w:t>identificando la desinformación y la manipulación.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9756C" w14:textId="77777777" w:rsidR="00884677" w:rsidRDefault="00884677" w:rsidP="00FD65A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lastRenderedPageBreak/>
              <w:t>CCL3</w:t>
            </w:r>
          </w:p>
          <w:p w14:paraId="3C25C4EC" w14:textId="77777777" w:rsidR="00884677" w:rsidRDefault="00884677" w:rsidP="00FD65A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17A40BBB" w14:textId="34BFEC4E" w:rsidR="00A366E5" w:rsidRPr="00451AB7" w:rsidRDefault="00A366E5" w:rsidP="00FD65A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CD1</w:t>
            </w:r>
          </w:p>
        </w:tc>
      </w:tr>
      <w:tr w:rsidR="00A366E5" w:rsidRPr="00451AB7" w14:paraId="3FD65268" w14:textId="77777777" w:rsidTr="00637413">
        <w:trPr>
          <w:trHeight w:val="330"/>
        </w:trPr>
        <w:tc>
          <w:tcPr>
            <w:tcW w:w="345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8B2BD2" w14:textId="10005493"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1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A2D669" w14:textId="3B9D97BB" w:rsidR="00A366E5" w:rsidRPr="00451AB7" w:rsidRDefault="00A366E5" w:rsidP="00B76372">
            <w:pPr>
              <w:spacing w:after="0" w:line="240" w:lineRule="auto"/>
              <w:ind w:left="57" w:right="57" w:hanging="20"/>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1.2. Establecer conexiones y relaciones entre los conocimientos e informaciones adquiridos, elaborando síntesis interpretativas y explicativas, mediante informes, estudios o dosieres informativos, que reflejen un dominio y consolidación de los contenidos tratados.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08DDC" w14:textId="77777777" w:rsidR="00884677" w:rsidRDefault="00884677" w:rsidP="00FD65A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77941798" w14:textId="77777777" w:rsidR="00884677" w:rsidRDefault="00884677" w:rsidP="00FD65A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CCL3</w:t>
            </w:r>
          </w:p>
          <w:p w14:paraId="53DBAF83" w14:textId="77777777" w:rsidR="00884677" w:rsidRDefault="00884677" w:rsidP="00FD65A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CD2</w:t>
            </w:r>
          </w:p>
          <w:p w14:paraId="72083496" w14:textId="41D9487F" w:rsidR="00A366E5" w:rsidRPr="00451AB7" w:rsidRDefault="00A366E5" w:rsidP="00FD65A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CC1</w:t>
            </w:r>
          </w:p>
        </w:tc>
      </w:tr>
      <w:tr w:rsidR="00A366E5" w:rsidRPr="00451AB7" w14:paraId="21F393B5" w14:textId="77777777" w:rsidTr="00637413">
        <w:trPr>
          <w:trHeight w:val="330"/>
        </w:trPr>
        <w:tc>
          <w:tcPr>
            <w:tcW w:w="345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24399F" w14:textId="2DE927E8"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1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C35A6F" w14:textId="77777777" w:rsidR="00A366E5" w:rsidRPr="00451AB7" w:rsidRDefault="00A366E5" w:rsidP="00B7637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1.3. Transferir adecuadamente la información y el conocimiento por medio de narraciones, pósteres, presentaciones, exposiciones orales, medios audiovisuales y otros productos.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EBA11" w14:textId="77777777" w:rsidR="00884677" w:rsidRDefault="00884677" w:rsidP="00FD65A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694BF507" w14:textId="77777777" w:rsidR="00884677" w:rsidRDefault="00884677" w:rsidP="00FD65A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CCL3</w:t>
            </w:r>
          </w:p>
          <w:p w14:paraId="26DB532A" w14:textId="77777777" w:rsidR="00884677" w:rsidRDefault="00884677" w:rsidP="00FD65A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STEM4</w:t>
            </w:r>
          </w:p>
          <w:p w14:paraId="02F87968" w14:textId="77777777" w:rsidR="00884677" w:rsidRDefault="00884677" w:rsidP="00FD65A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CD1</w:t>
            </w:r>
          </w:p>
          <w:p w14:paraId="45712DB7" w14:textId="47BF1A03" w:rsidR="00A366E5" w:rsidRPr="00451AB7" w:rsidRDefault="00A366E5" w:rsidP="00FD65A8">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CD2</w:t>
            </w:r>
          </w:p>
        </w:tc>
      </w:tr>
      <w:tr w:rsidR="00A366E5" w:rsidRPr="00451AB7" w14:paraId="2998DA34" w14:textId="77777777" w:rsidTr="00637413">
        <w:trPr>
          <w:trHeight w:val="330"/>
        </w:trPr>
        <w:tc>
          <w:tcPr>
            <w:tcW w:w="345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DC8D8C5" w14:textId="012DDE71" w:rsidR="00A366E5" w:rsidRPr="00451AB7" w:rsidRDefault="00A366E5" w:rsidP="00B7637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1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B8296B" w14:textId="57BB4BE6" w:rsidR="00A366E5" w:rsidRPr="00451AB7" w:rsidRDefault="00A366E5" w:rsidP="00B7637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2.1.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94A2E" w14:textId="77777777" w:rsidR="00884677" w:rsidRDefault="00884677" w:rsidP="00FD65A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CCL1</w:t>
            </w:r>
          </w:p>
          <w:p w14:paraId="2EEB8745" w14:textId="77777777" w:rsidR="00884677" w:rsidRDefault="00884677" w:rsidP="00FD65A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CD2</w:t>
            </w:r>
          </w:p>
          <w:p w14:paraId="730F8DD7" w14:textId="77777777" w:rsidR="00884677" w:rsidRDefault="00A366E5" w:rsidP="00FD65A8">
            <w:pPr>
              <w:spacing w:after="0" w:line="240" w:lineRule="auto"/>
              <w:jc w:val="center"/>
              <w:textAlignment w:val="baseline"/>
              <w:rPr>
                <w:rFonts w:ascii="Verdana" w:eastAsia="Times New Roman" w:hAnsi="Verdana"/>
                <w:sz w:val="18"/>
                <w:szCs w:val="18"/>
                <w:lang w:val="en-US" w:eastAsia="es-ES_tradnl"/>
              </w:rPr>
            </w:pPr>
            <w:r w:rsidRPr="00451AB7">
              <w:rPr>
                <w:rFonts w:ascii="Verdana" w:eastAsia="Times New Roman" w:hAnsi="Verdana"/>
                <w:sz w:val="18"/>
                <w:szCs w:val="18"/>
                <w:lang w:val="en-US" w:eastAsia="es-ES_tradnl"/>
              </w:rPr>
              <w:t>C</w:t>
            </w:r>
            <w:r w:rsidR="00884677">
              <w:rPr>
                <w:rFonts w:ascii="Verdana" w:eastAsia="Times New Roman" w:hAnsi="Verdana"/>
                <w:sz w:val="18"/>
                <w:szCs w:val="18"/>
                <w:lang w:val="en-US" w:eastAsia="es-ES_tradnl"/>
              </w:rPr>
              <w:t>C1</w:t>
            </w:r>
          </w:p>
          <w:p w14:paraId="35C228DC" w14:textId="77777777" w:rsidR="00884677" w:rsidRDefault="00884677" w:rsidP="00FD65A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1649EB90" w14:textId="77777777" w:rsidR="00884677" w:rsidRDefault="00884677" w:rsidP="00FD65A8">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CE3</w:t>
            </w:r>
          </w:p>
          <w:p w14:paraId="0619DF51" w14:textId="0E77F5CB" w:rsidR="00A366E5" w:rsidRPr="00451AB7" w:rsidRDefault="00A366E5" w:rsidP="00FD65A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val="en-US" w:eastAsia="es-ES_tradnl"/>
              </w:rPr>
              <w:t>CCEC3</w:t>
            </w:r>
          </w:p>
        </w:tc>
      </w:tr>
      <w:tr w:rsidR="00A366E5" w:rsidRPr="00451AB7" w14:paraId="08AD82C4" w14:textId="77777777" w:rsidTr="00637413">
        <w:trPr>
          <w:trHeight w:val="330"/>
        </w:trPr>
        <w:tc>
          <w:tcPr>
            <w:tcW w:w="345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F7C412" w14:textId="2CDEAC69"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1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29D5CF" w14:textId="475B8EE5" w:rsidR="00A366E5" w:rsidRPr="00451AB7" w:rsidRDefault="00A366E5" w:rsidP="00B7637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2.2. Producir y expresar juicios y argumentos personales y críticos de forma abierta y respetuosa, haciendo patente la propia identidad y enriqueciendo el acervo común en el contexto del mundo actual, sus retos y sus conflictos desde una perspectiva sistémica y global.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FA947" w14:textId="77777777" w:rsidR="00884677" w:rsidRDefault="00884677" w:rsidP="00FD65A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473A4FFF" w14:textId="77777777" w:rsidR="00884677" w:rsidRDefault="00884677" w:rsidP="00FD65A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0AFC35ED" w14:textId="2B1D1668" w:rsidR="00A366E5" w:rsidRPr="00451AB7" w:rsidRDefault="00A366E5" w:rsidP="00FD65A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CCEC3</w:t>
            </w:r>
          </w:p>
        </w:tc>
      </w:tr>
      <w:tr w:rsidR="007E454C" w:rsidRPr="00451AB7" w14:paraId="2220539C" w14:textId="77777777" w:rsidTr="00637413">
        <w:trPr>
          <w:trHeight w:val="330"/>
        </w:trPr>
        <w:tc>
          <w:tcPr>
            <w:tcW w:w="3456" w:type="dxa"/>
            <w:vMerge w:val="restart"/>
            <w:tcBorders>
              <w:top w:val="single" w:sz="6" w:space="0" w:color="auto"/>
              <w:left w:val="single" w:sz="6" w:space="0" w:color="auto"/>
              <w:right w:val="single" w:sz="6" w:space="0" w:color="auto"/>
            </w:tcBorders>
            <w:shd w:val="clear" w:color="auto" w:fill="auto"/>
            <w:vAlign w:val="center"/>
            <w:hideMark/>
          </w:tcPr>
          <w:p w14:paraId="2222006D" w14:textId="54C53FDA" w:rsidR="007E454C" w:rsidRPr="00451AB7" w:rsidRDefault="007E454C" w:rsidP="007E454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167" w:type="dxa"/>
            <w:tcBorders>
              <w:top w:val="single" w:sz="6" w:space="0" w:color="auto"/>
              <w:left w:val="single" w:sz="6" w:space="0" w:color="auto"/>
              <w:bottom w:val="single" w:sz="6" w:space="0" w:color="auto"/>
              <w:right w:val="single" w:sz="6" w:space="0" w:color="auto"/>
            </w:tcBorders>
            <w:shd w:val="clear" w:color="auto" w:fill="auto"/>
            <w:hideMark/>
          </w:tcPr>
          <w:p w14:paraId="2AC94DE5" w14:textId="6257C4FE" w:rsidR="007E454C" w:rsidRPr="006143FD" w:rsidRDefault="007E454C" w:rsidP="00B76372">
            <w:pPr>
              <w:spacing w:after="0" w:line="240" w:lineRule="auto"/>
              <w:ind w:left="57" w:right="57"/>
              <w:jc w:val="both"/>
              <w:textAlignment w:val="baseline"/>
              <w:rPr>
                <w:rFonts w:ascii="Verdana" w:eastAsia="Times New Roman" w:hAnsi="Verdana" w:cs="Times New Roman"/>
                <w:sz w:val="18"/>
                <w:szCs w:val="18"/>
                <w:lang w:eastAsia="es-ES_tradnl"/>
              </w:rPr>
            </w:pPr>
            <w:r w:rsidRPr="006143FD">
              <w:rPr>
                <w:rFonts w:ascii="Verdana" w:eastAsia="Times New Roman" w:hAnsi="Verdana"/>
                <w:sz w:val="18"/>
                <w:szCs w:val="18"/>
                <w:lang w:eastAsia="es-ES_tradnl"/>
              </w:rPr>
              <w:t>3.1. Conocer los Objetivos de Desarrollo Sostenible, realizando propuestas que contribuyan a su logro, aplicando métodos y proyectos de investigación, incidiendo en el uso de mapas y otras representaciones gráficas, así como de medios accesibles de interpretación de imágenes.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83D632" w14:textId="77777777" w:rsidR="007E454C" w:rsidRDefault="007E454C" w:rsidP="00FD65A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STEM3</w:t>
            </w:r>
          </w:p>
          <w:p w14:paraId="77A78C23" w14:textId="77777777" w:rsidR="007E454C" w:rsidRDefault="007E454C" w:rsidP="00FD65A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07BE1460" w14:textId="69FBBEF3" w:rsidR="007E454C" w:rsidRPr="00451AB7" w:rsidRDefault="007E454C" w:rsidP="00FD65A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STEM5</w:t>
            </w:r>
          </w:p>
        </w:tc>
      </w:tr>
      <w:tr w:rsidR="007E454C" w:rsidRPr="00451AB7" w14:paraId="06E22CC0" w14:textId="77777777" w:rsidTr="00637413">
        <w:trPr>
          <w:trHeight w:val="330"/>
        </w:trPr>
        <w:tc>
          <w:tcPr>
            <w:tcW w:w="3456" w:type="dxa"/>
            <w:vMerge/>
            <w:tcBorders>
              <w:left w:val="single" w:sz="6" w:space="0" w:color="auto"/>
              <w:right w:val="single" w:sz="6" w:space="0" w:color="auto"/>
            </w:tcBorders>
            <w:shd w:val="clear" w:color="auto" w:fill="auto"/>
            <w:vAlign w:val="center"/>
            <w:hideMark/>
          </w:tcPr>
          <w:p w14:paraId="4D344C02" w14:textId="71B80350" w:rsidR="007E454C" w:rsidRPr="00451AB7" w:rsidRDefault="007E454C"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c>
        <w:tc>
          <w:tcPr>
            <w:tcW w:w="4167" w:type="dxa"/>
            <w:tcBorders>
              <w:top w:val="single" w:sz="6" w:space="0" w:color="auto"/>
              <w:left w:val="single" w:sz="6" w:space="0" w:color="auto"/>
              <w:bottom w:val="single" w:sz="6" w:space="0" w:color="auto"/>
              <w:right w:val="single" w:sz="6" w:space="0" w:color="auto"/>
            </w:tcBorders>
            <w:shd w:val="clear" w:color="auto" w:fill="auto"/>
            <w:hideMark/>
          </w:tcPr>
          <w:p w14:paraId="4EBF1D1C" w14:textId="0A7E07F1" w:rsidR="007E454C" w:rsidRPr="006143FD" w:rsidRDefault="007E454C" w:rsidP="00BF006D">
            <w:pPr>
              <w:spacing w:after="0" w:line="240" w:lineRule="auto"/>
              <w:ind w:left="57" w:right="57"/>
              <w:jc w:val="both"/>
              <w:textAlignment w:val="baseline"/>
              <w:rPr>
                <w:rFonts w:ascii="Verdana" w:eastAsia="Times New Roman" w:hAnsi="Verdana" w:cs="Times New Roman"/>
                <w:sz w:val="18"/>
                <w:szCs w:val="18"/>
                <w:lang w:eastAsia="es-ES_tradnl"/>
              </w:rPr>
            </w:pPr>
            <w:r w:rsidRPr="006143FD">
              <w:rPr>
                <w:rFonts w:ascii="Verdana" w:eastAsia="Times New Roman" w:hAnsi="Verdana"/>
                <w:sz w:val="18"/>
                <w:szCs w:val="18"/>
                <w:lang w:eastAsia="es-ES_tradnl"/>
              </w:rPr>
              <w:t>3.2 Entender y afrontar, desde un enfoque ecosocial, problemas y desafíos pasados, actuales o futuros de las sociedades contemporáneas teniendo en cuenta sus relaciones de interdependencia y ecodependencia.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BFFE9" w14:textId="0883B6B2" w:rsidR="007E454C" w:rsidRDefault="007E454C" w:rsidP="00BF006D">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STEM5</w:t>
            </w:r>
          </w:p>
          <w:p w14:paraId="2BB43E36" w14:textId="02F563D1" w:rsidR="007E454C" w:rsidRDefault="007E454C" w:rsidP="00BF006D">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CPSAA3</w:t>
            </w:r>
          </w:p>
          <w:p w14:paraId="1769DE18" w14:textId="77777777" w:rsidR="007E454C" w:rsidRDefault="007E454C" w:rsidP="00BF006D">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14CC90F8" w14:textId="400476A6" w:rsidR="007E454C" w:rsidRPr="00451AB7" w:rsidRDefault="007E454C" w:rsidP="00BF006D">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val="en-US" w:eastAsia="es-ES_tradnl"/>
              </w:rPr>
              <w:t>CC4</w:t>
            </w:r>
          </w:p>
        </w:tc>
      </w:tr>
      <w:tr w:rsidR="007E454C" w:rsidRPr="00451AB7" w14:paraId="450E7D33" w14:textId="77777777" w:rsidTr="00637413">
        <w:trPr>
          <w:trHeight w:val="330"/>
        </w:trPr>
        <w:tc>
          <w:tcPr>
            <w:tcW w:w="3456" w:type="dxa"/>
            <w:vMerge/>
            <w:tcBorders>
              <w:left w:val="single" w:sz="6" w:space="0" w:color="auto"/>
              <w:right w:val="single" w:sz="6" w:space="0" w:color="auto"/>
            </w:tcBorders>
            <w:shd w:val="clear" w:color="auto" w:fill="auto"/>
            <w:vAlign w:val="center"/>
            <w:hideMark/>
          </w:tcPr>
          <w:p w14:paraId="2DDB6D23" w14:textId="5379EE26" w:rsidR="007E454C" w:rsidRPr="00451AB7" w:rsidRDefault="007E454C"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c>
        <w:tc>
          <w:tcPr>
            <w:tcW w:w="4167" w:type="dxa"/>
            <w:tcBorders>
              <w:top w:val="single" w:sz="6" w:space="0" w:color="auto"/>
              <w:left w:val="single" w:sz="6" w:space="0" w:color="auto"/>
              <w:bottom w:val="single" w:sz="6" w:space="0" w:color="auto"/>
              <w:right w:val="single" w:sz="6" w:space="0" w:color="auto"/>
            </w:tcBorders>
            <w:shd w:val="clear" w:color="auto" w:fill="auto"/>
            <w:hideMark/>
          </w:tcPr>
          <w:p w14:paraId="6F40BD38" w14:textId="475CA6BB" w:rsidR="007E454C" w:rsidRPr="006143FD" w:rsidRDefault="007E454C" w:rsidP="00BF006D">
            <w:pPr>
              <w:spacing w:after="0" w:line="240" w:lineRule="auto"/>
              <w:ind w:left="57" w:right="57"/>
              <w:jc w:val="both"/>
              <w:textAlignment w:val="baseline"/>
              <w:rPr>
                <w:rFonts w:ascii="Verdana" w:eastAsia="Times New Roman" w:hAnsi="Verdana" w:cs="Times New Roman"/>
                <w:sz w:val="18"/>
                <w:szCs w:val="18"/>
                <w:lang w:eastAsia="es-ES_tradnl"/>
              </w:rPr>
            </w:pPr>
            <w:r w:rsidRPr="006143FD">
              <w:rPr>
                <w:rFonts w:ascii="Verdana" w:eastAsia="Times New Roman" w:hAnsi="Verdana"/>
                <w:sz w:val="18"/>
                <w:szCs w:val="18"/>
                <w:lang w:eastAsia="es-ES_tradnl"/>
              </w:rPr>
              <w:t>3.3. Utilizar secuencias cronológicas complejas en las que identificar, comparar y relacionar hechos y procesos en diferentes períodos y lugares históricos (simultaneidad, duración, causalidad), utilizando términos y conceptos específicos del ámbito de la Historia.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5C6A30" w14:textId="77777777" w:rsidR="007E454C" w:rsidRDefault="007E454C" w:rsidP="00BF006D">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STEM4</w:t>
            </w:r>
          </w:p>
          <w:p w14:paraId="2A864415" w14:textId="77777777" w:rsidR="007E454C" w:rsidRDefault="007E454C" w:rsidP="00BF006D">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STEM5</w:t>
            </w:r>
          </w:p>
          <w:p w14:paraId="11805E77" w14:textId="77777777" w:rsidR="007E454C" w:rsidRDefault="007E454C" w:rsidP="00BF006D">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420401D9" w14:textId="77777777" w:rsidR="007E454C" w:rsidRDefault="007E454C" w:rsidP="00BF006D">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CC4</w:t>
            </w:r>
          </w:p>
          <w:p w14:paraId="21A7FFD6" w14:textId="3CB19E1A" w:rsidR="007E454C" w:rsidRPr="00451AB7" w:rsidRDefault="007E454C" w:rsidP="00BF006D">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CE1</w:t>
            </w:r>
          </w:p>
        </w:tc>
      </w:tr>
      <w:tr w:rsidR="007E454C" w:rsidRPr="00451AB7" w14:paraId="6FF17BBC" w14:textId="77777777" w:rsidTr="00637413">
        <w:trPr>
          <w:trHeight w:val="330"/>
        </w:trPr>
        <w:tc>
          <w:tcPr>
            <w:tcW w:w="3456" w:type="dxa"/>
            <w:vMerge/>
            <w:tcBorders>
              <w:left w:val="single" w:sz="6" w:space="0" w:color="auto"/>
              <w:bottom w:val="single" w:sz="6" w:space="0" w:color="auto"/>
              <w:right w:val="single" w:sz="6" w:space="0" w:color="auto"/>
            </w:tcBorders>
            <w:shd w:val="clear" w:color="auto" w:fill="auto"/>
            <w:vAlign w:val="center"/>
            <w:hideMark/>
          </w:tcPr>
          <w:p w14:paraId="57E5D9CE" w14:textId="2EC7A92B" w:rsidR="007E454C" w:rsidRPr="00451AB7" w:rsidRDefault="007E454C" w:rsidP="00A366E5">
            <w:pPr>
              <w:spacing w:before="100" w:beforeAutospacing="1" w:after="100" w:afterAutospacing="1" w:line="240" w:lineRule="auto"/>
              <w:textAlignment w:val="baseline"/>
              <w:rPr>
                <w:rFonts w:ascii="Verdana" w:eastAsia="Times New Roman" w:hAnsi="Verdana" w:cs="Times New Roman"/>
                <w:sz w:val="18"/>
                <w:szCs w:val="18"/>
                <w:lang w:val="en-US" w:eastAsia="es-ES_tradnl"/>
              </w:rPr>
            </w:pPr>
          </w:p>
        </w:tc>
        <w:tc>
          <w:tcPr>
            <w:tcW w:w="41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E18A3B" w14:textId="58CEC1B4" w:rsidR="007E454C" w:rsidRPr="00451AB7" w:rsidRDefault="007E454C" w:rsidP="00BF006D">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3.4. Analizar procesos de cambio histórico y comparar casos de la Historia y la Geografía a través del uso de fuentes de información diversas, teniendo en cuenta las transformaciones de corta y larga duración (coyuntura y estructura), las continuidades y permanencias en diferentes períodos y lugares.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FF3DED" w14:textId="77777777" w:rsidR="007E454C" w:rsidRDefault="007E454C" w:rsidP="00BF006D">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33DEDDF8" w14:textId="77777777" w:rsidR="007E454C" w:rsidRDefault="007E454C" w:rsidP="00BF006D">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CC4</w:t>
            </w:r>
          </w:p>
          <w:p w14:paraId="1280BD79" w14:textId="6F05B5BC" w:rsidR="007E454C" w:rsidRPr="00451AB7" w:rsidRDefault="007E454C" w:rsidP="00BF006D">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CE1</w:t>
            </w:r>
          </w:p>
        </w:tc>
      </w:tr>
      <w:tr w:rsidR="007E454C" w:rsidRPr="00451AB7" w14:paraId="3696B290" w14:textId="77777777" w:rsidTr="00637413">
        <w:trPr>
          <w:trHeight w:val="330"/>
        </w:trPr>
        <w:tc>
          <w:tcPr>
            <w:tcW w:w="3456" w:type="dxa"/>
            <w:vMerge w:val="restart"/>
            <w:tcBorders>
              <w:top w:val="single" w:sz="6" w:space="0" w:color="auto"/>
              <w:left w:val="single" w:sz="6" w:space="0" w:color="auto"/>
              <w:right w:val="single" w:sz="6" w:space="0" w:color="auto"/>
            </w:tcBorders>
            <w:shd w:val="clear" w:color="auto" w:fill="auto"/>
            <w:vAlign w:val="center"/>
            <w:hideMark/>
          </w:tcPr>
          <w:p w14:paraId="02B2E11E" w14:textId="2E2F7D3E" w:rsidR="007E454C" w:rsidRPr="00451AB7" w:rsidRDefault="007E454C" w:rsidP="007E454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5. Analizar de forma crítica planteamientos históricos y </w:t>
            </w:r>
            <w:r w:rsidRPr="00451AB7">
              <w:rPr>
                <w:rFonts w:ascii="Verdana" w:eastAsia="Times New Roman" w:hAnsi="Verdana"/>
                <w:sz w:val="18"/>
                <w:szCs w:val="18"/>
                <w:lang w:eastAsia="es-ES_tradnl"/>
              </w:rPr>
              <w:lastRenderedPageBreak/>
              <w:t>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   </w:t>
            </w:r>
          </w:p>
        </w:tc>
        <w:tc>
          <w:tcPr>
            <w:tcW w:w="41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A9BAD3" w14:textId="41E776DB" w:rsidR="007E454C" w:rsidRPr="00451AB7" w:rsidRDefault="007E454C" w:rsidP="00BC59F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lastRenderedPageBreak/>
              <w:t xml:space="preserve">5.1. Conocer, valorar y ejercitar responsabilidades, derechos y deberes y </w:t>
            </w:r>
            <w:r w:rsidRPr="00451AB7">
              <w:rPr>
                <w:rFonts w:ascii="Verdana" w:eastAsia="Times New Roman" w:hAnsi="Verdana"/>
                <w:sz w:val="18"/>
                <w:szCs w:val="18"/>
                <w:lang w:eastAsia="es-ES_tradnl"/>
              </w:rPr>
              <w:lastRenderedPageBreak/>
              <w:t>actuar en favor de su desarrollo y afirmación a través del conocimiento de nuestro ordenamiento jurídico y constitucional, de la comprensión y puesta en valor de nuestra memoria democrática y de los aspectos fundamentales que la conforman, de la contribución de los hombres y mujeres a la misma, y la defensa de nuest</w:t>
            </w:r>
            <w:r>
              <w:rPr>
                <w:rFonts w:ascii="Verdana" w:eastAsia="Times New Roman" w:hAnsi="Verdana"/>
                <w:sz w:val="18"/>
                <w:szCs w:val="18"/>
                <w:lang w:eastAsia="es-ES_tradnl"/>
              </w:rPr>
              <w:t>ros valores constitucionales.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E92A0" w14:textId="77777777" w:rsidR="007E454C" w:rsidRDefault="007E454C" w:rsidP="00BF006D">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lastRenderedPageBreak/>
              <w:t>CCL5</w:t>
            </w:r>
          </w:p>
          <w:p w14:paraId="4F70D48B" w14:textId="4919F212" w:rsidR="007E454C" w:rsidRPr="00451AB7" w:rsidRDefault="007E454C" w:rsidP="00BF006D">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CC1</w:t>
            </w:r>
          </w:p>
        </w:tc>
      </w:tr>
      <w:tr w:rsidR="007E454C" w:rsidRPr="00451AB7" w14:paraId="6CBF0717" w14:textId="77777777" w:rsidTr="00637413">
        <w:trPr>
          <w:trHeight w:val="330"/>
        </w:trPr>
        <w:tc>
          <w:tcPr>
            <w:tcW w:w="3456" w:type="dxa"/>
            <w:vMerge/>
            <w:tcBorders>
              <w:left w:val="single" w:sz="6" w:space="0" w:color="auto"/>
              <w:bottom w:val="single" w:sz="6" w:space="0" w:color="auto"/>
              <w:right w:val="single" w:sz="6" w:space="0" w:color="auto"/>
            </w:tcBorders>
            <w:shd w:val="clear" w:color="auto" w:fill="auto"/>
            <w:vAlign w:val="center"/>
            <w:hideMark/>
          </w:tcPr>
          <w:p w14:paraId="4E4CFE87" w14:textId="0A8BFD23" w:rsidR="007E454C" w:rsidRPr="00451AB7" w:rsidRDefault="007E454C"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c>
        <w:tc>
          <w:tcPr>
            <w:tcW w:w="4167" w:type="dxa"/>
            <w:tcBorders>
              <w:top w:val="single" w:sz="6" w:space="0" w:color="auto"/>
              <w:left w:val="single" w:sz="6" w:space="0" w:color="auto"/>
              <w:bottom w:val="single" w:sz="6" w:space="0" w:color="auto"/>
              <w:right w:val="single" w:sz="6" w:space="0" w:color="auto"/>
            </w:tcBorders>
            <w:shd w:val="clear" w:color="auto" w:fill="auto"/>
            <w:hideMark/>
          </w:tcPr>
          <w:p w14:paraId="7ACD4E11" w14:textId="77777777" w:rsidR="007E454C" w:rsidRPr="00451AB7" w:rsidRDefault="007E454C" w:rsidP="00BC59F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5.2. Reconocer movimientos y causas que generen una conciencia solidaria, promuevan la cohesión social, y trabajen para la eliminación de la desigualdad, especialmente la motivada por cuestión de género, y para el pleno desarrollo de la ciudadanía, mediante la movilización de conocimientos y estrategias de participación, trabajo en equipo, mediación y resolución pacífica de conflictos.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3A4154" w14:textId="77777777" w:rsidR="007E454C" w:rsidRDefault="007E454C" w:rsidP="00BF006D">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12E89B42" w14:textId="77777777" w:rsidR="007E454C" w:rsidRDefault="007E454C" w:rsidP="00BF006D">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CC21</w:t>
            </w:r>
          </w:p>
          <w:p w14:paraId="786047C9" w14:textId="77777777" w:rsidR="007E454C" w:rsidRDefault="007E454C" w:rsidP="00BF006D">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3138D7E4" w14:textId="03687149" w:rsidR="007E454C" w:rsidRPr="00451AB7" w:rsidRDefault="007E454C" w:rsidP="00BF006D">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7E454C" w:rsidRPr="00451AB7" w14:paraId="184D4644" w14:textId="77777777" w:rsidTr="00637413">
        <w:trPr>
          <w:trHeight w:val="1970"/>
        </w:trPr>
        <w:tc>
          <w:tcPr>
            <w:tcW w:w="3456" w:type="dxa"/>
            <w:vMerge w:val="restart"/>
            <w:tcBorders>
              <w:top w:val="single" w:sz="6" w:space="0" w:color="auto"/>
              <w:left w:val="single" w:sz="6" w:space="0" w:color="auto"/>
              <w:right w:val="single" w:sz="6" w:space="0" w:color="auto"/>
            </w:tcBorders>
            <w:shd w:val="clear" w:color="auto" w:fill="auto"/>
            <w:vAlign w:val="center"/>
            <w:hideMark/>
          </w:tcPr>
          <w:p w14:paraId="39D2F4E8" w14:textId="77CFD7DB" w:rsidR="007E454C" w:rsidRPr="00451AB7" w:rsidRDefault="007E454C" w:rsidP="007E454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  </w:t>
            </w:r>
          </w:p>
          <w:p w14:paraId="7FA2FD25" w14:textId="7B98ECD5" w:rsidR="007E454C" w:rsidRPr="00451AB7" w:rsidRDefault="007E454C" w:rsidP="007E454C">
            <w:pPr>
              <w:spacing w:before="100" w:beforeAutospacing="1" w:after="100" w:afterAutospacing="1" w:line="240" w:lineRule="auto"/>
              <w:jc w:val="both"/>
              <w:textAlignment w:val="baseline"/>
              <w:rPr>
                <w:rFonts w:ascii="Verdana" w:eastAsia="Times New Roman" w:hAnsi="Verdana" w:cs="Times New Roman"/>
                <w:sz w:val="18"/>
                <w:szCs w:val="18"/>
                <w:lang w:eastAsia="es-ES_tradnl"/>
              </w:rPr>
            </w:pPr>
          </w:p>
        </w:tc>
        <w:tc>
          <w:tcPr>
            <w:tcW w:w="41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6B8FF" w14:textId="7B151248" w:rsidR="007E454C" w:rsidRPr="00451AB7" w:rsidRDefault="007E454C" w:rsidP="00BC59F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9.1. Interpretar y explicar de forma argumentada la conexión de España con los grandes procesos históricos de la época contemporánea, valorando lo que han supuesto para su evolución y señalando las aportaciones de sus habitantes a lo largo de la historia, así como las aportaciones del Estado y sus instituciones a la cultura europea y mundial. </w:t>
            </w:r>
          </w:p>
        </w:tc>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3D11E5" w14:textId="77777777" w:rsidR="007E454C" w:rsidRDefault="007E454C" w:rsidP="006D02EF">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00128B92" w14:textId="77777777" w:rsidR="007E454C" w:rsidRDefault="007E454C" w:rsidP="006D02EF">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CC1</w:t>
            </w:r>
          </w:p>
          <w:p w14:paraId="21C60D58" w14:textId="77777777" w:rsidR="007E454C" w:rsidRDefault="007E454C" w:rsidP="006D02EF">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CC2</w:t>
            </w:r>
          </w:p>
          <w:p w14:paraId="044D3503" w14:textId="77777777" w:rsidR="007E454C" w:rsidRDefault="007E454C" w:rsidP="006D02EF">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08A40B2C" w14:textId="4CDD07E7" w:rsidR="007E454C" w:rsidRPr="00451AB7" w:rsidRDefault="007E454C" w:rsidP="006D02EF">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CCEC1</w:t>
            </w:r>
          </w:p>
        </w:tc>
      </w:tr>
      <w:tr w:rsidR="007E454C" w:rsidRPr="00451AB7" w14:paraId="36F4765F" w14:textId="77777777" w:rsidTr="00637413">
        <w:trPr>
          <w:trHeight w:val="330"/>
        </w:trPr>
        <w:tc>
          <w:tcPr>
            <w:tcW w:w="3456" w:type="dxa"/>
            <w:vMerge/>
            <w:tcBorders>
              <w:left w:val="single" w:sz="6" w:space="0" w:color="auto"/>
              <w:bottom w:val="single" w:sz="4" w:space="0" w:color="auto"/>
              <w:right w:val="single" w:sz="6" w:space="0" w:color="auto"/>
            </w:tcBorders>
            <w:shd w:val="clear" w:color="auto" w:fill="auto"/>
            <w:vAlign w:val="center"/>
            <w:hideMark/>
          </w:tcPr>
          <w:p w14:paraId="678D69C7" w14:textId="45787951" w:rsidR="007E454C" w:rsidRPr="00451AB7" w:rsidRDefault="007E454C" w:rsidP="00A366E5">
            <w:pPr>
              <w:spacing w:before="100" w:beforeAutospacing="1" w:after="100" w:afterAutospacing="1" w:line="240" w:lineRule="auto"/>
              <w:textAlignment w:val="baseline"/>
              <w:rPr>
                <w:rFonts w:ascii="Verdana" w:eastAsia="Times New Roman" w:hAnsi="Verdana" w:cs="Times New Roman"/>
                <w:sz w:val="18"/>
                <w:szCs w:val="18"/>
                <w:lang w:val="en-US" w:eastAsia="es-ES_tradnl"/>
              </w:rPr>
            </w:pPr>
          </w:p>
        </w:tc>
        <w:tc>
          <w:tcPr>
            <w:tcW w:w="4167" w:type="dxa"/>
            <w:tcBorders>
              <w:top w:val="single" w:sz="6" w:space="0" w:color="auto"/>
              <w:left w:val="single" w:sz="6" w:space="0" w:color="auto"/>
              <w:bottom w:val="single" w:sz="4" w:space="0" w:color="auto"/>
              <w:right w:val="single" w:sz="6" w:space="0" w:color="auto"/>
            </w:tcBorders>
            <w:shd w:val="clear" w:color="auto" w:fill="auto"/>
            <w:hideMark/>
          </w:tcPr>
          <w:p w14:paraId="371FF7A5" w14:textId="464DD513" w:rsidR="007E454C" w:rsidRPr="009E3CB9" w:rsidRDefault="007E454C" w:rsidP="006D02EF">
            <w:pPr>
              <w:spacing w:after="0" w:line="240" w:lineRule="auto"/>
              <w:ind w:left="57" w:right="57"/>
              <w:jc w:val="both"/>
              <w:textAlignment w:val="baseline"/>
              <w:rPr>
                <w:rFonts w:ascii="Verdana" w:eastAsia="Times New Roman" w:hAnsi="Verdana"/>
                <w:sz w:val="18"/>
                <w:szCs w:val="18"/>
                <w:lang w:eastAsia="es-ES_tradnl"/>
              </w:rPr>
            </w:pPr>
            <w:r w:rsidRPr="00451AB7">
              <w:rPr>
                <w:rFonts w:ascii="Verdana" w:eastAsia="Times New Roman" w:hAnsi="Verdana"/>
                <w:sz w:val="18"/>
                <w:szCs w:val="18"/>
                <w:lang w:eastAsia="es-ES_tradnl"/>
              </w:rPr>
              <w:t>9.2. Contribuir a la consecución de un mundo más seguro, justo, solidario y sostenible, a través del análisis de los principales conflictos del presente y el reconocimiento de las instituciones del Estado, y de las asociaciones civiles que garantizan la seguridad integral y la convivencia social, así como de los compromisos internacionales de nuestro país en favor de la paz, la seguridad, la cooperación, la sostenibilidad, los valores democráticos y los Objetivos de Desarrollo Sostenible.  </w:t>
            </w:r>
          </w:p>
        </w:tc>
        <w:tc>
          <w:tcPr>
            <w:tcW w:w="1705"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037CD5B4" w14:textId="77777777" w:rsidR="007E454C" w:rsidRDefault="007E454C" w:rsidP="006D02EF">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4DF868DB" w14:textId="77777777" w:rsidR="007E454C" w:rsidRDefault="007E454C" w:rsidP="006D02EF">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CC2</w:t>
            </w:r>
          </w:p>
          <w:p w14:paraId="6CB70E5B" w14:textId="77777777" w:rsidR="007E454C" w:rsidRDefault="007E454C" w:rsidP="006D02EF">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54787A06" w14:textId="77777777" w:rsidR="007E454C" w:rsidRDefault="007E454C" w:rsidP="006D02EF">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CC4</w:t>
            </w:r>
          </w:p>
          <w:p w14:paraId="606C548C" w14:textId="16A04F70" w:rsidR="007E454C" w:rsidRPr="00451AB7" w:rsidRDefault="007E454C" w:rsidP="006D02EF">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CE1</w:t>
            </w:r>
          </w:p>
        </w:tc>
      </w:tr>
      <w:tr w:rsidR="00A366E5" w:rsidRPr="00451AB7" w14:paraId="22A3251F" w14:textId="77777777" w:rsidTr="00637413">
        <w:trPr>
          <w:trHeight w:val="330"/>
        </w:trPr>
        <w:tc>
          <w:tcPr>
            <w:tcW w:w="9328" w:type="dxa"/>
            <w:gridSpan w:val="3"/>
            <w:tcBorders>
              <w:top w:val="single" w:sz="4" w:space="0" w:color="auto"/>
              <w:left w:val="single" w:sz="6" w:space="0" w:color="auto"/>
              <w:bottom w:val="single" w:sz="4" w:space="0" w:color="auto"/>
              <w:right w:val="single" w:sz="6" w:space="0" w:color="auto"/>
            </w:tcBorders>
            <w:shd w:val="clear" w:color="auto" w:fill="C5E0B3" w:themeFill="accent6" w:themeFillTint="66"/>
            <w:vAlign w:val="center"/>
            <w:hideMark/>
          </w:tcPr>
          <w:p w14:paraId="5B6DE97C" w14:textId="18DC6F68" w:rsidR="00A366E5" w:rsidRPr="00451AB7" w:rsidRDefault="00A366E5" w:rsidP="007C75B2">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Saberes básicos</w:t>
            </w:r>
          </w:p>
        </w:tc>
      </w:tr>
      <w:tr w:rsidR="003520AA" w:rsidRPr="00451AB7" w14:paraId="462DE3F5" w14:textId="77777777" w:rsidTr="00637413">
        <w:trPr>
          <w:trHeight w:val="2088"/>
        </w:trPr>
        <w:tc>
          <w:tcPr>
            <w:tcW w:w="93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A08490" w14:textId="77777777" w:rsidR="003520AA" w:rsidRPr="00451AB7" w:rsidRDefault="003520AA" w:rsidP="00637413">
            <w:pPr>
              <w:spacing w:after="20" w:line="240" w:lineRule="auto"/>
              <w:ind w:left="170" w:right="170"/>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A: Retos del mundo actual</w:t>
            </w:r>
          </w:p>
          <w:p w14:paraId="690A7196" w14:textId="77777777" w:rsidR="003520AA" w:rsidRPr="003A1D58" w:rsidRDefault="003520AA" w:rsidP="00637413">
            <w:pPr>
              <w:spacing w:after="20" w:line="240" w:lineRule="auto"/>
              <w:ind w:left="170" w:right="170"/>
              <w:jc w:val="both"/>
              <w:textAlignment w:val="baseline"/>
              <w:rPr>
                <w:rFonts w:ascii="Verdana" w:eastAsia="Times New Roman" w:hAnsi="Verdana"/>
                <w:color w:val="000000"/>
                <w:sz w:val="18"/>
                <w:szCs w:val="18"/>
                <w:lang w:eastAsia="es-ES_tradnl"/>
              </w:rPr>
            </w:pPr>
            <w:r w:rsidRPr="00451AB7">
              <w:rPr>
                <w:rFonts w:ascii="Verdana" w:eastAsia="Times New Roman" w:hAnsi="Verdana"/>
                <w:sz w:val="18"/>
                <w:szCs w:val="18"/>
                <w:lang w:eastAsia="es-ES_tradnl"/>
              </w:rPr>
              <w:t>−</w:t>
            </w:r>
            <w:r w:rsidRPr="003A1D58">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3A1D58">
              <w:rPr>
                <w:rFonts w:ascii="Verdana" w:eastAsia="Times New Roman" w:hAnsi="Verdana"/>
                <w:color w:val="000000"/>
                <w:sz w:val="18"/>
                <w:szCs w:val="18"/>
                <w:lang w:eastAsia="es-ES_tradnl"/>
              </w:rPr>
              <w:t>Sociedad de la información. Búsqueda, tratamiento de la información, uso de datos en entornos digitales y evaluación y contraste de la fiabilidad de las fuentes. El problema de la desinformación. Uso específico del léxico relativo a los ámbitos histórico, artístico y geográfico.  </w:t>
            </w:r>
          </w:p>
          <w:p w14:paraId="7DA0E0C3" w14:textId="77777777" w:rsidR="00637413" w:rsidRDefault="003520AA" w:rsidP="00637413">
            <w:pPr>
              <w:spacing w:after="20" w:line="240" w:lineRule="auto"/>
              <w:ind w:left="170" w:right="170"/>
              <w:jc w:val="both"/>
              <w:textAlignment w:val="baseline"/>
              <w:rPr>
                <w:rFonts w:ascii="Verdana" w:eastAsia="Times New Roman" w:hAnsi="Verdana"/>
                <w:sz w:val="18"/>
                <w:szCs w:val="18"/>
                <w:lang w:eastAsia="es-ES_tradnl"/>
              </w:rPr>
            </w:pPr>
            <w:r w:rsidRPr="003A1D58">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3A1D58">
              <w:rPr>
                <w:rFonts w:ascii="Verdana" w:eastAsia="Times New Roman" w:hAnsi="Verdana"/>
                <w:color w:val="000000"/>
                <w:sz w:val="18"/>
                <w:szCs w:val="18"/>
                <w:lang w:eastAsia="es-ES_tradnl"/>
              </w:rPr>
              <w:t>Cultura mediática. Técnicas y métodos de las Ciencias Sociales: análisis de textos, interpretación y elaboración de mapas, esquemas y síntesis, representación de gráficos e interpretación de imágenes a través de medios digitales accesibles.  </w:t>
            </w:r>
            <w:r w:rsidRPr="00451AB7">
              <w:rPr>
                <w:rFonts w:ascii="Verdana" w:eastAsia="Times New Roman" w:hAnsi="Verdana"/>
                <w:sz w:val="18"/>
                <w:szCs w:val="18"/>
                <w:lang w:eastAsia="es-ES_tradnl"/>
              </w:rPr>
              <w:t> </w:t>
            </w:r>
          </w:p>
          <w:p w14:paraId="1F5C4116" w14:textId="77777777" w:rsidR="00637413" w:rsidRDefault="00637413" w:rsidP="00637413">
            <w:pPr>
              <w:spacing w:after="20" w:line="240" w:lineRule="auto"/>
              <w:ind w:left="170" w:right="170"/>
              <w:jc w:val="center"/>
              <w:textAlignment w:val="baseline"/>
              <w:rPr>
                <w:rFonts w:ascii="Verdana" w:eastAsia="Times New Roman" w:hAnsi="Verdana"/>
                <w:b/>
                <w:bCs/>
                <w:sz w:val="18"/>
                <w:szCs w:val="18"/>
                <w:lang w:eastAsia="es-ES_tradnl"/>
              </w:rPr>
            </w:pPr>
            <w:r w:rsidRPr="00451AB7">
              <w:rPr>
                <w:rFonts w:ascii="Verdana" w:eastAsia="Times New Roman" w:hAnsi="Verdana"/>
                <w:b/>
                <w:bCs/>
                <w:sz w:val="18"/>
                <w:szCs w:val="18"/>
                <w:lang w:eastAsia="es-ES_tradnl"/>
              </w:rPr>
              <w:t>Bloque B: Sociedades y territorios</w:t>
            </w:r>
          </w:p>
          <w:p w14:paraId="3AFE7A43" w14:textId="3139A097" w:rsidR="00637413" w:rsidRPr="003A1D58" w:rsidRDefault="00637413" w:rsidP="00637413">
            <w:pPr>
              <w:spacing w:after="20" w:line="240" w:lineRule="auto"/>
              <w:ind w:left="170" w:right="170"/>
              <w:jc w:val="both"/>
              <w:textAlignment w:val="baseline"/>
              <w:rPr>
                <w:rFonts w:ascii="Verdana" w:eastAsia="Times New Roman" w:hAnsi="Verdana"/>
                <w:color w:val="000000"/>
                <w:sz w:val="18"/>
                <w:szCs w:val="18"/>
                <w:lang w:eastAsia="es-ES_tradnl"/>
              </w:rPr>
            </w:pPr>
            <w:r w:rsidRPr="003A1D58">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3A1D58">
              <w:rPr>
                <w:rFonts w:ascii="Verdana" w:eastAsia="Times New Roman" w:hAnsi="Verdana"/>
                <w:color w:val="000000"/>
                <w:sz w:val="18"/>
                <w:szCs w:val="18"/>
                <w:lang w:eastAsia="es-ES_tradnl"/>
              </w:rPr>
              <w:t>Las fuentes históricas como base para la construcción del conocimiento sobre el pasado contemporáneo. Contraste entre interpretaciones de historiadores.  Tiempo histórico: construcción e interpretación de líneas del tiempo a través de la linealidad, cronología, simultaneidad y duración.   </w:t>
            </w:r>
          </w:p>
          <w:p w14:paraId="4FA52AB7" w14:textId="77777777" w:rsidR="00637413" w:rsidRPr="003A1D58" w:rsidRDefault="00637413" w:rsidP="00637413">
            <w:pPr>
              <w:spacing w:after="20" w:line="240" w:lineRule="auto"/>
              <w:ind w:left="170" w:right="170"/>
              <w:jc w:val="both"/>
              <w:textAlignment w:val="baseline"/>
              <w:rPr>
                <w:rFonts w:ascii="Verdana" w:eastAsia="Times New Roman" w:hAnsi="Verdana"/>
                <w:color w:val="000000"/>
                <w:sz w:val="18"/>
                <w:szCs w:val="18"/>
                <w:lang w:eastAsia="es-ES_tradnl"/>
              </w:rPr>
            </w:pPr>
            <w:r w:rsidRPr="003A1D58">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3A1D58">
              <w:rPr>
                <w:rFonts w:ascii="Verdana" w:eastAsia="Times New Roman" w:hAnsi="Verdana"/>
                <w:color w:val="000000"/>
                <w:sz w:val="18"/>
                <w:szCs w:val="18"/>
                <w:lang w:eastAsia="es-ES_tradnl"/>
              </w:rPr>
              <w:t>Conciencia histórica. Elaboración de juicios propios y argumentados ante problemas de actualidad contextualizados históricamente. Defensa y exposición crítica de los mismos a través de presentaciones y debates.  </w:t>
            </w:r>
          </w:p>
          <w:p w14:paraId="0E64882C" w14:textId="77777777" w:rsidR="00637413" w:rsidRPr="003A1D58" w:rsidRDefault="00637413" w:rsidP="00637413">
            <w:pPr>
              <w:spacing w:after="20" w:line="240" w:lineRule="auto"/>
              <w:ind w:left="170" w:right="170"/>
              <w:jc w:val="both"/>
              <w:textAlignment w:val="baseline"/>
              <w:rPr>
                <w:rFonts w:ascii="Verdana" w:eastAsia="Times New Roman" w:hAnsi="Verdana"/>
                <w:color w:val="000000"/>
                <w:sz w:val="18"/>
                <w:szCs w:val="18"/>
                <w:lang w:eastAsia="es-ES_tradnl"/>
              </w:rPr>
            </w:pPr>
            <w:r w:rsidRPr="003A1D58">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3A1D58">
              <w:rPr>
                <w:rFonts w:ascii="Verdana" w:eastAsia="Times New Roman" w:hAnsi="Verdana"/>
                <w:color w:val="000000"/>
                <w:sz w:val="18"/>
                <w:szCs w:val="18"/>
                <w:lang w:eastAsia="es-ES_tradnl"/>
              </w:rPr>
              <w:t xml:space="preserve">La transformación política de los seres humanos: de la servidumbre a la ciudadanía. Transiciones, revoluciones y resistencias: permanencias y cambios en la época contemporánea. La </w:t>
            </w:r>
            <w:r w:rsidRPr="003A1D58">
              <w:rPr>
                <w:rFonts w:ascii="Verdana" w:eastAsia="Times New Roman" w:hAnsi="Verdana"/>
                <w:color w:val="000000"/>
                <w:sz w:val="18"/>
                <w:szCs w:val="18"/>
                <w:lang w:eastAsia="es-ES_tradnl"/>
              </w:rPr>
              <w:lastRenderedPageBreak/>
              <w:t>conquista de los derechos individuales y colectivos en la época contemporánea. Origen, evolución y adaptación de los sistemas liberales en España y en el mundo a través de las fuentes. </w:t>
            </w:r>
          </w:p>
          <w:p w14:paraId="45D5F4D1" w14:textId="77777777" w:rsidR="00637413" w:rsidRDefault="00637413" w:rsidP="00637413">
            <w:pPr>
              <w:spacing w:after="20" w:line="240" w:lineRule="auto"/>
              <w:ind w:left="170" w:right="170"/>
              <w:jc w:val="both"/>
              <w:textAlignment w:val="baseline"/>
              <w:rPr>
                <w:rFonts w:ascii="Verdana" w:eastAsia="Times New Roman" w:hAnsi="Verdana"/>
                <w:color w:val="000000"/>
                <w:sz w:val="18"/>
                <w:szCs w:val="18"/>
                <w:lang w:eastAsia="es-ES_tradnl"/>
              </w:rPr>
            </w:pPr>
            <w:r w:rsidRPr="003A1D58">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3A1D58">
              <w:rPr>
                <w:rFonts w:ascii="Verdana" w:eastAsia="Times New Roman" w:hAnsi="Verdana"/>
                <w:color w:val="000000"/>
                <w:sz w:val="18"/>
                <w:szCs w:val="18"/>
                <w:lang w:eastAsia="es-ES_tradnl"/>
              </w:rPr>
              <w:t>Interpretación del sistema capitalista desde sus orígenes hasta la actualidad. Colonialismo, imperialismo y nuevas subordinaciones económicas y culturales.  </w:t>
            </w:r>
          </w:p>
          <w:p w14:paraId="5D51140A" w14:textId="77777777" w:rsidR="00637413" w:rsidRDefault="00637413" w:rsidP="00637413">
            <w:pPr>
              <w:spacing w:after="20" w:line="240" w:lineRule="auto"/>
              <w:ind w:left="170" w:right="170"/>
              <w:jc w:val="center"/>
              <w:textAlignment w:val="baseline"/>
              <w:rPr>
                <w:rFonts w:ascii="Verdana" w:eastAsia="Times New Roman" w:hAnsi="Verdana"/>
                <w:b/>
                <w:bCs/>
                <w:sz w:val="18"/>
                <w:szCs w:val="18"/>
                <w:lang w:eastAsia="es-ES_tradnl"/>
              </w:rPr>
            </w:pPr>
            <w:r w:rsidRPr="00451AB7">
              <w:rPr>
                <w:rFonts w:ascii="Verdana" w:eastAsia="Times New Roman" w:hAnsi="Verdana"/>
                <w:b/>
                <w:bCs/>
                <w:sz w:val="18"/>
                <w:szCs w:val="18"/>
                <w:lang w:eastAsia="es-ES_tradnl"/>
              </w:rPr>
              <w:t>Bloque C: Compromiso cívico</w:t>
            </w:r>
          </w:p>
          <w:p w14:paraId="1250209A" w14:textId="0A7AAD6F" w:rsidR="00637413" w:rsidRPr="003A1D58" w:rsidRDefault="00637413" w:rsidP="00637413">
            <w:pPr>
              <w:spacing w:after="20" w:line="240" w:lineRule="auto"/>
              <w:ind w:left="170" w:right="170"/>
              <w:jc w:val="both"/>
              <w:textAlignment w:val="baseline"/>
              <w:rPr>
                <w:rFonts w:ascii="Verdana" w:eastAsia="Times New Roman" w:hAnsi="Verdana"/>
                <w:color w:val="000000"/>
                <w:sz w:val="18"/>
                <w:szCs w:val="18"/>
                <w:lang w:eastAsia="es-ES_tradnl"/>
              </w:rPr>
            </w:pPr>
            <w:r w:rsidRPr="003A1D58">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3A1D58">
              <w:rPr>
                <w:rFonts w:ascii="Verdana" w:eastAsia="Times New Roman" w:hAnsi="Verdana"/>
                <w:color w:val="000000"/>
                <w:sz w:val="18"/>
                <w:szCs w:val="18"/>
                <w:lang w:eastAsia="es-ES_tradnl"/>
              </w:rPr>
              <w:t>Dignidad humana y derechos universales. Declaración Universal de los Derechos Humanos. </w:t>
            </w:r>
          </w:p>
          <w:p w14:paraId="67D3DF64" w14:textId="1E224FF4" w:rsidR="003520AA" w:rsidRPr="00451AB7" w:rsidRDefault="00637413" w:rsidP="00637413">
            <w:pPr>
              <w:spacing w:after="20" w:line="240" w:lineRule="auto"/>
              <w:ind w:left="170" w:right="170"/>
              <w:jc w:val="both"/>
              <w:textAlignment w:val="baseline"/>
              <w:rPr>
                <w:rFonts w:ascii="Verdana" w:eastAsia="Times New Roman" w:hAnsi="Verdana" w:cs="Times New Roman"/>
                <w:sz w:val="18"/>
                <w:szCs w:val="18"/>
                <w:lang w:eastAsia="es-ES_tradnl"/>
              </w:rPr>
            </w:pPr>
            <w:r w:rsidRPr="003A1D58">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3A1D58">
              <w:rPr>
                <w:rFonts w:ascii="Verdana" w:eastAsia="Times New Roman" w:hAnsi="Verdana"/>
                <w:color w:val="000000"/>
                <w:sz w:val="18"/>
                <w:szCs w:val="18"/>
                <w:lang w:eastAsia="es-ES_tradnl"/>
              </w:rPr>
              <w:t>La igualdad real de mujeres y hombres. La discriminación por motivo de diversidad sexual y de género. La conquista de derechos en las sociedades democráticas contemporáneas.  </w:t>
            </w:r>
            <w:r w:rsidRPr="007C75B2">
              <w:rPr>
                <w:rFonts w:ascii="Verdana" w:eastAsia="Times New Roman" w:hAnsi="Verdana"/>
                <w:sz w:val="18"/>
                <w:szCs w:val="18"/>
                <w:lang w:eastAsia="es-ES_tradnl"/>
              </w:rPr>
              <w:t> </w:t>
            </w:r>
          </w:p>
        </w:tc>
      </w:tr>
    </w:tbl>
    <w:p w14:paraId="30927C68" w14:textId="113F158B" w:rsidR="00A366E5" w:rsidRPr="00451AB7" w:rsidRDefault="00A366E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9"/>
        <w:gridCol w:w="4369"/>
        <w:gridCol w:w="1514"/>
      </w:tblGrid>
      <w:tr w:rsidR="00A366E5" w:rsidRPr="00451AB7" w14:paraId="7720EFD9" w14:textId="77777777" w:rsidTr="009E3CB9">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7EBB6BBB" w14:textId="3E59CB42" w:rsidR="00A366E5" w:rsidRPr="00451AB7" w:rsidRDefault="007C75B2" w:rsidP="00A366E5">
            <w:pPr>
              <w:spacing w:before="100" w:beforeAutospacing="1" w:after="100" w:afterAutospacing="1" w:line="240" w:lineRule="auto"/>
              <w:jc w:val="center"/>
              <w:textAlignment w:val="baseline"/>
              <w:divId w:val="1298412118"/>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Módulo</w:t>
            </w:r>
            <w:r w:rsidR="00A366E5" w:rsidRPr="00451AB7">
              <w:rPr>
                <w:rFonts w:ascii="Verdana" w:eastAsia="Times New Roman" w:hAnsi="Verdana"/>
                <w:b/>
                <w:bCs/>
                <w:color w:val="FFFFFF"/>
                <w:sz w:val="18"/>
                <w:szCs w:val="18"/>
                <w:lang w:eastAsia="es-ES_tradnl"/>
              </w:rPr>
              <w:t xml:space="preserve"> </w:t>
            </w:r>
            <w:r w:rsidR="006D02EF" w:rsidRPr="006D02EF">
              <w:rPr>
                <w:rFonts w:ascii="Verdana" w:eastAsia="Times New Roman" w:hAnsi="Verdana"/>
                <w:b/>
                <w:bCs/>
                <w:iCs/>
                <w:color w:val="FFFFFF"/>
                <w:sz w:val="18"/>
                <w:szCs w:val="18"/>
                <w:lang w:eastAsia="es-ES_tradnl"/>
              </w:rPr>
              <w:t>B</w:t>
            </w:r>
            <w:r w:rsidRPr="006D02EF">
              <w:rPr>
                <w:rFonts w:ascii="Verdana" w:eastAsia="Times New Roman" w:hAnsi="Verdana"/>
                <w:b/>
                <w:bCs/>
                <w:iCs/>
                <w:color w:val="FFFFFF"/>
                <w:sz w:val="18"/>
                <w:szCs w:val="18"/>
                <w:lang w:eastAsia="es-ES_tradnl"/>
              </w:rPr>
              <w:t>ases de la historia contemporánea</w:t>
            </w:r>
            <w:r w:rsidR="00A366E5" w:rsidRPr="00451AB7">
              <w:rPr>
                <w:rFonts w:ascii="Verdana" w:eastAsia="Times New Roman" w:hAnsi="Verdana"/>
                <w:b/>
                <w:bCs/>
                <w:color w:val="FFFFFF"/>
                <w:sz w:val="18"/>
                <w:szCs w:val="18"/>
                <w:lang w:eastAsia="es-ES_tradnl"/>
              </w:rPr>
              <w:t xml:space="preserve">– </w:t>
            </w:r>
            <w:r w:rsidRPr="00451AB7">
              <w:rPr>
                <w:rFonts w:ascii="Verdana" w:eastAsia="Times New Roman" w:hAnsi="Verdana"/>
                <w:b/>
                <w:bCs/>
                <w:color w:val="FFFFFF"/>
                <w:sz w:val="18"/>
                <w:szCs w:val="18"/>
                <w:lang w:eastAsia="es-ES_tradnl"/>
              </w:rPr>
              <w:t>Nivel</w:t>
            </w:r>
            <w:r w:rsidR="007D5AC2">
              <w:rPr>
                <w:rFonts w:ascii="Verdana" w:eastAsia="Times New Roman" w:hAnsi="Verdana"/>
                <w:b/>
                <w:bCs/>
                <w:color w:val="FFFFFF"/>
                <w:sz w:val="18"/>
                <w:szCs w:val="18"/>
                <w:lang w:eastAsia="es-ES_tradnl"/>
              </w:rPr>
              <w:t xml:space="preserve"> 2.2</w:t>
            </w:r>
          </w:p>
        </w:tc>
      </w:tr>
      <w:tr w:rsidR="00A366E5" w:rsidRPr="00451AB7" w14:paraId="10DE8DEF" w14:textId="77777777" w:rsidTr="007E454C">
        <w:trPr>
          <w:trHeight w:val="330"/>
          <w:tblHeader/>
        </w:trPr>
        <w:tc>
          <w:tcPr>
            <w:tcW w:w="7812"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459E4F0B" w14:textId="7A6ED2B9" w:rsidR="00A366E5" w:rsidRPr="00451AB7" w:rsidRDefault="009041CF" w:rsidP="0049670F">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b/>
                <w:bCs/>
                <w:sz w:val="18"/>
                <w:szCs w:val="18"/>
                <w:lang w:eastAsia="es-ES_tradnl"/>
              </w:rPr>
              <w:t>Unidad de p</w:t>
            </w:r>
            <w:r w:rsidR="007C75B2" w:rsidRPr="00451AB7">
              <w:rPr>
                <w:rFonts w:ascii="Verdana" w:eastAsia="Times New Roman" w:hAnsi="Verdana"/>
                <w:b/>
                <w:bCs/>
                <w:sz w:val="18"/>
                <w:szCs w:val="18"/>
                <w:lang w:eastAsia="es-ES_tradnl"/>
              </w:rPr>
              <w:t xml:space="preserve">rogramación 3: </w:t>
            </w:r>
            <w:r w:rsidR="00A366E5" w:rsidRPr="00575170">
              <w:rPr>
                <w:rFonts w:ascii="Verdana" w:eastAsia="Times New Roman" w:hAnsi="Verdana"/>
                <w:b/>
                <w:bCs/>
                <w:iCs/>
                <w:sz w:val="18"/>
                <w:szCs w:val="18"/>
                <w:lang w:eastAsia="es-ES_tradnl"/>
              </w:rPr>
              <w:t>Los conflictos d</w:t>
            </w:r>
            <w:r w:rsidR="00575170">
              <w:rPr>
                <w:rFonts w:ascii="Verdana" w:eastAsia="Times New Roman" w:hAnsi="Verdana"/>
                <w:b/>
                <w:bCs/>
                <w:iCs/>
                <w:sz w:val="18"/>
                <w:szCs w:val="18"/>
                <w:lang w:eastAsia="es-ES_tradnl"/>
              </w:rPr>
              <w:t>e la primera mitad del siglo XX</w:t>
            </w:r>
          </w:p>
        </w:tc>
        <w:tc>
          <w:tcPr>
            <w:tcW w:w="1516"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54B3289" w14:textId="451FD4C7" w:rsidR="00A366E5" w:rsidRPr="00451AB7" w:rsidRDefault="00A366E5" w:rsidP="0049670F">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11 horas</w:t>
            </w:r>
          </w:p>
        </w:tc>
      </w:tr>
      <w:tr w:rsidR="00A366E5" w:rsidRPr="00451AB7" w14:paraId="1F2A2193" w14:textId="77777777" w:rsidTr="006D02EF">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7CD56" w14:textId="00AEB304" w:rsidR="00A366E5" w:rsidRPr="00451AB7" w:rsidRDefault="00A366E5" w:rsidP="007E454C">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D28F7" w14:textId="4916549A" w:rsidR="00A366E5" w:rsidRPr="00451AB7" w:rsidRDefault="00A366E5" w:rsidP="007E454C">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698BEF" w14:textId="78B881F8" w:rsidR="00A366E5" w:rsidRPr="00451AB7" w:rsidRDefault="00A366E5" w:rsidP="007E454C">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p>
        </w:tc>
      </w:tr>
      <w:tr w:rsidR="00A366E5" w:rsidRPr="00451AB7" w14:paraId="295C292B" w14:textId="77777777" w:rsidTr="006D02EF">
        <w:trPr>
          <w:trHeight w:val="33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0D31928" w14:textId="458A22A3" w:rsidR="00A366E5" w:rsidRPr="00451AB7" w:rsidRDefault="00A366E5" w:rsidP="007E454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36E8DCA3" w14:textId="732282B6" w:rsidR="00A366E5" w:rsidRPr="00451AB7" w:rsidRDefault="00A366E5" w:rsidP="007E454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2.1.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BF6D5D"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CCL1</w:t>
            </w:r>
          </w:p>
          <w:p w14:paraId="0300638A"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CD2</w:t>
            </w:r>
          </w:p>
          <w:p w14:paraId="3E9C3ECC"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CC1</w:t>
            </w:r>
          </w:p>
          <w:p w14:paraId="3E1F663D"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23337943"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CE3</w:t>
            </w:r>
          </w:p>
          <w:p w14:paraId="1E65257F" w14:textId="3DDACDE3" w:rsidR="00A366E5" w:rsidRPr="00451AB7" w:rsidRDefault="00A366E5" w:rsidP="007E454C">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val="en-US" w:eastAsia="es-ES_tradnl"/>
              </w:rPr>
              <w:t>CCEC3</w:t>
            </w:r>
          </w:p>
        </w:tc>
      </w:tr>
      <w:tr w:rsidR="00A366E5" w:rsidRPr="00451AB7" w14:paraId="63C132E6" w14:textId="77777777" w:rsidTr="007E454C">
        <w:trPr>
          <w:trHeight w:val="2124"/>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A41AA8" w14:textId="08BFC1F4"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F762C" w14:textId="0C455421" w:rsidR="00A366E5" w:rsidRPr="00451AB7" w:rsidRDefault="00A366E5" w:rsidP="007E454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2.2. Producir y expresar juicios y argumentos personales y críticos de forma abierta y respetuosa, haciendo patente la propia identidad y enriqueciendo el acervo común en el contexto del mundo actual, sus retos y sus conflictos desde una perspectiva sistémica y global.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73C4E5" w14:textId="77777777" w:rsidR="007E454C" w:rsidRDefault="007E454C" w:rsidP="007E454C">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6B0FA003" w14:textId="77777777" w:rsidR="007E454C" w:rsidRDefault="007E454C" w:rsidP="007E454C">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31855957" w14:textId="656901E4" w:rsidR="00A366E5" w:rsidRPr="00451AB7" w:rsidRDefault="00A366E5" w:rsidP="007E454C">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CCEC3</w:t>
            </w:r>
          </w:p>
        </w:tc>
      </w:tr>
      <w:tr w:rsidR="007E454C" w:rsidRPr="00451AB7" w14:paraId="7EC89FF2" w14:textId="77777777" w:rsidTr="004B426D">
        <w:trPr>
          <w:trHeight w:val="330"/>
        </w:trPr>
        <w:tc>
          <w:tcPr>
            <w:tcW w:w="3417" w:type="dxa"/>
            <w:vMerge w:val="restart"/>
            <w:tcBorders>
              <w:top w:val="single" w:sz="6" w:space="0" w:color="auto"/>
              <w:left w:val="single" w:sz="6" w:space="0" w:color="auto"/>
              <w:right w:val="single" w:sz="6" w:space="0" w:color="auto"/>
            </w:tcBorders>
            <w:shd w:val="clear" w:color="auto" w:fill="auto"/>
            <w:vAlign w:val="center"/>
            <w:hideMark/>
          </w:tcPr>
          <w:p w14:paraId="45E96C79" w14:textId="517A8C66" w:rsidR="007E454C" w:rsidRPr="00451AB7" w:rsidRDefault="007E454C" w:rsidP="007E454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5B8B0076" w14:textId="500888C8" w:rsidR="007E454C" w:rsidRPr="00451AB7" w:rsidRDefault="007E454C" w:rsidP="007E454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6.1. Rechazar actitudes discriminatorias y reconocer la riqueza de la diversidad, a partir del análisis de la relación entre los aspectos geográficos, históricos, ecosociales y culturales que han conformado la sociedad globalizada y multicultural actual, y del conocimiento de la aportación de los movimientos en defensa de los derechos de las minorías y en favor de la inclusión y la igualdad real, especialmente de las mujeres y de otros colectivos discriminados.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B43D07" w14:textId="77777777" w:rsidR="007E454C" w:rsidRDefault="007E454C" w:rsidP="007E454C">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3FEEDB7B" w14:textId="77777777" w:rsidR="007E454C" w:rsidRDefault="007E454C" w:rsidP="007E454C">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6F8F5163" w14:textId="77777777" w:rsidR="007E454C" w:rsidRDefault="007E454C" w:rsidP="007E454C">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296E9326" w14:textId="77777777" w:rsidR="007E454C" w:rsidRDefault="007E454C" w:rsidP="007E454C">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1B2040F1" w14:textId="77777777" w:rsidR="007E454C" w:rsidRDefault="007E454C" w:rsidP="007E454C">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7E9D9777" w14:textId="34BD52A9" w:rsidR="007E454C" w:rsidRPr="00451AB7" w:rsidRDefault="007E454C" w:rsidP="007E454C">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7E454C" w:rsidRPr="00451AB7" w14:paraId="4DE5871A" w14:textId="77777777" w:rsidTr="004B426D">
        <w:trPr>
          <w:trHeight w:val="330"/>
        </w:trPr>
        <w:tc>
          <w:tcPr>
            <w:tcW w:w="3417" w:type="dxa"/>
            <w:vMerge/>
            <w:tcBorders>
              <w:left w:val="single" w:sz="6" w:space="0" w:color="auto"/>
              <w:bottom w:val="single" w:sz="6" w:space="0" w:color="auto"/>
              <w:right w:val="single" w:sz="6" w:space="0" w:color="auto"/>
            </w:tcBorders>
            <w:shd w:val="clear" w:color="auto" w:fill="auto"/>
            <w:vAlign w:val="center"/>
            <w:hideMark/>
          </w:tcPr>
          <w:p w14:paraId="71AD0085" w14:textId="3F68301F" w:rsidR="007E454C" w:rsidRPr="00451AB7" w:rsidRDefault="007E454C"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14F9E707" w14:textId="77777777" w:rsidR="007E454C" w:rsidRPr="00451AB7" w:rsidRDefault="007E454C" w:rsidP="007E454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6.2. Contribuir al bienestar individual y colectivo a través del diseño, exposición y puesta en práctica de iniciativas orientadas a promover un compromiso activo con los valores comunes, la mejora del entorno y el servicio a la comunidad.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DD22BE" w14:textId="77777777" w:rsidR="007E454C" w:rsidRDefault="007E454C" w:rsidP="007E454C">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7BAEE2A6" w14:textId="77777777" w:rsidR="007E454C" w:rsidRDefault="007E454C" w:rsidP="007E454C">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46A2CA29" w14:textId="77777777" w:rsidR="007E454C" w:rsidRDefault="007E454C" w:rsidP="007E454C">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16512994" w14:textId="77777777" w:rsidR="007E454C" w:rsidRDefault="007E454C" w:rsidP="007E454C">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5220C2FF" w14:textId="1603F3A5" w:rsidR="007E454C" w:rsidRPr="00451AB7" w:rsidRDefault="007E454C" w:rsidP="007E454C">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CC3</w:t>
            </w:r>
          </w:p>
        </w:tc>
      </w:tr>
      <w:tr w:rsidR="007E454C" w:rsidRPr="00451AB7" w14:paraId="4E82A6F3" w14:textId="77777777" w:rsidTr="007E454C">
        <w:trPr>
          <w:trHeight w:val="330"/>
        </w:trPr>
        <w:tc>
          <w:tcPr>
            <w:tcW w:w="3417" w:type="dxa"/>
            <w:vMerge w:val="restart"/>
            <w:tcBorders>
              <w:top w:val="single" w:sz="6" w:space="0" w:color="auto"/>
              <w:left w:val="single" w:sz="6" w:space="0" w:color="auto"/>
              <w:right w:val="single" w:sz="6" w:space="0" w:color="auto"/>
            </w:tcBorders>
            <w:shd w:val="clear" w:color="auto" w:fill="auto"/>
            <w:vAlign w:val="center"/>
            <w:hideMark/>
          </w:tcPr>
          <w:p w14:paraId="5E81B63B" w14:textId="32AA5DB6" w:rsidR="007E454C" w:rsidRPr="00451AB7" w:rsidRDefault="007E454C" w:rsidP="007E454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9. Conocer y valorar la importancia de la seguridad integral ciudadana en la cultura de convivencia nacional e internacional, reconociendo la contribución del Estado, sus instituciones y otras entidades sociales a la ciudadanía </w:t>
            </w:r>
            <w:r w:rsidRPr="00451AB7">
              <w:rPr>
                <w:rFonts w:ascii="Verdana" w:eastAsia="Times New Roman" w:hAnsi="Verdana"/>
                <w:sz w:val="18"/>
                <w:szCs w:val="18"/>
                <w:lang w:eastAsia="es-ES_tradnl"/>
              </w:rPr>
              <w:lastRenderedPageBreak/>
              <w:t>global, a la paz, a la cooperación internacional y al desarrollo sostenible, para promover la consecución de un mundo más seguro, solidario, sostenible y justo.  </w:t>
            </w:r>
          </w:p>
          <w:p w14:paraId="46EFBB95" w14:textId="4CD9D1A7" w:rsidR="007E454C" w:rsidRPr="00451AB7" w:rsidRDefault="007E454C" w:rsidP="007E454C">
            <w:pPr>
              <w:spacing w:after="0" w:line="240" w:lineRule="auto"/>
              <w:ind w:left="57" w:right="57"/>
              <w:jc w:val="both"/>
              <w:textAlignment w:val="baseline"/>
              <w:rPr>
                <w:rFonts w:ascii="Verdana" w:eastAsia="Times New Roman" w:hAnsi="Verdana" w:cs="Times New Roman"/>
                <w:sz w:val="18"/>
                <w:szCs w:val="18"/>
                <w:lang w:eastAsia="es-ES_tradnl"/>
              </w:rPr>
            </w:pP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6B96B1" w14:textId="5B4CD8E5" w:rsidR="007E454C" w:rsidRPr="00451AB7" w:rsidRDefault="007E454C" w:rsidP="007E454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lastRenderedPageBreak/>
              <w:t xml:space="preserve">9.1. Interpretar y explicar de forma argumentada la conexión de España con los grandes procesos históricos de la época contemporánea, valorando lo que han supuesto para su evolución y señalando las aportaciones de sus habitantes a lo largo de la historia, así como las aportaciones del Estado </w:t>
            </w:r>
            <w:r w:rsidRPr="00451AB7">
              <w:rPr>
                <w:rFonts w:ascii="Verdana" w:eastAsia="Times New Roman" w:hAnsi="Verdana"/>
                <w:sz w:val="18"/>
                <w:szCs w:val="18"/>
                <w:lang w:eastAsia="es-ES_tradnl"/>
              </w:rPr>
              <w:lastRenderedPageBreak/>
              <w:t>y sus instituciones a la cultura europea y mundial. </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A533CC"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lastRenderedPageBreak/>
              <w:t>CCL2</w:t>
            </w:r>
          </w:p>
          <w:p w14:paraId="1B24771B"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CC1</w:t>
            </w:r>
          </w:p>
          <w:p w14:paraId="66286032"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CC2</w:t>
            </w:r>
          </w:p>
          <w:p w14:paraId="1A2CDE84"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6B80FD4F" w14:textId="30A6C919" w:rsidR="007E454C" w:rsidRPr="00451AB7" w:rsidRDefault="007E454C" w:rsidP="007E454C">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CCEC1</w:t>
            </w:r>
          </w:p>
        </w:tc>
      </w:tr>
      <w:tr w:rsidR="007E454C" w:rsidRPr="00451AB7" w14:paraId="540965D1" w14:textId="77777777" w:rsidTr="0049670F">
        <w:trPr>
          <w:trHeight w:val="330"/>
        </w:trPr>
        <w:tc>
          <w:tcPr>
            <w:tcW w:w="3417" w:type="dxa"/>
            <w:vMerge/>
            <w:tcBorders>
              <w:left w:val="single" w:sz="6" w:space="0" w:color="auto"/>
              <w:bottom w:val="single" w:sz="4" w:space="0" w:color="auto"/>
              <w:right w:val="single" w:sz="6" w:space="0" w:color="auto"/>
            </w:tcBorders>
            <w:shd w:val="clear" w:color="auto" w:fill="auto"/>
            <w:vAlign w:val="center"/>
            <w:hideMark/>
          </w:tcPr>
          <w:p w14:paraId="054B9DCF" w14:textId="4661373C" w:rsidR="007E454C" w:rsidRPr="00451AB7" w:rsidRDefault="007E454C" w:rsidP="007E454C">
            <w:pPr>
              <w:spacing w:after="0" w:line="240" w:lineRule="auto"/>
              <w:ind w:left="57" w:right="57"/>
              <w:jc w:val="both"/>
              <w:textAlignment w:val="baseline"/>
              <w:rPr>
                <w:rFonts w:ascii="Verdana" w:eastAsia="Times New Roman" w:hAnsi="Verdana" w:cs="Times New Roman"/>
                <w:sz w:val="18"/>
                <w:szCs w:val="18"/>
                <w:lang w:val="en-US" w:eastAsia="es-ES_tradnl"/>
              </w:rPr>
            </w:pPr>
          </w:p>
        </w:tc>
        <w:tc>
          <w:tcPr>
            <w:tcW w:w="4395"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40F1C665" w14:textId="2E29B23E" w:rsidR="007E454C" w:rsidRPr="00451AB7" w:rsidRDefault="007E454C" w:rsidP="007E454C">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9.2. Contribuir a la consecución de un mundo más seguro, justo, solidario y sostenible, a través del análisis de los principales conflictos del presente y el reconocimiento de las instituciones del Estado, y de las asociaciones civiles que garantizan la seguridad integral y la convivencia social, así como de los compromisos internacionales de nuestro país en favor de la paz, la seguridad, la cooperación, la sostenibilidad, los valores democráticos y los Objetivos de Desarrollo Sostenible. </w:t>
            </w:r>
          </w:p>
        </w:tc>
        <w:tc>
          <w:tcPr>
            <w:tcW w:w="151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3EE2606D"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4CD6BD9D"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CC2</w:t>
            </w:r>
          </w:p>
          <w:p w14:paraId="482CD1C6"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71412192" w14:textId="77777777" w:rsidR="007E454C" w:rsidRDefault="007E454C" w:rsidP="007E454C">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CC4</w:t>
            </w:r>
          </w:p>
          <w:p w14:paraId="1654F360" w14:textId="097D9ADA" w:rsidR="007E454C" w:rsidRPr="00451AB7" w:rsidRDefault="007E454C" w:rsidP="007E454C">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CE1</w:t>
            </w:r>
          </w:p>
        </w:tc>
      </w:tr>
      <w:tr w:rsidR="0049670F" w:rsidRPr="00451AB7" w14:paraId="3722932E" w14:textId="77777777" w:rsidTr="0049670F">
        <w:trPr>
          <w:trHeight w:val="330"/>
        </w:trPr>
        <w:tc>
          <w:tcPr>
            <w:tcW w:w="9328"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8E8D43B" w14:textId="41463999" w:rsidR="0049670F" w:rsidRDefault="0049670F" w:rsidP="007E454C">
            <w:pPr>
              <w:spacing w:after="0" w:line="240" w:lineRule="auto"/>
              <w:jc w:val="center"/>
              <w:textAlignment w:val="baseline"/>
              <w:rPr>
                <w:rFonts w:ascii="Verdana" w:eastAsia="Times New Roman" w:hAnsi="Verdana"/>
                <w:sz w:val="18"/>
                <w:szCs w:val="18"/>
                <w:lang w:val="en-US" w:eastAsia="es-ES_tradnl"/>
              </w:rPr>
            </w:pPr>
            <w:r w:rsidRPr="00451AB7">
              <w:rPr>
                <w:rFonts w:ascii="Verdana" w:eastAsia="Times New Roman" w:hAnsi="Verdana"/>
                <w:b/>
                <w:bCs/>
                <w:sz w:val="18"/>
                <w:szCs w:val="18"/>
                <w:lang w:eastAsia="es-ES_tradnl"/>
              </w:rPr>
              <w:t>Saberes básicos</w:t>
            </w:r>
          </w:p>
        </w:tc>
      </w:tr>
      <w:tr w:rsidR="0049670F" w:rsidRPr="00451AB7" w14:paraId="05DD4E24" w14:textId="77777777" w:rsidTr="00E923FE">
        <w:trPr>
          <w:trHeight w:val="330"/>
        </w:trPr>
        <w:tc>
          <w:tcPr>
            <w:tcW w:w="9328" w:type="dxa"/>
            <w:gridSpan w:val="3"/>
            <w:tcBorders>
              <w:top w:val="single" w:sz="4" w:space="0" w:color="auto"/>
              <w:left w:val="single" w:sz="6" w:space="0" w:color="auto"/>
              <w:bottom w:val="single" w:sz="6" w:space="0" w:color="auto"/>
              <w:right w:val="single" w:sz="6" w:space="0" w:color="auto"/>
            </w:tcBorders>
            <w:shd w:val="clear" w:color="auto" w:fill="auto"/>
            <w:vAlign w:val="center"/>
          </w:tcPr>
          <w:p w14:paraId="6C6C92A6" w14:textId="77777777" w:rsidR="0049670F" w:rsidRPr="00451AB7" w:rsidRDefault="0049670F" w:rsidP="0049670F">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A: Retos del mundo actual</w:t>
            </w:r>
          </w:p>
          <w:p w14:paraId="1C42CE56" w14:textId="77777777" w:rsidR="0049670F" w:rsidRPr="00233F83" w:rsidRDefault="0049670F" w:rsidP="0049670F">
            <w:pPr>
              <w:spacing w:after="2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Sociedad de la información. Búsqueda, tratamiento de la información, uso de datos en entornos digitales y evaluación y contraste de la fiabilidad de las fuentes. El problema de la desinformación. Uso específico del léxico relativo a los ámbitos histórico, artístico y geográfico.   </w:t>
            </w:r>
          </w:p>
          <w:p w14:paraId="49F27F99" w14:textId="77777777" w:rsidR="0049670F" w:rsidRPr="00451AB7" w:rsidRDefault="0049670F" w:rsidP="0049670F">
            <w:pPr>
              <w:spacing w:after="20" w:line="240" w:lineRule="auto"/>
              <w:ind w:left="57" w:right="57"/>
              <w:jc w:val="both"/>
              <w:textAlignment w:val="baseline"/>
              <w:rPr>
                <w:rFonts w:ascii="Verdana" w:eastAsia="Times New Roman" w:hAnsi="Verdana"/>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Cultura mediática. Técnicas y métodos de las Ciencias Sociales: análisis de textos, interpretación y elaboración de mapas, esquemas y síntesis, representación de gráficos e interpretación de imágenes a través de medios digitales accesibles.  </w:t>
            </w:r>
            <w:r w:rsidRPr="00451AB7">
              <w:rPr>
                <w:rFonts w:ascii="Verdana" w:eastAsia="Times New Roman" w:hAnsi="Verdana"/>
                <w:sz w:val="18"/>
                <w:szCs w:val="18"/>
                <w:lang w:eastAsia="es-ES_tradnl"/>
              </w:rPr>
              <w:t> </w:t>
            </w:r>
          </w:p>
          <w:p w14:paraId="7715FFEC" w14:textId="77777777" w:rsidR="0049670F" w:rsidRPr="00451AB7" w:rsidRDefault="0049670F" w:rsidP="0049670F">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B: Sociedades y territorios</w:t>
            </w:r>
          </w:p>
          <w:p w14:paraId="2207FDCB" w14:textId="77777777" w:rsidR="0049670F" w:rsidRPr="00233F83" w:rsidRDefault="0049670F" w:rsidP="0049670F">
            <w:pPr>
              <w:spacing w:after="2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Las fuentes históricas como base para la construcción del conocimiento sobre el pasado contemporáneo. Contraste entre interpretaciones de historiadores.  Tiempo histórico: construcción e interpretación de líneas del tiempo a través de la linealidad, cronología, simultaneidad y duración.   </w:t>
            </w:r>
          </w:p>
          <w:p w14:paraId="27A00E5E" w14:textId="77777777" w:rsidR="0049670F" w:rsidRPr="007E454C" w:rsidRDefault="0049670F" w:rsidP="0049670F">
            <w:pPr>
              <w:spacing w:after="2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Conciencia histórica. Elaboración de juicios propios y argumentados ante problemas de actualidad contextualizados históricamente. Defensa y exposición crítica de los mismos a través</w:t>
            </w:r>
            <w:r>
              <w:rPr>
                <w:rFonts w:ascii="Verdana" w:eastAsia="Times New Roman" w:hAnsi="Verdana"/>
                <w:color w:val="000000"/>
                <w:sz w:val="18"/>
                <w:szCs w:val="18"/>
                <w:lang w:eastAsia="es-ES_tradnl"/>
              </w:rPr>
              <w:t xml:space="preserve"> de presentaciones y debates.  </w:t>
            </w:r>
          </w:p>
          <w:p w14:paraId="4253F9C6" w14:textId="77777777" w:rsidR="0049670F" w:rsidRPr="00233F83" w:rsidRDefault="0049670F" w:rsidP="0049670F">
            <w:pPr>
              <w:spacing w:after="2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Relaciones multicausales en la construcción de la democracia y los orígenes del totalitarismo: los movimientos por la libertad, la igualdad y los derechos humanos. La acción de los movimientos sociales en el mundo contemporáneo. Procesos de evolución e involución: la perspectiva emancipadora de la interpretación del pasado.   </w:t>
            </w:r>
          </w:p>
          <w:p w14:paraId="2AA201AA" w14:textId="77777777" w:rsidR="0049670F" w:rsidRPr="00451AB7" w:rsidRDefault="0049670F" w:rsidP="0049670F">
            <w:pPr>
              <w:spacing w:after="20" w:line="240" w:lineRule="auto"/>
              <w:ind w:left="57" w:right="57"/>
              <w:jc w:val="both"/>
              <w:textAlignment w:val="baseline"/>
              <w:rPr>
                <w:rFonts w:ascii="Verdana" w:eastAsia="Times New Roman" w:hAnsi="Verdana" w:cs="Times New Roman"/>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Las relaciones internacionales y estudio crítico y comparativo de conflictos y violencias de la primera mitad del siglo XX. El Holocausto.</w:t>
            </w:r>
            <w:r w:rsidRPr="00451AB7">
              <w:rPr>
                <w:rFonts w:ascii="Verdana" w:eastAsia="Times New Roman" w:hAnsi="Verdana"/>
                <w:sz w:val="18"/>
                <w:szCs w:val="18"/>
                <w:lang w:eastAsia="es-ES_tradnl"/>
              </w:rPr>
              <w:t> </w:t>
            </w:r>
          </w:p>
          <w:p w14:paraId="24269D58" w14:textId="77777777" w:rsidR="0049670F" w:rsidRPr="00451AB7" w:rsidRDefault="0049670F" w:rsidP="0049670F">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C: Compromiso cívico</w:t>
            </w:r>
          </w:p>
          <w:p w14:paraId="786EF07D" w14:textId="77777777" w:rsidR="0049670F" w:rsidRPr="00233F83" w:rsidRDefault="0049670F" w:rsidP="0049670F">
            <w:pPr>
              <w:spacing w:after="2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Dignidad humana y derechos universales. Declaración Universal de los Derechos Humanos. </w:t>
            </w:r>
          </w:p>
          <w:p w14:paraId="74FC15CD" w14:textId="530CDC1A" w:rsidR="0049670F" w:rsidRDefault="0049670F" w:rsidP="0049670F">
            <w:pPr>
              <w:spacing w:after="0" w:line="240" w:lineRule="auto"/>
              <w:jc w:val="both"/>
              <w:textAlignment w:val="baseline"/>
              <w:rPr>
                <w:rFonts w:ascii="Verdana" w:eastAsia="Times New Roman" w:hAnsi="Verdana"/>
                <w:sz w:val="18"/>
                <w:szCs w:val="18"/>
                <w:lang w:val="en-US"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La igualdad real de mujeres y hombres. La discriminación por motivo de diversidad sexual y de género. La conquista de derechos en las sociedades democráticas contemporáneas.  </w:t>
            </w:r>
            <w:r w:rsidRPr="00451AB7">
              <w:rPr>
                <w:rFonts w:ascii="Verdana" w:eastAsia="Times New Roman" w:hAnsi="Verdana" w:cs="Times New Roman"/>
                <w:sz w:val="18"/>
                <w:szCs w:val="18"/>
                <w:lang w:eastAsia="es-ES_tradnl"/>
              </w:rPr>
              <w:t> </w:t>
            </w:r>
          </w:p>
        </w:tc>
      </w:tr>
    </w:tbl>
    <w:p w14:paraId="076B2ECF" w14:textId="6AB1DE3D" w:rsidR="009E3CB9" w:rsidRDefault="009E3CB9" w:rsidP="007C75B2">
      <w:pPr>
        <w:spacing w:before="100" w:beforeAutospacing="1" w:after="100" w:afterAutospacing="1" w:line="240" w:lineRule="auto"/>
        <w:jc w:val="center"/>
        <w:textAlignment w:val="baseline"/>
        <w:rPr>
          <w:rFonts w:ascii="Verdana" w:eastAsia="Times New Roman" w:hAnsi="Verdana"/>
          <w:b/>
          <w:bCs/>
          <w:sz w:val="18"/>
          <w:szCs w:val="18"/>
          <w:lang w:eastAsia="es-ES_tradnl"/>
        </w:rPr>
        <w:sectPr w:rsidR="009E3CB9" w:rsidSect="0008512E">
          <w:type w:val="continuous"/>
          <w:pgSz w:w="11906" w:h="16838"/>
          <w:pgMar w:top="992" w:right="1304" w:bottom="851" w:left="1304" w:header="709" w:footer="438" w:gutter="0"/>
          <w:cols w:space="708"/>
          <w:docGrid w:linePitch="360"/>
        </w:sectPr>
      </w:pPr>
    </w:p>
    <w:p w14:paraId="2F64B27B" w14:textId="77777777" w:rsidR="0049670F" w:rsidRDefault="0049670F" w:rsidP="00B66B06">
      <w:pPr>
        <w:pStyle w:val="Ttulo3"/>
        <w:rPr>
          <w:rFonts w:ascii="Verdana" w:hAnsi="Verdana"/>
          <w:sz w:val="18"/>
          <w:szCs w:val="18"/>
        </w:rPr>
      </w:pPr>
    </w:p>
    <w:p w14:paraId="62FFE58E" w14:textId="6091CF9A" w:rsidR="00B66B06" w:rsidRPr="00451AB7" w:rsidRDefault="00B66B06" w:rsidP="00B66B06">
      <w:pPr>
        <w:pStyle w:val="Ttulo3"/>
        <w:rPr>
          <w:rFonts w:ascii="Verdana" w:hAnsi="Verdana"/>
          <w:sz w:val="18"/>
          <w:szCs w:val="18"/>
        </w:rPr>
      </w:pPr>
      <w:bookmarkStart w:id="52" w:name="_Toc158213967"/>
      <w:r w:rsidRPr="00451AB7">
        <w:rPr>
          <w:rFonts w:ascii="Verdana" w:hAnsi="Verdana"/>
          <w:sz w:val="18"/>
          <w:szCs w:val="18"/>
        </w:rPr>
        <w:t>3.10.3. Evaluación</w:t>
      </w:r>
      <w:bookmarkEnd w:id="52"/>
    </w:p>
    <w:p w14:paraId="6EEFB8C8" w14:textId="77777777" w:rsidR="00B66B06" w:rsidRPr="00451AB7" w:rsidRDefault="00B66B06" w:rsidP="00B66B06">
      <w:pPr>
        <w:jc w:val="both"/>
        <w:rPr>
          <w:rFonts w:ascii="Verdana" w:hAnsi="Verdana" w:cstheme="minorHAnsi"/>
          <w:sz w:val="18"/>
          <w:szCs w:val="18"/>
        </w:rPr>
      </w:pPr>
      <w:r w:rsidRPr="00451AB7">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7D90CA69" w14:textId="6D5B958D" w:rsidR="00B66B06" w:rsidRPr="00451AB7" w:rsidRDefault="00B66B06" w:rsidP="00B66B06">
      <w:pPr>
        <w:pStyle w:val="Ttulo3"/>
        <w:rPr>
          <w:rFonts w:ascii="Verdana" w:hAnsi="Verdana"/>
          <w:sz w:val="18"/>
          <w:szCs w:val="18"/>
        </w:rPr>
      </w:pPr>
      <w:bookmarkStart w:id="53" w:name="_Toc158213968"/>
      <w:r w:rsidRPr="00451AB7">
        <w:rPr>
          <w:rFonts w:ascii="Verdana" w:hAnsi="Verdana"/>
          <w:sz w:val="18"/>
          <w:szCs w:val="18"/>
        </w:rPr>
        <w:t>Instrumentos y procedimientos de evaluación</w:t>
      </w:r>
      <w:bookmarkEnd w:id="53"/>
      <w:r w:rsidRPr="00451AB7">
        <w:rPr>
          <w:rFonts w:ascii="Verdana" w:hAnsi="Verdana"/>
          <w:sz w:val="18"/>
          <w:szCs w:val="18"/>
        </w:rPr>
        <w:t xml:space="preserve"> </w:t>
      </w:r>
    </w:p>
    <w:p w14:paraId="36B224CB" w14:textId="77777777" w:rsidR="00B66B06" w:rsidRPr="00451AB7" w:rsidRDefault="00B66B06" w:rsidP="00575170">
      <w:pPr>
        <w:jc w:val="both"/>
        <w:rPr>
          <w:rFonts w:ascii="Verdana" w:hAnsi="Verdana" w:cstheme="minorBidi"/>
          <w:sz w:val="18"/>
          <w:szCs w:val="18"/>
        </w:rPr>
      </w:pPr>
      <w:r w:rsidRPr="00451AB7">
        <w:rPr>
          <w:rFonts w:ascii="Verdana" w:hAnsi="Verdana" w:cstheme="minorBidi"/>
          <w:sz w:val="18"/>
          <w:szCs w:val="18"/>
        </w:rPr>
        <w:t>Las diferentes situaciones de aprendizaje deberán incluir los procedimientos, instrumentos y técnicas de evaluación necesarias para evaluar de forma objetiva al alumnado. En la siguiente tabla se muestra un ejemplo de cómo podría planificarse la evaluación del módulo.</w:t>
      </w:r>
    </w:p>
    <w:p w14:paraId="6B3A42F4" w14:textId="77777777" w:rsidR="00B66B06" w:rsidRPr="00451AB7" w:rsidRDefault="00B66B06" w:rsidP="00575170">
      <w:pPr>
        <w:spacing w:after="0" w:line="240" w:lineRule="auto"/>
        <w:jc w:val="both"/>
        <w:rPr>
          <w:rFonts w:ascii="Verdana" w:hAnsi="Verdana" w:cstheme="minorBidi"/>
          <w:sz w:val="18"/>
          <w:szCs w:val="18"/>
        </w:rPr>
      </w:pPr>
      <w:r w:rsidRPr="00451AB7">
        <w:rPr>
          <w:rFonts w:ascii="Verdana" w:hAnsi="Verdana" w:cstheme="minorBidi"/>
          <w:sz w:val="18"/>
          <w:szCs w:val="18"/>
        </w:rPr>
        <w:t>Sugerencias de procedimientos e instrumentos que pueden ser utilizados:</w:t>
      </w:r>
    </w:p>
    <w:p w14:paraId="35278839" w14:textId="77777777" w:rsidR="00B66B06" w:rsidRPr="00451AB7" w:rsidRDefault="00B66B06" w:rsidP="00575170">
      <w:pPr>
        <w:pStyle w:val="Prrafodelista"/>
        <w:numPr>
          <w:ilvl w:val="0"/>
          <w:numId w:val="11"/>
        </w:numPr>
        <w:jc w:val="both"/>
        <w:rPr>
          <w:rFonts w:ascii="Verdana" w:hAnsi="Verdana" w:cstheme="minorBidi"/>
          <w:sz w:val="18"/>
          <w:szCs w:val="18"/>
        </w:rPr>
      </w:pPr>
      <w:r w:rsidRPr="00451AB7">
        <w:rPr>
          <w:rFonts w:ascii="Verdana" w:hAnsi="Verdana" w:cstheme="minorBidi"/>
          <w:sz w:val="18"/>
          <w:szCs w:val="18"/>
        </w:rPr>
        <w:lastRenderedPageBreak/>
        <w:t>Procedimientos: observación sistemática, análisis de las producciones del alumnado, interacciones orales con el alumnado, pruebas específicas, encuestas y cuestionarios u otros</w:t>
      </w:r>
    </w:p>
    <w:p w14:paraId="48A1B6AB" w14:textId="77777777" w:rsidR="00B66B06" w:rsidRDefault="00B66B06" w:rsidP="00575170">
      <w:pPr>
        <w:pStyle w:val="Prrafodelista"/>
        <w:numPr>
          <w:ilvl w:val="0"/>
          <w:numId w:val="11"/>
        </w:numPr>
        <w:jc w:val="both"/>
        <w:rPr>
          <w:rFonts w:ascii="Verdana" w:hAnsi="Verdana" w:cstheme="minorBidi"/>
          <w:sz w:val="18"/>
          <w:szCs w:val="18"/>
        </w:rPr>
      </w:pPr>
      <w:r w:rsidRPr="00451AB7">
        <w:rPr>
          <w:rFonts w:ascii="Verdana" w:hAnsi="Verdana" w:cstheme="minorBidi"/>
          <w:sz w:val="18"/>
          <w:szCs w:val="18"/>
        </w:rPr>
        <w:t>Instrumentos: listados de control, registros individuales, escalas de observación, dianas de aprendizaje, semáforo, rúbricas, plantillas…</w:t>
      </w:r>
    </w:p>
    <w:p w14:paraId="408546C0" w14:textId="77777777" w:rsidR="007D5AC2" w:rsidRPr="007D5AC2" w:rsidRDefault="007D5AC2" w:rsidP="007D5AC2">
      <w:pPr>
        <w:rPr>
          <w:rFonts w:ascii="Verdana" w:hAnsi="Verdana" w:cstheme="minorBidi"/>
          <w:sz w:val="18"/>
          <w:szCs w:val="18"/>
        </w:rPr>
      </w:pPr>
    </w:p>
    <w:tbl>
      <w:tblPr>
        <w:tblStyle w:val="Tablaconcuadrcula"/>
        <w:tblW w:w="9288" w:type="dxa"/>
        <w:jc w:val="center"/>
        <w:tblLook w:val="04A0" w:firstRow="1" w:lastRow="0" w:firstColumn="1" w:lastColumn="0" w:noHBand="0" w:noVBand="1"/>
      </w:tblPr>
      <w:tblGrid>
        <w:gridCol w:w="2404"/>
        <w:gridCol w:w="3708"/>
        <w:gridCol w:w="1680"/>
        <w:gridCol w:w="1496"/>
      </w:tblGrid>
      <w:tr w:rsidR="00B66B06" w:rsidRPr="00451AB7" w14:paraId="6104BAB8" w14:textId="77777777" w:rsidTr="00527991">
        <w:trPr>
          <w:trHeight w:val="340"/>
          <w:tblHeader/>
          <w:jc w:val="center"/>
        </w:trPr>
        <w:tc>
          <w:tcPr>
            <w:tcW w:w="9288" w:type="dxa"/>
            <w:gridSpan w:val="4"/>
            <w:tcBorders>
              <w:top w:val="single" w:sz="6" w:space="0" w:color="auto"/>
              <w:left w:val="single" w:sz="6" w:space="0" w:color="auto"/>
              <w:bottom w:val="nil"/>
              <w:right w:val="single" w:sz="6" w:space="0" w:color="auto"/>
            </w:tcBorders>
            <w:shd w:val="clear" w:color="auto" w:fill="6C9650"/>
            <w:vAlign w:val="center"/>
          </w:tcPr>
          <w:p w14:paraId="7EE98E4A" w14:textId="7CB03165" w:rsidR="00B66B06" w:rsidRPr="00451AB7" w:rsidRDefault="000D187C" w:rsidP="00451AB7">
            <w:pPr>
              <w:jc w:val="center"/>
              <w:rPr>
                <w:rFonts w:ascii="Verdana" w:hAnsi="Verdana"/>
                <w:sz w:val="18"/>
                <w:szCs w:val="18"/>
              </w:rPr>
            </w:pPr>
            <w:r w:rsidRPr="00451AB7">
              <w:rPr>
                <w:rFonts w:ascii="Verdana" w:eastAsia="Times New Roman" w:hAnsi="Verdana"/>
                <w:b/>
                <w:bCs/>
                <w:color w:val="FFFFFF"/>
                <w:sz w:val="18"/>
                <w:szCs w:val="18"/>
                <w:lang w:eastAsia="es-ES_tradnl"/>
              </w:rPr>
              <w:t xml:space="preserve">Módulo </w:t>
            </w:r>
            <w:r w:rsidRPr="006D02EF">
              <w:rPr>
                <w:rFonts w:ascii="Verdana" w:eastAsia="Times New Roman" w:hAnsi="Verdana"/>
                <w:b/>
                <w:bCs/>
                <w:iCs/>
                <w:color w:val="FFFFFF"/>
                <w:sz w:val="18"/>
                <w:szCs w:val="18"/>
                <w:lang w:eastAsia="es-ES_tradnl"/>
              </w:rPr>
              <w:t>Bases de la historia contemporánea</w:t>
            </w:r>
            <w:r w:rsidRPr="00451AB7">
              <w:rPr>
                <w:rFonts w:ascii="Verdana" w:eastAsia="Times New Roman" w:hAnsi="Verdana"/>
                <w:b/>
                <w:bCs/>
                <w:color w:val="FFFFFF"/>
                <w:sz w:val="18"/>
                <w:szCs w:val="18"/>
                <w:lang w:eastAsia="es-ES_tradnl"/>
              </w:rPr>
              <w:t>– Nivel</w:t>
            </w:r>
            <w:r>
              <w:rPr>
                <w:rFonts w:ascii="Verdana" w:eastAsia="Times New Roman" w:hAnsi="Verdana"/>
                <w:b/>
                <w:bCs/>
                <w:color w:val="FFFFFF"/>
                <w:sz w:val="18"/>
                <w:szCs w:val="18"/>
                <w:lang w:eastAsia="es-ES_tradnl"/>
              </w:rPr>
              <w:t xml:space="preserve"> 2.2</w:t>
            </w:r>
          </w:p>
        </w:tc>
      </w:tr>
      <w:tr w:rsidR="009971D2" w:rsidRPr="00451AB7" w14:paraId="1DC5184E" w14:textId="77777777" w:rsidTr="00832182">
        <w:trPr>
          <w:trHeight w:val="340"/>
          <w:tblHeader/>
          <w:jc w:val="center"/>
        </w:trPr>
        <w:tc>
          <w:tcPr>
            <w:tcW w:w="2404" w:type="dxa"/>
            <w:tcBorders>
              <w:top w:val="nil"/>
              <w:left w:val="single" w:sz="6" w:space="0" w:color="auto"/>
              <w:bottom w:val="single" w:sz="6" w:space="0" w:color="auto"/>
              <w:right w:val="nil"/>
            </w:tcBorders>
            <w:shd w:val="clear" w:color="auto" w:fill="6C9650"/>
            <w:vAlign w:val="center"/>
          </w:tcPr>
          <w:p w14:paraId="0D7C1F34" w14:textId="77777777" w:rsidR="009971D2" w:rsidRPr="00451AB7" w:rsidRDefault="009971D2" w:rsidP="00451AB7">
            <w:pPr>
              <w:jc w:val="center"/>
              <w:rPr>
                <w:rFonts w:ascii="Verdana" w:eastAsiaTheme="minorEastAsia" w:hAnsi="Verdana" w:cstheme="minorBidi"/>
                <w:b/>
                <w:bCs/>
                <w:color w:val="FFFFFF" w:themeColor="background1"/>
                <w:sz w:val="18"/>
                <w:szCs w:val="18"/>
                <w:lang w:eastAsia="en-US"/>
              </w:rPr>
            </w:pPr>
            <w:r w:rsidRPr="00451AB7">
              <w:rPr>
                <w:rFonts w:ascii="Verdana" w:eastAsiaTheme="minorEastAsia" w:hAnsi="Verdana" w:cstheme="minorBidi"/>
                <w:b/>
                <w:bCs/>
                <w:color w:val="FFFFFF" w:themeColor="background1"/>
                <w:sz w:val="18"/>
                <w:szCs w:val="18"/>
                <w:lang w:eastAsia="en-US"/>
              </w:rPr>
              <w:t>Competencias específicas</w:t>
            </w:r>
          </w:p>
        </w:tc>
        <w:tc>
          <w:tcPr>
            <w:tcW w:w="3708" w:type="dxa"/>
            <w:tcBorders>
              <w:top w:val="nil"/>
              <w:left w:val="nil"/>
              <w:bottom w:val="single" w:sz="6" w:space="0" w:color="auto"/>
              <w:right w:val="nil"/>
            </w:tcBorders>
            <w:shd w:val="clear" w:color="auto" w:fill="6C9650"/>
            <w:vAlign w:val="center"/>
          </w:tcPr>
          <w:p w14:paraId="5A273BD3" w14:textId="5576D015" w:rsidR="009971D2" w:rsidRPr="00451AB7" w:rsidRDefault="009971D2" w:rsidP="00451AB7">
            <w:pPr>
              <w:jc w:val="center"/>
              <w:rPr>
                <w:rFonts w:ascii="Verdana" w:eastAsiaTheme="minorEastAsia" w:hAnsi="Verdana" w:cstheme="minorBidi"/>
                <w:b/>
                <w:bCs/>
                <w:color w:val="FFFFFF" w:themeColor="background1"/>
                <w:sz w:val="18"/>
                <w:szCs w:val="18"/>
                <w:lang w:eastAsia="en-US"/>
              </w:rPr>
            </w:pPr>
            <w:r w:rsidRPr="00451AB7">
              <w:rPr>
                <w:rFonts w:ascii="Verdana" w:eastAsiaTheme="minorEastAsia" w:hAnsi="Verdana" w:cstheme="minorBidi"/>
                <w:b/>
                <w:bCs/>
                <w:color w:val="FFFFFF" w:themeColor="background1"/>
                <w:sz w:val="18"/>
                <w:szCs w:val="18"/>
                <w:lang w:eastAsia="en-US"/>
              </w:rPr>
              <w:t>Criterios de evaluación</w:t>
            </w:r>
          </w:p>
        </w:tc>
        <w:tc>
          <w:tcPr>
            <w:tcW w:w="1680" w:type="dxa"/>
            <w:tcBorders>
              <w:top w:val="nil"/>
              <w:left w:val="nil"/>
              <w:bottom w:val="single" w:sz="6" w:space="0" w:color="auto"/>
              <w:right w:val="nil"/>
            </w:tcBorders>
            <w:shd w:val="clear" w:color="auto" w:fill="6C9650"/>
            <w:vAlign w:val="center"/>
          </w:tcPr>
          <w:p w14:paraId="2E2EE518" w14:textId="77777777" w:rsidR="009971D2" w:rsidRPr="00451AB7" w:rsidRDefault="009971D2" w:rsidP="00451AB7">
            <w:pPr>
              <w:jc w:val="center"/>
              <w:rPr>
                <w:rFonts w:ascii="Verdana" w:eastAsiaTheme="minorEastAsia" w:hAnsi="Verdana" w:cstheme="minorBidi"/>
                <w:b/>
                <w:bCs/>
                <w:color w:val="FFFFFF" w:themeColor="background1"/>
                <w:sz w:val="18"/>
                <w:szCs w:val="18"/>
                <w:lang w:eastAsia="en-US"/>
              </w:rPr>
            </w:pPr>
            <w:r w:rsidRPr="00451AB7">
              <w:rPr>
                <w:rFonts w:ascii="Verdana" w:eastAsiaTheme="minorEastAsia" w:hAnsi="Verdana" w:cstheme="minorBidi"/>
                <w:b/>
                <w:bCs/>
                <w:color w:val="FFFFFF" w:themeColor="background1"/>
                <w:sz w:val="18"/>
                <w:szCs w:val="18"/>
                <w:lang w:eastAsia="en-US"/>
              </w:rPr>
              <w:t>Procedimiento</w:t>
            </w:r>
          </w:p>
        </w:tc>
        <w:tc>
          <w:tcPr>
            <w:tcW w:w="1496" w:type="dxa"/>
            <w:tcBorders>
              <w:top w:val="nil"/>
              <w:left w:val="nil"/>
              <w:bottom w:val="single" w:sz="6" w:space="0" w:color="auto"/>
              <w:right w:val="single" w:sz="6" w:space="0" w:color="auto"/>
            </w:tcBorders>
            <w:shd w:val="clear" w:color="auto" w:fill="6C9650"/>
            <w:vAlign w:val="center"/>
          </w:tcPr>
          <w:p w14:paraId="5817A295" w14:textId="77777777" w:rsidR="009971D2" w:rsidRPr="00451AB7" w:rsidRDefault="009971D2" w:rsidP="00451AB7">
            <w:pPr>
              <w:jc w:val="center"/>
              <w:rPr>
                <w:rFonts w:ascii="Verdana" w:eastAsiaTheme="minorEastAsia" w:hAnsi="Verdana" w:cstheme="minorBidi"/>
                <w:b/>
                <w:bCs/>
                <w:color w:val="FFFFFF" w:themeColor="background1"/>
                <w:sz w:val="18"/>
                <w:szCs w:val="18"/>
                <w:lang w:eastAsia="en-US"/>
              </w:rPr>
            </w:pPr>
            <w:r w:rsidRPr="00451AB7">
              <w:rPr>
                <w:rFonts w:ascii="Verdana" w:eastAsiaTheme="minorEastAsia" w:hAnsi="Verdana" w:cstheme="minorBidi"/>
                <w:b/>
                <w:bCs/>
                <w:color w:val="FFFFFF" w:themeColor="background1"/>
                <w:sz w:val="18"/>
                <w:szCs w:val="18"/>
                <w:lang w:eastAsia="en-US"/>
              </w:rPr>
              <w:t>Instrumento</w:t>
            </w:r>
          </w:p>
        </w:tc>
      </w:tr>
      <w:tr w:rsidR="009971D2" w:rsidRPr="00451AB7" w14:paraId="3E0DF123" w14:textId="77777777" w:rsidTr="00832182">
        <w:trPr>
          <w:trHeight w:val="825"/>
          <w:jc w:val="center"/>
        </w:trPr>
        <w:tc>
          <w:tcPr>
            <w:tcW w:w="2404" w:type="dxa"/>
            <w:vMerge w:val="restart"/>
            <w:tcBorders>
              <w:top w:val="single" w:sz="6" w:space="0" w:color="auto"/>
            </w:tcBorders>
            <w:vAlign w:val="center"/>
          </w:tcPr>
          <w:p w14:paraId="2D422A93" w14:textId="32F06F1F" w:rsidR="009971D2" w:rsidRPr="009971D2" w:rsidRDefault="009971D2" w:rsidP="009971D2">
            <w:pPr>
              <w:jc w:val="both"/>
              <w:rPr>
                <w:rFonts w:ascii="Verdana" w:eastAsiaTheme="minorEastAsia" w:hAnsi="Verdana" w:cstheme="minorBidi"/>
                <w:sz w:val="18"/>
                <w:szCs w:val="18"/>
                <w:lang w:eastAsia="en-US"/>
              </w:rPr>
            </w:pPr>
            <w:r w:rsidRPr="009971D2">
              <w:rPr>
                <w:rStyle w:val="normaltextrun"/>
                <w:rFonts w:ascii="Verdana" w:hAnsi="Verdana"/>
                <w:color w:val="000000"/>
                <w:sz w:val="18"/>
                <w:szCs w:val="18"/>
                <w:shd w:val="clear" w:color="auto" w:fill="FFFFFF"/>
              </w:rPr>
              <w:t>1. Buscar, seleccionar, tratar y organizar información sobre temas relevantes del presente y del pasado, usando críticamente fuentes históricas y geográficas, para adquirir conocimientos, elaborar y expresar contenidos en varios formatos.  </w:t>
            </w:r>
            <w:r w:rsidRPr="009971D2">
              <w:rPr>
                <w:rStyle w:val="eop"/>
                <w:rFonts w:ascii="Verdana" w:hAnsi="Verdana"/>
                <w:color w:val="000000"/>
                <w:sz w:val="18"/>
                <w:szCs w:val="18"/>
                <w:shd w:val="clear" w:color="auto" w:fill="FFFFFF"/>
              </w:rPr>
              <w:t> </w:t>
            </w:r>
          </w:p>
        </w:tc>
        <w:tc>
          <w:tcPr>
            <w:tcW w:w="3708" w:type="dxa"/>
            <w:tcBorders>
              <w:top w:val="single" w:sz="6" w:space="0" w:color="auto"/>
            </w:tcBorders>
            <w:vAlign w:val="center"/>
          </w:tcPr>
          <w:p w14:paraId="59A46FA5" w14:textId="0065FEA0" w:rsidR="009971D2" w:rsidRPr="009971D2" w:rsidRDefault="009971D2" w:rsidP="009971D2">
            <w:pPr>
              <w:jc w:val="both"/>
              <w:rPr>
                <w:rFonts w:ascii="Verdana" w:eastAsiaTheme="minorEastAsia" w:hAnsi="Verdana" w:cstheme="minorBidi"/>
                <w:sz w:val="18"/>
                <w:szCs w:val="18"/>
                <w:lang w:eastAsia="en-US"/>
              </w:rPr>
            </w:pPr>
            <w:r w:rsidRPr="009971D2">
              <w:rPr>
                <w:rStyle w:val="normaltextrun"/>
                <w:rFonts w:ascii="Verdana" w:hAnsi="Verdana"/>
                <w:color w:val="000000"/>
                <w:sz w:val="18"/>
                <w:szCs w:val="18"/>
                <w:shd w:val="clear" w:color="auto" w:fill="FFFFFF"/>
              </w:rPr>
              <w:t>1.1. Elaborar contenidos propios en distintos formatos, mediante aplicaciones y estrategias de recogida y representación de datos más complejas, usando y contrastando críticamente fuentes fiables, tanto analógicas como digitales, del presente y de la historia contemporánea, identificando la desinformación y la manipulación.  </w:t>
            </w:r>
            <w:r w:rsidRPr="009971D2">
              <w:rPr>
                <w:rStyle w:val="eop"/>
                <w:rFonts w:ascii="Verdana" w:hAnsi="Verdana"/>
                <w:color w:val="000000"/>
                <w:sz w:val="18"/>
                <w:szCs w:val="18"/>
                <w:shd w:val="clear" w:color="auto" w:fill="FFFFFF"/>
              </w:rPr>
              <w:t> </w:t>
            </w:r>
          </w:p>
        </w:tc>
        <w:tc>
          <w:tcPr>
            <w:tcW w:w="1680" w:type="dxa"/>
            <w:tcBorders>
              <w:top w:val="single" w:sz="6" w:space="0" w:color="auto"/>
            </w:tcBorders>
            <w:vAlign w:val="center"/>
          </w:tcPr>
          <w:p w14:paraId="145BFE9C" w14:textId="51A75C2C" w:rsidR="009971D2" w:rsidRPr="009971D2" w:rsidRDefault="009971D2" w:rsidP="009971D2">
            <w:pPr>
              <w:spacing w:line="259" w:lineRule="auto"/>
              <w:jc w:val="center"/>
              <w:rPr>
                <w:rFonts w:ascii="Verdana" w:hAnsi="Verdana"/>
                <w:sz w:val="18"/>
                <w:szCs w:val="18"/>
              </w:rPr>
            </w:pPr>
            <w:r w:rsidRPr="009971D2">
              <w:rPr>
                <w:rFonts w:ascii="Verdana" w:eastAsiaTheme="minorEastAsia" w:hAnsi="Verdana" w:cstheme="minorBidi"/>
                <w:sz w:val="18"/>
                <w:szCs w:val="18"/>
                <w:lang w:eastAsia="en-US"/>
              </w:rPr>
              <w:t>Análisis de las producciones del alumnado</w:t>
            </w:r>
          </w:p>
        </w:tc>
        <w:tc>
          <w:tcPr>
            <w:tcW w:w="1496" w:type="dxa"/>
            <w:tcBorders>
              <w:top w:val="single" w:sz="6" w:space="0" w:color="auto"/>
            </w:tcBorders>
            <w:vAlign w:val="center"/>
          </w:tcPr>
          <w:p w14:paraId="28436F34" w14:textId="1C87EBD6" w:rsidR="009971D2" w:rsidRPr="009971D2" w:rsidRDefault="009971D2" w:rsidP="009971D2">
            <w:pPr>
              <w:spacing w:line="259" w:lineRule="auto"/>
              <w:jc w:val="center"/>
              <w:rPr>
                <w:rFonts w:ascii="Verdana" w:hAnsi="Verdana"/>
                <w:sz w:val="18"/>
                <w:szCs w:val="18"/>
              </w:rPr>
            </w:pPr>
            <w:r w:rsidRPr="009971D2">
              <w:rPr>
                <w:rFonts w:ascii="Verdana" w:eastAsiaTheme="minorEastAsia" w:hAnsi="Verdana" w:cstheme="minorBidi"/>
                <w:sz w:val="18"/>
                <w:szCs w:val="18"/>
                <w:lang w:eastAsia="en-US"/>
              </w:rPr>
              <w:t>Registros individuales</w:t>
            </w:r>
          </w:p>
        </w:tc>
      </w:tr>
      <w:tr w:rsidR="009971D2" w:rsidRPr="00451AB7" w14:paraId="43AA8341" w14:textId="77777777" w:rsidTr="00832182">
        <w:trPr>
          <w:trHeight w:val="2450"/>
          <w:jc w:val="center"/>
        </w:trPr>
        <w:tc>
          <w:tcPr>
            <w:tcW w:w="2404" w:type="dxa"/>
            <w:vMerge/>
            <w:vAlign w:val="center"/>
          </w:tcPr>
          <w:p w14:paraId="37E89DFD" w14:textId="77777777" w:rsidR="009971D2" w:rsidRPr="009971D2" w:rsidRDefault="009971D2" w:rsidP="009971D2">
            <w:pPr>
              <w:jc w:val="both"/>
              <w:rPr>
                <w:rFonts w:ascii="Verdana" w:hAnsi="Verdana"/>
                <w:sz w:val="18"/>
                <w:szCs w:val="18"/>
              </w:rPr>
            </w:pPr>
          </w:p>
        </w:tc>
        <w:tc>
          <w:tcPr>
            <w:tcW w:w="3708" w:type="dxa"/>
            <w:vAlign w:val="center"/>
          </w:tcPr>
          <w:p w14:paraId="46E29869" w14:textId="5CBB099A" w:rsidR="009971D2" w:rsidRPr="009971D2" w:rsidRDefault="009971D2" w:rsidP="009971D2">
            <w:pPr>
              <w:jc w:val="both"/>
              <w:rPr>
                <w:rFonts w:ascii="Verdana" w:eastAsiaTheme="minorEastAsia" w:hAnsi="Verdana" w:cstheme="minorBidi"/>
                <w:sz w:val="18"/>
                <w:szCs w:val="18"/>
                <w:lang w:eastAsia="en-US"/>
              </w:rPr>
            </w:pPr>
            <w:r w:rsidRPr="009971D2">
              <w:rPr>
                <w:rStyle w:val="normaltextrun"/>
                <w:rFonts w:ascii="Verdana" w:hAnsi="Verdana"/>
                <w:color w:val="000000"/>
                <w:sz w:val="18"/>
                <w:szCs w:val="18"/>
                <w:shd w:val="clear" w:color="auto" w:fill="FFFFFF"/>
              </w:rPr>
              <w:t>1.2. Establecer conexiones y relaciones entre los conocimientos e informaciones adquiridos, elaborando síntesis interpretativas y explicativas, mediante informes, estudios o dosieres informativos, que reflejen un dominio y consolidación de los contenidos tratados.  </w:t>
            </w:r>
            <w:r w:rsidRPr="009971D2">
              <w:rPr>
                <w:rStyle w:val="eop"/>
                <w:rFonts w:ascii="Verdana" w:hAnsi="Verdana"/>
                <w:color w:val="000000"/>
                <w:sz w:val="18"/>
                <w:szCs w:val="18"/>
                <w:shd w:val="clear" w:color="auto" w:fill="FFFFFF"/>
              </w:rPr>
              <w:t> </w:t>
            </w:r>
          </w:p>
        </w:tc>
        <w:tc>
          <w:tcPr>
            <w:tcW w:w="1680" w:type="dxa"/>
            <w:tcBorders>
              <w:top w:val="none" w:sz="4" w:space="0" w:color="000000" w:themeColor="text1"/>
            </w:tcBorders>
            <w:vAlign w:val="center"/>
          </w:tcPr>
          <w:p w14:paraId="0B2AA15D" w14:textId="5B0A499B" w:rsidR="009971D2" w:rsidRPr="009971D2" w:rsidRDefault="009971D2" w:rsidP="009971D2">
            <w:pPr>
              <w:jc w:val="center"/>
              <w:rPr>
                <w:rFonts w:ascii="Verdana" w:eastAsiaTheme="minorEastAsia" w:hAnsi="Verdana" w:cstheme="minorBidi"/>
                <w:sz w:val="18"/>
                <w:szCs w:val="18"/>
                <w:lang w:eastAsia="en-US"/>
              </w:rPr>
            </w:pPr>
            <w:r w:rsidRPr="009971D2">
              <w:rPr>
                <w:rFonts w:ascii="Verdana" w:hAnsi="Verdana"/>
                <w:sz w:val="18"/>
                <w:szCs w:val="18"/>
              </w:rPr>
              <w:t>Pruebas específicas</w:t>
            </w:r>
          </w:p>
        </w:tc>
        <w:tc>
          <w:tcPr>
            <w:tcW w:w="1496" w:type="dxa"/>
            <w:tcBorders>
              <w:top w:val="none" w:sz="4" w:space="0" w:color="000000" w:themeColor="text1"/>
            </w:tcBorders>
            <w:vAlign w:val="center"/>
          </w:tcPr>
          <w:p w14:paraId="7D7D1C10" w14:textId="34B6939B" w:rsidR="009971D2" w:rsidRPr="009971D2" w:rsidRDefault="009971D2" w:rsidP="009971D2">
            <w:pPr>
              <w:jc w:val="center"/>
              <w:rPr>
                <w:rFonts w:ascii="Verdana" w:eastAsiaTheme="minorEastAsia" w:hAnsi="Verdana" w:cstheme="minorBidi"/>
                <w:sz w:val="18"/>
                <w:szCs w:val="18"/>
                <w:lang w:eastAsia="en-US"/>
              </w:rPr>
            </w:pPr>
            <w:r w:rsidRPr="009971D2">
              <w:rPr>
                <w:rFonts w:ascii="Verdana" w:hAnsi="Verdana"/>
                <w:sz w:val="18"/>
                <w:szCs w:val="18"/>
              </w:rPr>
              <w:t>Plantilla</w:t>
            </w:r>
          </w:p>
        </w:tc>
      </w:tr>
      <w:tr w:rsidR="009971D2" w:rsidRPr="00451AB7" w14:paraId="211D64BE" w14:textId="77777777" w:rsidTr="00832182">
        <w:trPr>
          <w:trHeight w:val="1765"/>
          <w:jc w:val="center"/>
        </w:trPr>
        <w:tc>
          <w:tcPr>
            <w:tcW w:w="2404" w:type="dxa"/>
            <w:vAlign w:val="center"/>
          </w:tcPr>
          <w:p w14:paraId="705880ED" w14:textId="429E0EB0" w:rsidR="009971D2" w:rsidRPr="009971D2" w:rsidRDefault="009971D2" w:rsidP="009971D2">
            <w:pPr>
              <w:jc w:val="both"/>
              <w:rPr>
                <w:rFonts w:ascii="Verdana" w:eastAsiaTheme="minorEastAsia" w:hAnsi="Verdana" w:cstheme="minorBidi"/>
                <w:sz w:val="18"/>
                <w:szCs w:val="18"/>
                <w:lang w:eastAsia="en-US"/>
              </w:rPr>
            </w:pPr>
          </w:p>
        </w:tc>
        <w:tc>
          <w:tcPr>
            <w:tcW w:w="3708" w:type="dxa"/>
            <w:vAlign w:val="center"/>
          </w:tcPr>
          <w:p w14:paraId="3B04F307" w14:textId="7374B86E" w:rsidR="009971D2" w:rsidRPr="009971D2" w:rsidRDefault="009971D2" w:rsidP="009971D2">
            <w:pPr>
              <w:jc w:val="both"/>
              <w:rPr>
                <w:rFonts w:ascii="Verdana" w:eastAsiaTheme="minorEastAsia" w:hAnsi="Verdana" w:cstheme="minorBidi"/>
                <w:sz w:val="18"/>
                <w:szCs w:val="18"/>
                <w:lang w:eastAsia="en-US"/>
              </w:rPr>
            </w:pPr>
            <w:r w:rsidRPr="009971D2">
              <w:rPr>
                <w:rStyle w:val="normaltextrun"/>
                <w:rFonts w:ascii="Verdana" w:hAnsi="Verdana"/>
                <w:color w:val="000000"/>
                <w:sz w:val="18"/>
                <w:szCs w:val="18"/>
                <w:shd w:val="clear" w:color="auto" w:fill="FFFFFF"/>
              </w:rPr>
              <w:t>1.3. Transferir adecuadamente la información y el conocimiento por medio de narraciones, pósteres, presentaciones, exposiciones orales, medios audiovisuales y otros productos.  </w:t>
            </w:r>
            <w:r w:rsidRPr="009971D2">
              <w:rPr>
                <w:rStyle w:val="eop"/>
                <w:rFonts w:ascii="Verdana" w:hAnsi="Verdana"/>
                <w:color w:val="000000"/>
                <w:sz w:val="18"/>
                <w:szCs w:val="18"/>
                <w:shd w:val="clear" w:color="auto" w:fill="FFFFFF"/>
              </w:rPr>
              <w:t> </w:t>
            </w:r>
          </w:p>
        </w:tc>
        <w:tc>
          <w:tcPr>
            <w:tcW w:w="1680" w:type="dxa"/>
            <w:vAlign w:val="center"/>
          </w:tcPr>
          <w:p w14:paraId="547A8200" w14:textId="77777777" w:rsidR="009971D2" w:rsidRDefault="009971D2" w:rsidP="009971D2">
            <w:pPr>
              <w:jc w:val="center"/>
              <w:rPr>
                <w:rFonts w:ascii="Verdana" w:eastAsiaTheme="minorEastAsia" w:hAnsi="Verdana" w:cstheme="minorBidi"/>
                <w:sz w:val="18"/>
                <w:szCs w:val="18"/>
                <w:lang w:eastAsia="en-US"/>
              </w:rPr>
            </w:pPr>
            <w:r w:rsidRPr="009971D2">
              <w:rPr>
                <w:rFonts w:ascii="Verdana" w:eastAsiaTheme="minorEastAsia" w:hAnsi="Verdana" w:cstheme="minorBidi"/>
                <w:sz w:val="18"/>
                <w:szCs w:val="18"/>
                <w:lang w:eastAsia="en-US"/>
              </w:rPr>
              <w:t>Presentación digital</w:t>
            </w:r>
          </w:p>
          <w:p w14:paraId="43B87D66" w14:textId="77777777" w:rsidR="00936F3E" w:rsidRPr="009971D2" w:rsidRDefault="00936F3E" w:rsidP="009971D2">
            <w:pPr>
              <w:jc w:val="center"/>
              <w:rPr>
                <w:rFonts w:ascii="Verdana" w:eastAsiaTheme="minorEastAsia" w:hAnsi="Verdana" w:cstheme="minorBidi"/>
                <w:sz w:val="18"/>
                <w:szCs w:val="18"/>
                <w:lang w:eastAsia="en-US"/>
              </w:rPr>
            </w:pPr>
          </w:p>
          <w:p w14:paraId="47EC2ECE" w14:textId="7ADA2824" w:rsidR="009971D2" w:rsidRPr="009971D2" w:rsidRDefault="009971D2" w:rsidP="009971D2">
            <w:pPr>
              <w:jc w:val="center"/>
              <w:rPr>
                <w:rFonts w:ascii="Verdana" w:hAnsi="Verdana" w:cstheme="minorBidi"/>
                <w:sz w:val="18"/>
                <w:szCs w:val="18"/>
                <w:lang w:eastAsia="en-US"/>
              </w:rPr>
            </w:pPr>
            <w:r w:rsidRPr="009971D2">
              <w:rPr>
                <w:rFonts w:ascii="Verdana" w:eastAsiaTheme="minorEastAsia" w:hAnsi="Verdana" w:cstheme="minorBidi"/>
                <w:sz w:val="18"/>
                <w:szCs w:val="18"/>
                <w:lang w:eastAsia="en-US"/>
              </w:rPr>
              <w:t>Exposición</w:t>
            </w:r>
          </w:p>
        </w:tc>
        <w:tc>
          <w:tcPr>
            <w:tcW w:w="1496" w:type="dxa"/>
            <w:vAlign w:val="center"/>
          </w:tcPr>
          <w:p w14:paraId="4ACC77D1" w14:textId="1E42EDBB" w:rsidR="009971D2" w:rsidRPr="009971D2" w:rsidRDefault="009971D2" w:rsidP="009971D2">
            <w:pPr>
              <w:jc w:val="center"/>
              <w:rPr>
                <w:rFonts w:ascii="Verdana" w:eastAsiaTheme="minorEastAsia" w:hAnsi="Verdana" w:cstheme="minorBidi"/>
                <w:sz w:val="18"/>
                <w:szCs w:val="18"/>
                <w:lang w:eastAsia="en-US"/>
              </w:rPr>
            </w:pPr>
            <w:r w:rsidRPr="009971D2">
              <w:rPr>
                <w:rFonts w:ascii="Verdana" w:eastAsiaTheme="minorEastAsia" w:hAnsi="Verdana" w:cstheme="minorBidi"/>
                <w:sz w:val="18"/>
                <w:szCs w:val="18"/>
                <w:lang w:eastAsia="en-US"/>
              </w:rPr>
              <w:t>Rúbrica</w:t>
            </w:r>
          </w:p>
        </w:tc>
      </w:tr>
      <w:tr w:rsidR="00055DBD" w:rsidRPr="00451AB7" w14:paraId="16BF78BB" w14:textId="77777777" w:rsidTr="00832182">
        <w:trPr>
          <w:trHeight w:val="975"/>
          <w:jc w:val="center"/>
        </w:trPr>
        <w:tc>
          <w:tcPr>
            <w:tcW w:w="2404" w:type="dxa"/>
            <w:vMerge w:val="restart"/>
            <w:vAlign w:val="center"/>
          </w:tcPr>
          <w:p w14:paraId="2F883819" w14:textId="6AB75AEB" w:rsidR="00055DBD" w:rsidRPr="00936F3E" w:rsidRDefault="00055DBD" w:rsidP="00936F3E">
            <w:pPr>
              <w:jc w:val="both"/>
              <w:rPr>
                <w:rFonts w:ascii="Verdana" w:hAnsi="Verdana"/>
                <w:sz w:val="18"/>
                <w:szCs w:val="18"/>
              </w:rPr>
            </w:pPr>
            <w:r w:rsidRPr="00936F3E">
              <w:rPr>
                <w:rStyle w:val="normaltextrun"/>
                <w:rFonts w:ascii="Verdana" w:hAnsi="Verdana"/>
                <w:color w:val="000000"/>
                <w:sz w:val="18"/>
                <w:szCs w:val="18"/>
                <w:shd w:val="clear" w:color="auto" w:fill="FFFFFF"/>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r w:rsidRPr="00936F3E">
              <w:rPr>
                <w:rStyle w:val="eop"/>
                <w:rFonts w:ascii="Verdana" w:hAnsi="Verdana"/>
                <w:color w:val="000000"/>
                <w:sz w:val="18"/>
                <w:szCs w:val="18"/>
                <w:shd w:val="clear" w:color="auto" w:fill="FFFFFF"/>
              </w:rPr>
              <w:t> </w:t>
            </w:r>
          </w:p>
        </w:tc>
        <w:tc>
          <w:tcPr>
            <w:tcW w:w="3708" w:type="dxa"/>
            <w:vAlign w:val="center"/>
          </w:tcPr>
          <w:p w14:paraId="17DCF412" w14:textId="27B82BBF" w:rsidR="00055DBD" w:rsidRPr="00936F3E" w:rsidRDefault="00055DBD" w:rsidP="00936F3E">
            <w:pPr>
              <w:jc w:val="both"/>
              <w:rPr>
                <w:rFonts w:ascii="Verdana" w:eastAsiaTheme="minorEastAsia" w:hAnsi="Verdana" w:cstheme="minorBidi"/>
                <w:sz w:val="18"/>
                <w:szCs w:val="18"/>
                <w:lang w:eastAsia="en-US"/>
              </w:rPr>
            </w:pPr>
            <w:r w:rsidRPr="00936F3E">
              <w:rPr>
                <w:rStyle w:val="normaltextrun"/>
                <w:rFonts w:ascii="Verdana" w:hAnsi="Verdana"/>
                <w:color w:val="000000"/>
                <w:sz w:val="18"/>
                <w:szCs w:val="18"/>
                <w:shd w:val="clear" w:color="auto" w:fill="FFFFFF"/>
              </w:rPr>
              <w:t>2.1.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  </w:t>
            </w:r>
            <w:r w:rsidRPr="00936F3E">
              <w:rPr>
                <w:rStyle w:val="eop"/>
                <w:rFonts w:ascii="Verdana" w:hAnsi="Verdana"/>
                <w:color w:val="000000"/>
                <w:sz w:val="18"/>
                <w:szCs w:val="18"/>
                <w:shd w:val="clear" w:color="auto" w:fill="FFFFFF"/>
              </w:rPr>
              <w:t> </w:t>
            </w:r>
          </w:p>
        </w:tc>
        <w:tc>
          <w:tcPr>
            <w:tcW w:w="1680" w:type="dxa"/>
            <w:vAlign w:val="center"/>
          </w:tcPr>
          <w:p w14:paraId="128C19FA" w14:textId="0B66FCC1" w:rsidR="00055DBD" w:rsidRPr="00936F3E" w:rsidRDefault="00055DBD" w:rsidP="00936F3E">
            <w:pPr>
              <w:jc w:val="center"/>
              <w:rPr>
                <w:rFonts w:ascii="Verdana" w:hAnsi="Verdana"/>
                <w:sz w:val="18"/>
                <w:szCs w:val="18"/>
              </w:rPr>
            </w:pPr>
            <w:r w:rsidRPr="00936F3E">
              <w:rPr>
                <w:rFonts w:ascii="Verdana" w:hAnsi="Verdana" w:cstheme="minorBidi"/>
                <w:sz w:val="18"/>
                <w:lang w:eastAsia="en-US"/>
              </w:rPr>
              <w:t>Análisis de las producciones del alumnado</w:t>
            </w:r>
          </w:p>
        </w:tc>
        <w:tc>
          <w:tcPr>
            <w:tcW w:w="1496" w:type="dxa"/>
            <w:vAlign w:val="center"/>
          </w:tcPr>
          <w:p w14:paraId="23CD5195" w14:textId="294DB44D" w:rsidR="00055DBD" w:rsidRPr="00936F3E" w:rsidRDefault="00055DBD" w:rsidP="00936F3E">
            <w:pPr>
              <w:jc w:val="center"/>
              <w:rPr>
                <w:rFonts w:ascii="Verdana" w:hAnsi="Verdana"/>
                <w:sz w:val="18"/>
                <w:szCs w:val="18"/>
              </w:rPr>
            </w:pPr>
            <w:r w:rsidRPr="00936F3E">
              <w:rPr>
                <w:rFonts w:ascii="Verdana" w:eastAsiaTheme="minorEastAsia" w:hAnsi="Verdana" w:cstheme="minorBidi"/>
                <w:sz w:val="18"/>
                <w:lang w:eastAsia="en-US"/>
              </w:rPr>
              <w:t>Registros individuales</w:t>
            </w:r>
          </w:p>
        </w:tc>
      </w:tr>
      <w:tr w:rsidR="00055DBD" w:rsidRPr="00451AB7" w14:paraId="323CC91E" w14:textId="77777777" w:rsidTr="00832182">
        <w:trPr>
          <w:trHeight w:val="975"/>
          <w:jc w:val="center"/>
        </w:trPr>
        <w:tc>
          <w:tcPr>
            <w:tcW w:w="2404" w:type="dxa"/>
            <w:vMerge/>
            <w:vAlign w:val="center"/>
          </w:tcPr>
          <w:p w14:paraId="308F1C82" w14:textId="77777777" w:rsidR="00055DBD" w:rsidRPr="00936F3E" w:rsidRDefault="00055DBD" w:rsidP="00936F3E">
            <w:pPr>
              <w:jc w:val="both"/>
              <w:rPr>
                <w:rFonts w:ascii="Verdana" w:hAnsi="Verdana"/>
                <w:sz w:val="18"/>
                <w:szCs w:val="18"/>
              </w:rPr>
            </w:pPr>
          </w:p>
        </w:tc>
        <w:tc>
          <w:tcPr>
            <w:tcW w:w="3708" w:type="dxa"/>
            <w:vAlign w:val="center"/>
          </w:tcPr>
          <w:p w14:paraId="7D45639E" w14:textId="7CC06962" w:rsidR="00055DBD" w:rsidRPr="00936F3E" w:rsidRDefault="00055DBD" w:rsidP="00936F3E">
            <w:pPr>
              <w:jc w:val="both"/>
              <w:rPr>
                <w:rFonts w:ascii="Verdana" w:eastAsiaTheme="minorEastAsia" w:hAnsi="Verdana" w:cstheme="minorBidi"/>
                <w:sz w:val="18"/>
                <w:szCs w:val="18"/>
                <w:lang w:eastAsia="en-US"/>
              </w:rPr>
            </w:pPr>
            <w:r w:rsidRPr="00936F3E">
              <w:rPr>
                <w:rStyle w:val="normaltextrun"/>
                <w:rFonts w:ascii="Verdana" w:hAnsi="Verdana"/>
                <w:color w:val="000000"/>
                <w:sz w:val="18"/>
                <w:szCs w:val="18"/>
                <w:shd w:val="clear" w:color="auto" w:fill="FFFFFF"/>
              </w:rPr>
              <w:t>2.2. Producir y expresar juicios y argumentos personales y críticos de forma abierta y respetuosa, haciendo patente la propia identidad y enriqueciendo el acervo común en el contexto del mundo actual, sus retos y sus conflictos desde una perspectiva sistémica y global. </w:t>
            </w:r>
            <w:r w:rsidRPr="00936F3E">
              <w:rPr>
                <w:rStyle w:val="eop"/>
                <w:rFonts w:ascii="Verdana" w:hAnsi="Verdana"/>
                <w:color w:val="000000"/>
                <w:sz w:val="18"/>
                <w:szCs w:val="18"/>
                <w:shd w:val="clear" w:color="auto" w:fill="FFFFFF"/>
              </w:rPr>
              <w:t> </w:t>
            </w:r>
          </w:p>
        </w:tc>
        <w:tc>
          <w:tcPr>
            <w:tcW w:w="1680" w:type="dxa"/>
            <w:vAlign w:val="center"/>
          </w:tcPr>
          <w:p w14:paraId="444AC75E" w14:textId="77777777" w:rsidR="00055DBD" w:rsidRDefault="00055DBD" w:rsidP="00936F3E">
            <w:pPr>
              <w:jc w:val="center"/>
              <w:rPr>
                <w:rFonts w:ascii="Verdana" w:eastAsiaTheme="minorEastAsia" w:hAnsi="Verdana" w:cstheme="minorBidi"/>
                <w:sz w:val="18"/>
                <w:lang w:eastAsia="en-US"/>
              </w:rPr>
            </w:pPr>
            <w:r w:rsidRPr="00936F3E">
              <w:rPr>
                <w:rFonts w:ascii="Verdana" w:eastAsiaTheme="minorEastAsia" w:hAnsi="Verdana" w:cstheme="minorBidi"/>
                <w:sz w:val="18"/>
                <w:lang w:eastAsia="en-US"/>
              </w:rPr>
              <w:t>Interacciones orales con el alumnado</w:t>
            </w:r>
          </w:p>
          <w:p w14:paraId="42B5638A" w14:textId="77777777" w:rsidR="00055DBD" w:rsidRPr="00936F3E" w:rsidRDefault="00055DBD" w:rsidP="00936F3E">
            <w:pPr>
              <w:jc w:val="center"/>
              <w:rPr>
                <w:rFonts w:ascii="Verdana" w:eastAsiaTheme="minorEastAsia" w:hAnsi="Verdana" w:cstheme="minorBidi"/>
                <w:sz w:val="18"/>
                <w:lang w:eastAsia="en-US"/>
              </w:rPr>
            </w:pPr>
          </w:p>
          <w:p w14:paraId="6A0B8DAC" w14:textId="41899CE6" w:rsidR="00055DBD" w:rsidRPr="00936F3E" w:rsidRDefault="00055DBD" w:rsidP="00936F3E">
            <w:pPr>
              <w:jc w:val="center"/>
              <w:rPr>
                <w:rFonts w:ascii="Verdana" w:hAnsi="Verdana"/>
                <w:sz w:val="18"/>
                <w:szCs w:val="18"/>
              </w:rPr>
            </w:pPr>
            <w:r w:rsidRPr="00936F3E">
              <w:rPr>
                <w:rFonts w:ascii="Verdana" w:eastAsiaTheme="minorEastAsia" w:hAnsi="Verdana" w:cstheme="minorBidi"/>
                <w:sz w:val="18"/>
                <w:lang w:eastAsia="en-US"/>
              </w:rPr>
              <w:t>Debates</w:t>
            </w:r>
          </w:p>
        </w:tc>
        <w:tc>
          <w:tcPr>
            <w:tcW w:w="1496" w:type="dxa"/>
            <w:vAlign w:val="center"/>
          </w:tcPr>
          <w:p w14:paraId="5846E144" w14:textId="0A6BC8DA" w:rsidR="00055DBD" w:rsidRPr="00936F3E" w:rsidRDefault="00055DBD" w:rsidP="00936F3E">
            <w:pPr>
              <w:jc w:val="center"/>
              <w:rPr>
                <w:rFonts w:ascii="Verdana" w:hAnsi="Verdana"/>
                <w:sz w:val="18"/>
                <w:szCs w:val="18"/>
              </w:rPr>
            </w:pPr>
            <w:r w:rsidRPr="00936F3E">
              <w:rPr>
                <w:rFonts w:ascii="Verdana" w:eastAsiaTheme="minorEastAsia" w:hAnsi="Verdana" w:cstheme="minorBidi"/>
                <w:sz w:val="18"/>
                <w:lang w:eastAsia="en-US"/>
              </w:rPr>
              <w:t>Listados de control</w:t>
            </w:r>
          </w:p>
        </w:tc>
      </w:tr>
      <w:tr w:rsidR="00055DBD" w:rsidRPr="00451AB7" w14:paraId="6B89F179" w14:textId="77777777" w:rsidTr="00832182">
        <w:trPr>
          <w:trHeight w:val="975"/>
          <w:jc w:val="center"/>
        </w:trPr>
        <w:tc>
          <w:tcPr>
            <w:tcW w:w="2404" w:type="dxa"/>
            <w:vMerge w:val="restart"/>
            <w:vAlign w:val="center"/>
          </w:tcPr>
          <w:p w14:paraId="5E0841B9" w14:textId="49ED474A" w:rsidR="00055DBD" w:rsidRPr="00055DBD" w:rsidRDefault="00055DBD" w:rsidP="00055DBD">
            <w:pPr>
              <w:jc w:val="both"/>
              <w:rPr>
                <w:rFonts w:ascii="Verdana" w:hAnsi="Verdana"/>
                <w:sz w:val="18"/>
              </w:rPr>
            </w:pPr>
            <w:r w:rsidRPr="00055DBD">
              <w:rPr>
                <w:rStyle w:val="normaltextrun"/>
                <w:rFonts w:ascii="Verdana" w:hAnsi="Verdana"/>
                <w:color w:val="000000"/>
                <w:sz w:val="18"/>
                <w:szCs w:val="18"/>
                <w:shd w:val="clear" w:color="auto" w:fill="FFFFFF"/>
              </w:rPr>
              <w:t xml:space="preserve">3. Conocer los principales desafíos a los que se han enfrentado distintas sociedades a lo largo del tiempo, identificando las causas y consecuencias de los cambios producidos y </w:t>
            </w:r>
            <w:r w:rsidRPr="00055DBD">
              <w:rPr>
                <w:rStyle w:val="normaltextrun"/>
                <w:rFonts w:ascii="Verdana" w:hAnsi="Verdana"/>
                <w:color w:val="000000"/>
                <w:sz w:val="18"/>
                <w:szCs w:val="18"/>
                <w:shd w:val="clear" w:color="auto" w:fill="FFFFFF"/>
              </w:rPr>
              <w:lastRenderedPageBreak/>
              <w:t>los problemas a los que se enfrentan en la actualidad, mediante el desarrollo de proyectos de investigación y el uso de fuentes fiables, para realizar propuestas que contribuyan al desarrollo sostenible.   </w:t>
            </w:r>
            <w:r w:rsidRPr="00055DBD">
              <w:rPr>
                <w:rStyle w:val="eop"/>
                <w:rFonts w:ascii="Verdana" w:hAnsi="Verdana"/>
                <w:color w:val="000000"/>
                <w:sz w:val="18"/>
                <w:szCs w:val="18"/>
                <w:shd w:val="clear" w:color="auto" w:fill="FFFFFF"/>
              </w:rPr>
              <w:t> </w:t>
            </w:r>
          </w:p>
        </w:tc>
        <w:tc>
          <w:tcPr>
            <w:tcW w:w="3708" w:type="dxa"/>
            <w:vAlign w:val="center"/>
          </w:tcPr>
          <w:p w14:paraId="7DCE380F" w14:textId="25A2EB0C" w:rsidR="00055DBD" w:rsidRPr="00451AB7" w:rsidRDefault="00055DBD" w:rsidP="00055DBD">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lastRenderedPageBreak/>
              <w:t>3.1. Conocer los Objetivos de Desarrollo Sostenible, realizando propuestas que contribuyan a su logro, aplicando métodos y proyectos de investigación, incidiendo en el uso de mapas y otras representaciones gráficas, así como de medios accesibles de interpretación de imágenes.  </w:t>
            </w:r>
            <w:r>
              <w:rPr>
                <w:rStyle w:val="eop"/>
                <w:rFonts w:ascii="Verdana" w:hAnsi="Verdana"/>
                <w:color w:val="000000"/>
                <w:sz w:val="18"/>
                <w:szCs w:val="18"/>
                <w:shd w:val="clear" w:color="auto" w:fill="FFFFFF"/>
              </w:rPr>
              <w:t> </w:t>
            </w:r>
          </w:p>
        </w:tc>
        <w:tc>
          <w:tcPr>
            <w:tcW w:w="1680" w:type="dxa"/>
            <w:vAlign w:val="center"/>
          </w:tcPr>
          <w:p w14:paraId="6B49A031" w14:textId="433894CC" w:rsidR="00055DBD" w:rsidRPr="00055DBD" w:rsidRDefault="00055DBD" w:rsidP="00055DBD">
            <w:pPr>
              <w:jc w:val="center"/>
              <w:rPr>
                <w:rFonts w:ascii="Verdana" w:hAnsi="Verdana"/>
                <w:sz w:val="18"/>
                <w:szCs w:val="18"/>
              </w:rPr>
            </w:pPr>
            <w:r w:rsidRPr="00055DBD">
              <w:rPr>
                <w:rFonts w:ascii="Verdana" w:hAnsi="Verdana"/>
                <w:sz w:val="18"/>
              </w:rPr>
              <w:t>Cuestionario</w:t>
            </w:r>
          </w:p>
        </w:tc>
        <w:tc>
          <w:tcPr>
            <w:tcW w:w="1496" w:type="dxa"/>
            <w:vAlign w:val="center"/>
          </w:tcPr>
          <w:p w14:paraId="029364AD" w14:textId="6CB12D19" w:rsidR="00055DBD" w:rsidRPr="00055DBD" w:rsidRDefault="00055DBD" w:rsidP="00055DBD">
            <w:pPr>
              <w:jc w:val="center"/>
              <w:rPr>
                <w:rFonts w:ascii="Verdana" w:hAnsi="Verdana"/>
                <w:sz w:val="18"/>
                <w:szCs w:val="18"/>
              </w:rPr>
            </w:pPr>
            <w:r w:rsidRPr="00055DBD">
              <w:rPr>
                <w:rFonts w:ascii="Verdana" w:hAnsi="Verdana"/>
                <w:sz w:val="18"/>
              </w:rPr>
              <w:t>Rúbrica</w:t>
            </w:r>
          </w:p>
        </w:tc>
      </w:tr>
      <w:tr w:rsidR="00055DBD" w:rsidRPr="00451AB7" w14:paraId="08DAB295" w14:textId="77777777" w:rsidTr="00832182">
        <w:trPr>
          <w:trHeight w:val="975"/>
          <w:jc w:val="center"/>
        </w:trPr>
        <w:tc>
          <w:tcPr>
            <w:tcW w:w="2404" w:type="dxa"/>
            <w:vMerge/>
            <w:vAlign w:val="center"/>
          </w:tcPr>
          <w:p w14:paraId="178CA9DB" w14:textId="77777777" w:rsidR="00055DBD" w:rsidRPr="00451AB7" w:rsidRDefault="00055DBD" w:rsidP="00055DBD">
            <w:pPr>
              <w:rPr>
                <w:rFonts w:ascii="Verdana" w:hAnsi="Verdana"/>
                <w:sz w:val="18"/>
                <w:szCs w:val="18"/>
              </w:rPr>
            </w:pPr>
          </w:p>
        </w:tc>
        <w:tc>
          <w:tcPr>
            <w:tcW w:w="3708" w:type="dxa"/>
            <w:vAlign w:val="center"/>
          </w:tcPr>
          <w:p w14:paraId="0A5CF7A3" w14:textId="747DE9D9" w:rsidR="00055DBD" w:rsidRPr="00451AB7" w:rsidRDefault="00055DBD" w:rsidP="00055DBD">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3.2 Entender y afrontar, desde un enfoque ecosocial, problemas y desafíos pasados, actuales o futuros de las sociedades contemporáneas teniendo en cuenta sus relaciones de interdependencia y ecodependencia.  </w:t>
            </w:r>
            <w:r>
              <w:rPr>
                <w:rStyle w:val="eop"/>
                <w:rFonts w:ascii="Verdana" w:hAnsi="Verdana"/>
                <w:color w:val="000000"/>
                <w:sz w:val="18"/>
                <w:szCs w:val="18"/>
                <w:shd w:val="clear" w:color="auto" w:fill="FFFFFF"/>
              </w:rPr>
              <w:t> </w:t>
            </w:r>
          </w:p>
        </w:tc>
        <w:tc>
          <w:tcPr>
            <w:tcW w:w="1680" w:type="dxa"/>
            <w:vAlign w:val="center"/>
          </w:tcPr>
          <w:p w14:paraId="2B94E578" w14:textId="432BAC43" w:rsidR="00055DBD" w:rsidRPr="00055DBD" w:rsidRDefault="00055DBD" w:rsidP="00055DBD">
            <w:pPr>
              <w:jc w:val="center"/>
              <w:rPr>
                <w:rFonts w:ascii="Verdana" w:hAnsi="Verdana"/>
                <w:sz w:val="18"/>
                <w:szCs w:val="18"/>
              </w:rPr>
            </w:pPr>
            <w:r w:rsidRPr="00055DBD">
              <w:rPr>
                <w:rFonts w:ascii="Verdana" w:hAnsi="Verdana"/>
                <w:sz w:val="18"/>
              </w:rPr>
              <w:t>Observación sistemática del alumnado</w:t>
            </w:r>
          </w:p>
        </w:tc>
        <w:tc>
          <w:tcPr>
            <w:tcW w:w="1496" w:type="dxa"/>
            <w:vAlign w:val="center"/>
          </w:tcPr>
          <w:p w14:paraId="0A340619" w14:textId="7D7C6845" w:rsidR="00055DBD" w:rsidRPr="00055DBD" w:rsidRDefault="00055DBD" w:rsidP="00055DBD">
            <w:pPr>
              <w:jc w:val="center"/>
              <w:rPr>
                <w:rFonts w:ascii="Verdana" w:hAnsi="Verdana"/>
                <w:sz w:val="18"/>
                <w:szCs w:val="18"/>
              </w:rPr>
            </w:pPr>
            <w:r w:rsidRPr="00055DBD">
              <w:rPr>
                <w:rFonts w:ascii="Verdana" w:hAnsi="Verdana"/>
                <w:sz w:val="18"/>
              </w:rPr>
              <w:t>Registros individuales</w:t>
            </w:r>
          </w:p>
        </w:tc>
      </w:tr>
      <w:tr w:rsidR="00055DBD" w:rsidRPr="00451AB7" w14:paraId="57384292" w14:textId="77777777" w:rsidTr="00832182">
        <w:trPr>
          <w:trHeight w:val="975"/>
          <w:jc w:val="center"/>
        </w:trPr>
        <w:tc>
          <w:tcPr>
            <w:tcW w:w="2404" w:type="dxa"/>
            <w:vMerge/>
            <w:vAlign w:val="center"/>
          </w:tcPr>
          <w:p w14:paraId="0C98DBE9" w14:textId="77777777" w:rsidR="00055DBD" w:rsidRPr="00451AB7" w:rsidRDefault="00055DBD" w:rsidP="00055DBD">
            <w:pPr>
              <w:rPr>
                <w:rFonts w:ascii="Verdana" w:hAnsi="Verdana"/>
                <w:sz w:val="18"/>
                <w:szCs w:val="18"/>
              </w:rPr>
            </w:pPr>
          </w:p>
        </w:tc>
        <w:tc>
          <w:tcPr>
            <w:tcW w:w="3708" w:type="dxa"/>
            <w:vAlign w:val="center"/>
          </w:tcPr>
          <w:p w14:paraId="5F392C25" w14:textId="515CB9A1" w:rsidR="00055DBD" w:rsidRPr="00451AB7" w:rsidRDefault="00055DBD" w:rsidP="00055DBD">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3.3. Utilizar secuencias cronológicas complejas en las que identificar, comparar y relacionar hechos y procesos en diferentes períodos y lugares históricos (simultaneidad, duración, causalidad), utilizando términos y conceptos específicos del ámbito de la Historia. </w:t>
            </w:r>
            <w:r>
              <w:rPr>
                <w:rStyle w:val="eop"/>
                <w:rFonts w:ascii="Verdana" w:hAnsi="Verdana"/>
                <w:color w:val="000000"/>
                <w:sz w:val="18"/>
                <w:szCs w:val="18"/>
                <w:shd w:val="clear" w:color="auto" w:fill="FFFFFF"/>
              </w:rPr>
              <w:t> </w:t>
            </w:r>
          </w:p>
        </w:tc>
        <w:tc>
          <w:tcPr>
            <w:tcW w:w="1680" w:type="dxa"/>
            <w:vAlign w:val="center"/>
          </w:tcPr>
          <w:p w14:paraId="2F5F719E" w14:textId="748EA237" w:rsidR="00055DBD" w:rsidRPr="00055DBD" w:rsidRDefault="00055DBD" w:rsidP="00055DBD">
            <w:pPr>
              <w:jc w:val="center"/>
              <w:rPr>
                <w:rFonts w:ascii="Verdana" w:hAnsi="Verdana"/>
                <w:sz w:val="18"/>
                <w:szCs w:val="18"/>
              </w:rPr>
            </w:pPr>
            <w:r w:rsidRPr="00055DBD">
              <w:rPr>
                <w:rFonts w:ascii="Verdana" w:hAnsi="Verdana"/>
                <w:sz w:val="18"/>
              </w:rPr>
              <w:t>Pruebas específicas</w:t>
            </w:r>
          </w:p>
        </w:tc>
        <w:tc>
          <w:tcPr>
            <w:tcW w:w="1496" w:type="dxa"/>
            <w:vAlign w:val="center"/>
          </w:tcPr>
          <w:p w14:paraId="7B967CA2" w14:textId="1EF2102B" w:rsidR="00055DBD" w:rsidRPr="00055DBD" w:rsidRDefault="00055DBD" w:rsidP="00055DBD">
            <w:pPr>
              <w:jc w:val="center"/>
              <w:rPr>
                <w:rFonts w:ascii="Verdana" w:hAnsi="Verdana"/>
                <w:sz w:val="18"/>
                <w:szCs w:val="18"/>
              </w:rPr>
            </w:pPr>
            <w:r w:rsidRPr="00055DBD">
              <w:rPr>
                <w:rFonts w:ascii="Verdana" w:hAnsi="Verdana"/>
                <w:sz w:val="18"/>
              </w:rPr>
              <w:t>Plantilla</w:t>
            </w:r>
          </w:p>
        </w:tc>
      </w:tr>
      <w:tr w:rsidR="00055DBD" w:rsidRPr="00451AB7" w14:paraId="77825FB7" w14:textId="77777777" w:rsidTr="00832182">
        <w:trPr>
          <w:trHeight w:val="975"/>
          <w:jc w:val="center"/>
        </w:trPr>
        <w:tc>
          <w:tcPr>
            <w:tcW w:w="2404" w:type="dxa"/>
            <w:vMerge/>
            <w:vAlign w:val="center"/>
          </w:tcPr>
          <w:p w14:paraId="49C278EB" w14:textId="77777777" w:rsidR="00055DBD" w:rsidRPr="00451AB7" w:rsidRDefault="00055DBD" w:rsidP="00055DBD">
            <w:pPr>
              <w:rPr>
                <w:rFonts w:ascii="Verdana" w:hAnsi="Verdana"/>
                <w:sz w:val="18"/>
                <w:szCs w:val="18"/>
              </w:rPr>
            </w:pPr>
          </w:p>
        </w:tc>
        <w:tc>
          <w:tcPr>
            <w:tcW w:w="3708" w:type="dxa"/>
            <w:vAlign w:val="center"/>
          </w:tcPr>
          <w:p w14:paraId="44A5A58A" w14:textId="0419A392" w:rsidR="00055DBD" w:rsidRPr="00451AB7" w:rsidRDefault="00055DBD" w:rsidP="00055DBD">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3.4. Analizar procesos de cambio histórico y comparar casos de la Historia y la Geografía a través del uso de fuentes de información diversas, teniendo en cuenta las transformaciones de corta y larga duración (coyuntura y estructura), las continuidades y permanencias en diferentes períodos y lugares.  </w:t>
            </w:r>
            <w:r>
              <w:rPr>
                <w:rStyle w:val="eop"/>
                <w:rFonts w:ascii="Verdana" w:hAnsi="Verdana"/>
                <w:color w:val="000000"/>
                <w:sz w:val="18"/>
                <w:szCs w:val="18"/>
                <w:shd w:val="clear" w:color="auto" w:fill="FFFFFF"/>
              </w:rPr>
              <w:t> </w:t>
            </w:r>
          </w:p>
        </w:tc>
        <w:tc>
          <w:tcPr>
            <w:tcW w:w="1680" w:type="dxa"/>
            <w:vAlign w:val="center"/>
          </w:tcPr>
          <w:p w14:paraId="21CC74A1" w14:textId="301974A1" w:rsidR="00055DBD" w:rsidRPr="00055DBD" w:rsidRDefault="00055DBD" w:rsidP="00055DBD">
            <w:pPr>
              <w:jc w:val="center"/>
              <w:rPr>
                <w:rFonts w:ascii="Verdana" w:hAnsi="Verdana"/>
                <w:sz w:val="18"/>
                <w:szCs w:val="18"/>
              </w:rPr>
            </w:pPr>
            <w:r w:rsidRPr="00055DBD">
              <w:rPr>
                <w:rFonts w:ascii="Verdana" w:hAnsi="Verdana"/>
                <w:sz w:val="18"/>
              </w:rPr>
              <w:t>Análisis de las producciones del alumnado</w:t>
            </w:r>
          </w:p>
        </w:tc>
        <w:tc>
          <w:tcPr>
            <w:tcW w:w="1496" w:type="dxa"/>
            <w:vAlign w:val="center"/>
          </w:tcPr>
          <w:p w14:paraId="3BA301A1" w14:textId="5B9C0959" w:rsidR="00055DBD" w:rsidRPr="00055DBD" w:rsidRDefault="00055DBD" w:rsidP="00055DBD">
            <w:pPr>
              <w:jc w:val="center"/>
              <w:rPr>
                <w:rFonts w:ascii="Verdana" w:hAnsi="Verdana"/>
                <w:sz w:val="18"/>
                <w:szCs w:val="18"/>
              </w:rPr>
            </w:pPr>
            <w:r w:rsidRPr="00055DBD">
              <w:rPr>
                <w:rFonts w:ascii="Verdana" w:hAnsi="Verdana"/>
                <w:sz w:val="18"/>
              </w:rPr>
              <w:t>Registros individuales</w:t>
            </w:r>
          </w:p>
        </w:tc>
      </w:tr>
      <w:tr w:rsidR="00D35083" w:rsidRPr="00451AB7" w14:paraId="374E2DAC" w14:textId="77777777" w:rsidTr="00832182">
        <w:trPr>
          <w:trHeight w:val="975"/>
          <w:jc w:val="center"/>
        </w:trPr>
        <w:tc>
          <w:tcPr>
            <w:tcW w:w="2404" w:type="dxa"/>
            <w:vMerge w:val="restart"/>
            <w:vAlign w:val="center"/>
          </w:tcPr>
          <w:p w14:paraId="1B9C2371" w14:textId="39B6D89A" w:rsidR="00D35083" w:rsidRPr="00451AB7" w:rsidRDefault="00D35083" w:rsidP="00D35083">
            <w:pPr>
              <w:jc w:val="both"/>
              <w:rPr>
                <w:rFonts w:ascii="Verdana" w:hAnsi="Verdana"/>
                <w:sz w:val="18"/>
                <w:szCs w:val="18"/>
              </w:rPr>
            </w:pPr>
            <w:r>
              <w:rPr>
                <w:rStyle w:val="normaltextrun"/>
                <w:rFonts w:ascii="Verdana" w:hAnsi="Verdana"/>
                <w:color w:val="000000"/>
                <w:sz w:val="18"/>
                <w:szCs w:val="18"/>
                <w:shd w:val="clear" w:color="auto" w:fill="FFFFFF"/>
              </w:rPr>
              <w:t>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   </w:t>
            </w:r>
            <w:r>
              <w:rPr>
                <w:rStyle w:val="eop"/>
                <w:rFonts w:ascii="Verdana" w:hAnsi="Verdana"/>
                <w:color w:val="000000"/>
                <w:sz w:val="18"/>
                <w:szCs w:val="18"/>
                <w:shd w:val="clear" w:color="auto" w:fill="FFFFFF"/>
              </w:rPr>
              <w:t> </w:t>
            </w:r>
          </w:p>
        </w:tc>
        <w:tc>
          <w:tcPr>
            <w:tcW w:w="3708" w:type="dxa"/>
            <w:vAlign w:val="center"/>
          </w:tcPr>
          <w:p w14:paraId="50086344" w14:textId="53CDA197" w:rsidR="00D35083" w:rsidRPr="00451AB7" w:rsidRDefault="00D35083" w:rsidP="00D35083">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5.1. Conocer, valorar y ejercitar responsabilidades, derechos y deberes y actuar en favor de su desarrollo y afirmación a través del conocimiento de nuestro ordenamiento jurídico y constitucional, de la comprensión y puesta en valor de nuestra memoria democrática y de los aspectos fundamentales que la conforman, de la contribución de los hombres y mujeres a la misma, y la defensa de nuestros valores constitucionales.  </w:t>
            </w:r>
            <w:r>
              <w:rPr>
                <w:rStyle w:val="eop"/>
                <w:rFonts w:ascii="Verdana" w:hAnsi="Verdana"/>
                <w:color w:val="000000"/>
                <w:sz w:val="18"/>
                <w:szCs w:val="18"/>
                <w:shd w:val="clear" w:color="auto" w:fill="FFFFFF"/>
              </w:rPr>
              <w:t> </w:t>
            </w:r>
          </w:p>
        </w:tc>
        <w:tc>
          <w:tcPr>
            <w:tcW w:w="1680" w:type="dxa"/>
            <w:vAlign w:val="center"/>
          </w:tcPr>
          <w:p w14:paraId="0CD3A7F1" w14:textId="77777777" w:rsidR="00D35083" w:rsidRPr="005A2291" w:rsidRDefault="00D35083" w:rsidP="00D35083">
            <w:pPr>
              <w:jc w:val="center"/>
              <w:rPr>
                <w:rFonts w:ascii="Verdana" w:hAnsi="Verdana"/>
                <w:sz w:val="18"/>
              </w:rPr>
            </w:pPr>
            <w:r w:rsidRPr="005A2291">
              <w:rPr>
                <w:rFonts w:ascii="Verdana" w:hAnsi="Verdana"/>
                <w:sz w:val="18"/>
              </w:rPr>
              <w:t>Análisis de las producciones del alumnado</w:t>
            </w:r>
          </w:p>
          <w:p w14:paraId="2EDE7E93" w14:textId="77777777" w:rsidR="00D35083" w:rsidRPr="005A2291" w:rsidRDefault="00D35083" w:rsidP="00D35083">
            <w:pPr>
              <w:jc w:val="center"/>
              <w:rPr>
                <w:rFonts w:ascii="Verdana" w:hAnsi="Verdana"/>
                <w:sz w:val="18"/>
              </w:rPr>
            </w:pPr>
          </w:p>
          <w:p w14:paraId="6CD510E6" w14:textId="28AAA5D2" w:rsidR="00D35083" w:rsidRPr="005A2291" w:rsidRDefault="00D35083" w:rsidP="00D35083">
            <w:pPr>
              <w:jc w:val="center"/>
              <w:rPr>
                <w:rFonts w:ascii="Verdana" w:hAnsi="Verdana"/>
                <w:sz w:val="18"/>
              </w:rPr>
            </w:pPr>
            <w:r w:rsidRPr="005A2291">
              <w:rPr>
                <w:rFonts w:ascii="Verdana" w:hAnsi="Verdana"/>
                <w:sz w:val="18"/>
              </w:rPr>
              <w:t>Cuestionario</w:t>
            </w:r>
          </w:p>
        </w:tc>
        <w:tc>
          <w:tcPr>
            <w:tcW w:w="1496" w:type="dxa"/>
            <w:vAlign w:val="center"/>
          </w:tcPr>
          <w:p w14:paraId="35A829A7" w14:textId="77777777" w:rsidR="00D35083" w:rsidRPr="005A2291" w:rsidRDefault="00D35083" w:rsidP="00D35083">
            <w:pPr>
              <w:jc w:val="center"/>
              <w:rPr>
                <w:rFonts w:ascii="Verdana" w:hAnsi="Verdana"/>
                <w:sz w:val="18"/>
              </w:rPr>
            </w:pPr>
            <w:r w:rsidRPr="005A2291">
              <w:rPr>
                <w:rFonts w:ascii="Verdana" w:hAnsi="Verdana"/>
                <w:sz w:val="18"/>
              </w:rPr>
              <w:t>Registros individuales</w:t>
            </w:r>
          </w:p>
          <w:p w14:paraId="0F52C6A2" w14:textId="77777777" w:rsidR="00D35083" w:rsidRPr="005A2291" w:rsidRDefault="00D35083" w:rsidP="00D35083">
            <w:pPr>
              <w:jc w:val="center"/>
              <w:rPr>
                <w:rFonts w:ascii="Verdana" w:hAnsi="Verdana"/>
                <w:sz w:val="18"/>
              </w:rPr>
            </w:pPr>
          </w:p>
          <w:p w14:paraId="759AFBF5" w14:textId="77777777" w:rsidR="00D35083" w:rsidRPr="005A2291" w:rsidRDefault="00D35083" w:rsidP="00D35083">
            <w:pPr>
              <w:jc w:val="center"/>
              <w:rPr>
                <w:rFonts w:ascii="Verdana" w:hAnsi="Verdana"/>
                <w:sz w:val="18"/>
              </w:rPr>
            </w:pPr>
          </w:p>
          <w:p w14:paraId="44F648A8" w14:textId="55C0CE4E" w:rsidR="00D35083" w:rsidRPr="005A2291" w:rsidRDefault="00D35083" w:rsidP="00D35083">
            <w:pPr>
              <w:jc w:val="center"/>
              <w:rPr>
                <w:rFonts w:ascii="Verdana" w:hAnsi="Verdana"/>
                <w:sz w:val="18"/>
              </w:rPr>
            </w:pPr>
            <w:r w:rsidRPr="005A2291">
              <w:rPr>
                <w:rFonts w:ascii="Verdana" w:hAnsi="Verdana"/>
                <w:sz w:val="18"/>
              </w:rPr>
              <w:t>Rúbrica</w:t>
            </w:r>
          </w:p>
        </w:tc>
      </w:tr>
      <w:tr w:rsidR="00D35083" w:rsidRPr="00451AB7" w14:paraId="5DF4FAFC" w14:textId="77777777" w:rsidTr="00832182">
        <w:trPr>
          <w:trHeight w:val="975"/>
          <w:jc w:val="center"/>
        </w:trPr>
        <w:tc>
          <w:tcPr>
            <w:tcW w:w="2404" w:type="dxa"/>
            <w:vMerge/>
            <w:vAlign w:val="center"/>
          </w:tcPr>
          <w:p w14:paraId="64E88377" w14:textId="77777777" w:rsidR="00D35083" w:rsidRPr="00451AB7" w:rsidRDefault="00D35083" w:rsidP="00D35083">
            <w:pPr>
              <w:jc w:val="both"/>
              <w:rPr>
                <w:rFonts w:ascii="Verdana" w:hAnsi="Verdana"/>
                <w:sz w:val="18"/>
                <w:szCs w:val="18"/>
              </w:rPr>
            </w:pPr>
          </w:p>
        </w:tc>
        <w:tc>
          <w:tcPr>
            <w:tcW w:w="3708" w:type="dxa"/>
            <w:vAlign w:val="center"/>
          </w:tcPr>
          <w:p w14:paraId="47084C5D" w14:textId="13DF8462" w:rsidR="00D35083" w:rsidRPr="00451AB7" w:rsidRDefault="00D35083" w:rsidP="00D35083">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5.2. Reconocer movimientos y causas que generen una conciencia solidaria, promuevan la cohesión social, y trabajen para la eliminación de la desigualdad, especialmente la motivada por cuestión de género, y para el pleno desarrollo de la ciudadanía, mediante la movilización de conocimientos y estrategias de participación, trabajo en equipo, mediación y resolución pacífica de conflictos.  </w:t>
            </w:r>
            <w:r>
              <w:rPr>
                <w:rStyle w:val="eop"/>
                <w:rFonts w:ascii="Verdana" w:hAnsi="Verdana"/>
                <w:color w:val="000000"/>
                <w:sz w:val="18"/>
                <w:szCs w:val="18"/>
                <w:shd w:val="clear" w:color="auto" w:fill="FFFFFF"/>
              </w:rPr>
              <w:t> </w:t>
            </w:r>
          </w:p>
        </w:tc>
        <w:tc>
          <w:tcPr>
            <w:tcW w:w="1680" w:type="dxa"/>
            <w:vAlign w:val="center"/>
          </w:tcPr>
          <w:p w14:paraId="57D9BCA4" w14:textId="77777777" w:rsidR="00D35083" w:rsidRPr="005A2291" w:rsidRDefault="00D35083" w:rsidP="00D35083">
            <w:pPr>
              <w:jc w:val="center"/>
              <w:rPr>
                <w:rFonts w:ascii="Verdana" w:hAnsi="Verdana"/>
                <w:sz w:val="18"/>
              </w:rPr>
            </w:pPr>
            <w:r w:rsidRPr="005A2291">
              <w:rPr>
                <w:rFonts w:ascii="Verdana" w:hAnsi="Verdana"/>
                <w:sz w:val="18"/>
              </w:rPr>
              <w:t>Presentación digital</w:t>
            </w:r>
          </w:p>
          <w:p w14:paraId="24666759" w14:textId="5726BA9D" w:rsidR="00D35083" w:rsidRPr="00451AB7" w:rsidRDefault="00D35083" w:rsidP="00D35083">
            <w:pPr>
              <w:jc w:val="center"/>
              <w:rPr>
                <w:rFonts w:ascii="Verdana" w:hAnsi="Verdana"/>
                <w:sz w:val="18"/>
                <w:szCs w:val="18"/>
              </w:rPr>
            </w:pPr>
            <w:r w:rsidRPr="005A2291">
              <w:rPr>
                <w:rFonts w:ascii="Verdana" w:hAnsi="Verdana"/>
                <w:sz w:val="18"/>
              </w:rPr>
              <w:t>Exposición</w:t>
            </w:r>
          </w:p>
        </w:tc>
        <w:tc>
          <w:tcPr>
            <w:tcW w:w="1496" w:type="dxa"/>
            <w:vAlign w:val="center"/>
          </w:tcPr>
          <w:p w14:paraId="079799D3" w14:textId="03D20D7A" w:rsidR="00D35083" w:rsidRPr="00451AB7" w:rsidRDefault="00D35083" w:rsidP="00D35083">
            <w:pPr>
              <w:jc w:val="center"/>
              <w:rPr>
                <w:rFonts w:ascii="Verdana" w:hAnsi="Verdana"/>
                <w:sz w:val="18"/>
                <w:szCs w:val="18"/>
              </w:rPr>
            </w:pPr>
            <w:r w:rsidRPr="005A2291">
              <w:rPr>
                <w:rFonts w:ascii="Verdana" w:hAnsi="Verdana"/>
                <w:sz w:val="18"/>
              </w:rPr>
              <w:t>Rúbrica</w:t>
            </w:r>
          </w:p>
        </w:tc>
      </w:tr>
      <w:tr w:rsidR="00F70FC3" w:rsidRPr="00451AB7" w14:paraId="401FB134" w14:textId="77777777" w:rsidTr="00832182">
        <w:trPr>
          <w:trHeight w:val="975"/>
          <w:jc w:val="center"/>
        </w:trPr>
        <w:tc>
          <w:tcPr>
            <w:tcW w:w="2404" w:type="dxa"/>
            <w:vMerge w:val="restart"/>
            <w:vAlign w:val="center"/>
          </w:tcPr>
          <w:p w14:paraId="17DC13FE" w14:textId="4B10E8CC" w:rsidR="00F70FC3" w:rsidRPr="00451AB7" w:rsidRDefault="00F70FC3" w:rsidP="00F70FC3">
            <w:pPr>
              <w:jc w:val="both"/>
              <w:rPr>
                <w:rFonts w:ascii="Verdana" w:hAnsi="Verdana"/>
                <w:sz w:val="18"/>
                <w:szCs w:val="18"/>
              </w:rPr>
            </w:pPr>
            <w:r>
              <w:rPr>
                <w:rStyle w:val="normaltextrun"/>
                <w:rFonts w:ascii="Verdana" w:hAnsi="Verdana"/>
                <w:color w:val="000000"/>
                <w:sz w:val="18"/>
                <w:szCs w:val="18"/>
                <w:shd w:val="clear" w:color="auto" w:fill="FFFFFF"/>
              </w:rPr>
              <w:t xml:space="preserve">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w:t>
            </w:r>
            <w:r>
              <w:rPr>
                <w:rStyle w:val="normaltextrun"/>
                <w:rFonts w:ascii="Verdana" w:hAnsi="Verdana"/>
                <w:color w:val="000000"/>
                <w:sz w:val="18"/>
                <w:szCs w:val="18"/>
                <w:shd w:val="clear" w:color="auto" w:fill="FFFFFF"/>
              </w:rPr>
              <w:lastRenderedPageBreak/>
              <w:t>la inclusión, para reducir estereotipos, evitar cualquier tipo de discriminación y violencia, y reconocer la riqueza de la diversidad.   </w:t>
            </w:r>
            <w:r>
              <w:rPr>
                <w:rStyle w:val="eop"/>
                <w:rFonts w:ascii="Verdana" w:hAnsi="Verdana"/>
                <w:color w:val="000000"/>
                <w:sz w:val="18"/>
                <w:szCs w:val="18"/>
                <w:shd w:val="clear" w:color="auto" w:fill="FFFFFF"/>
              </w:rPr>
              <w:t> </w:t>
            </w:r>
          </w:p>
        </w:tc>
        <w:tc>
          <w:tcPr>
            <w:tcW w:w="3708" w:type="dxa"/>
            <w:vAlign w:val="center"/>
          </w:tcPr>
          <w:p w14:paraId="70F7A4D4" w14:textId="59E15909" w:rsidR="00F70FC3" w:rsidRDefault="00F70FC3" w:rsidP="00F70FC3">
            <w:pPr>
              <w:jc w:val="both"/>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lastRenderedPageBreak/>
              <w:t>6.1. Rechazar actitudes discriminatorias y reconocer la riqueza de la diversidad, a partir del análisis de la relación entre los aspectos geográficos, históricos, ecosociales y culturales que han conformado la sociedad globalizada y multicultural actual, y del conocimiento de la aportación de los movimientos en defensa de los derechos de las minorías y en favor de la inclusión y la igualdad real, especialmente de las mujeres y de otros colectivos discriminados.  </w:t>
            </w:r>
            <w:r>
              <w:rPr>
                <w:rStyle w:val="eop"/>
                <w:rFonts w:ascii="Verdana" w:hAnsi="Verdana"/>
                <w:color w:val="000000"/>
                <w:sz w:val="18"/>
                <w:szCs w:val="18"/>
                <w:shd w:val="clear" w:color="auto" w:fill="FFFFFF"/>
              </w:rPr>
              <w:t> </w:t>
            </w:r>
          </w:p>
        </w:tc>
        <w:tc>
          <w:tcPr>
            <w:tcW w:w="1680" w:type="dxa"/>
            <w:vAlign w:val="center"/>
          </w:tcPr>
          <w:p w14:paraId="677B43A3" w14:textId="1BD8167A" w:rsidR="00F70FC3" w:rsidRPr="00F70FC3" w:rsidRDefault="00F70FC3" w:rsidP="00F70FC3">
            <w:pPr>
              <w:jc w:val="center"/>
              <w:rPr>
                <w:rFonts w:ascii="Verdana" w:hAnsi="Verdana"/>
                <w:sz w:val="18"/>
                <w:szCs w:val="18"/>
              </w:rPr>
            </w:pPr>
            <w:r w:rsidRPr="00F70FC3">
              <w:rPr>
                <w:rFonts w:ascii="Verdana" w:hAnsi="Verdana"/>
                <w:sz w:val="18"/>
              </w:rPr>
              <w:t>Observación sistemática del alumnado</w:t>
            </w:r>
          </w:p>
        </w:tc>
        <w:tc>
          <w:tcPr>
            <w:tcW w:w="1496" w:type="dxa"/>
            <w:vAlign w:val="center"/>
          </w:tcPr>
          <w:p w14:paraId="7EDEB055" w14:textId="4BE2FE84" w:rsidR="00F70FC3" w:rsidRPr="00F70FC3" w:rsidRDefault="00F70FC3" w:rsidP="00F70FC3">
            <w:pPr>
              <w:jc w:val="center"/>
              <w:rPr>
                <w:rFonts w:ascii="Verdana" w:hAnsi="Verdana"/>
                <w:sz w:val="18"/>
                <w:szCs w:val="18"/>
              </w:rPr>
            </w:pPr>
            <w:r w:rsidRPr="00F70FC3">
              <w:rPr>
                <w:rFonts w:ascii="Verdana" w:hAnsi="Verdana"/>
                <w:sz w:val="18"/>
              </w:rPr>
              <w:t>Registros individuales</w:t>
            </w:r>
          </w:p>
        </w:tc>
      </w:tr>
      <w:tr w:rsidR="00F70FC3" w:rsidRPr="00451AB7" w14:paraId="1DF409AD" w14:textId="77777777" w:rsidTr="00832182">
        <w:trPr>
          <w:trHeight w:val="975"/>
          <w:jc w:val="center"/>
        </w:trPr>
        <w:tc>
          <w:tcPr>
            <w:tcW w:w="2404" w:type="dxa"/>
            <w:vMerge/>
            <w:vAlign w:val="center"/>
          </w:tcPr>
          <w:p w14:paraId="124AAC0B" w14:textId="77777777" w:rsidR="00F70FC3" w:rsidRPr="00451AB7" w:rsidRDefault="00F70FC3" w:rsidP="00F70FC3">
            <w:pPr>
              <w:jc w:val="both"/>
              <w:rPr>
                <w:rFonts w:ascii="Verdana" w:hAnsi="Verdana"/>
                <w:sz w:val="18"/>
                <w:szCs w:val="18"/>
              </w:rPr>
            </w:pPr>
          </w:p>
        </w:tc>
        <w:tc>
          <w:tcPr>
            <w:tcW w:w="3708" w:type="dxa"/>
            <w:vAlign w:val="center"/>
          </w:tcPr>
          <w:p w14:paraId="55B6CD9A" w14:textId="651E6CEF" w:rsidR="00F70FC3" w:rsidRDefault="00F70FC3" w:rsidP="00F70FC3">
            <w:pPr>
              <w:jc w:val="both"/>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6.2. Contribuir al bienestar individual y colectivo a través del diseño, exposición y puesta en práctica de iniciativas orientadas a promover un compromiso activo con los valores comunes, la mejora del entorno y el servicio a la comunidad.  </w:t>
            </w:r>
            <w:r>
              <w:rPr>
                <w:rStyle w:val="eop"/>
                <w:rFonts w:ascii="Verdana" w:hAnsi="Verdana"/>
                <w:color w:val="000000"/>
                <w:sz w:val="18"/>
                <w:szCs w:val="18"/>
                <w:shd w:val="clear" w:color="auto" w:fill="FFFFFF"/>
              </w:rPr>
              <w:t> </w:t>
            </w:r>
          </w:p>
        </w:tc>
        <w:tc>
          <w:tcPr>
            <w:tcW w:w="1680" w:type="dxa"/>
            <w:vAlign w:val="center"/>
          </w:tcPr>
          <w:p w14:paraId="35B00B0D" w14:textId="77777777" w:rsidR="00F70FC3" w:rsidRPr="00F70FC3" w:rsidRDefault="00F70FC3" w:rsidP="00F70FC3">
            <w:pPr>
              <w:jc w:val="center"/>
              <w:rPr>
                <w:rFonts w:ascii="Verdana" w:eastAsiaTheme="minorEastAsia" w:hAnsi="Verdana" w:cstheme="minorBidi"/>
                <w:sz w:val="18"/>
                <w:lang w:eastAsia="en-US"/>
              </w:rPr>
            </w:pPr>
            <w:r w:rsidRPr="00F70FC3">
              <w:rPr>
                <w:rFonts w:ascii="Verdana" w:eastAsiaTheme="minorEastAsia" w:hAnsi="Verdana" w:cstheme="minorBidi"/>
                <w:sz w:val="18"/>
                <w:lang w:eastAsia="en-US"/>
              </w:rPr>
              <w:t>Presentación digital</w:t>
            </w:r>
          </w:p>
          <w:p w14:paraId="60FA8235" w14:textId="3DA4C1BF" w:rsidR="00F70FC3" w:rsidRPr="00F70FC3" w:rsidRDefault="00F70FC3" w:rsidP="00F70FC3">
            <w:pPr>
              <w:jc w:val="center"/>
              <w:rPr>
                <w:rFonts w:ascii="Verdana" w:hAnsi="Verdana"/>
                <w:sz w:val="18"/>
                <w:szCs w:val="18"/>
              </w:rPr>
            </w:pPr>
            <w:r w:rsidRPr="00F70FC3">
              <w:rPr>
                <w:rFonts w:ascii="Verdana" w:eastAsiaTheme="minorEastAsia" w:hAnsi="Verdana" w:cstheme="minorBidi"/>
                <w:sz w:val="18"/>
                <w:lang w:eastAsia="en-US"/>
              </w:rPr>
              <w:t>Exposición</w:t>
            </w:r>
          </w:p>
        </w:tc>
        <w:tc>
          <w:tcPr>
            <w:tcW w:w="1496" w:type="dxa"/>
            <w:vAlign w:val="center"/>
          </w:tcPr>
          <w:p w14:paraId="05620F5D" w14:textId="74A995EC" w:rsidR="00F70FC3" w:rsidRPr="00F70FC3" w:rsidRDefault="00F70FC3" w:rsidP="00F70FC3">
            <w:pPr>
              <w:jc w:val="center"/>
              <w:rPr>
                <w:rFonts w:ascii="Verdana" w:hAnsi="Verdana"/>
                <w:sz w:val="18"/>
                <w:szCs w:val="18"/>
              </w:rPr>
            </w:pPr>
            <w:r w:rsidRPr="00F70FC3">
              <w:rPr>
                <w:rFonts w:ascii="Verdana" w:eastAsiaTheme="minorEastAsia" w:hAnsi="Verdana" w:cstheme="minorBidi"/>
                <w:sz w:val="18"/>
                <w:lang w:eastAsia="en-US"/>
              </w:rPr>
              <w:t>Rúbrica</w:t>
            </w:r>
          </w:p>
        </w:tc>
      </w:tr>
      <w:tr w:rsidR="00832182" w:rsidRPr="00451AB7" w14:paraId="289576AC" w14:textId="77777777" w:rsidTr="00A12B2D">
        <w:trPr>
          <w:trHeight w:val="815"/>
          <w:jc w:val="center"/>
        </w:trPr>
        <w:tc>
          <w:tcPr>
            <w:tcW w:w="2404" w:type="dxa"/>
            <w:vMerge w:val="restart"/>
            <w:vAlign w:val="center"/>
          </w:tcPr>
          <w:p w14:paraId="7A1BDCD2" w14:textId="0C67001E" w:rsidR="00832182" w:rsidRPr="00451AB7" w:rsidRDefault="00832182" w:rsidP="00832182">
            <w:pPr>
              <w:jc w:val="both"/>
              <w:rPr>
                <w:rFonts w:ascii="Verdana" w:hAnsi="Verdana"/>
                <w:sz w:val="18"/>
                <w:szCs w:val="18"/>
              </w:rPr>
            </w:pPr>
            <w:r>
              <w:rPr>
                <w:rStyle w:val="normaltextrun"/>
                <w:rFonts w:ascii="Verdana" w:hAnsi="Verdana"/>
                <w:color w:val="000000"/>
                <w:sz w:val="18"/>
                <w:szCs w:val="18"/>
              </w:rPr>
              <w:lastRenderedPageBreak/>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w:t>
            </w:r>
          </w:p>
        </w:tc>
        <w:tc>
          <w:tcPr>
            <w:tcW w:w="3708" w:type="dxa"/>
            <w:vAlign w:val="center"/>
          </w:tcPr>
          <w:p w14:paraId="19F36AB7" w14:textId="109423E5" w:rsidR="00832182" w:rsidRDefault="00832182" w:rsidP="00832182">
            <w:pPr>
              <w:jc w:val="both"/>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7.1. Reconocer los rasgos que van conformando la identidad propia y de los demás, la riqueza de las identidades múltiples en relación con distintas escalas espaciales, a través de la investigación y el análisis de sus fundamentos geográficos, históricos, artísticos, ideológicos y lingüísticos, y el reconocimiento de sus expresiones culturales.  </w:t>
            </w:r>
            <w:r>
              <w:rPr>
                <w:rStyle w:val="eop"/>
                <w:rFonts w:ascii="Verdana" w:hAnsi="Verdana"/>
                <w:color w:val="000000"/>
                <w:sz w:val="18"/>
                <w:szCs w:val="18"/>
                <w:shd w:val="clear" w:color="auto" w:fill="FFFFFF"/>
              </w:rPr>
              <w:t> </w:t>
            </w:r>
          </w:p>
        </w:tc>
        <w:tc>
          <w:tcPr>
            <w:tcW w:w="1680" w:type="dxa"/>
            <w:vAlign w:val="center"/>
          </w:tcPr>
          <w:p w14:paraId="04EF22D6" w14:textId="089F36CF" w:rsidR="00832182" w:rsidRPr="00451AB7" w:rsidRDefault="00832182" w:rsidP="00832182">
            <w:pPr>
              <w:jc w:val="center"/>
              <w:rPr>
                <w:rFonts w:ascii="Verdana" w:hAnsi="Verdana"/>
                <w:sz w:val="18"/>
                <w:szCs w:val="18"/>
              </w:rPr>
            </w:pPr>
            <w:r w:rsidRPr="005A2291">
              <w:rPr>
                <w:rFonts w:ascii="Verdana" w:eastAsiaTheme="minorEastAsia" w:hAnsi="Verdana" w:cstheme="minorBidi"/>
                <w:sz w:val="18"/>
                <w:lang w:eastAsia="en-US"/>
              </w:rPr>
              <w:t>Pruebas específicas</w:t>
            </w:r>
          </w:p>
        </w:tc>
        <w:tc>
          <w:tcPr>
            <w:tcW w:w="1496" w:type="dxa"/>
            <w:vAlign w:val="center"/>
          </w:tcPr>
          <w:p w14:paraId="17FB8E79" w14:textId="5F065267" w:rsidR="00832182" w:rsidRPr="00451AB7" w:rsidRDefault="00832182" w:rsidP="00832182">
            <w:pPr>
              <w:jc w:val="center"/>
              <w:rPr>
                <w:rFonts w:ascii="Verdana" w:hAnsi="Verdana"/>
                <w:sz w:val="18"/>
                <w:szCs w:val="18"/>
              </w:rPr>
            </w:pPr>
            <w:r>
              <w:t>Plantilla</w:t>
            </w:r>
          </w:p>
        </w:tc>
      </w:tr>
      <w:tr w:rsidR="00832182" w:rsidRPr="00451AB7" w14:paraId="565FA6F6" w14:textId="77777777" w:rsidTr="00A12B2D">
        <w:trPr>
          <w:trHeight w:val="227"/>
          <w:jc w:val="center"/>
        </w:trPr>
        <w:tc>
          <w:tcPr>
            <w:tcW w:w="2404" w:type="dxa"/>
            <w:vMerge/>
            <w:vAlign w:val="center"/>
          </w:tcPr>
          <w:p w14:paraId="7983C1A2" w14:textId="77777777" w:rsidR="00832182" w:rsidRDefault="00832182" w:rsidP="00832182">
            <w:pPr>
              <w:jc w:val="both"/>
              <w:rPr>
                <w:rStyle w:val="normaltextrun"/>
                <w:rFonts w:ascii="Verdana" w:hAnsi="Verdana"/>
                <w:color w:val="000000"/>
                <w:sz w:val="18"/>
                <w:szCs w:val="18"/>
              </w:rPr>
            </w:pPr>
          </w:p>
        </w:tc>
        <w:tc>
          <w:tcPr>
            <w:tcW w:w="3708" w:type="dxa"/>
            <w:vAlign w:val="center"/>
          </w:tcPr>
          <w:p w14:paraId="4EA86ED8" w14:textId="120EC8C2" w:rsidR="00832182" w:rsidRDefault="00832182" w:rsidP="00832182">
            <w:pPr>
              <w:jc w:val="both"/>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7.2. Conocer y contribuir a conservar el patrimonio material e inmaterial común, respetando los sentimientos de pertenencia y adoptando compromisos con principios y acciones orientadas a la cohesión y solidaridad territorial de la comunidad política, los valores del europeísmo y de la Declaración Uni</w:t>
            </w:r>
            <w:r w:rsidR="00EC6760">
              <w:rPr>
                <w:rStyle w:val="normaltextrun"/>
                <w:rFonts w:ascii="Verdana" w:hAnsi="Verdana"/>
                <w:color w:val="000000"/>
                <w:sz w:val="18"/>
                <w:szCs w:val="18"/>
                <w:shd w:val="clear" w:color="auto" w:fill="FFFFFF"/>
              </w:rPr>
              <w:t>versal de los Derechos Humanos.</w:t>
            </w:r>
          </w:p>
        </w:tc>
        <w:tc>
          <w:tcPr>
            <w:tcW w:w="1680" w:type="dxa"/>
            <w:vAlign w:val="center"/>
          </w:tcPr>
          <w:p w14:paraId="7215D2E1" w14:textId="106D3D6D" w:rsidR="00832182" w:rsidRPr="005A2291" w:rsidRDefault="00832182" w:rsidP="00EC6760">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Análisis de las producciones del alumnado</w:t>
            </w:r>
          </w:p>
          <w:p w14:paraId="4FE4691C" w14:textId="77777777" w:rsidR="00A12B2D" w:rsidRPr="005A2291" w:rsidRDefault="00A12B2D" w:rsidP="00EC6760">
            <w:pPr>
              <w:jc w:val="center"/>
              <w:rPr>
                <w:rFonts w:ascii="Verdana" w:eastAsiaTheme="minorEastAsia" w:hAnsi="Verdana" w:cstheme="minorBidi"/>
                <w:sz w:val="18"/>
                <w:lang w:eastAsia="en-US"/>
              </w:rPr>
            </w:pPr>
          </w:p>
          <w:p w14:paraId="4759EE0E" w14:textId="26511A5E" w:rsidR="00832182" w:rsidRPr="005A2291" w:rsidRDefault="00832182" w:rsidP="00EC6760">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Encuestas</w:t>
            </w:r>
          </w:p>
          <w:p w14:paraId="08A129D2" w14:textId="77777777" w:rsidR="00A12B2D" w:rsidRPr="005A2291" w:rsidRDefault="00A12B2D" w:rsidP="00EC6760">
            <w:pPr>
              <w:jc w:val="center"/>
              <w:rPr>
                <w:rFonts w:ascii="Verdana" w:eastAsiaTheme="minorEastAsia" w:hAnsi="Verdana" w:cstheme="minorBidi"/>
                <w:sz w:val="18"/>
                <w:lang w:eastAsia="en-US"/>
              </w:rPr>
            </w:pPr>
          </w:p>
          <w:p w14:paraId="4B76EF0D" w14:textId="600E5F42" w:rsidR="00832182" w:rsidRPr="005A2291" w:rsidRDefault="00832182" w:rsidP="00832182">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Cuestionario</w:t>
            </w:r>
          </w:p>
        </w:tc>
        <w:tc>
          <w:tcPr>
            <w:tcW w:w="1496" w:type="dxa"/>
            <w:vAlign w:val="center"/>
          </w:tcPr>
          <w:p w14:paraId="22694E74" w14:textId="77777777" w:rsidR="00832182" w:rsidRPr="005A2291" w:rsidRDefault="00832182" w:rsidP="00832182">
            <w:pPr>
              <w:jc w:val="center"/>
              <w:rPr>
                <w:rFonts w:ascii="Verdana" w:eastAsiaTheme="minorEastAsia" w:hAnsi="Verdana" w:cstheme="minorBidi"/>
                <w:sz w:val="18"/>
                <w:lang w:eastAsia="en-US"/>
              </w:rPr>
            </w:pPr>
          </w:p>
          <w:p w14:paraId="4D62CC96" w14:textId="7D6BA976" w:rsidR="00832182" w:rsidRPr="005A2291" w:rsidRDefault="00832182" w:rsidP="00EC6760">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Registros individuales</w:t>
            </w:r>
          </w:p>
          <w:p w14:paraId="29CE1E2E" w14:textId="77777777" w:rsidR="00A12B2D" w:rsidRPr="005A2291" w:rsidRDefault="00A12B2D" w:rsidP="00EC6760">
            <w:pPr>
              <w:jc w:val="center"/>
              <w:rPr>
                <w:rFonts w:ascii="Verdana" w:eastAsiaTheme="minorEastAsia" w:hAnsi="Verdana" w:cstheme="minorBidi"/>
                <w:sz w:val="18"/>
                <w:lang w:eastAsia="en-US"/>
              </w:rPr>
            </w:pPr>
          </w:p>
          <w:p w14:paraId="1C280378" w14:textId="5C38784A" w:rsidR="00832182" w:rsidRPr="005A2291" w:rsidRDefault="00832182" w:rsidP="00EC6760">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Listados de control</w:t>
            </w:r>
          </w:p>
          <w:p w14:paraId="636889B9" w14:textId="77777777" w:rsidR="00A12B2D" w:rsidRPr="005A2291" w:rsidRDefault="00A12B2D" w:rsidP="00EC6760">
            <w:pPr>
              <w:jc w:val="center"/>
              <w:rPr>
                <w:rFonts w:ascii="Verdana" w:eastAsiaTheme="minorEastAsia" w:hAnsi="Verdana" w:cstheme="minorBidi"/>
                <w:sz w:val="18"/>
                <w:lang w:eastAsia="en-US"/>
              </w:rPr>
            </w:pPr>
          </w:p>
          <w:p w14:paraId="5DF9E1FE" w14:textId="724723D1" w:rsidR="00832182" w:rsidRPr="005A2291" w:rsidRDefault="00832182" w:rsidP="00832182">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Rúbrica</w:t>
            </w:r>
          </w:p>
        </w:tc>
      </w:tr>
      <w:tr w:rsidR="002519D3" w:rsidRPr="00451AB7" w14:paraId="32790700" w14:textId="77777777" w:rsidTr="00832182">
        <w:trPr>
          <w:trHeight w:val="975"/>
          <w:jc w:val="center"/>
        </w:trPr>
        <w:tc>
          <w:tcPr>
            <w:tcW w:w="2404" w:type="dxa"/>
            <w:vMerge w:val="restart"/>
            <w:vAlign w:val="center"/>
          </w:tcPr>
          <w:p w14:paraId="4AF8E279" w14:textId="5EB2962A" w:rsidR="002519D3" w:rsidRPr="00451AB7" w:rsidRDefault="002519D3" w:rsidP="002519D3">
            <w:pPr>
              <w:jc w:val="both"/>
              <w:rPr>
                <w:rFonts w:ascii="Verdana" w:hAnsi="Verdana"/>
                <w:sz w:val="18"/>
                <w:szCs w:val="18"/>
              </w:rPr>
            </w:pPr>
            <w:r>
              <w:rPr>
                <w:rStyle w:val="normaltextrun"/>
                <w:rFonts w:ascii="Verdana" w:hAnsi="Verdana"/>
                <w:color w:val="000000"/>
                <w:sz w:val="18"/>
                <w:szCs w:val="18"/>
                <w:shd w:val="clear" w:color="auto" w:fill="FFFFFF"/>
              </w:rPr>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  </w:t>
            </w:r>
            <w:r>
              <w:rPr>
                <w:rStyle w:val="eop"/>
                <w:rFonts w:ascii="Verdana" w:hAnsi="Verdana"/>
                <w:color w:val="000000"/>
                <w:sz w:val="18"/>
                <w:szCs w:val="18"/>
                <w:shd w:val="clear" w:color="auto" w:fill="FFFFFF"/>
              </w:rPr>
              <w:t> </w:t>
            </w:r>
          </w:p>
        </w:tc>
        <w:tc>
          <w:tcPr>
            <w:tcW w:w="3708" w:type="dxa"/>
            <w:vAlign w:val="center"/>
          </w:tcPr>
          <w:p w14:paraId="49152109" w14:textId="4900191E" w:rsidR="002519D3" w:rsidRDefault="002519D3" w:rsidP="002519D3">
            <w:pPr>
              <w:jc w:val="both"/>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9.1. Interpretar y explicar de forma argumentada la conexión de España con los grandes procesos históricos de la época contemporánea, valorando lo que han supuesto para su evolución y señalando las aportaciones de sus habitantes a lo largo de la historia, así como las aportaciones del Estado y sus instituciones a la cultura europea y mundial. </w:t>
            </w:r>
            <w:r>
              <w:rPr>
                <w:rStyle w:val="eop"/>
                <w:rFonts w:ascii="Verdana" w:hAnsi="Verdana"/>
                <w:color w:val="000000"/>
                <w:sz w:val="18"/>
                <w:szCs w:val="18"/>
                <w:shd w:val="clear" w:color="auto" w:fill="FFFFFF"/>
              </w:rPr>
              <w:t> </w:t>
            </w:r>
          </w:p>
        </w:tc>
        <w:tc>
          <w:tcPr>
            <w:tcW w:w="1680" w:type="dxa"/>
            <w:vAlign w:val="center"/>
          </w:tcPr>
          <w:p w14:paraId="123BA8E0" w14:textId="77777777" w:rsidR="002519D3" w:rsidRPr="005A2291" w:rsidRDefault="002519D3" w:rsidP="002519D3">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Pruebas específicas</w:t>
            </w:r>
          </w:p>
          <w:p w14:paraId="15CA5B17" w14:textId="77777777" w:rsidR="002519D3" w:rsidRPr="005A2291" w:rsidRDefault="002519D3" w:rsidP="002519D3">
            <w:pPr>
              <w:jc w:val="center"/>
              <w:rPr>
                <w:rFonts w:ascii="Verdana" w:eastAsiaTheme="minorEastAsia" w:hAnsi="Verdana" w:cstheme="minorBidi"/>
                <w:sz w:val="18"/>
                <w:lang w:eastAsia="en-US"/>
              </w:rPr>
            </w:pPr>
          </w:p>
          <w:p w14:paraId="4AA13162" w14:textId="0F15404C" w:rsidR="002519D3" w:rsidRPr="005A2291" w:rsidRDefault="002519D3" w:rsidP="002519D3">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Interacciones orales con el alumnado</w:t>
            </w:r>
          </w:p>
        </w:tc>
        <w:tc>
          <w:tcPr>
            <w:tcW w:w="1496" w:type="dxa"/>
            <w:vAlign w:val="center"/>
          </w:tcPr>
          <w:p w14:paraId="3D506D44" w14:textId="77777777" w:rsidR="002519D3" w:rsidRPr="005A2291" w:rsidRDefault="002519D3" w:rsidP="002519D3">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Rúbrica</w:t>
            </w:r>
          </w:p>
          <w:p w14:paraId="517C9262" w14:textId="77777777" w:rsidR="002519D3" w:rsidRPr="005A2291" w:rsidRDefault="002519D3" w:rsidP="002519D3">
            <w:pPr>
              <w:jc w:val="center"/>
              <w:rPr>
                <w:rFonts w:ascii="Verdana" w:eastAsiaTheme="minorEastAsia" w:hAnsi="Verdana" w:cstheme="minorBidi"/>
                <w:sz w:val="18"/>
                <w:lang w:eastAsia="en-US"/>
              </w:rPr>
            </w:pPr>
          </w:p>
          <w:p w14:paraId="24F051A6" w14:textId="33089AC9" w:rsidR="002519D3" w:rsidRPr="005A2291" w:rsidRDefault="002519D3" w:rsidP="002519D3">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Registros individuales</w:t>
            </w:r>
          </w:p>
        </w:tc>
      </w:tr>
      <w:tr w:rsidR="002519D3" w:rsidRPr="00451AB7" w14:paraId="54BDA160" w14:textId="77777777" w:rsidTr="00832182">
        <w:trPr>
          <w:trHeight w:val="975"/>
          <w:jc w:val="center"/>
        </w:trPr>
        <w:tc>
          <w:tcPr>
            <w:tcW w:w="2404" w:type="dxa"/>
            <w:vMerge/>
            <w:vAlign w:val="center"/>
          </w:tcPr>
          <w:p w14:paraId="52C923F0" w14:textId="77777777" w:rsidR="002519D3" w:rsidRPr="00451AB7" w:rsidRDefault="002519D3" w:rsidP="002519D3">
            <w:pPr>
              <w:rPr>
                <w:rFonts w:ascii="Verdana" w:hAnsi="Verdana"/>
                <w:sz w:val="18"/>
                <w:szCs w:val="18"/>
              </w:rPr>
            </w:pPr>
          </w:p>
        </w:tc>
        <w:tc>
          <w:tcPr>
            <w:tcW w:w="3708" w:type="dxa"/>
            <w:vAlign w:val="center"/>
          </w:tcPr>
          <w:p w14:paraId="09747E4A" w14:textId="1BB0C7BB" w:rsidR="002519D3" w:rsidRPr="005A2291" w:rsidRDefault="002519D3" w:rsidP="005A2291">
            <w:pPr>
              <w:jc w:val="both"/>
              <w:rPr>
                <w:rFonts w:eastAsiaTheme="minorEastAsia" w:cstheme="minorBidi"/>
                <w:lang w:eastAsia="en-US"/>
              </w:rPr>
            </w:pPr>
            <w:r w:rsidRPr="005A2291">
              <w:rPr>
                <w:rStyle w:val="normaltextrun"/>
                <w:rFonts w:ascii="Verdana" w:hAnsi="Verdana"/>
                <w:color w:val="000000"/>
                <w:sz w:val="18"/>
                <w:szCs w:val="18"/>
                <w:shd w:val="clear" w:color="auto" w:fill="FFFFFF"/>
              </w:rPr>
              <w:t>9.2. Contribuir a la consecución de un mundo más seguro, justo, solidario y sostenible, a través del análisis de los principales conflictos del presente y el reconocimiento de las instituciones del Estado, y de las asociaciones civiles que garantizan la seguridad integral y la convivencia social, así como de los compromisos internacionales de nuestro país en favor de la paz, la seguridad, la cooperación, la sostenibilidad, los valores democráticos y los Objetivos de Desarrollo Sostenible. </w:t>
            </w:r>
            <w:r w:rsidRPr="005A2291">
              <w:rPr>
                <w:rFonts w:eastAsiaTheme="minorEastAsia" w:cstheme="minorBidi"/>
                <w:lang w:eastAsia="en-US"/>
              </w:rPr>
              <w:t> </w:t>
            </w:r>
          </w:p>
        </w:tc>
        <w:tc>
          <w:tcPr>
            <w:tcW w:w="1680" w:type="dxa"/>
            <w:vAlign w:val="center"/>
          </w:tcPr>
          <w:p w14:paraId="77041F67" w14:textId="77777777" w:rsidR="002519D3" w:rsidRPr="005A2291" w:rsidRDefault="002519D3" w:rsidP="005A2291">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Presentación digital</w:t>
            </w:r>
          </w:p>
          <w:p w14:paraId="6BA7AB5B" w14:textId="77777777" w:rsidR="002519D3" w:rsidRPr="005A2291" w:rsidRDefault="002519D3" w:rsidP="005A2291">
            <w:pPr>
              <w:jc w:val="center"/>
              <w:rPr>
                <w:rFonts w:ascii="Verdana" w:eastAsiaTheme="minorEastAsia" w:hAnsi="Verdana" w:cstheme="minorBidi"/>
                <w:sz w:val="18"/>
                <w:lang w:eastAsia="en-US"/>
              </w:rPr>
            </w:pPr>
          </w:p>
          <w:p w14:paraId="551D9707" w14:textId="7435A069" w:rsidR="002519D3" w:rsidRPr="005A2291" w:rsidRDefault="002519D3" w:rsidP="005A2291">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Exposición</w:t>
            </w:r>
          </w:p>
        </w:tc>
        <w:tc>
          <w:tcPr>
            <w:tcW w:w="1496" w:type="dxa"/>
            <w:vAlign w:val="center"/>
          </w:tcPr>
          <w:p w14:paraId="6B37BF95" w14:textId="4857CEDC" w:rsidR="002519D3" w:rsidRPr="005A2291" w:rsidRDefault="002519D3" w:rsidP="005A2291">
            <w:pPr>
              <w:jc w:val="center"/>
              <w:rPr>
                <w:rFonts w:ascii="Verdana" w:eastAsiaTheme="minorEastAsia" w:hAnsi="Verdana" w:cstheme="minorBidi"/>
                <w:sz w:val="18"/>
                <w:lang w:eastAsia="en-US"/>
              </w:rPr>
            </w:pPr>
            <w:r w:rsidRPr="005A2291">
              <w:rPr>
                <w:rFonts w:ascii="Verdana" w:eastAsiaTheme="minorEastAsia" w:hAnsi="Verdana" w:cstheme="minorBidi"/>
                <w:sz w:val="18"/>
                <w:lang w:eastAsia="en-US"/>
              </w:rPr>
              <w:t>Rúbrica</w:t>
            </w:r>
          </w:p>
        </w:tc>
      </w:tr>
    </w:tbl>
    <w:p w14:paraId="0E1669E2" w14:textId="001ED0C5" w:rsidR="00B66B06" w:rsidRPr="00451AB7" w:rsidRDefault="00B66B06" w:rsidP="00150CA0">
      <w:pPr>
        <w:pStyle w:val="Ttulo2"/>
      </w:pPr>
      <w:bookmarkStart w:id="54" w:name="_Toc158213969"/>
      <w:r w:rsidRPr="00451AB7">
        <w:t>3.11.</w:t>
      </w:r>
      <w:r w:rsidR="00527991" w:rsidRPr="00451AB7">
        <w:t xml:space="preserve"> Módulo</w:t>
      </w:r>
      <w:r w:rsidRPr="00451AB7">
        <w:t xml:space="preserve">: </w:t>
      </w:r>
      <w:r w:rsidR="00527991" w:rsidRPr="00451AB7">
        <w:t>Mundo actual</w:t>
      </w:r>
      <w:r w:rsidRPr="00451AB7">
        <w:t xml:space="preserve"> </w:t>
      </w:r>
      <w:r w:rsidR="009A69C5" w:rsidRPr="00451AB7">
        <w:t>–</w:t>
      </w:r>
      <w:r w:rsidRPr="00451AB7">
        <w:t xml:space="preserve"> </w:t>
      </w:r>
      <w:r w:rsidR="00527991" w:rsidRPr="00451AB7">
        <w:t>Nivel</w:t>
      </w:r>
      <w:r w:rsidR="009A69C5" w:rsidRPr="00451AB7">
        <w:t xml:space="preserve"> 2.2</w:t>
      </w:r>
      <w:bookmarkEnd w:id="54"/>
    </w:p>
    <w:p w14:paraId="0CE8A8CB" w14:textId="766CEFC4" w:rsidR="00B66B06" w:rsidRPr="00451AB7" w:rsidRDefault="00B66B06" w:rsidP="00B66B06">
      <w:pPr>
        <w:pStyle w:val="Ttulo3"/>
        <w:rPr>
          <w:rFonts w:ascii="Verdana" w:hAnsi="Verdana"/>
          <w:sz w:val="18"/>
          <w:szCs w:val="18"/>
        </w:rPr>
      </w:pPr>
      <w:bookmarkStart w:id="55" w:name="_Toc158213970"/>
      <w:r w:rsidRPr="00451AB7">
        <w:rPr>
          <w:rFonts w:ascii="Verdana" w:hAnsi="Verdana"/>
          <w:sz w:val="18"/>
          <w:szCs w:val="18"/>
        </w:rPr>
        <w:t>3.11.1.</w:t>
      </w:r>
      <w:r w:rsidRPr="00451AB7">
        <w:rPr>
          <w:rFonts w:ascii="Verdana" w:hAnsi="Verdana"/>
          <w:sz w:val="18"/>
          <w:szCs w:val="18"/>
        </w:rPr>
        <w:tab/>
        <w:t>Temporalización de las unidades de programación</w:t>
      </w:r>
      <w:bookmarkEnd w:id="55"/>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819"/>
        <w:gridCol w:w="2509"/>
      </w:tblGrid>
      <w:tr w:rsidR="00A366E5" w:rsidRPr="00451AB7" w14:paraId="6B9DF5D8" w14:textId="77777777" w:rsidTr="00F62C9B">
        <w:trPr>
          <w:trHeight w:val="270"/>
        </w:trPr>
        <w:tc>
          <w:tcPr>
            <w:tcW w:w="9328" w:type="dxa"/>
            <w:gridSpan w:val="2"/>
            <w:tcBorders>
              <w:top w:val="single" w:sz="6" w:space="0" w:color="auto"/>
              <w:left w:val="single" w:sz="6" w:space="0" w:color="auto"/>
              <w:bottom w:val="single" w:sz="6" w:space="0" w:color="auto"/>
              <w:right w:val="single" w:sz="6" w:space="0" w:color="auto"/>
            </w:tcBorders>
            <w:shd w:val="clear" w:color="auto" w:fill="6C9650"/>
            <w:vAlign w:val="center"/>
            <w:hideMark/>
          </w:tcPr>
          <w:p w14:paraId="2D929655" w14:textId="09B5203E" w:rsidR="00A366E5" w:rsidRPr="00451AB7" w:rsidRDefault="00293B1A"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 xml:space="preserve">MÓDULO </w:t>
            </w:r>
            <w:r w:rsidRPr="009041CF">
              <w:rPr>
                <w:rFonts w:ascii="Verdana" w:eastAsia="Times New Roman" w:hAnsi="Verdana"/>
                <w:b/>
                <w:bCs/>
                <w:iCs/>
                <w:color w:val="FFFFFF"/>
                <w:sz w:val="18"/>
                <w:szCs w:val="18"/>
                <w:lang w:eastAsia="es-ES_tradnl"/>
              </w:rPr>
              <w:t>MUNDO ACTUAL</w:t>
            </w:r>
            <w:r w:rsidR="007D5AC2">
              <w:rPr>
                <w:rFonts w:ascii="Verdana" w:eastAsia="Times New Roman" w:hAnsi="Verdana"/>
                <w:b/>
                <w:bCs/>
                <w:color w:val="FFFFFF"/>
                <w:sz w:val="18"/>
                <w:szCs w:val="18"/>
                <w:lang w:eastAsia="es-ES_tradnl"/>
              </w:rPr>
              <w:t xml:space="preserve"> – NIVEL 2.2</w:t>
            </w:r>
            <w:r w:rsidRPr="00451AB7">
              <w:rPr>
                <w:rFonts w:ascii="Verdana" w:eastAsia="Times New Roman" w:hAnsi="Verdana"/>
                <w:b/>
                <w:bCs/>
                <w:color w:val="FFFFFF"/>
                <w:sz w:val="18"/>
                <w:szCs w:val="18"/>
                <w:lang w:eastAsia="es-ES_tradnl"/>
              </w:rPr>
              <w:t xml:space="preserve"> </w:t>
            </w:r>
            <w:r w:rsidR="00A366E5" w:rsidRPr="00451AB7">
              <w:rPr>
                <w:rFonts w:ascii="Verdana" w:eastAsia="Times New Roman" w:hAnsi="Verdana"/>
                <w:b/>
                <w:bCs/>
                <w:color w:val="FFFFFF"/>
                <w:sz w:val="18"/>
                <w:szCs w:val="18"/>
                <w:lang w:eastAsia="es-ES_tradnl"/>
              </w:rPr>
              <w:t>(29 horas totales)</w:t>
            </w:r>
            <w:r w:rsidR="00A366E5" w:rsidRPr="00451AB7">
              <w:rPr>
                <w:rFonts w:ascii="Verdana" w:eastAsia="Times New Roman" w:hAnsi="Verdana"/>
                <w:color w:val="FFFFFF"/>
                <w:sz w:val="18"/>
                <w:szCs w:val="18"/>
                <w:lang w:eastAsia="es-ES_tradnl"/>
              </w:rPr>
              <w:t> </w:t>
            </w:r>
          </w:p>
        </w:tc>
      </w:tr>
      <w:tr w:rsidR="00A366E5" w:rsidRPr="00451AB7" w14:paraId="7B6B78AB" w14:textId="77777777" w:rsidTr="00F62C9B">
        <w:trPr>
          <w:trHeight w:val="270"/>
        </w:trPr>
        <w:tc>
          <w:tcPr>
            <w:tcW w:w="6819"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25ED5DCD" w14:textId="0B53886E" w:rsidR="00A366E5" w:rsidRPr="00451AB7" w:rsidRDefault="00451AB7" w:rsidP="007D5AC2">
            <w:pPr>
              <w:spacing w:after="0"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Unidades de programación</w:t>
            </w:r>
            <w:r w:rsidR="00A366E5" w:rsidRPr="00451AB7">
              <w:rPr>
                <w:rFonts w:ascii="Verdana" w:eastAsia="Times New Roman" w:hAnsi="Verdana"/>
                <w:color w:val="FFFFFF"/>
                <w:sz w:val="18"/>
                <w:szCs w:val="18"/>
                <w:lang w:eastAsia="es-ES_tradnl"/>
              </w:rPr>
              <w:t> </w:t>
            </w:r>
          </w:p>
        </w:tc>
        <w:tc>
          <w:tcPr>
            <w:tcW w:w="2509"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1E343E8B" w14:textId="5E0F628C" w:rsidR="00A366E5" w:rsidRPr="00451AB7" w:rsidRDefault="00451AB7" w:rsidP="007D5AC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Temporalización</w:t>
            </w:r>
            <w:r w:rsidR="00A366E5" w:rsidRPr="00451AB7">
              <w:rPr>
                <w:rFonts w:ascii="Verdana" w:eastAsia="Times New Roman" w:hAnsi="Verdana"/>
                <w:color w:val="FFFFFF"/>
                <w:sz w:val="18"/>
                <w:szCs w:val="18"/>
                <w:lang w:eastAsia="es-ES_tradnl"/>
              </w:rPr>
              <w:t> </w:t>
            </w:r>
          </w:p>
          <w:p w14:paraId="55500F65" w14:textId="77777777" w:rsidR="00A366E5" w:rsidRPr="00451AB7" w:rsidRDefault="00A366E5" w:rsidP="007D5AC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(horas)</w:t>
            </w:r>
            <w:r w:rsidRPr="00451AB7">
              <w:rPr>
                <w:rFonts w:ascii="Verdana" w:eastAsia="Times New Roman" w:hAnsi="Verdana"/>
                <w:color w:val="FFFFFF"/>
                <w:sz w:val="18"/>
                <w:szCs w:val="18"/>
                <w:lang w:eastAsia="es-ES_tradnl"/>
              </w:rPr>
              <w:t> </w:t>
            </w:r>
          </w:p>
        </w:tc>
      </w:tr>
      <w:tr w:rsidR="00A366E5" w:rsidRPr="00451AB7" w14:paraId="3A90B7E6" w14:textId="77777777" w:rsidTr="00F62C9B">
        <w:trPr>
          <w:trHeight w:val="270"/>
        </w:trPr>
        <w:tc>
          <w:tcPr>
            <w:tcW w:w="6819"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A8CFD50" w14:textId="56F69291" w:rsidR="00A366E5" w:rsidRPr="00451AB7" w:rsidRDefault="00A366E5" w:rsidP="00F62C9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1: </w:t>
            </w:r>
            <w:r w:rsidRPr="00451AB7">
              <w:rPr>
                <w:rFonts w:ascii="Verdana" w:eastAsia="Times New Roman" w:hAnsi="Verdana"/>
                <w:i/>
                <w:iCs/>
                <w:sz w:val="18"/>
                <w:szCs w:val="18"/>
                <w:lang w:eastAsia="es-ES_tradnl"/>
              </w:rPr>
              <w:t>Geopolítica: de la Guerra Fría al multilateralismo.</w:t>
            </w:r>
            <w:r w:rsidRPr="00451AB7">
              <w:rPr>
                <w:rFonts w:ascii="Verdana" w:eastAsia="Times New Roman" w:hAnsi="Verdana"/>
                <w:sz w:val="18"/>
                <w:szCs w:val="18"/>
                <w:lang w:eastAsia="es-ES_tradnl"/>
              </w:rPr>
              <w:t> </w:t>
            </w:r>
          </w:p>
        </w:tc>
        <w:tc>
          <w:tcPr>
            <w:tcW w:w="2509"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0DDEE1FF"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11 </w:t>
            </w:r>
          </w:p>
        </w:tc>
      </w:tr>
      <w:tr w:rsidR="00A366E5" w:rsidRPr="00451AB7" w14:paraId="1C3081F9" w14:textId="77777777" w:rsidTr="00F62C9B">
        <w:trPr>
          <w:trHeight w:val="270"/>
        </w:trPr>
        <w:tc>
          <w:tcPr>
            <w:tcW w:w="6819"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93C5495" w14:textId="644A98DF" w:rsidR="00A366E5" w:rsidRPr="00451AB7" w:rsidRDefault="00A366E5" w:rsidP="00F62C9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lastRenderedPageBreak/>
              <w:t xml:space="preserve">Unidad de programación 2: </w:t>
            </w:r>
            <w:r w:rsidRPr="00451AB7">
              <w:rPr>
                <w:rFonts w:ascii="Verdana" w:eastAsia="Times New Roman" w:hAnsi="Verdana"/>
                <w:i/>
                <w:iCs/>
                <w:sz w:val="18"/>
                <w:szCs w:val="18"/>
                <w:lang w:eastAsia="es-ES_tradnl"/>
              </w:rPr>
              <w:t>España ante la modernidad: de la dict</w:t>
            </w:r>
            <w:r w:rsidR="00F62C9B">
              <w:rPr>
                <w:rFonts w:ascii="Verdana" w:eastAsia="Times New Roman" w:hAnsi="Verdana"/>
                <w:i/>
                <w:iCs/>
                <w:sz w:val="18"/>
                <w:szCs w:val="18"/>
                <w:lang w:eastAsia="es-ES_tradnl"/>
              </w:rPr>
              <w:t>adura de Franco a nuestros días.</w:t>
            </w:r>
            <w:r w:rsidRPr="00451AB7">
              <w:rPr>
                <w:rFonts w:ascii="Verdana" w:eastAsia="Times New Roman" w:hAnsi="Verdana"/>
                <w:i/>
                <w:iCs/>
                <w:sz w:val="18"/>
                <w:szCs w:val="18"/>
                <w:lang w:eastAsia="es-ES_tradnl"/>
              </w:rPr>
              <w:t> </w:t>
            </w:r>
            <w:r w:rsidRPr="00451AB7">
              <w:rPr>
                <w:rFonts w:ascii="Verdana" w:eastAsia="Times New Roman" w:hAnsi="Verdana"/>
                <w:sz w:val="18"/>
                <w:szCs w:val="18"/>
                <w:lang w:eastAsia="es-ES_tradnl"/>
              </w:rPr>
              <w:t> </w:t>
            </w:r>
          </w:p>
        </w:tc>
        <w:tc>
          <w:tcPr>
            <w:tcW w:w="2509"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A85DB08"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9 </w:t>
            </w:r>
          </w:p>
        </w:tc>
      </w:tr>
      <w:tr w:rsidR="00A366E5" w:rsidRPr="00451AB7" w14:paraId="3A248104" w14:textId="77777777" w:rsidTr="00F62C9B">
        <w:trPr>
          <w:trHeight w:val="270"/>
        </w:trPr>
        <w:tc>
          <w:tcPr>
            <w:tcW w:w="6819"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0AEB894" w14:textId="3D77264A" w:rsidR="00A366E5" w:rsidRPr="00451AB7" w:rsidRDefault="00A366E5" w:rsidP="00F62C9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Unidad de programación 3: </w:t>
            </w:r>
            <w:r w:rsidRPr="00F62C9B">
              <w:rPr>
                <w:rFonts w:ascii="Verdana" w:eastAsia="Times New Roman" w:hAnsi="Verdana"/>
                <w:i/>
                <w:sz w:val="18"/>
                <w:szCs w:val="18"/>
                <w:lang w:eastAsia="es-ES_tradnl"/>
              </w:rPr>
              <w:t>Cambios científico-tecnológicos, sociales, artísticos y culturales.</w:t>
            </w:r>
            <w:r w:rsidRPr="00451AB7">
              <w:rPr>
                <w:rFonts w:ascii="Verdana" w:eastAsia="Times New Roman" w:hAnsi="Verdana"/>
                <w:sz w:val="18"/>
                <w:szCs w:val="18"/>
                <w:lang w:eastAsia="es-ES_tradnl"/>
              </w:rPr>
              <w:t> </w:t>
            </w:r>
          </w:p>
        </w:tc>
        <w:tc>
          <w:tcPr>
            <w:tcW w:w="2509"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09EBE7B3"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9 </w:t>
            </w:r>
          </w:p>
        </w:tc>
      </w:tr>
    </w:tbl>
    <w:p w14:paraId="21270F32" w14:textId="069CA04F" w:rsidR="00B66B06" w:rsidRPr="00451AB7" w:rsidRDefault="00B66B06" w:rsidP="00B66B06">
      <w:pPr>
        <w:pStyle w:val="Ttulo3"/>
        <w:rPr>
          <w:rFonts w:ascii="Verdana" w:hAnsi="Verdana"/>
          <w:sz w:val="18"/>
          <w:szCs w:val="18"/>
        </w:rPr>
      </w:pPr>
      <w:bookmarkStart w:id="56" w:name="_Toc158213971"/>
      <w:r w:rsidRPr="00451AB7">
        <w:rPr>
          <w:rFonts w:ascii="Verdana" w:hAnsi="Verdana"/>
          <w:sz w:val="18"/>
          <w:szCs w:val="18"/>
        </w:rPr>
        <w:t>3.11.2. Organización y secuenciación de las unidades de programación</w:t>
      </w:r>
      <w:bookmarkEnd w:id="56"/>
    </w:p>
    <w:tbl>
      <w:tblPr>
        <w:tblW w:w="937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7"/>
        <w:gridCol w:w="4253"/>
        <w:gridCol w:w="1701"/>
      </w:tblGrid>
      <w:tr w:rsidR="00A366E5" w:rsidRPr="00451AB7" w14:paraId="158AA240" w14:textId="77777777" w:rsidTr="008448B0">
        <w:trPr>
          <w:trHeight w:val="330"/>
          <w:tblHeader/>
        </w:trPr>
        <w:tc>
          <w:tcPr>
            <w:tcW w:w="9371"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3ACAEA48" w14:textId="6C97430D" w:rsidR="00A366E5" w:rsidRPr="00451AB7" w:rsidRDefault="00A366E5" w:rsidP="00A366E5">
            <w:pPr>
              <w:spacing w:before="100" w:beforeAutospacing="1" w:after="100" w:afterAutospacing="1" w:line="240" w:lineRule="auto"/>
              <w:jc w:val="center"/>
              <w:textAlignment w:val="baseline"/>
              <w:divId w:val="1740665966"/>
              <w:rPr>
                <w:rFonts w:ascii="Verdana" w:eastAsia="Times New Roman" w:hAnsi="Verdana" w:cs="Times New Roman"/>
                <w:sz w:val="18"/>
                <w:szCs w:val="18"/>
                <w:lang w:eastAsia="es-ES_tradnl"/>
              </w:rPr>
            </w:pPr>
            <w:r w:rsidRPr="00451AB7">
              <w:rPr>
                <w:rFonts w:ascii="Verdana" w:eastAsia="Times New Roman" w:hAnsi="Verdana"/>
                <w:color w:val="FF0000"/>
                <w:sz w:val="18"/>
                <w:szCs w:val="18"/>
                <w:lang w:eastAsia="es-ES_tradnl"/>
              </w:rPr>
              <w:t> </w:t>
            </w:r>
            <w:r w:rsidRPr="00451AB7">
              <w:rPr>
                <w:rFonts w:ascii="Verdana" w:eastAsia="Times New Roman" w:hAnsi="Verdana"/>
                <w:sz w:val="18"/>
                <w:szCs w:val="18"/>
                <w:lang w:eastAsia="es-ES_tradnl"/>
              </w:rPr>
              <w:t> </w:t>
            </w:r>
            <w:r w:rsidR="00EA32B2" w:rsidRPr="00451AB7">
              <w:rPr>
                <w:rFonts w:ascii="Verdana" w:eastAsia="Times New Roman" w:hAnsi="Verdana"/>
                <w:b/>
                <w:bCs/>
                <w:color w:val="FFFFFF"/>
                <w:sz w:val="18"/>
                <w:szCs w:val="18"/>
                <w:lang w:eastAsia="es-ES_tradnl"/>
              </w:rPr>
              <w:t>Módulo</w:t>
            </w:r>
            <w:r w:rsidRPr="00451AB7">
              <w:rPr>
                <w:rFonts w:ascii="Verdana" w:eastAsia="Times New Roman" w:hAnsi="Verdana"/>
                <w:b/>
                <w:bCs/>
                <w:color w:val="FFFFFF"/>
                <w:sz w:val="18"/>
                <w:szCs w:val="18"/>
                <w:lang w:eastAsia="es-ES_tradnl"/>
              </w:rPr>
              <w:t xml:space="preserve"> </w:t>
            </w:r>
            <w:r w:rsidR="00EA32B2" w:rsidRPr="009041CF">
              <w:rPr>
                <w:rFonts w:ascii="Verdana" w:eastAsia="Times New Roman" w:hAnsi="Verdana"/>
                <w:b/>
                <w:bCs/>
                <w:iCs/>
                <w:color w:val="FFFFFF"/>
                <w:sz w:val="18"/>
                <w:szCs w:val="18"/>
                <w:lang w:eastAsia="es-ES_tradnl"/>
              </w:rPr>
              <w:t>Mundo</w:t>
            </w:r>
            <w:r w:rsidRPr="009041CF">
              <w:rPr>
                <w:rFonts w:ascii="Verdana" w:eastAsia="Times New Roman" w:hAnsi="Verdana"/>
                <w:b/>
                <w:bCs/>
                <w:iCs/>
                <w:color w:val="FFFFFF"/>
                <w:sz w:val="18"/>
                <w:szCs w:val="18"/>
                <w:lang w:eastAsia="es-ES_tradnl"/>
              </w:rPr>
              <w:t xml:space="preserve"> </w:t>
            </w:r>
            <w:r w:rsidR="00EA32B2" w:rsidRPr="009041CF">
              <w:rPr>
                <w:rFonts w:ascii="Verdana" w:eastAsia="Times New Roman" w:hAnsi="Verdana"/>
                <w:b/>
                <w:bCs/>
                <w:iCs/>
                <w:color w:val="FFFFFF"/>
                <w:sz w:val="18"/>
                <w:szCs w:val="18"/>
                <w:lang w:eastAsia="es-ES_tradnl"/>
              </w:rPr>
              <w:t>actual</w:t>
            </w:r>
            <w:r w:rsidRPr="00451AB7">
              <w:rPr>
                <w:rFonts w:ascii="Verdana" w:eastAsia="Times New Roman" w:hAnsi="Verdana"/>
                <w:b/>
                <w:bCs/>
                <w:color w:val="FFFFFF"/>
                <w:sz w:val="18"/>
                <w:szCs w:val="18"/>
                <w:lang w:eastAsia="es-ES_tradnl"/>
              </w:rPr>
              <w:t xml:space="preserve"> – </w:t>
            </w:r>
            <w:r w:rsidR="00EA32B2" w:rsidRPr="00451AB7">
              <w:rPr>
                <w:rFonts w:ascii="Verdana" w:eastAsia="Times New Roman" w:hAnsi="Verdana"/>
                <w:b/>
                <w:bCs/>
                <w:color w:val="FFFFFF"/>
                <w:sz w:val="18"/>
                <w:szCs w:val="18"/>
                <w:lang w:eastAsia="es-ES_tradnl"/>
              </w:rPr>
              <w:t>Nivel</w:t>
            </w:r>
            <w:r w:rsidR="007D5AC2">
              <w:rPr>
                <w:rFonts w:ascii="Verdana" w:eastAsia="Times New Roman" w:hAnsi="Verdana"/>
                <w:b/>
                <w:bCs/>
                <w:color w:val="FFFFFF"/>
                <w:sz w:val="18"/>
                <w:szCs w:val="18"/>
                <w:lang w:eastAsia="es-ES_tradnl"/>
              </w:rPr>
              <w:t xml:space="preserve"> 2.2</w:t>
            </w:r>
            <w:r w:rsidRPr="00451AB7">
              <w:rPr>
                <w:rFonts w:ascii="Verdana" w:eastAsia="Times New Roman" w:hAnsi="Verdana"/>
                <w:color w:val="FFFFFF"/>
                <w:sz w:val="18"/>
                <w:szCs w:val="18"/>
                <w:lang w:eastAsia="es-ES_tradnl"/>
              </w:rPr>
              <w:t> </w:t>
            </w:r>
          </w:p>
        </w:tc>
      </w:tr>
      <w:tr w:rsidR="00F62C9B" w:rsidRPr="00451AB7" w14:paraId="33D70772" w14:textId="77777777" w:rsidTr="0072558A">
        <w:trPr>
          <w:trHeight w:val="180"/>
          <w:tblHeader/>
        </w:trPr>
        <w:tc>
          <w:tcPr>
            <w:tcW w:w="7670" w:type="dxa"/>
            <w:gridSpan w:val="2"/>
            <w:tcBorders>
              <w:top w:val="single" w:sz="6" w:space="0" w:color="auto"/>
              <w:left w:val="single" w:sz="6" w:space="0" w:color="auto"/>
              <w:bottom w:val="nil"/>
              <w:right w:val="single" w:sz="6" w:space="0" w:color="auto"/>
            </w:tcBorders>
            <w:shd w:val="clear" w:color="auto" w:fill="C5E0B3"/>
            <w:vAlign w:val="center"/>
            <w:hideMark/>
          </w:tcPr>
          <w:p w14:paraId="027F3FC7" w14:textId="03A3F05D" w:rsidR="00F62C9B" w:rsidRPr="00593C1B" w:rsidRDefault="00743811" w:rsidP="00046F27">
            <w:pPr>
              <w:tabs>
                <w:tab w:val="left" w:pos="3522"/>
              </w:tabs>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b/>
                <w:bCs/>
                <w:sz w:val="18"/>
                <w:szCs w:val="18"/>
                <w:lang w:eastAsia="es-ES_tradnl"/>
              </w:rPr>
              <w:t>Unidad de p</w:t>
            </w:r>
            <w:r w:rsidR="00F62C9B" w:rsidRPr="00593C1B">
              <w:rPr>
                <w:rFonts w:ascii="Verdana" w:eastAsia="Times New Roman" w:hAnsi="Verdana"/>
                <w:b/>
                <w:bCs/>
                <w:sz w:val="18"/>
                <w:szCs w:val="18"/>
                <w:lang w:eastAsia="es-ES_tradnl"/>
              </w:rPr>
              <w:t xml:space="preserve">rogramación 1: </w:t>
            </w:r>
            <w:r w:rsidR="00F62C9B" w:rsidRPr="00593C1B">
              <w:rPr>
                <w:rFonts w:ascii="Verdana" w:eastAsia="Times New Roman" w:hAnsi="Verdana"/>
                <w:b/>
                <w:bCs/>
                <w:iCs/>
                <w:sz w:val="18"/>
                <w:szCs w:val="18"/>
                <w:lang w:eastAsia="es-ES_tradnl"/>
              </w:rPr>
              <w:t>Geopolítica: de la Guerra Fría al</w:t>
            </w:r>
          </w:p>
        </w:tc>
        <w:tc>
          <w:tcPr>
            <w:tcW w:w="1701" w:type="dxa"/>
            <w:vMerge w:val="restart"/>
            <w:tcBorders>
              <w:top w:val="single" w:sz="6" w:space="0" w:color="auto"/>
              <w:left w:val="single" w:sz="6" w:space="0" w:color="auto"/>
              <w:right w:val="single" w:sz="6" w:space="0" w:color="auto"/>
            </w:tcBorders>
            <w:shd w:val="clear" w:color="auto" w:fill="C5E0B3"/>
            <w:vAlign w:val="center"/>
            <w:hideMark/>
          </w:tcPr>
          <w:p w14:paraId="66BE768E" w14:textId="47348911" w:rsidR="00F62C9B" w:rsidRPr="00451AB7" w:rsidRDefault="00F62C9B" w:rsidP="00F62C9B">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11 horas</w:t>
            </w:r>
          </w:p>
        </w:tc>
      </w:tr>
      <w:tr w:rsidR="00F62C9B" w:rsidRPr="00451AB7" w14:paraId="64C44141" w14:textId="77777777" w:rsidTr="0072558A">
        <w:trPr>
          <w:trHeight w:val="86"/>
          <w:tblHeader/>
        </w:trPr>
        <w:tc>
          <w:tcPr>
            <w:tcW w:w="7670" w:type="dxa"/>
            <w:gridSpan w:val="2"/>
            <w:tcBorders>
              <w:top w:val="nil"/>
              <w:left w:val="single" w:sz="6" w:space="0" w:color="auto"/>
              <w:bottom w:val="single" w:sz="6" w:space="0" w:color="auto"/>
              <w:right w:val="single" w:sz="6" w:space="0" w:color="auto"/>
            </w:tcBorders>
            <w:shd w:val="clear" w:color="auto" w:fill="C5E0B3"/>
            <w:vAlign w:val="center"/>
          </w:tcPr>
          <w:p w14:paraId="7D6E20EF" w14:textId="320CDEE4" w:rsidR="00F62C9B" w:rsidRPr="00593C1B" w:rsidRDefault="00F62C9B" w:rsidP="00F62C9B">
            <w:pPr>
              <w:tabs>
                <w:tab w:val="left" w:pos="3522"/>
              </w:tabs>
              <w:spacing w:before="100" w:beforeAutospacing="1" w:after="100" w:afterAutospacing="1" w:line="240" w:lineRule="auto"/>
              <w:ind w:left="1418"/>
              <w:jc w:val="center"/>
              <w:textAlignment w:val="baseline"/>
              <w:rPr>
                <w:rFonts w:ascii="Verdana" w:eastAsia="Times New Roman" w:hAnsi="Verdana"/>
                <w:b/>
                <w:bCs/>
                <w:sz w:val="18"/>
                <w:szCs w:val="18"/>
                <w:lang w:eastAsia="es-ES_tradnl"/>
              </w:rPr>
            </w:pPr>
            <w:r w:rsidRPr="00593C1B">
              <w:rPr>
                <w:rFonts w:ascii="Verdana" w:eastAsia="Times New Roman" w:hAnsi="Verdana"/>
                <w:b/>
                <w:bCs/>
                <w:iCs/>
                <w:sz w:val="18"/>
                <w:szCs w:val="18"/>
                <w:lang w:eastAsia="es-ES_tradnl"/>
              </w:rPr>
              <w:t>multilateralismo.</w:t>
            </w:r>
            <w:r w:rsidRPr="00593C1B">
              <w:rPr>
                <w:rFonts w:ascii="Verdana" w:eastAsia="Times New Roman" w:hAnsi="Verdana"/>
                <w:sz w:val="18"/>
                <w:szCs w:val="18"/>
                <w:lang w:eastAsia="es-ES_tradnl"/>
              </w:rPr>
              <w:t> </w:t>
            </w:r>
          </w:p>
        </w:tc>
        <w:tc>
          <w:tcPr>
            <w:tcW w:w="1701" w:type="dxa"/>
            <w:vMerge/>
            <w:tcBorders>
              <w:left w:val="single" w:sz="6" w:space="0" w:color="auto"/>
              <w:bottom w:val="single" w:sz="6" w:space="0" w:color="auto"/>
              <w:right w:val="single" w:sz="6" w:space="0" w:color="auto"/>
            </w:tcBorders>
            <w:shd w:val="clear" w:color="auto" w:fill="C5E0B3"/>
            <w:vAlign w:val="center"/>
          </w:tcPr>
          <w:p w14:paraId="04F276CD" w14:textId="77777777" w:rsidR="00F62C9B" w:rsidRPr="00451AB7" w:rsidRDefault="00F62C9B" w:rsidP="00A366E5">
            <w:pPr>
              <w:spacing w:before="100" w:beforeAutospacing="1" w:after="100" w:afterAutospacing="1" w:line="240" w:lineRule="auto"/>
              <w:textAlignment w:val="baseline"/>
              <w:rPr>
                <w:rFonts w:ascii="Verdana" w:eastAsia="Times New Roman" w:hAnsi="Verdana"/>
                <w:b/>
                <w:bCs/>
                <w:sz w:val="18"/>
                <w:szCs w:val="18"/>
                <w:lang w:eastAsia="es-ES_tradnl"/>
              </w:rPr>
            </w:pPr>
          </w:p>
        </w:tc>
      </w:tr>
      <w:tr w:rsidR="00A366E5" w:rsidRPr="00451AB7" w14:paraId="097DE46C" w14:textId="77777777" w:rsidTr="0072558A">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5736F"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6A4D0F"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1AE2DD" w14:textId="77777777" w:rsidR="00A366E5" w:rsidRPr="00451AB7" w:rsidRDefault="00A366E5"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A366E5" w:rsidRPr="00451AB7" w14:paraId="2A76CFB4" w14:textId="77777777" w:rsidTr="0072558A">
        <w:trPr>
          <w:trHeight w:val="34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DB0B630" w14:textId="03A0CE97" w:rsidR="00A366E5" w:rsidRPr="00451AB7" w:rsidRDefault="00A366E5" w:rsidP="007A293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 Buscar, seleccionar, tratar y organizar información sobre temas relevantes del presente y del pasado, usando críticamente fuentes históricas y geográficas, para adquirir conocimientos, elaborar y expresar contenidos en varios formatos.  </w:t>
            </w:r>
          </w:p>
          <w:p w14:paraId="3F4A16B2" w14:textId="6BB761E4" w:rsidR="00A366E5" w:rsidRPr="00451AB7" w:rsidRDefault="00A366E5" w:rsidP="007A293B">
            <w:pPr>
              <w:spacing w:before="100" w:beforeAutospacing="1" w:after="100" w:afterAutospacing="1" w:line="240" w:lineRule="auto"/>
              <w:jc w:val="both"/>
              <w:textAlignment w:val="baseline"/>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557A8A" w14:textId="4B222A42" w:rsidR="00A366E5" w:rsidRPr="00451AB7" w:rsidRDefault="00A366E5" w:rsidP="007A293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1.1. Elaborar contenidos propios en distintos formatos, mediante aplicaciones y estrategias de recogida y representación de datos más complejas, usando y contrastando críticamente fuentes fiables, tanto analógicas como digitales, del presente y de la historia contemporánea, identificando la desinformación y la manipulación.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DFCF99" w14:textId="77777777" w:rsidR="007A293B" w:rsidRDefault="007A293B" w:rsidP="007A293B">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CCL3</w:t>
            </w:r>
          </w:p>
          <w:p w14:paraId="18E596B3" w14:textId="77777777" w:rsidR="007A293B" w:rsidRDefault="007A293B" w:rsidP="007A293B">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224ACBBD" w14:textId="103C8E41" w:rsidR="00A366E5" w:rsidRPr="00451AB7" w:rsidRDefault="00A366E5" w:rsidP="007A293B">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CD1</w:t>
            </w:r>
          </w:p>
        </w:tc>
      </w:tr>
      <w:tr w:rsidR="00A366E5" w:rsidRPr="00451AB7" w14:paraId="3912F44D" w14:textId="77777777" w:rsidTr="0072558A">
        <w:trPr>
          <w:trHeight w:val="34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0AEF27" w14:textId="3AD3231D" w:rsidR="00A366E5" w:rsidRPr="00451AB7" w:rsidRDefault="00A366E5" w:rsidP="007A293B">
            <w:pPr>
              <w:spacing w:after="0" w:line="240" w:lineRule="auto"/>
              <w:jc w:val="both"/>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57EF0" w14:textId="78BBF0AD" w:rsidR="00A366E5" w:rsidRPr="00451AB7" w:rsidRDefault="00A366E5" w:rsidP="007A293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1.2. Establecer conexiones y relaciones entre los conocimientos e informaciones adquiridos, elaborando síntesis interpretativas y explicativas, mediante informes, estudios o dosieres informativos, que reflejen un dominio y consolidación de los contenidos tratados.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14B89" w14:textId="77777777" w:rsidR="007A293B" w:rsidRDefault="007A293B" w:rsidP="007A293B">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6387C7D0" w14:textId="77777777" w:rsidR="007A293B" w:rsidRDefault="007A293B" w:rsidP="007A293B">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CCL3</w:t>
            </w:r>
          </w:p>
          <w:p w14:paraId="462D821E" w14:textId="77777777" w:rsidR="007A293B" w:rsidRDefault="007A293B" w:rsidP="007A293B">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CD2</w:t>
            </w:r>
          </w:p>
          <w:p w14:paraId="656399DF" w14:textId="7E2A0E47" w:rsidR="00A366E5" w:rsidRPr="00451AB7" w:rsidRDefault="00A366E5" w:rsidP="007A293B">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CC1</w:t>
            </w:r>
          </w:p>
        </w:tc>
      </w:tr>
      <w:tr w:rsidR="00A366E5" w:rsidRPr="00451AB7" w14:paraId="0A67D902" w14:textId="77777777" w:rsidTr="0072558A">
        <w:trPr>
          <w:trHeight w:val="34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330438" w14:textId="5AE59E33" w:rsidR="00A366E5" w:rsidRPr="00451AB7" w:rsidRDefault="00A366E5" w:rsidP="007A293B">
            <w:pPr>
              <w:spacing w:after="0" w:line="240" w:lineRule="auto"/>
              <w:jc w:val="both"/>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358E71" w14:textId="5D0D20B8" w:rsidR="00A366E5" w:rsidRPr="00451AB7" w:rsidRDefault="00A366E5" w:rsidP="007A293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1.3. Transferir adecuadamente la información y el conocimiento por medio de narraciones, pósteres, presentaciones, exposiciones orales, medios audiovisuales y otros productos.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82958A" w14:textId="77777777" w:rsidR="007A293B" w:rsidRDefault="007A293B" w:rsidP="007A293B">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1A3B96AA" w14:textId="77777777" w:rsidR="007A293B" w:rsidRDefault="007A293B" w:rsidP="007A293B">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CCL3</w:t>
            </w:r>
          </w:p>
          <w:p w14:paraId="4275DC6E" w14:textId="77777777" w:rsidR="007A293B" w:rsidRDefault="007A293B" w:rsidP="007A293B">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STEM4</w:t>
            </w:r>
          </w:p>
          <w:p w14:paraId="486FCC38" w14:textId="77777777" w:rsidR="007A293B" w:rsidRDefault="007A293B" w:rsidP="007A293B">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CD1</w:t>
            </w:r>
          </w:p>
          <w:p w14:paraId="00A66470" w14:textId="2E72C29D" w:rsidR="00A366E5" w:rsidRPr="00451AB7" w:rsidRDefault="00A366E5" w:rsidP="007A293B">
            <w:pPr>
              <w:spacing w:after="0" w:line="240" w:lineRule="auto"/>
              <w:ind w:left="57" w:right="57"/>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CD2</w:t>
            </w:r>
          </w:p>
        </w:tc>
      </w:tr>
      <w:tr w:rsidR="00A366E5" w:rsidRPr="00451AB7" w14:paraId="336AA6EB" w14:textId="77777777" w:rsidTr="0072558A">
        <w:trPr>
          <w:trHeight w:val="105"/>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BD0DA74" w14:textId="60B4ACF8" w:rsidR="00A366E5" w:rsidRPr="00451AB7" w:rsidRDefault="00A366E5" w:rsidP="007A293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595089" w14:textId="77777777" w:rsidR="00A366E5" w:rsidRPr="00451AB7" w:rsidRDefault="00A366E5" w:rsidP="007A293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3.1. Conocer los Objetivos de Desarrollo Sostenible, realizando propuestas que contribuyan a su logro, aplicando métodos y proyectos de investigación, incidiendo en el uso de mapas y otras representaciones gráficas, así como de medios accesibles de interpretación de imágenes.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FFCEA7" w14:textId="77777777" w:rsidR="007A293B" w:rsidRDefault="007A293B" w:rsidP="007A293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STEM3</w:t>
            </w:r>
          </w:p>
          <w:p w14:paraId="1B217D2E" w14:textId="2B21D178" w:rsidR="007A293B" w:rsidRDefault="00A366E5" w:rsidP="007A293B">
            <w:pPr>
              <w:spacing w:after="0" w:line="240" w:lineRule="auto"/>
              <w:jc w:val="center"/>
              <w:textAlignment w:val="baseline"/>
              <w:rPr>
                <w:rFonts w:ascii="Verdana" w:eastAsia="Times New Roman" w:hAnsi="Verdana"/>
                <w:sz w:val="18"/>
                <w:szCs w:val="18"/>
                <w:lang w:eastAsia="es-ES_tradnl"/>
              </w:rPr>
            </w:pPr>
            <w:r w:rsidRPr="00451AB7">
              <w:rPr>
                <w:rFonts w:ascii="Verdana" w:eastAsia="Times New Roman" w:hAnsi="Verdana"/>
                <w:sz w:val="18"/>
                <w:szCs w:val="18"/>
                <w:lang w:eastAsia="es-ES_tradnl"/>
              </w:rPr>
              <w:t>STE</w:t>
            </w:r>
            <w:r w:rsidR="007A293B">
              <w:rPr>
                <w:rFonts w:ascii="Verdana" w:eastAsia="Times New Roman" w:hAnsi="Verdana"/>
                <w:sz w:val="18"/>
                <w:szCs w:val="18"/>
                <w:lang w:eastAsia="es-ES_tradnl"/>
              </w:rPr>
              <w:t>M4</w:t>
            </w:r>
          </w:p>
          <w:p w14:paraId="1B735AAF" w14:textId="753BCF80" w:rsidR="00A366E5" w:rsidRPr="00451AB7" w:rsidRDefault="00A366E5" w:rsidP="007A293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STEM5</w:t>
            </w:r>
          </w:p>
        </w:tc>
      </w:tr>
      <w:tr w:rsidR="00A366E5" w:rsidRPr="00451AB7" w14:paraId="5876B90E" w14:textId="77777777" w:rsidTr="0072558A">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9259D1" w14:textId="6ECC0215"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8C759B" w14:textId="77777777" w:rsidR="00A366E5" w:rsidRPr="00451AB7" w:rsidRDefault="00A366E5" w:rsidP="007A293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3.2 Entender y afrontar, desde un enfoque ecosocial, problemas y desafíos pasados, actuales o futuros de las sociedades contemporáneas teniendo en cuenta sus relaciones de interdependencia y ecodependencia.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68359" w14:textId="77777777" w:rsidR="007A293B" w:rsidRDefault="007A293B" w:rsidP="007A293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STEM5</w:t>
            </w:r>
          </w:p>
          <w:p w14:paraId="78B5FBDD" w14:textId="77777777" w:rsidR="007A293B" w:rsidRDefault="007A293B" w:rsidP="007A293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CPSAA3</w:t>
            </w:r>
          </w:p>
          <w:p w14:paraId="7DA386AC" w14:textId="77777777" w:rsidR="007A293B" w:rsidRDefault="007A293B" w:rsidP="007A293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31886425" w14:textId="78AF8838" w:rsidR="00A366E5" w:rsidRPr="00451AB7" w:rsidRDefault="00A366E5" w:rsidP="007A293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val="en-US" w:eastAsia="es-ES_tradnl"/>
              </w:rPr>
              <w:t>CC4</w:t>
            </w:r>
          </w:p>
        </w:tc>
      </w:tr>
      <w:tr w:rsidR="00A366E5" w:rsidRPr="00451AB7" w14:paraId="16EB0460" w14:textId="77777777" w:rsidTr="0072558A">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A63137" w14:textId="05726687"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BAF0BC" w14:textId="77777777" w:rsidR="00A366E5" w:rsidRPr="00451AB7" w:rsidRDefault="00A366E5" w:rsidP="007A293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3.3. Utilizar secuencias cronológicas complejas en las que identificar, comparar y relacionar hechos y procesos en diferentes períodos y lugares históricos (simultaneidad, duración, causalidad), utilizando términos y conceptos específicos del ámbito de la Historia.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1AD78" w14:textId="77777777" w:rsidR="007A293B" w:rsidRDefault="007A293B" w:rsidP="007A293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STEM4</w:t>
            </w:r>
          </w:p>
          <w:p w14:paraId="0F65855E" w14:textId="77777777" w:rsidR="007A293B" w:rsidRDefault="007A293B" w:rsidP="007A293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STEM5</w:t>
            </w:r>
          </w:p>
          <w:p w14:paraId="6834592B" w14:textId="77777777" w:rsidR="007A293B" w:rsidRDefault="007A293B" w:rsidP="007A293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219629D7" w14:textId="77777777" w:rsidR="007A293B" w:rsidRDefault="007A293B" w:rsidP="007A293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CC4</w:t>
            </w:r>
          </w:p>
          <w:p w14:paraId="5DB22966" w14:textId="0109C163" w:rsidR="00A366E5" w:rsidRPr="00451AB7" w:rsidRDefault="00A366E5" w:rsidP="007A293B">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CE1</w:t>
            </w:r>
          </w:p>
        </w:tc>
      </w:tr>
      <w:tr w:rsidR="00A366E5" w:rsidRPr="00451AB7" w14:paraId="15FB5964" w14:textId="77777777" w:rsidTr="0072558A">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1393F1" w14:textId="18CFD874" w:rsidR="00A366E5" w:rsidRPr="00451AB7" w:rsidRDefault="00A366E5" w:rsidP="00A366E5">
            <w:pPr>
              <w:spacing w:after="0" w:line="240" w:lineRule="auto"/>
              <w:rPr>
                <w:rFonts w:ascii="Verdana" w:eastAsia="Times New Roman" w:hAnsi="Verdana" w:cs="Times New Roman"/>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1F5FCF" w14:textId="77777777" w:rsidR="00A366E5" w:rsidRPr="00451AB7" w:rsidRDefault="00A366E5" w:rsidP="00D20EF8">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3.4. Analizar procesos de cambio histórico y comparar casos de la Historia y la Geografía a través del uso de fuentes de información diversas, teniendo en cuenta las transformaciones de corta y larga duración (coyuntura y estructura), las continuidades y permanencias en diferentes períodos y lugares.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ABE14" w14:textId="77777777" w:rsidR="00D20EF8" w:rsidRDefault="00D20EF8" w:rsidP="00D20EF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STEM4</w:t>
            </w:r>
          </w:p>
          <w:p w14:paraId="29C61323" w14:textId="77777777" w:rsidR="00D20EF8" w:rsidRDefault="00D20EF8" w:rsidP="00D20EF8">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CC4</w:t>
            </w:r>
          </w:p>
          <w:p w14:paraId="09AB918C" w14:textId="5283A247" w:rsidR="00A366E5" w:rsidRPr="00451AB7" w:rsidRDefault="00A366E5" w:rsidP="00D20EF8">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CE1</w:t>
            </w:r>
          </w:p>
        </w:tc>
      </w:tr>
      <w:tr w:rsidR="007D5AC2" w:rsidRPr="00451AB7" w14:paraId="5E33E00E" w14:textId="77777777" w:rsidTr="0072558A">
        <w:trPr>
          <w:trHeight w:val="105"/>
        </w:trPr>
        <w:tc>
          <w:tcPr>
            <w:tcW w:w="3417" w:type="dxa"/>
            <w:vMerge w:val="restart"/>
            <w:tcBorders>
              <w:top w:val="single" w:sz="6" w:space="0" w:color="auto"/>
              <w:left w:val="single" w:sz="6" w:space="0" w:color="auto"/>
              <w:right w:val="single" w:sz="6" w:space="0" w:color="auto"/>
            </w:tcBorders>
            <w:shd w:val="clear" w:color="auto" w:fill="auto"/>
            <w:vAlign w:val="center"/>
            <w:hideMark/>
          </w:tcPr>
          <w:p w14:paraId="02729D75" w14:textId="77777777" w:rsidR="007D5AC2" w:rsidRPr="00451AB7" w:rsidRDefault="007D5AC2" w:rsidP="007D5AC2">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6. Comprender los procesos geográficos, históricos y culturales que han conformado la realidad multicultural en la que vivimos, </w:t>
            </w:r>
            <w:r w:rsidRPr="00451AB7">
              <w:rPr>
                <w:rFonts w:ascii="Verdana" w:eastAsia="Times New Roman" w:hAnsi="Verdana"/>
                <w:sz w:val="18"/>
                <w:szCs w:val="18"/>
                <w:lang w:eastAsia="es-ES_tradnl"/>
              </w:rPr>
              <w:lastRenderedPageBreak/>
              <w:t>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p w14:paraId="4AA1003D" w14:textId="020F3387" w:rsidR="007D5AC2" w:rsidRPr="00451AB7" w:rsidRDefault="007D5AC2"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930F03" w14:textId="51CC65EE" w:rsidR="007D5AC2" w:rsidRPr="00451AB7" w:rsidRDefault="007D5AC2" w:rsidP="007D5AC2">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lastRenderedPageBreak/>
              <w:t xml:space="preserve">6.1. Rechazar actitudes discriminatorias y reconocer la riqueza de la diversidad, a partir del análisis de la relación entre los aspectos geográficos, históricos, ecosociales y </w:t>
            </w:r>
            <w:r w:rsidRPr="00451AB7">
              <w:rPr>
                <w:rFonts w:ascii="Verdana" w:eastAsia="Times New Roman" w:hAnsi="Verdana"/>
                <w:sz w:val="18"/>
                <w:szCs w:val="18"/>
                <w:lang w:eastAsia="es-ES_tradnl"/>
              </w:rPr>
              <w:lastRenderedPageBreak/>
              <w:t>culturales que han conformado la sociedad globalizada y multicultural actual, y del conocimiento de la aportación de los movimientos en defensa de los derechos de las minorías y en favor de la inclusión y la igualdad real, especialmente de las mujeres y de otros colectivos discriminados.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BF78C" w14:textId="77777777" w:rsidR="007D5AC2" w:rsidRDefault="007D5AC2" w:rsidP="007D5AC2">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lastRenderedPageBreak/>
              <w:t>CCL5</w:t>
            </w:r>
          </w:p>
          <w:p w14:paraId="25BD9A6D" w14:textId="77777777" w:rsidR="007D5AC2" w:rsidRDefault="007D5AC2" w:rsidP="007D5AC2">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0A2C4864" w14:textId="77777777" w:rsidR="007D5AC2" w:rsidRDefault="007D5AC2" w:rsidP="007D5AC2">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58CFD38C" w14:textId="77777777" w:rsidR="007D5AC2" w:rsidRDefault="007D5AC2" w:rsidP="007D5AC2">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3DC9E5FD" w14:textId="77777777" w:rsidR="007D5AC2" w:rsidRDefault="007D5AC2" w:rsidP="007D5AC2">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lastRenderedPageBreak/>
              <w:t>CC3</w:t>
            </w:r>
          </w:p>
          <w:p w14:paraId="2DB39A51" w14:textId="6FE63528" w:rsidR="007D5AC2" w:rsidRPr="00451AB7" w:rsidRDefault="007D5AC2" w:rsidP="007D5AC2">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7D5AC2" w:rsidRPr="00451AB7" w14:paraId="16F4394F" w14:textId="77777777" w:rsidTr="0072558A">
        <w:trPr>
          <w:trHeight w:val="105"/>
        </w:trPr>
        <w:tc>
          <w:tcPr>
            <w:tcW w:w="3417" w:type="dxa"/>
            <w:vMerge/>
            <w:tcBorders>
              <w:left w:val="single" w:sz="6" w:space="0" w:color="auto"/>
              <w:bottom w:val="single" w:sz="6" w:space="0" w:color="auto"/>
              <w:right w:val="single" w:sz="6" w:space="0" w:color="auto"/>
            </w:tcBorders>
            <w:shd w:val="clear" w:color="auto" w:fill="auto"/>
            <w:vAlign w:val="center"/>
            <w:hideMark/>
          </w:tcPr>
          <w:p w14:paraId="07274FA2" w14:textId="0588E5D8" w:rsidR="007D5AC2" w:rsidRPr="00451AB7" w:rsidRDefault="007D5AC2"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26A577" w14:textId="77777777" w:rsidR="007D5AC2" w:rsidRPr="00451AB7" w:rsidRDefault="007D5AC2" w:rsidP="007D5AC2">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6.2. Contribuir al bienestar individual y colectivo a través del diseño, exposición y puesta en práctica de iniciativas orientadas a promover un compromiso activo con los valores comunes, la mejora del entorno y el servicio a la comunidad.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30367B" w14:textId="77777777" w:rsidR="007D5AC2" w:rsidRDefault="007D5AC2" w:rsidP="007D5AC2">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0436252A" w14:textId="77777777" w:rsidR="007D5AC2" w:rsidRDefault="007D5AC2" w:rsidP="007D5AC2">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3D1615D3" w14:textId="77777777" w:rsidR="007D5AC2" w:rsidRDefault="007D5AC2" w:rsidP="007D5AC2">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79FA4D7A" w14:textId="77777777" w:rsidR="007D5AC2" w:rsidRDefault="007D5AC2" w:rsidP="007D5AC2">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07A66EC5" w14:textId="2EAC187E" w:rsidR="007D5AC2" w:rsidRPr="00451AB7" w:rsidRDefault="007D5AC2" w:rsidP="007D5AC2">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CC3</w:t>
            </w:r>
          </w:p>
        </w:tc>
      </w:tr>
      <w:tr w:rsidR="00A366E5" w:rsidRPr="00451AB7" w14:paraId="732E443D" w14:textId="77777777" w:rsidTr="0072558A">
        <w:trPr>
          <w:trHeight w:val="83"/>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62C4687" w14:textId="127B28A6" w:rsidR="00A366E5" w:rsidRPr="00451AB7" w:rsidRDefault="00A366E5" w:rsidP="007D5AC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1B9AAA99" w14:textId="77777777" w:rsidR="00A366E5" w:rsidRPr="00451AB7" w:rsidRDefault="00A366E5" w:rsidP="007D5AC2">
            <w:pPr>
              <w:spacing w:before="100" w:beforeAutospacing="1" w:after="100" w:afterAutospacing="1"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9.1. Interpretar y explicar de forma argumentada la conexión de España con los grandes procesos históricos de la época contemporánea, valorando lo que han supuesto para su evolución y señalando las aportaciones de sus habitantes a lo largo de la historia, así como las aportaciones del Estado y sus instituciones a la cultura europea y mundial.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56515" w14:textId="77777777" w:rsidR="007D5AC2" w:rsidRDefault="007D5AC2" w:rsidP="007D5AC2">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74C8F9C5" w14:textId="77777777" w:rsidR="007D5AC2" w:rsidRDefault="007D5AC2" w:rsidP="007D5AC2">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CC1</w:t>
            </w:r>
          </w:p>
          <w:p w14:paraId="733DF752" w14:textId="77777777" w:rsidR="007D5AC2" w:rsidRDefault="007D5AC2" w:rsidP="007D5AC2">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CC2</w:t>
            </w:r>
          </w:p>
          <w:p w14:paraId="54760A64" w14:textId="77777777" w:rsidR="007D5AC2" w:rsidRDefault="00A366E5" w:rsidP="007D5AC2">
            <w:pPr>
              <w:spacing w:after="0" w:line="240" w:lineRule="auto"/>
              <w:ind w:left="57" w:right="57"/>
              <w:jc w:val="center"/>
              <w:textAlignment w:val="baseline"/>
              <w:rPr>
                <w:rFonts w:ascii="Verdana" w:eastAsia="Times New Roman" w:hAnsi="Verdana"/>
                <w:sz w:val="18"/>
                <w:szCs w:val="18"/>
                <w:lang w:val="en-US" w:eastAsia="es-ES_tradnl"/>
              </w:rPr>
            </w:pPr>
            <w:r w:rsidRPr="00451AB7">
              <w:rPr>
                <w:rFonts w:ascii="Verdana" w:eastAsia="Times New Roman" w:hAnsi="Verdana"/>
                <w:sz w:val="18"/>
                <w:szCs w:val="18"/>
                <w:lang w:val="en-US" w:eastAsia="es-ES_tradnl"/>
              </w:rPr>
              <w:t>CC</w:t>
            </w:r>
            <w:r w:rsidR="007D5AC2">
              <w:rPr>
                <w:rFonts w:ascii="Verdana" w:eastAsia="Times New Roman" w:hAnsi="Verdana"/>
                <w:sz w:val="18"/>
                <w:szCs w:val="18"/>
                <w:lang w:val="en-US" w:eastAsia="es-ES_tradnl"/>
              </w:rPr>
              <w:t>3</w:t>
            </w:r>
          </w:p>
          <w:p w14:paraId="178F654F" w14:textId="393D3D47" w:rsidR="00A366E5" w:rsidRPr="00451AB7" w:rsidRDefault="00A366E5" w:rsidP="007D5AC2">
            <w:pPr>
              <w:spacing w:after="0" w:line="240" w:lineRule="auto"/>
              <w:ind w:left="57" w:right="57"/>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CCEC1</w:t>
            </w:r>
          </w:p>
        </w:tc>
      </w:tr>
      <w:tr w:rsidR="00A366E5" w:rsidRPr="00451AB7" w14:paraId="074DEEFB" w14:textId="77777777" w:rsidTr="0072558A">
        <w:trPr>
          <w:trHeight w:val="105"/>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FCCF5F" w14:textId="4F798E0C" w:rsidR="00A366E5" w:rsidRPr="00451AB7" w:rsidRDefault="00A366E5" w:rsidP="00A366E5">
            <w:pPr>
              <w:spacing w:after="0" w:line="240" w:lineRule="auto"/>
              <w:rPr>
                <w:rFonts w:ascii="Verdana" w:eastAsia="Times New Roman" w:hAnsi="Verdana" w:cs="Times New Roman"/>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AC490E" w14:textId="77777777" w:rsidR="00A366E5" w:rsidRPr="00451AB7" w:rsidRDefault="00A366E5" w:rsidP="007D5AC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9.2. Contribuir a la consecución de un mundo más seguro, justo, solidario y sostenible, a través del análisis de los principales conflictos del presente y el reconocimiento de las instituciones del Estado, y de las asociaciones civiles que garantizan la seguridad integral y la convivencia social, así como de los compromisos internacionales de nuestro país en favor de la paz, la seguridad, la cooperación, la sostenibilidad, los valores democráticos y los Objetivos de Desarrollo Sostenible.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0B3A3D" w14:textId="77777777" w:rsidR="0072558A" w:rsidRDefault="0072558A" w:rsidP="007D5AC2">
            <w:pPr>
              <w:spacing w:after="0" w:line="240" w:lineRule="auto"/>
              <w:ind w:left="57" w:right="57"/>
              <w:jc w:val="center"/>
              <w:textAlignment w:val="baseline"/>
              <w:rPr>
                <w:rFonts w:ascii="Verdana" w:eastAsia="Times New Roman" w:hAnsi="Verdana"/>
                <w:sz w:val="18"/>
                <w:szCs w:val="18"/>
                <w:lang w:val="en-US" w:eastAsia="es-ES_tradnl"/>
              </w:rPr>
            </w:pPr>
          </w:p>
          <w:p w14:paraId="34C61E89" w14:textId="77777777" w:rsidR="0072558A" w:rsidRDefault="0072558A" w:rsidP="007D5AC2">
            <w:pPr>
              <w:spacing w:after="0" w:line="240" w:lineRule="auto"/>
              <w:ind w:left="57" w:right="57"/>
              <w:jc w:val="center"/>
              <w:textAlignment w:val="baseline"/>
              <w:rPr>
                <w:rFonts w:ascii="Verdana" w:eastAsia="Times New Roman" w:hAnsi="Verdana"/>
                <w:sz w:val="18"/>
                <w:szCs w:val="18"/>
                <w:lang w:val="en-US" w:eastAsia="es-ES_tradnl"/>
              </w:rPr>
            </w:pPr>
          </w:p>
          <w:p w14:paraId="2F8E4895" w14:textId="77777777" w:rsidR="0072558A" w:rsidRDefault="0072558A" w:rsidP="007D5AC2">
            <w:pPr>
              <w:spacing w:after="0" w:line="240" w:lineRule="auto"/>
              <w:ind w:left="57" w:right="57"/>
              <w:jc w:val="center"/>
              <w:textAlignment w:val="baseline"/>
              <w:rPr>
                <w:rFonts w:ascii="Verdana" w:eastAsia="Times New Roman" w:hAnsi="Verdana"/>
                <w:sz w:val="18"/>
                <w:szCs w:val="18"/>
                <w:lang w:val="en-US" w:eastAsia="es-ES_tradnl"/>
              </w:rPr>
            </w:pPr>
          </w:p>
          <w:p w14:paraId="00835BAB" w14:textId="77777777" w:rsidR="0072558A" w:rsidRDefault="0072558A" w:rsidP="007D5AC2">
            <w:pPr>
              <w:spacing w:after="0" w:line="240" w:lineRule="auto"/>
              <w:ind w:left="57" w:right="57"/>
              <w:jc w:val="center"/>
              <w:textAlignment w:val="baseline"/>
              <w:rPr>
                <w:rFonts w:ascii="Verdana" w:eastAsia="Times New Roman" w:hAnsi="Verdana"/>
                <w:sz w:val="18"/>
                <w:szCs w:val="18"/>
                <w:lang w:val="en-US" w:eastAsia="es-ES_tradnl"/>
              </w:rPr>
            </w:pPr>
          </w:p>
          <w:p w14:paraId="31516DB6" w14:textId="77777777" w:rsidR="007D5AC2" w:rsidRDefault="007D5AC2" w:rsidP="007D5AC2">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51EE197E" w14:textId="77777777" w:rsidR="007D5AC2" w:rsidRDefault="007D5AC2" w:rsidP="007D5AC2">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CC2</w:t>
            </w:r>
          </w:p>
          <w:p w14:paraId="2CBCBC6F" w14:textId="77777777" w:rsidR="007D5AC2" w:rsidRDefault="007D5AC2" w:rsidP="007D5AC2">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7357DD19" w14:textId="77777777" w:rsidR="007D5AC2" w:rsidRDefault="007D5AC2" w:rsidP="007D5AC2">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CC4</w:t>
            </w:r>
          </w:p>
          <w:p w14:paraId="257B53E3" w14:textId="7D649060" w:rsidR="00A366E5" w:rsidRPr="00451AB7" w:rsidRDefault="00A366E5" w:rsidP="007D5AC2">
            <w:pPr>
              <w:spacing w:after="0" w:line="240" w:lineRule="auto"/>
              <w:ind w:left="57" w:right="57"/>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CE1</w:t>
            </w:r>
          </w:p>
        </w:tc>
      </w:tr>
      <w:tr w:rsidR="0049670F" w:rsidRPr="00451AB7" w14:paraId="711D375D" w14:textId="77777777" w:rsidTr="0049670F">
        <w:trPr>
          <w:trHeight w:val="284"/>
        </w:trPr>
        <w:tc>
          <w:tcPr>
            <w:tcW w:w="9371"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E48FCF6" w14:textId="38888DD8" w:rsidR="0049670F" w:rsidRDefault="0049670F" w:rsidP="007D5AC2">
            <w:pPr>
              <w:spacing w:after="0" w:line="240" w:lineRule="auto"/>
              <w:ind w:left="57" w:right="57"/>
              <w:jc w:val="center"/>
              <w:textAlignment w:val="baseline"/>
              <w:rPr>
                <w:rFonts w:ascii="Verdana" w:eastAsia="Times New Roman" w:hAnsi="Verdana"/>
                <w:sz w:val="18"/>
                <w:szCs w:val="18"/>
                <w:lang w:val="en-US"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49670F" w:rsidRPr="00451AB7" w14:paraId="6CE751E7" w14:textId="77777777" w:rsidTr="00E923FE">
        <w:trPr>
          <w:trHeight w:val="105"/>
        </w:trPr>
        <w:tc>
          <w:tcPr>
            <w:tcW w:w="937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309B306" w14:textId="16C447FE" w:rsidR="0049670F" w:rsidRDefault="0049670F" w:rsidP="0049670F">
            <w:pPr>
              <w:spacing w:after="0" w:line="240" w:lineRule="auto"/>
              <w:jc w:val="center"/>
              <w:textAlignment w:val="baseline"/>
              <w:rPr>
                <w:rFonts w:ascii="Verdana" w:eastAsia="Times New Roman" w:hAnsi="Verdana"/>
                <w:sz w:val="18"/>
                <w:szCs w:val="18"/>
                <w:lang w:eastAsia="es-ES_tradnl"/>
              </w:rPr>
            </w:pPr>
            <w:r w:rsidRPr="00451AB7">
              <w:rPr>
                <w:rFonts w:ascii="Verdana" w:eastAsia="Times New Roman" w:hAnsi="Verdana"/>
                <w:b/>
                <w:bCs/>
                <w:sz w:val="18"/>
                <w:szCs w:val="18"/>
                <w:lang w:eastAsia="es-ES_tradnl"/>
              </w:rPr>
              <w:t>Bloque A: Retos del mundo actual</w:t>
            </w:r>
            <w:r w:rsidRPr="00451AB7">
              <w:rPr>
                <w:rFonts w:ascii="Verdana" w:eastAsia="Times New Roman" w:hAnsi="Verdana"/>
                <w:sz w:val="18"/>
                <w:szCs w:val="18"/>
                <w:lang w:eastAsia="es-ES_tradnl"/>
              </w:rPr>
              <w:t> </w:t>
            </w:r>
          </w:p>
          <w:p w14:paraId="32A5EE04" w14:textId="77777777" w:rsidR="0049670F" w:rsidRPr="00233F83" w:rsidRDefault="0049670F" w:rsidP="0049670F">
            <w:pPr>
              <w:spacing w:after="20" w:line="240" w:lineRule="auto"/>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Sociedad de la información. Búsqueda, tratamiento de la información, uso de datos en entornos digitales y evaluación y contraste de la fiabilidad de las fuentes. El problema de la desinformación. Uso específico del léxico relativo a los ámbitos histórico, artístico y geográfico.   </w:t>
            </w:r>
          </w:p>
          <w:p w14:paraId="22A8E5D9" w14:textId="77777777" w:rsidR="0049670F" w:rsidRPr="00233F83" w:rsidRDefault="0049670F" w:rsidP="0049670F">
            <w:pPr>
              <w:spacing w:after="20" w:line="240" w:lineRule="auto"/>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Cultura mediática. Técnicas y métodos de las Ciencias Sociales: análisis de textos, interpretación y elaboración de mapas, esquemas y síntesis, representación de gráficos e interpretación de imágenes a través de medios digitales accesibles.   </w:t>
            </w:r>
          </w:p>
          <w:p w14:paraId="448679DE" w14:textId="77777777" w:rsidR="0049670F" w:rsidRPr="00233F83" w:rsidRDefault="0049670F" w:rsidP="0049670F">
            <w:pPr>
              <w:spacing w:after="20" w:line="240" w:lineRule="auto"/>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Geopolítica y principales conflictos en el presente. Genocidios y crímenes contra la humanidad. Guerras, terrorismo y otras formas de violencia política. Alianzas e instituciones internacionales, mediación y misiones de paz. Injerencia humanitaria y Justicia Universal.  </w:t>
            </w:r>
          </w:p>
          <w:p w14:paraId="75FE10C9" w14:textId="77777777" w:rsidR="0049670F" w:rsidRPr="00233F83" w:rsidRDefault="0049670F" w:rsidP="0049670F">
            <w:pPr>
              <w:spacing w:after="20" w:line="240" w:lineRule="auto"/>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Desigualdad e injusticia en el contexto local y global. Solidaridad, cohesión social y cooperación para el desarrollo.   </w:t>
            </w:r>
          </w:p>
          <w:p w14:paraId="2ED6F8BD" w14:textId="77777777" w:rsidR="0049670F" w:rsidRPr="00233F83" w:rsidRDefault="0049670F" w:rsidP="0049670F">
            <w:pPr>
              <w:spacing w:after="20" w:line="240" w:lineRule="auto"/>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Igualdad de género y formas de violencia contra las mujeres. Actitudes y comportamientos sexistas. </w:t>
            </w:r>
          </w:p>
          <w:p w14:paraId="08113F1C" w14:textId="77777777" w:rsidR="0049670F" w:rsidRPr="00451AB7" w:rsidRDefault="0049670F" w:rsidP="0049670F">
            <w:pPr>
              <w:spacing w:after="0" w:line="240" w:lineRule="auto"/>
              <w:jc w:val="both"/>
              <w:textAlignment w:val="baseline"/>
              <w:rPr>
                <w:rFonts w:ascii="Verdana" w:eastAsia="Times New Roman" w:hAnsi="Verdana"/>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Diversidad social, etnocultural y de género. Migraciones, multiculturalidad y mestizaje en sociedades abiertas. Historia y reconocimiento del pueblo gitano y otras minorías étnicas de nuestro país. Nuevas formas de identificación cultural.    </w:t>
            </w:r>
            <w:r w:rsidRPr="00451AB7">
              <w:rPr>
                <w:rFonts w:ascii="Verdana" w:eastAsia="Times New Roman" w:hAnsi="Verdana"/>
                <w:sz w:val="18"/>
                <w:szCs w:val="18"/>
                <w:lang w:eastAsia="es-ES_tradnl"/>
              </w:rPr>
              <w:t> </w:t>
            </w:r>
          </w:p>
          <w:p w14:paraId="35CA72E1" w14:textId="15350D7F" w:rsidR="0049670F" w:rsidRDefault="0049670F" w:rsidP="0049670F">
            <w:pPr>
              <w:spacing w:after="0" w:line="240" w:lineRule="auto"/>
              <w:jc w:val="center"/>
              <w:textAlignment w:val="baseline"/>
              <w:rPr>
                <w:rFonts w:ascii="Verdana" w:eastAsia="Times New Roman" w:hAnsi="Verdana"/>
                <w:b/>
                <w:bCs/>
                <w:sz w:val="18"/>
                <w:szCs w:val="18"/>
                <w:lang w:eastAsia="es-ES_tradnl"/>
              </w:rPr>
            </w:pPr>
            <w:r w:rsidRPr="00451AB7">
              <w:rPr>
                <w:rFonts w:ascii="Verdana" w:eastAsia="Times New Roman" w:hAnsi="Verdana"/>
                <w:b/>
                <w:bCs/>
                <w:sz w:val="18"/>
                <w:szCs w:val="18"/>
                <w:lang w:eastAsia="es-ES_tradnl"/>
              </w:rPr>
              <w:t>Bloque B: Sociedades y territorios</w:t>
            </w:r>
          </w:p>
          <w:p w14:paraId="38035F46" w14:textId="77777777" w:rsidR="0049670F" w:rsidRPr="00233F83" w:rsidRDefault="0049670F" w:rsidP="0049670F">
            <w:pPr>
              <w:spacing w:after="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Métodos de investigación en el ámbito de la Historia. Metodologías del pensamiento histórico.   </w:t>
            </w:r>
          </w:p>
          <w:p w14:paraId="746AD984" w14:textId="77777777" w:rsidR="0049670F" w:rsidRPr="00233F83" w:rsidRDefault="0049670F" w:rsidP="0049670F">
            <w:pPr>
              <w:spacing w:after="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Las fuentes históricas como base para la construcción del conocimiento sobre el pasado contemporáneo. Contraste entre interpretaciones de historiadores.  </w:t>
            </w:r>
          </w:p>
          <w:p w14:paraId="42279C08" w14:textId="77777777" w:rsidR="0049670F" w:rsidRPr="00233F83" w:rsidRDefault="0049670F" w:rsidP="0049670F">
            <w:pPr>
              <w:spacing w:after="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Tiempo histórico: construcción e interpretación de líneas del tiempo a través de la linealidad, cronología, simultaneidad y duración.   </w:t>
            </w:r>
          </w:p>
          <w:p w14:paraId="0499BB26" w14:textId="77777777" w:rsidR="0049670F" w:rsidRPr="00233F83" w:rsidRDefault="0049670F" w:rsidP="0049670F">
            <w:pPr>
              <w:spacing w:after="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Conciencia histórica. Elaboración de juicios propios y argumentados ante problemas de actualidad contextualizados históricamente. Defensa y exposición crítica de los mismos a través de presentaciones y debates.   </w:t>
            </w:r>
          </w:p>
          <w:p w14:paraId="18AD44EC" w14:textId="77777777" w:rsidR="0049670F" w:rsidRPr="00233F83" w:rsidRDefault="0049670F" w:rsidP="0049670F">
            <w:pPr>
              <w:spacing w:after="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lastRenderedPageBreak/>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Los fundamentos geoestratégicos desde la segunda mitad del siglo XX hasta la actualidad, la política de bloques, los conflictos de la descolonización y el nuevo orden mundial. El papel de los organismos internacionales.   </w:t>
            </w:r>
          </w:p>
          <w:p w14:paraId="65E5B2A5" w14:textId="4A39DA57" w:rsidR="0049670F" w:rsidRDefault="0049670F" w:rsidP="0049670F">
            <w:pPr>
              <w:spacing w:after="0" w:line="240" w:lineRule="auto"/>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Las formaciones identitarias: ideologías, nacionalismos y movimientos supranacionales. Ciudadanía europea y cosmopolita</w:t>
            </w:r>
            <w:r>
              <w:rPr>
                <w:rFonts w:ascii="Verdana" w:eastAsia="Times New Roman" w:hAnsi="Verdana"/>
                <w:color w:val="000000"/>
                <w:sz w:val="18"/>
                <w:szCs w:val="18"/>
                <w:lang w:eastAsia="es-ES_tradnl"/>
              </w:rPr>
              <w:t>.</w:t>
            </w:r>
          </w:p>
          <w:p w14:paraId="20F29ED6" w14:textId="030AA35C" w:rsidR="0049670F" w:rsidRDefault="0049670F" w:rsidP="0049670F">
            <w:pPr>
              <w:spacing w:after="0" w:line="240" w:lineRule="auto"/>
              <w:jc w:val="center"/>
              <w:textAlignment w:val="baseline"/>
              <w:rPr>
                <w:rFonts w:ascii="Verdana" w:eastAsia="Times New Roman" w:hAnsi="Verdana"/>
                <w:b/>
                <w:bCs/>
                <w:sz w:val="18"/>
                <w:szCs w:val="18"/>
                <w:lang w:eastAsia="es-ES_tradnl"/>
              </w:rPr>
            </w:pPr>
            <w:r w:rsidRPr="00451AB7">
              <w:rPr>
                <w:rFonts w:ascii="Verdana" w:eastAsia="Times New Roman" w:hAnsi="Verdana"/>
                <w:b/>
                <w:bCs/>
                <w:sz w:val="18"/>
                <w:szCs w:val="18"/>
                <w:lang w:eastAsia="es-ES_tradnl"/>
              </w:rPr>
              <w:t>Bloque C: Compromiso cívico</w:t>
            </w:r>
          </w:p>
          <w:p w14:paraId="1F4DA1DB" w14:textId="77777777" w:rsidR="0049670F" w:rsidRPr="00233F83" w:rsidRDefault="0049670F" w:rsidP="0049670F">
            <w:pPr>
              <w:spacing w:after="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Dignidad humana y derechos universales. Declaración Universal de los Derechos Humanos. </w:t>
            </w:r>
          </w:p>
          <w:p w14:paraId="00471E96" w14:textId="77777777" w:rsidR="0049670F" w:rsidRPr="00233F83" w:rsidRDefault="0049670F" w:rsidP="0049670F">
            <w:pPr>
              <w:spacing w:after="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Diversidad social y multiculturalidad. Integración y cohesión social.  </w:t>
            </w:r>
          </w:p>
          <w:p w14:paraId="436D13AB" w14:textId="77777777" w:rsidR="0049670F" w:rsidRPr="00233F83" w:rsidRDefault="0049670F" w:rsidP="0049670F">
            <w:pPr>
              <w:spacing w:after="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Compromiso cívico y participación ciudadana. Mediación y gestión pacífica de conflictos y apoyo a las víctimas de la violencia y del terrorismo.   </w:t>
            </w:r>
          </w:p>
          <w:p w14:paraId="4A986349" w14:textId="77777777" w:rsidR="0049670F" w:rsidRPr="00233F83" w:rsidRDefault="0049670F" w:rsidP="0049670F">
            <w:pPr>
              <w:spacing w:after="0" w:line="240" w:lineRule="auto"/>
              <w:ind w:left="57" w:right="57"/>
              <w:jc w:val="both"/>
              <w:textAlignment w:val="baseline"/>
              <w:rPr>
                <w:rFonts w:ascii="Verdana" w:eastAsia="Times New Roman" w:hAnsi="Verdana"/>
                <w:color w:val="000000"/>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Instituciones del Estado que garantizan la seguridad integral y la convivencia social. Los compromisos internacionales de nuestro país en favor de la paz, la seguridad y la cooperación internacional.   </w:t>
            </w:r>
          </w:p>
          <w:p w14:paraId="10942B4B" w14:textId="5325B96A" w:rsidR="0049670F" w:rsidRPr="00451AB7" w:rsidRDefault="0049670F" w:rsidP="0049670F">
            <w:pPr>
              <w:spacing w:after="0" w:line="240" w:lineRule="auto"/>
              <w:jc w:val="both"/>
              <w:textAlignment w:val="baseline"/>
              <w:rPr>
                <w:rFonts w:ascii="Verdana" w:eastAsia="Times New Roman" w:hAnsi="Verdana" w:cs="Times New Roman"/>
                <w:sz w:val="18"/>
                <w:szCs w:val="18"/>
                <w:lang w:eastAsia="es-ES_tradnl"/>
              </w:rPr>
            </w:pPr>
            <w:r w:rsidRPr="00233F83">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233F83">
              <w:rPr>
                <w:rFonts w:ascii="Verdana" w:eastAsia="Times New Roman" w:hAnsi="Verdana"/>
                <w:color w:val="000000"/>
                <w:sz w:val="18"/>
                <w:szCs w:val="18"/>
                <w:lang w:eastAsia="es-ES_tradnl"/>
              </w:rPr>
              <w:t>Las emociones y el contexto cultural. La perspectiva histórica del componente emocional. Los valores del europeísmo. Fórmulas de participación en programas educativos europeos</w:t>
            </w:r>
          </w:p>
          <w:p w14:paraId="2E041005" w14:textId="77777777" w:rsidR="0049670F" w:rsidRDefault="0049670F" w:rsidP="007D5AC2">
            <w:pPr>
              <w:spacing w:after="0" w:line="240" w:lineRule="auto"/>
              <w:ind w:left="57" w:right="57"/>
              <w:jc w:val="center"/>
              <w:textAlignment w:val="baseline"/>
              <w:rPr>
                <w:rFonts w:ascii="Verdana" w:eastAsia="Times New Roman" w:hAnsi="Verdana"/>
                <w:sz w:val="18"/>
                <w:szCs w:val="18"/>
                <w:lang w:val="en-US" w:eastAsia="es-ES_tradnl"/>
              </w:rPr>
            </w:pPr>
          </w:p>
        </w:tc>
      </w:tr>
    </w:tbl>
    <w:p w14:paraId="29F395F9" w14:textId="0CC9EAB1" w:rsidR="009E3CB9" w:rsidRDefault="009E3CB9" w:rsidP="00A366E5">
      <w:pPr>
        <w:spacing w:before="100" w:beforeAutospacing="1" w:after="100" w:afterAutospacing="1" w:line="240" w:lineRule="auto"/>
        <w:jc w:val="center"/>
        <w:textAlignment w:val="baseline"/>
        <w:rPr>
          <w:rFonts w:ascii="Verdana" w:eastAsia="Times New Roman" w:hAnsi="Verdana"/>
          <w:b/>
          <w:bCs/>
          <w:sz w:val="18"/>
          <w:szCs w:val="18"/>
          <w:lang w:eastAsia="es-ES_tradnl"/>
        </w:rPr>
        <w:sectPr w:rsidR="009E3CB9" w:rsidSect="009E3CB9">
          <w:type w:val="continuous"/>
          <w:pgSz w:w="11906" w:h="16838"/>
          <w:pgMar w:top="992" w:right="1304" w:bottom="851" w:left="1304" w:header="709" w:footer="438" w:gutter="0"/>
          <w:cols w:space="708"/>
          <w:docGrid w:linePitch="360"/>
        </w:sectPr>
      </w:pPr>
    </w:p>
    <w:p w14:paraId="1F44504D" w14:textId="77777777" w:rsidR="005103B8" w:rsidRDefault="005103B8"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p w14:paraId="2353D242" w14:textId="77777777" w:rsidR="00F568C5" w:rsidRPr="00451AB7" w:rsidRDefault="00F568C5"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7"/>
        <w:gridCol w:w="4253"/>
        <w:gridCol w:w="1612"/>
      </w:tblGrid>
      <w:tr w:rsidR="00A366E5" w:rsidRPr="00451AB7" w14:paraId="0C0D8BC3" w14:textId="77777777" w:rsidTr="00A20B59">
        <w:trPr>
          <w:trHeight w:val="330"/>
          <w:tblHeader/>
        </w:trPr>
        <w:tc>
          <w:tcPr>
            <w:tcW w:w="9282"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52546E05" w14:textId="4F622419" w:rsidR="00A366E5" w:rsidRPr="00451AB7" w:rsidRDefault="00A366E5" w:rsidP="00A366E5">
            <w:pPr>
              <w:spacing w:before="100" w:beforeAutospacing="1" w:after="100" w:afterAutospacing="1" w:line="240" w:lineRule="auto"/>
              <w:jc w:val="center"/>
              <w:textAlignment w:val="baseline"/>
              <w:divId w:val="1333028143"/>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w:t>
            </w:r>
            <w:r w:rsidR="003B5FDF" w:rsidRPr="00451AB7">
              <w:rPr>
                <w:rFonts w:ascii="Verdana" w:eastAsia="Times New Roman" w:hAnsi="Verdana"/>
                <w:b/>
                <w:bCs/>
                <w:color w:val="FFFFFF"/>
                <w:sz w:val="18"/>
                <w:szCs w:val="18"/>
                <w:lang w:eastAsia="es-ES_tradnl"/>
              </w:rPr>
              <w:t>Módulo</w:t>
            </w:r>
            <w:r w:rsidRPr="00451AB7">
              <w:rPr>
                <w:rFonts w:ascii="Verdana" w:eastAsia="Times New Roman" w:hAnsi="Verdana"/>
                <w:b/>
                <w:bCs/>
                <w:color w:val="FFFFFF"/>
                <w:sz w:val="18"/>
                <w:szCs w:val="18"/>
                <w:lang w:eastAsia="es-ES_tradnl"/>
              </w:rPr>
              <w:t xml:space="preserve"> </w:t>
            </w:r>
            <w:r w:rsidR="003B5FDF" w:rsidRPr="005103B8">
              <w:rPr>
                <w:rFonts w:ascii="Verdana" w:eastAsia="Times New Roman" w:hAnsi="Verdana"/>
                <w:b/>
                <w:bCs/>
                <w:iCs/>
                <w:color w:val="FFFFFF"/>
                <w:sz w:val="18"/>
                <w:szCs w:val="18"/>
                <w:lang w:eastAsia="es-ES_tradnl"/>
              </w:rPr>
              <w:t>Mundo</w:t>
            </w:r>
            <w:r w:rsidRPr="005103B8">
              <w:rPr>
                <w:rFonts w:ascii="Verdana" w:eastAsia="Times New Roman" w:hAnsi="Verdana"/>
                <w:b/>
                <w:bCs/>
                <w:iCs/>
                <w:color w:val="FFFFFF"/>
                <w:sz w:val="18"/>
                <w:szCs w:val="18"/>
                <w:lang w:eastAsia="es-ES_tradnl"/>
              </w:rPr>
              <w:t xml:space="preserve"> </w:t>
            </w:r>
            <w:r w:rsidR="003B5FDF" w:rsidRPr="005103B8">
              <w:rPr>
                <w:rFonts w:ascii="Verdana" w:eastAsia="Times New Roman" w:hAnsi="Verdana"/>
                <w:b/>
                <w:bCs/>
                <w:iCs/>
                <w:color w:val="FFFFFF"/>
                <w:sz w:val="18"/>
                <w:szCs w:val="18"/>
                <w:lang w:eastAsia="es-ES_tradnl"/>
              </w:rPr>
              <w:t>actual</w:t>
            </w:r>
            <w:r w:rsidRPr="00451AB7">
              <w:rPr>
                <w:rFonts w:ascii="Verdana" w:eastAsia="Times New Roman" w:hAnsi="Verdana"/>
                <w:b/>
                <w:bCs/>
                <w:color w:val="FFFFFF"/>
                <w:sz w:val="18"/>
                <w:szCs w:val="18"/>
                <w:lang w:eastAsia="es-ES_tradnl"/>
              </w:rPr>
              <w:t xml:space="preserve"> – </w:t>
            </w:r>
            <w:r w:rsidR="003B5FDF" w:rsidRPr="00451AB7">
              <w:rPr>
                <w:rFonts w:ascii="Verdana" w:eastAsia="Times New Roman" w:hAnsi="Verdana"/>
                <w:b/>
                <w:bCs/>
                <w:color w:val="FFFFFF"/>
                <w:sz w:val="18"/>
                <w:szCs w:val="18"/>
                <w:lang w:eastAsia="es-ES_tradnl"/>
              </w:rPr>
              <w:t>Nivel</w:t>
            </w:r>
            <w:r w:rsidR="007D5AC2">
              <w:rPr>
                <w:rFonts w:ascii="Verdana" w:eastAsia="Times New Roman" w:hAnsi="Verdana"/>
                <w:b/>
                <w:bCs/>
                <w:color w:val="FFFFFF"/>
                <w:sz w:val="18"/>
                <w:szCs w:val="18"/>
                <w:lang w:eastAsia="es-ES_tradnl"/>
              </w:rPr>
              <w:t xml:space="preserve"> 2.2</w:t>
            </w:r>
          </w:p>
        </w:tc>
      </w:tr>
      <w:tr w:rsidR="00A11CCC" w:rsidRPr="00451AB7" w14:paraId="4618D394" w14:textId="77777777" w:rsidTr="0072558A">
        <w:trPr>
          <w:trHeight w:val="302"/>
          <w:tblHeader/>
        </w:trPr>
        <w:tc>
          <w:tcPr>
            <w:tcW w:w="7670" w:type="dxa"/>
            <w:gridSpan w:val="2"/>
            <w:tcBorders>
              <w:top w:val="single" w:sz="6" w:space="0" w:color="auto"/>
              <w:left w:val="single" w:sz="6" w:space="0" w:color="auto"/>
              <w:bottom w:val="nil"/>
              <w:right w:val="single" w:sz="6" w:space="0" w:color="auto"/>
            </w:tcBorders>
            <w:shd w:val="clear" w:color="auto" w:fill="C5E0B3"/>
            <w:vAlign w:val="center"/>
          </w:tcPr>
          <w:p w14:paraId="04D73DE9" w14:textId="24160C5E" w:rsidR="00A11CCC" w:rsidRPr="00593C1B" w:rsidRDefault="00A11CCC" w:rsidP="00A366E5">
            <w:pPr>
              <w:spacing w:before="100" w:beforeAutospacing="1" w:after="100" w:afterAutospacing="1" w:line="240" w:lineRule="auto"/>
              <w:jc w:val="center"/>
              <w:textAlignment w:val="baseline"/>
              <w:rPr>
                <w:rFonts w:ascii="Verdana" w:eastAsia="Times New Roman" w:hAnsi="Verdana"/>
                <w:b/>
                <w:bCs/>
                <w:sz w:val="18"/>
                <w:szCs w:val="18"/>
                <w:lang w:eastAsia="es-ES_tradnl"/>
              </w:rPr>
            </w:pPr>
            <w:r w:rsidRPr="00593C1B">
              <w:rPr>
                <w:rFonts w:ascii="Verdana" w:eastAsia="Times New Roman" w:hAnsi="Verdana"/>
                <w:b/>
                <w:bCs/>
                <w:sz w:val="18"/>
                <w:szCs w:val="18"/>
                <w:lang w:eastAsia="es-ES_tradnl"/>
              </w:rPr>
              <w:t xml:space="preserve">Unidad de programación 2: </w:t>
            </w:r>
            <w:r w:rsidRPr="00593C1B">
              <w:rPr>
                <w:rFonts w:ascii="Verdana" w:eastAsia="Times New Roman" w:hAnsi="Verdana"/>
                <w:b/>
                <w:bCs/>
                <w:iCs/>
                <w:sz w:val="18"/>
                <w:szCs w:val="18"/>
                <w:lang w:eastAsia="es-ES_tradnl"/>
              </w:rPr>
              <w:t xml:space="preserve">España ante la modernidad: de la dictadura de  </w:t>
            </w:r>
          </w:p>
        </w:tc>
        <w:tc>
          <w:tcPr>
            <w:tcW w:w="1612" w:type="dxa"/>
            <w:vMerge w:val="restart"/>
            <w:tcBorders>
              <w:top w:val="single" w:sz="6" w:space="0" w:color="auto"/>
              <w:left w:val="single" w:sz="6" w:space="0" w:color="auto"/>
              <w:right w:val="single" w:sz="6" w:space="0" w:color="auto"/>
            </w:tcBorders>
            <w:shd w:val="clear" w:color="auto" w:fill="C5E0B3"/>
            <w:vAlign w:val="center"/>
          </w:tcPr>
          <w:p w14:paraId="506ECF70" w14:textId="135745F4" w:rsidR="00A11CCC" w:rsidRPr="00451AB7" w:rsidRDefault="00A11CCC" w:rsidP="007D5AC2">
            <w:pPr>
              <w:spacing w:before="100" w:beforeAutospacing="1" w:after="100" w:afterAutospacing="1" w:line="240" w:lineRule="auto"/>
              <w:jc w:val="center"/>
              <w:textAlignment w:val="baseline"/>
              <w:rPr>
                <w:rFonts w:ascii="Verdana" w:eastAsia="Times New Roman" w:hAnsi="Verdana"/>
                <w:b/>
                <w:bCs/>
                <w:sz w:val="18"/>
                <w:szCs w:val="18"/>
                <w:lang w:eastAsia="es-ES_tradnl"/>
              </w:rPr>
            </w:pPr>
            <w:r w:rsidRPr="00451AB7">
              <w:rPr>
                <w:rFonts w:ascii="Verdana" w:eastAsia="Times New Roman" w:hAnsi="Verdana"/>
                <w:b/>
                <w:bCs/>
                <w:sz w:val="18"/>
                <w:szCs w:val="18"/>
                <w:lang w:eastAsia="es-ES_tradnl"/>
              </w:rPr>
              <w:t>9 horas</w:t>
            </w:r>
          </w:p>
        </w:tc>
      </w:tr>
      <w:tr w:rsidR="00A11CCC" w:rsidRPr="00451AB7" w14:paraId="46A3FF6A" w14:textId="77777777" w:rsidTr="0072558A">
        <w:trPr>
          <w:trHeight w:val="223"/>
          <w:tblHeader/>
        </w:trPr>
        <w:tc>
          <w:tcPr>
            <w:tcW w:w="7670" w:type="dxa"/>
            <w:gridSpan w:val="2"/>
            <w:tcBorders>
              <w:top w:val="nil"/>
              <w:left w:val="single" w:sz="6" w:space="0" w:color="auto"/>
              <w:bottom w:val="single" w:sz="6" w:space="0" w:color="auto"/>
              <w:right w:val="single" w:sz="6" w:space="0" w:color="auto"/>
            </w:tcBorders>
            <w:shd w:val="clear" w:color="auto" w:fill="C5E0B3"/>
            <w:vAlign w:val="center"/>
            <w:hideMark/>
          </w:tcPr>
          <w:p w14:paraId="7EB7786D" w14:textId="7CE526D2" w:rsidR="00A11CCC" w:rsidRPr="00593C1B" w:rsidRDefault="00A11CCC" w:rsidP="00A366E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593C1B">
              <w:rPr>
                <w:rFonts w:ascii="Verdana" w:eastAsia="Times New Roman" w:hAnsi="Verdana"/>
                <w:b/>
                <w:bCs/>
                <w:iCs/>
                <w:sz w:val="18"/>
                <w:szCs w:val="18"/>
                <w:lang w:eastAsia="es-ES_tradnl"/>
              </w:rPr>
              <w:t xml:space="preserve">       Franco a nuestros días.</w:t>
            </w:r>
            <w:r w:rsidRPr="00593C1B">
              <w:rPr>
                <w:rFonts w:ascii="Verdana" w:eastAsia="Times New Roman" w:hAnsi="Verdana"/>
                <w:sz w:val="18"/>
                <w:szCs w:val="18"/>
                <w:lang w:eastAsia="es-ES_tradnl"/>
              </w:rPr>
              <w:t> </w:t>
            </w:r>
          </w:p>
        </w:tc>
        <w:tc>
          <w:tcPr>
            <w:tcW w:w="1612" w:type="dxa"/>
            <w:vMerge/>
            <w:tcBorders>
              <w:left w:val="single" w:sz="6" w:space="0" w:color="auto"/>
              <w:bottom w:val="single" w:sz="6" w:space="0" w:color="auto"/>
              <w:right w:val="single" w:sz="6" w:space="0" w:color="auto"/>
            </w:tcBorders>
            <w:shd w:val="clear" w:color="auto" w:fill="C5E0B3"/>
            <w:vAlign w:val="center"/>
            <w:hideMark/>
          </w:tcPr>
          <w:p w14:paraId="5F93DD77" w14:textId="1B7FDD3E" w:rsidR="00A11CCC" w:rsidRPr="00451AB7" w:rsidRDefault="00A11CCC" w:rsidP="007D5AC2">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p>
        </w:tc>
      </w:tr>
      <w:tr w:rsidR="00A366E5" w:rsidRPr="00451AB7" w14:paraId="09D3858F" w14:textId="77777777" w:rsidTr="008369BB">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8A4F8A" w14:textId="4FAEAA29" w:rsidR="00A366E5" w:rsidRPr="00451AB7" w:rsidRDefault="00A366E5" w:rsidP="0072558A">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1A264C" w14:textId="7AC2C2FA" w:rsidR="00A366E5" w:rsidRPr="00451AB7" w:rsidRDefault="00A366E5" w:rsidP="0072558A">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3BD7D2" w14:textId="1CBEFA17" w:rsidR="00A366E5" w:rsidRPr="00451AB7" w:rsidRDefault="00A366E5" w:rsidP="0072558A">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p>
        </w:tc>
      </w:tr>
      <w:tr w:rsidR="00A366E5" w:rsidRPr="00451AB7" w14:paraId="6CE6DEF4" w14:textId="77777777" w:rsidTr="00E507FC">
        <w:trPr>
          <w:trHeight w:val="1889"/>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tbl>
            <w:tblPr>
              <w:tblW w:w="0" w:type="auto"/>
              <w:tblBorders>
                <w:top w:val="nil"/>
                <w:left w:val="nil"/>
                <w:bottom w:val="nil"/>
                <w:right w:val="nil"/>
              </w:tblBorders>
              <w:tblLook w:val="0000" w:firstRow="0" w:lastRow="0" w:firstColumn="0" w:lastColumn="0" w:noHBand="0" w:noVBand="0"/>
            </w:tblPr>
            <w:tblGrid>
              <w:gridCol w:w="3387"/>
            </w:tblGrid>
            <w:tr w:rsidR="005103B8" w14:paraId="52A7D97D" w14:textId="77777777" w:rsidTr="005103B8">
              <w:trPr>
                <w:trHeight w:val="1598"/>
              </w:trPr>
              <w:tc>
                <w:tcPr>
                  <w:tcW w:w="0" w:type="auto"/>
                </w:tcPr>
                <w:p w14:paraId="6A04BBDC" w14:textId="1CA2C915" w:rsidR="005103B8" w:rsidRPr="005103B8" w:rsidRDefault="005103B8" w:rsidP="006B3F6B">
                  <w:pPr>
                    <w:pStyle w:val="Default"/>
                    <w:jc w:val="both"/>
                    <w:rPr>
                      <w:bCs/>
                      <w:sz w:val="18"/>
                      <w:szCs w:val="18"/>
                    </w:rPr>
                  </w:pPr>
                  <w:r>
                    <w:rPr>
                      <w:bCs/>
                      <w:sz w:val="18"/>
                      <w:szCs w:val="18"/>
                    </w:rPr>
                    <w:t xml:space="preserve">1. </w:t>
                  </w:r>
                  <w:r w:rsidRPr="005103B8">
                    <w:rPr>
                      <w:bCs/>
                      <w:sz w:val="18"/>
                      <w:szCs w:val="18"/>
                    </w:rPr>
                    <w:t>Buscar, seleccionar, tratar y organizar información sobre temas relevantes del presente y del pasado, usando críticamente fuentes históricas y geográficas, para adquirir conocimientos, elaborar y expresar contenidos en varios formatos.</w:t>
                  </w:r>
                </w:p>
              </w:tc>
            </w:tr>
          </w:tbl>
          <w:p w14:paraId="12B77DF8" w14:textId="71E61F61" w:rsidR="00A366E5" w:rsidRPr="00451AB7" w:rsidRDefault="00A366E5" w:rsidP="006B3F6B">
            <w:pPr>
              <w:spacing w:before="100" w:beforeAutospacing="1" w:after="100" w:afterAutospacing="1" w:line="240" w:lineRule="auto"/>
              <w:jc w:val="both"/>
              <w:textAlignment w:val="baseline"/>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683D5B" w14:textId="3899652B" w:rsidR="00A366E5" w:rsidRPr="00451AB7" w:rsidRDefault="00A366E5" w:rsidP="006B3F6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1.3. Transferir adecuadamente la información y el conocimiento por medio de narraciones, pósteres, presentaciones, exposiciones orales, medios audiovisuales y otros productos.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EA6717" w14:textId="77777777" w:rsidR="006B3F6B" w:rsidRDefault="006B3F6B" w:rsidP="006B3F6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15F5FA7F" w14:textId="77777777" w:rsidR="006B3F6B" w:rsidRDefault="006B3F6B" w:rsidP="006B3F6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CCL3</w:t>
            </w:r>
          </w:p>
          <w:p w14:paraId="2385EBE8" w14:textId="77777777" w:rsidR="006B3F6B" w:rsidRDefault="006B3F6B" w:rsidP="006B3F6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STEM4</w:t>
            </w:r>
          </w:p>
          <w:p w14:paraId="6B3E14E5" w14:textId="77777777" w:rsidR="006B3F6B" w:rsidRDefault="006B3F6B" w:rsidP="006B3F6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CD1</w:t>
            </w:r>
          </w:p>
          <w:p w14:paraId="4E06909E" w14:textId="75445BE7" w:rsidR="00A366E5" w:rsidRPr="00451AB7" w:rsidRDefault="00A366E5" w:rsidP="006B3F6B">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CD2</w:t>
            </w:r>
          </w:p>
        </w:tc>
      </w:tr>
      <w:tr w:rsidR="00A366E5" w:rsidRPr="00451AB7" w14:paraId="40838344" w14:textId="77777777" w:rsidTr="008369BB">
        <w:trPr>
          <w:trHeight w:val="33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0042382" w14:textId="2C08F46F" w:rsidR="00A366E5" w:rsidRPr="00451AB7" w:rsidRDefault="00A366E5" w:rsidP="006B3F6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32F94" w14:textId="6E961CF0" w:rsidR="00A366E5" w:rsidRPr="00451AB7" w:rsidRDefault="00A366E5" w:rsidP="006B3F6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2.1.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EC67A0" w14:textId="77777777" w:rsidR="006B3F6B" w:rsidRDefault="006B3F6B" w:rsidP="006B3F6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w:t>
            </w:r>
          </w:p>
          <w:p w14:paraId="29B500A7" w14:textId="77777777" w:rsidR="006B3F6B" w:rsidRDefault="006B3F6B" w:rsidP="006B3F6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CD2</w:t>
            </w:r>
          </w:p>
          <w:p w14:paraId="4A061C2D" w14:textId="77777777" w:rsidR="006B3F6B" w:rsidRDefault="006B3F6B" w:rsidP="006B3F6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CC1</w:t>
            </w:r>
          </w:p>
          <w:p w14:paraId="4F0AC7AA" w14:textId="77777777" w:rsidR="006B3F6B" w:rsidRDefault="006B3F6B" w:rsidP="006B3F6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42802080" w14:textId="77777777" w:rsidR="006B3F6B" w:rsidRDefault="006B3F6B" w:rsidP="006B3F6B">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CE3</w:t>
            </w:r>
          </w:p>
          <w:p w14:paraId="65D53C9F" w14:textId="6750AA51" w:rsidR="00A366E5" w:rsidRPr="00451AB7" w:rsidRDefault="00A366E5" w:rsidP="006B3F6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val="en-US" w:eastAsia="es-ES_tradnl"/>
              </w:rPr>
              <w:t>CCEC3</w:t>
            </w:r>
          </w:p>
        </w:tc>
      </w:tr>
      <w:tr w:rsidR="00A366E5" w:rsidRPr="00451AB7" w14:paraId="78E41206" w14:textId="77777777" w:rsidTr="008369BB">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4FA9F0" w14:textId="486BB6CD" w:rsidR="00A366E5" w:rsidRPr="00451AB7" w:rsidRDefault="00A366E5" w:rsidP="006B3F6B">
            <w:pPr>
              <w:spacing w:after="0" w:line="240" w:lineRule="auto"/>
              <w:ind w:left="57" w:right="57"/>
              <w:jc w:val="both"/>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714AF" w14:textId="0FE1227E" w:rsidR="00A366E5" w:rsidRPr="00451AB7" w:rsidRDefault="00A366E5" w:rsidP="006B3F6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2.2. Producir y expresar juicios y argumentos personales y críticos de forma abierta y respetuosa, haciendo patente la propia identidad y enriqueciendo el acervo común en el contexto del mundo actual, sus retos y sus conflictos desde una perspectiva sistémica y global.</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B06BDD"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15CE6796"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6B2155C3" w14:textId="71AD060F" w:rsidR="00A366E5" w:rsidRPr="00451AB7" w:rsidRDefault="00A366E5" w:rsidP="006B3F6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CCEC3</w:t>
            </w:r>
          </w:p>
        </w:tc>
      </w:tr>
      <w:tr w:rsidR="00A366E5" w:rsidRPr="00451AB7" w14:paraId="0AB07E68" w14:textId="77777777" w:rsidTr="008369BB">
        <w:trPr>
          <w:trHeight w:val="33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5EDDC49" w14:textId="2A689BF7" w:rsidR="00A366E5" w:rsidRPr="00451AB7" w:rsidRDefault="00A366E5" w:rsidP="006B3F6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5. Analizar de forma crítica planteamientos históricos y geográficos explicando la construcción de los sistemas democráticos y los principios constitucionales que rigen la vida en comunidad, así como asumiendo los </w:t>
            </w:r>
            <w:r w:rsidRPr="00451AB7">
              <w:rPr>
                <w:rFonts w:ascii="Verdana" w:eastAsia="Times New Roman" w:hAnsi="Verdana"/>
                <w:sz w:val="18"/>
                <w:szCs w:val="18"/>
                <w:lang w:eastAsia="es-ES_tradnl"/>
              </w:rPr>
              <w:lastRenderedPageBreak/>
              <w:t>deberes y derechos propios de nuestro marco de convivencia, para promover la participación ciudadana y la cohesión social.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28AFFE" w14:textId="2B57B403" w:rsidR="00A366E5" w:rsidRPr="00451AB7" w:rsidRDefault="00A366E5" w:rsidP="006B3F6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lastRenderedPageBreak/>
              <w:t xml:space="preserve">5.1. Conocer, valorar y ejercitar responsabilidades, derechos y deberes y actuar en favor de su desarrollo y afirmación a través del conocimiento de nuestro ordenamiento jurídico y constitucional, de la comprensión y puesta en valor de nuestra memoria democrática y de los aspectos </w:t>
            </w:r>
            <w:r w:rsidRPr="00451AB7">
              <w:rPr>
                <w:rFonts w:ascii="Verdana" w:eastAsia="Times New Roman" w:hAnsi="Verdana"/>
                <w:sz w:val="18"/>
                <w:szCs w:val="18"/>
                <w:lang w:eastAsia="es-ES_tradnl"/>
              </w:rPr>
              <w:lastRenderedPageBreak/>
              <w:t>fundamentales que la conforman, de la contribución de los hombres y mujeres a la misma, y la defensa de nuestros valores constitucionales.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97EA5" w14:textId="77777777" w:rsidR="006B3F6B" w:rsidRDefault="006B3F6B" w:rsidP="008369BB">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lastRenderedPageBreak/>
              <w:t>CCL5</w:t>
            </w:r>
          </w:p>
          <w:p w14:paraId="10F46417" w14:textId="311226DB" w:rsidR="00A366E5" w:rsidRPr="00451AB7" w:rsidRDefault="00A366E5" w:rsidP="008369BB">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CC1</w:t>
            </w:r>
          </w:p>
        </w:tc>
      </w:tr>
      <w:tr w:rsidR="00A366E5" w:rsidRPr="00451AB7" w14:paraId="4721E143" w14:textId="77777777" w:rsidTr="008369BB">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EE15AA" w14:textId="0A2C46AD" w:rsidR="00A366E5" w:rsidRPr="00451AB7" w:rsidRDefault="00A366E5" w:rsidP="00A366E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C1ED97" w14:textId="77777777" w:rsidR="00A366E5" w:rsidRPr="00451AB7" w:rsidRDefault="00A366E5" w:rsidP="006B3F6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5.2. Reconocer movimientos y causas que generen una conciencia solidaria, promuevan la cohesión social, y trabajen para la eliminación de la desigualdad, especialmente la motivada por cuestión de género, y para el pleno desarrollo de la ciudadanía, mediante la movilización de conocimientos y estrategias de participación, trabajo en equipo, mediación y resolución pacífica de conflictos.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4D6582"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0336E330"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CC21</w:t>
            </w:r>
          </w:p>
          <w:p w14:paraId="3D41418E"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39C49F59" w14:textId="25B203C8" w:rsidR="00A366E5" w:rsidRPr="00451AB7" w:rsidRDefault="00A366E5" w:rsidP="006B3F6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5F5AC1E1" w14:textId="77777777" w:rsidTr="008369BB">
        <w:trPr>
          <w:trHeight w:val="33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61B1A8E" w14:textId="3A70E71E" w:rsidR="00A366E5" w:rsidRPr="00451AB7" w:rsidRDefault="00A366E5" w:rsidP="001B541A">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D67B26" w14:textId="6DAF4FA1" w:rsidR="00A366E5" w:rsidRPr="00451AB7" w:rsidRDefault="00A366E5" w:rsidP="001B541A">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6.1. Rechazar actitudes discriminatorias y reconocer la riqueza de la diversidad, a partir del análisis de la relación entre los aspectos geográficos, históricos, ecosociales y culturales que han conformado la sociedad globalizada y multicultural actual, y del conocimiento de la aportación de los movimientos en defensa de los derechos de las minorías y en favor de la inclusión y la igualdad real, especialmente de las mujeres y de otros colectivos discriminados.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C7CD80"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518C542C"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7B49AC95"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42CAD973"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5CBF0977"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473F382C" w14:textId="7511996D" w:rsidR="00A366E5" w:rsidRPr="00451AB7" w:rsidRDefault="00A366E5" w:rsidP="006B3F6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2DEDCBD9" w14:textId="77777777" w:rsidTr="008369BB">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CCC309" w14:textId="27DB04C8" w:rsidR="00A366E5" w:rsidRPr="00451AB7" w:rsidRDefault="00A366E5" w:rsidP="006B3F6B">
            <w:pPr>
              <w:spacing w:after="0" w:line="240" w:lineRule="auto"/>
              <w:jc w:val="center"/>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62F222" w14:textId="798EC467" w:rsidR="00A366E5" w:rsidRPr="00451AB7" w:rsidRDefault="00A366E5" w:rsidP="001B541A">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6.2. Contribuir al bienestar individual y colectivo a través del diseño, exposición y puesta en práctica de iniciativas orientadas a promover un compromiso activo con los valores comunes, la mejora del entorno y el servicio a la comunidad.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B60687"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5B84CF80"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68422BFE"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33DA48AA" w14:textId="77777777" w:rsidR="006B3F6B" w:rsidRDefault="006B3F6B" w:rsidP="006B3F6B">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7FEFCF39" w14:textId="3E202BED" w:rsidR="00A366E5" w:rsidRPr="00451AB7" w:rsidRDefault="00A366E5" w:rsidP="006B3F6B">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CC3</w:t>
            </w:r>
          </w:p>
        </w:tc>
      </w:tr>
      <w:tr w:rsidR="00A366E5" w:rsidRPr="00451AB7" w14:paraId="583755AD" w14:textId="77777777" w:rsidTr="008369BB">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hideMark/>
          </w:tcPr>
          <w:p w14:paraId="47B67D59" w14:textId="58227CF2" w:rsidR="00A366E5" w:rsidRPr="00451AB7" w:rsidRDefault="00A366E5" w:rsidP="008369B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F3A8C2" w14:textId="057095C7" w:rsidR="00A366E5" w:rsidRPr="00451AB7" w:rsidRDefault="00A366E5" w:rsidP="008369BB">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9.1. Interpretar y explicar de forma argumentada la conexión de España con los grandes procesos históricos de la época contemporánea, valorando lo que han supuesto para su evolución y señalando las aportaciones de sus habitantes a lo largo de la historia, así como las aportaciones del Estado y sus instituciones a la cultura europea y mundial. </w:t>
            </w:r>
          </w:p>
        </w:tc>
        <w:tc>
          <w:tcPr>
            <w:tcW w:w="16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5E4C8" w14:textId="6217DDD0" w:rsidR="007767B0" w:rsidRDefault="007767B0" w:rsidP="007767B0">
            <w:pPr>
              <w:spacing w:after="0" w:line="240" w:lineRule="auto"/>
              <w:jc w:val="center"/>
              <w:textAlignment w:val="baseline"/>
              <w:rPr>
                <w:rStyle w:val="normaltextrun"/>
                <w:color w:val="000000"/>
                <w:shd w:val="clear" w:color="auto" w:fill="FFFFFF"/>
                <w:lang w:val="en-US"/>
              </w:rPr>
            </w:pPr>
            <w:r>
              <w:rPr>
                <w:rStyle w:val="normaltextrun"/>
                <w:color w:val="000000"/>
                <w:shd w:val="clear" w:color="auto" w:fill="FFFFFF"/>
                <w:lang w:val="en-US"/>
              </w:rPr>
              <w:t>CCL2</w:t>
            </w:r>
          </w:p>
          <w:p w14:paraId="1362805C" w14:textId="77777777" w:rsidR="007767B0" w:rsidRDefault="007767B0" w:rsidP="007767B0">
            <w:pPr>
              <w:spacing w:after="0" w:line="240" w:lineRule="auto"/>
              <w:jc w:val="center"/>
              <w:textAlignment w:val="baseline"/>
              <w:rPr>
                <w:rStyle w:val="normaltextrun"/>
                <w:color w:val="000000"/>
                <w:shd w:val="clear" w:color="auto" w:fill="FFFFFF"/>
                <w:lang w:val="en-US"/>
              </w:rPr>
            </w:pPr>
            <w:r>
              <w:rPr>
                <w:rStyle w:val="normaltextrun"/>
                <w:color w:val="000000"/>
                <w:shd w:val="clear" w:color="auto" w:fill="FFFFFF"/>
                <w:lang w:val="en-US"/>
              </w:rPr>
              <w:t>CC1</w:t>
            </w:r>
          </w:p>
          <w:p w14:paraId="33B44055" w14:textId="77777777" w:rsidR="007767B0" w:rsidRDefault="007767B0" w:rsidP="007767B0">
            <w:pPr>
              <w:spacing w:after="0" w:line="240" w:lineRule="auto"/>
              <w:jc w:val="center"/>
              <w:textAlignment w:val="baseline"/>
              <w:rPr>
                <w:rStyle w:val="normaltextrun"/>
                <w:color w:val="000000"/>
                <w:shd w:val="clear" w:color="auto" w:fill="FFFFFF"/>
                <w:lang w:val="en-US"/>
              </w:rPr>
            </w:pPr>
            <w:r>
              <w:rPr>
                <w:rStyle w:val="normaltextrun"/>
                <w:color w:val="000000"/>
                <w:shd w:val="clear" w:color="auto" w:fill="FFFFFF"/>
                <w:lang w:val="en-US"/>
              </w:rPr>
              <w:t>CC2</w:t>
            </w:r>
          </w:p>
          <w:p w14:paraId="50962E96" w14:textId="77777777" w:rsidR="007767B0" w:rsidRDefault="007767B0" w:rsidP="007767B0">
            <w:pPr>
              <w:spacing w:after="0" w:line="240" w:lineRule="auto"/>
              <w:jc w:val="center"/>
              <w:textAlignment w:val="baseline"/>
              <w:rPr>
                <w:rStyle w:val="normaltextrun"/>
                <w:color w:val="000000"/>
                <w:shd w:val="clear" w:color="auto" w:fill="FFFFFF"/>
                <w:lang w:val="en-US"/>
              </w:rPr>
            </w:pPr>
            <w:r>
              <w:rPr>
                <w:rStyle w:val="normaltextrun"/>
                <w:color w:val="000000"/>
                <w:shd w:val="clear" w:color="auto" w:fill="FFFFFF"/>
                <w:lang w:val="en-US"/>
              </w:rPr>
              <w:t>CC3</w:t>
            </w:r>
          </w:p>
          <w:p w14:paraId="249DE3C2" w14:textId="4BFF9C0C" w:rsidR="00A366E5" w:rsidRPr="00451AB7" w:rsidRDefault="007767B0" w:rsidP="007767B0">
            <w:pPr>
              <w:spacing w:after="0" w:line="240" w:lineRule="auto"/>
              <w:jc w:val="center"/>
              <w:textAlignment w:val="baseline"/>
              <w:rPr>
                <w:rFonts w:ascii="Verdana" w:eastAsia="Times New Roman" w:hAnsi="Verdana" w:cs="Times New Roman"/>
                <w:sz w:val="18"/>
                <w:szCs w:val="18"/>
                <w:lang w:eastAsia="es-ES_tradnl"/>
              </w:rPr>
            </w:pPr>
            <w:r>
              <w:rPr>
                <w:rStyle w:val="normaltextrun"/>
                <w:color w:val="000000"/>
                <w:shd w:val="clear" w:color="auto" w:fill="FFFFFF"/>
                <w:lang w:val="en-US"/>
              </w:rPr>
              <w:t>CCEC1</w:t>
            </w:r>
          </w:p>
        </w:tc>
      </w:tr>
      <w:tr w:rsidR="00593C1B" w:rsidRPr="00451AB7" w14:paraId="4D7EC289" w14:textId="77777777" w:rsidTr="00980F39">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3C380E06" w14:textId="2C860982" w:rsidR="00593C1B" w:rsidRPr="00451AB7" w:rsidRDefault="00593C1B" w:rsidP="00AB0D3D">
            <w:pPr>
              <w:spacing w:before="100" w:beforeAutospacing="1" w:after="100" w:afterAutospacing="1" w:line="240" w:lineRule="auto"/>
              <w:jc w:val="center"/>
              <w:textAlignment w:val="baseline"/>
              <w:rPr>
                <w:rFonts w:ascii="Verdana" w:eastAsia="Times New Roman" w:hAnsi="Verdana"/>
                <w:sz w:val="18"/>
                <w:szCs w:val="18"/>
                <w:lang w:eastAsia="es-ES_tradnl"/>
              </w:rPr>
            </w:pPr>
            <w:r w:rsidRPr="00451AB7">
              <w:rPr>
                <w:rFonts w:ascii="Verdana" w:eastAsia="Times New Roman" w:hAnsi="Verdana"/>
                <w:b/>
                <w:bCs/>
                <w:sz w:val="18"/>
                <w:szCs w:val="18"/>
                <w:lang w:eastAsia="es-ES_tradnl"/>
              </w:rPr>
              <w:t>Saberes básicos</w:t>
            </w:r>
          </w:p>
        </w:tc>
      </w:tr>
      <w:tr w:rsidR="00593C1B" w:rsidRPr="00451AB7" w14:paraId="6CFD669F" w14:textId="77777777" w:rsidTr="00E923FE">
        <w:trPr>
          <w:trHeight w:val="330"/>
        </w:trPr>
        <w:tc>
          <w:tcPr>
            <w:tcW w:w="9282" w:type="dxa"/>
            <w:gridSpan w:val="3"/>
            <w:tcBorders>
              <w:top w:val="single" w:sz="6" w:space="0" w:color="auto"/>
              <w:left w:val="single" w:sz="6" w:space="0" w:color="auto"/>
              <w:bottom w:val="single" w:sz="6" w:space="0" w:color="auto"/>
              <w:right w:val="single" w:sz="6" w:space="0" w:color="auto"/>
            </w:tcBorders>
            <w:shd w:val="clear" w:color="auto" w:fill="auto"/>
          </w:tcPr>
          <w:p w14:paraId="58880408" w14:textId="77777777" w:rsidR="00AB0D3D" w:rsidRPr="00451AB7" w:rsidRDefault="00AB0D3D" w:rsidP="00AB0D3D">
            <w:pPr>
              <w:spacing w:after="20" w:line="240" w:lineRule="auto"/>
              <w:ind w:left="57" w:right="57"/>
              <w:contextualSpacing/>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A: Retos del mundo actual</w:t>
            </w:r>
          </w:p>
          <w:p w14:paraId="750F8E61" w14:textId="77777777" w:rsidR="00AB0D3D" w:rsidRPr="00A20B59" w:rsidRDefault="00AB0D3D" w:rsidP="00AB0D3D">
            <w:pPr>
              <w:spacing w:after="20" w:line="240" w:lineRule="auto"/>
              <w:ind w:left="57" w:right="57"/>
              <w:contextualSpacing/>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Sociedad de la información. Búsqueda, tratamiento de la información, uso de datos en entornos digitales y evaluación y contraste de la fiabilidad de las fuentes. El problema de la desinformación. Uso específico del léxico relativo a los ámbitos histórico, artístico y geográfico.   </w:t>
            </w:r>
          </w:p>
          <w:p w14:paraId="70D61985" w14:textId="77777777" w:rsidR="00AB0D3D" w:rsidRPr="00A20B59" w:rsidRDefault="00AB0D3D" w:rsidP="00AB0D3D">
            <w:pPr>
              <w:spacing w:after="20" w:line="240" w:lineRule="auto"/>
              <w:ind w:left="57" w:right="57"/>
              <w:contextualSpacing/>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Cultura mediática. Técnicas y métodos de las Ciencias Sociales: análisis de textos, interpretación y elaboración de mapas, esquemas y síntesis, representación de gráficos e interpretación de imágenes a través de medios digitales accesibles.   </w:t>
            </w:r>
          </w:p>
          <w:p w14:paraId="609DEDF0" w14:textId="77777777" w:rsidR="00AB0D3D" w:rsidRPr="00451AB7" w:rsidRDefault="00AB0D3D" w:rsidP="00AB0D3D">
            <w:pPr>
              <w:spacing w:after="20" w:line="240" w:lineRule="auto"/>
              <w:ind w:left="57" w:right="57"/>
              <w:contextualSpacing/>
              <w:jc w:val="both"/>
              <w:textAlignment w:val="baseline"/>
              <w:rPr>
                <w:rFonts w:ascii="Verdana" w:eastAsia="Times New Roman" w:hAnsi="Verdana"/>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Igualdad de género y formas de violencia contra las mujeres. Actitudes y comportamientos sexistas.</w:t>
            </w:r>
            <w:r w:rsidRPr="00451AB7">
              <w:rPr>
                <w:rFonts w:ascii="Verdana" w:eastAsia="Times New Roman" w:hAnsi="Verdana"/>
                <w:sz w:val="18"/>
                <w:szCs w:val="18"/>
                <w:lang w:eastAsia="es-ES_tradnl"/>
              </w:rPr>
              <w:t> </w:t>
            </w:r>
          </w:p>
          <w:p w14:paraId="25BDFC50" w14:textId="77777777" w:rsidR="00AB0D3D" w:rsidRPr="00451AB7" w:rsidRDefault="00AB0D3D" w:rsidP="00AB0D3D">
            <w:pPr>
              <w:spacing w:after="20" w:line="240" w:lineRule="auto"/>
              <w:ind w:left="57" w:right="57"/>
              <w:contextualSpacing/>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B: Sociedades y territorios</w:t>
            </w:r>
          </w:p>
          <w:p w14:paraId="048540AA" w14:textId="77777777" w:rsidR="00AB0D3D" w:rsidRPr="00A20B59" w:rsidRDefault="00AB0D3D" w:rsidP="00AB0D3D">
            <w:pPr>
              <w:spacing w:after="20" w:line="240" w:lineRule="auto"/>
              <w:ind w:left="57" w:right="57"/>
              <w:contextualSpacing/>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Métodos de investigación en el ámbito de la Historia. Metodologías del pensamiento histórico.   </w:t>
            </w:r>
          </w:p>
          <w:p w14:paraId="070E64B2" w14:textId="77777777" w:rsidR="00AB0D3D" w:rsidRPr="00A20B59" w:rsidRDefault="00AB0D3D" w:rsidP="00AB0D3D">
            <w:pPr>
              <w:spacing w:after="20" w:line="240" w:lineRule="auto"/>
              <w:ind w:left="57" w:right="57"/>
              <w:contextualSpacing/>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Las fuentes históricas como base para la construcción del conocimiento sobre el pasado contemporáneo. Contraste entre interpretaciones de historiadores.  </w:t>
            </w:r>
          </w:p>
          <w:p w14:paraId="4E39B736" w14:textId="77777777" w:rsidR="00AB0D3D" w:rsidRPr="00A20B59" w:rsidRDefault="00AB0D3D" w:rsidP="00AB0D3D">
            <w:pPr>
              <w:spacing w:after="20" w:line="240" w:lineRule="auto"/>
              <w:ind w:left="57" w:right="57"/>
              <w:contextualSpacing/>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Tiempo histórico: construcción e interpretación de líneas del tiempo a través de la linealidad, cronología, simultaneidad y duración.   </w:t>
            </w:r>
          </w:p>
          <w:p w14:paraId="17367573" w14:textId="77777777" w:rsidR="00AB0D3D" w:rsidRPr="00A20B59" w:rsidRDefault="00AB0D3D" w:rsidP="00AB0D3D">
            <w:pPr>
              <w:spacing w:after="20" w:line="240" w:lineRule="auto"/>
              <w:ind w:left="57" w:right="57"/>
              <w:contextualSpacing/>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lastRenderedPageBreak/>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Conciencia histórica. Elaboración de juicios propios y argumentados ante problemas de actualidad contextualizados históricamente. Defensa y exposición crítica de los mismos a través de presentaciones y debates.   </w:t>
            </w:r>
          </w:p>
          <w:p w14:paraId="1F4486A9" w14:textId="77777777" w:rsidR="00AB0D3D" w:rsidRPr="00A20B59" w:rsidRDefault="00AB0D3D" w:rsidP="00AB0D3D">
            <w:pPr>
              <w:spacing w:after="20" w:line="240" w:lineRule="auto"/>
              <w:ind w:left="57" w:right="57"/>
              <w:contextualSpacing/>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España ante la modernidad. Estrategias para la identificación de los fundamentos del proceso de transformación de la España contemporánea y contextualización y explicación de los aspectos políticos, económicos, sociales y culturales en la formación de una identidad multicultural compartida.   </w:t>
            </w:r>
          </w:p>
          <w:p w14:paraId="22EEB89E" w14:textId="77777777" w:rsidR="00AB0D3D" w:rsidRPr="00A20B59" w:rsidRDefault="00AB0D3D" w:rsidP="00AB0D3D">
            <w:pPr>
              <w:spacing w:after="20" w:line="240" w:lineRule="auto"/>
              <w:ind w:left="57" w:right="57"/>
              <w:contextualSpacing/>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Las formaciones identitarias: ideologías, nacionalismos y movimientos supranacionales. Ciudadanía europea y cosmopolita.   </w:t>
            </w:r>
          </w:p>
          <w:p w14:paraId="3B2D5A38" w14:textId="77777777" w:rsidR="00AB0D3D" w:rsidRPr="00A20B59" w:rsidRDefault="00AB0D3D" w:rsidP="00AB0D3D">
            <w:pPr>
              <w:spacing w:after="20" w:line="240" w:lineRule="auto"/>
              <w:ind w:left="57" w:right="57"/>
              <w:contextualSpacing/>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Las transformaciones científicas y tecnológicas. Dimensión ética de la ciencia y la tecnología. Cambios culturales y movimientos sociales. Los medios de comunicación y las redes sociales.   </w:t>
            </w:r>
          </w:p>
          <w:p w14:paraId="55EAE17F" w14:textId="77777777" w:rsidR="00AB0D3D" w:rsidRPr="00A20B59" w:rsidRDefault="00AB0D3D" w:rsidP="00AB0D3D">
            <w:pPr>
              <w:spacing w:after="20" w:line="240" w:lineRule="auto"/>
              <w:ind w:left="57" w:right="57"/>
              <w:contextualSpacing/>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La ley como contrato social. De la Constitución de 1812 a la Constitución de 1978. Ordenamiento normativo autonómico, constitucional y supranacional como garante del desarrollo de derechos y libertades para el ejercicio de la ciudadanía. El Estatuto de Autonomía del Principado de Asturias.  </w:t>
            </w:r>
          </w:p>
          <w:p w14:paraId="2ED9A618" w14:textId="77777777" w:rsidR="00AB0D3D" w:rsidRPr="00451AB7" w:rsidRDefault="00AB0D3D" w:rsidP="00AB0D3D">
            <w:pPr>
              <w:spacing w:after="20" w:line="240" w:lineRule="auto"/>
              <w:ind w:left="57" w:right="57"/>
              <w:contextualSpacing/>
              <w:jc w:val="both"/>
              <w:textAlignment w:val="baseline"/>
              <w:rPr>
                <w:rFonts w:ascii="Verdana" w:eastAsia="Times New Roman" w:hAnsi="Verdana" w:cs="Times New Roman"/>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La memoria democrática, con especial atención al Principado de Asturias. Experiencias históricas dolorosas del pasado reciente y reconocimiento y reparación a las víctimas de la violencia. El principio de Justicia Universal.  </w:t>
            </w:r>
            <w:r w:rsidRPr="00451AB7">
              <w:rPr>
                <w:rFonts w:ascii="Verdana" w:eastAsia="Times New Roman" w:hAnsi="Verdana"/>
                <w:sz w:val="18"/>
                <w:szCs w:val="18"/>
                <w:lang w:eastAsia="es-ES_tradnl"/>
              </w:rPr>
              <w:t> </w:t>
            </w:r>
          </w:p>
          <w:p w14:paraId="7CA0823E" w14:textId="6390B2F1" w:rsidR="00AB0D3D" w:rsidRDefault="00AB0D3D" w:rsidP="00946DDC">
            <w:pPr>
              <w:spacing w:after="20" w:line="240" w:lineRule="auto"/>
              <w:ind w:left="57" w:right="57"/>
              <w:jc w:val="center"/>
              <w:textAlignment w:val="baseline"/>
              <w:rPr>
                <w:rFonts w:ascii="Verdana" w:eastAsia="Times New Roman" w:hAnsi="Verdana"/>
                <w:color w:val="000000"/>
                <w:sz w:val="18"/>
                <w:szCs w:val="18"/>
                <w:lang w:eastAsia="es-ES_tradnl"/>
              </w:rPr>
            </w:pPr>
            <w:r w:rsidRPr="00451AB7">
              <w:rPr>
                <w:rFonts w:ascii="Verdana" w:eastAsia="Times New Roman" w:hAnsi="Verdana"/>
                <w:b/>
                <w:bCs/>
                <w:sz w:val="18"/>
                <w:szCs w:val="18"/>
                <w:lang w:eastAsia="es-ES_tradnl"/>
              </w:rPr>
              <w:t>Bloque C: Compromiso cívico</w:t>
            </w:r>
          </w:p>
          <w:p w14:paraId="02F34102" w14:textId="34B17C2F" w:rsidR="00AB0D3D" w:rsidRPr="00A20B59" w:rsidRDefault="00AB0D3D" w:rsidP="00AB0D3D">
            <w:pPr>
              <w:spacing w:after="20" w:line="240" w:lineRule="auto"/>
              <w:ind w:left="57" w:right="57"/>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Dignidad humana y derechos universales. Declaración Universal de los Derechos Humanos. </w:t>
            </w:r>
          </w:p>
          <w:p w14:paraId="4911A9A4" w14:textId="77777777" w:rsidR="00AB0D3D" w:rsidRPr="00A20B59" w:rsidRDefault="00AB0D3D" w:rsidP="00AB0D3D">
            <w:pPr>
              <w:spacing w:after="20" w:line="240" w:lineRule="auto"/>
              <w:ind w:left="57" w:right="57"/>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Diversidad social y multiculturalidad. Integración y cohesión social.  </w:t>
            </w:r>
          </w:p>
          <w:p w14:paraId="45A5D019" w14:textId="77777777" w:rsidR="00AB0D3D" w:rsidRPr="00A20B59" w:rsidRDefault="00AB0D3D" w:rsidP="00AB0D3D">
            <w:pPr>
              <w:spacing w:after="20" w:line="240" w:lineRule="auto"/>
              <w:ind w:left="57" w:right="57"/>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Compromiso cívico y participación ciudadana. Mediación y gestión pacífica de conflictos y apoyo a las víctimas de la violencia y del terrorismo.   </w:t>
            </w:r>
          </w:p>
          <w:p w14:paraId="052D1F8F" w14:textId="77777777" w:rsidR="00AB0D3D" w:rsidRPr="00A20B59" w:rsidRDefault="00AB0D3D" w:rsidP="00AB0D3D">
            <w:pPr>
              <w:spacing w:after="20" w:line="240" w:lineRule="auto"/>
              <w:ind w:left="57" w:right="57"/>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Servicio a la comunidad. La corresponsabilidad en los cuidados. Las relaciones intergeneracionales. La responsabilidad colectiva e individual. El asociacionismo y el voluntariado. Entornos y redes sociales.   </w:t>
            </w:r>
          </w:p>
          <w:p w14:paraId="2F206793" w14:textId="77777777" w:rsidR="00AB0D3D" w:rsidRPr="00A20B59" w:rsidRDefault="00AB0D3D" w:rsidP="00AB0D3D">
            <w:pPr>
              <w:spacing w:after="20" w:line="240" w:lineRule="auto"/>
              <w:ind w:left="57" w:right="57"/>
              <w:jc w:val="both"/>
              <w:textAlignment w:val="baseline"/>
              <w:rPr>
                <w:rFonts w:ascii="Verdana" w:eastAsia="Times New Roman" w:hAnsi="Verdana"/>
                <w:color w:val="000000"/>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La igualdad real de mujeres y hombres. La discriminación por motivo de diversidad sexual y de género. La conquista de derechos en las sociedades democráticas contemporáneas.   </w:t>
            </w:r>
          </w:p>
          <w:p w14:paraId="769FD6B9" w14:textId="093235D7" w:rsidR="00593C1B" w:rsidRPr="00451AB7" w:rsidRDefault="00AB0D3D" w:rsidP="002D4541">
            <w:pPr>
              <w:spacing w:after="0" w:line="240" w:lineRule="auto"/>
              <w:jc w:val="both"/>
              <w:textAlignment w:val="baseline"/>
              <w:rPr>
                <w:rFonts w:ascii="Verdana" w:eastAsia="Times New Roman" w:hAnsi="Verdana"/>
                <w:sz w:val="18"/>
                <w:szCs w:val="18"/>
                <w:lang w:eastAsia="es-ES_tradnl"/>
              </w:rPr>
            </w:pPr>
            <w:r w:rsidRPr="00A20B59">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A20B59">
              <w:rPr>
                <w:rFonts w:ascii="Verdana" w:eastAsia="Times New Roman" w:hAnsi="Verdana"/>
                <w:color w:val="000000"/>
                <w:sz w:val="18"/>
                <w:szCs w:val="18"/>
                <w:lang w:eastAsia="es-ES_tradnl"/>
              </w:rPr>
              <w:t>Instituciones del Estado que garantizan la seguridad integral y la convivencia social. Los compromisos internacionales de nuestro país en favor de la paz, la seguridad y la cooperación internacional.  </w:t>
            </w:r>
            <w:r w:rsidRPr="00451AB7">
              <w:rPr>
                <w:rFonts w:ascii="Verdana" w:eastAsia="Times New Roman" w:hAnsi="Verdana"/>
                <w:sz w:val="18"/>
                <w:szCs w:val="18"/>
                <w:lang w:eastAsia="es-ES_tradnl"/>
              </w:rPr>
              <w:t> </w:t>
            </w:r>
          </w:p>
        </w:tc>
      </w:tr>
    </w:tbl>
    <w:p w14:paraId="59849131" w14:textId="77777777" w:rsidR="009E3CB9" w:rsidRDefault="009E3CB9" w:rsidP="003B5FDF">
      <w:pPr>
        <w:spacing w:before="100" w:beforeAutospacing="1" w:after="100" w:afterAutospacing="1" w:line="240" w:lineRule="auto"/>
        <w:jc w:val="center"/>
        <w:textAlignment w:val="baseline"/>
        <w:rPr>
          <w:rFonts w:ascii="Verdana" w:eastAsia="Times New Roman" w:hAnsi="Verdana"/>
          <w:b/>
          <w:bCs/>
          <w:sz w:val="18"/>
          <w:szCs w:val="18"/>
          <w:lang w:eastAsia="es-ES_tradnl"/>
        </w:rPr>
        <w:sectPr w:rsidR="009E3CB9" w:rsidSect="009E3CB9">
          <w:type w:val="continuous"/>
          <w:pgSz w:w="11906" w:h="16838"/>
          <w:pgMar w:top="992" w:right="1304" w:bottom="851" w:left="1304" w:header="709" w:footer="438" w:gutter="0"/>
          <w:cols w:space="708"/>
          <w:docGrid w:linePitch="360"/>
        </w:sectPr>
      </w:pPr>
    </w:p>
    <w:p w14:paraId="412DA463" w14:textId="77777777" w:rsidR="00946DDC" w:rsidRDefault="00946DDC"/>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0"/>
        <w:gridCol w:w="4228"/>
        <w:gridCol w:w="1654"/>
      </w:tblGrid>
      <w:tr w:rsidR="00A366E5" w:rsidRPr="00451AB7" w14:paraId="53C8F55B" w14:textId="77777777" w:rsidTr="009E3CB9">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5B9A9167" w14:textId="179744D5" w:rsidR="00A366E5" w:rsidRPr="00451AB7" w:rsidRDefault="003B5FDF" w:rsidP="00A366E5">
            <w:pPr>
              <w:spacing w:before="100" w:beforeAutospacing="1" w:after="100" w:afterAutospacing="1" w:line="240" w:lineRule="auto"/>
              <w:jc w:val="center"/>
              <w:textAlignment w:val="baseline"/>
              <w:divId w:val="8415863"/>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 xml:space="preserve">Módulo </w:t>
            </w:r>
            <w:r w:rsidRPr="00467FF0">
              <w:rPr>
                <w:rFonts w:ascii="Verdana" w:eastAsia="Times New Roman" w:hAnsi="Verdana"/>
                <w:b/>
                <w:bCs/>
                <w:iCs/>
                <w:color w:val="FFFFFF"/>
                <w:sz w:val="18"/>
                <w:szCs w:val="18"/>
                <w:lang w:eastAsia="es-ES_tradnl"/>
              </w:rPr>
              <w:t>Mundo actual</w:t>
            </w:r>
            <w:r w:rsidR="00A366E5" w:rsidRPr="00451AB7">
              <w:rPr>
                <w:rFonts w:ascii="Verdana" w:eastAsia="Times New Roman" w:hAnsi="Verdana"/>
                <w:b/>
                <w:bCs/>
                <w:color w:val="FFFFFF"/>
                <w:sz w:val="18"/>
                <w:szCs w:val="18"/>
                <w:lang w:eastAsia="es-ES_tradnl"/>
              </w:rPr>
              <w:t xml:space="preserve"> – </w:t>
            </w:r>
            <w:r w:rsidRPr="00451AB7">
              <w:rPr>
                <w:rFonts w:ascii="Verdana" w:eastAsia="Times New Roman" w:hAnsi="Verdana"/>
                <w:b/>
                <w:bCs/>
                <w:color w:val="FFFFFF"/>
                <w:sz w:val="18"/>
                <w:szCs w:val="18"/>
                <w:lang w:eastAsia="es-ES_tradnl"/>
              </w:rPr>
              <w:t>Nivel</w:t>
            </w:r>
            <w:r w:rsidR="00B50BFB">
              <w:rPr>
                <w:rFonts w:ascii="Verdana" w:eastAsia="Times New Roman" w:hAnsi="Verdana"/>
                <w:b/>
                <w:bCs/>
                <w:color w:val="FFFFFF"/>
                <w:sz w:val="18"/>
                <w:szCs w:val="18"/>
                <w:lang w:eastAsia="es-ES_tradnl"/>
              </w:rPr>
              <w:t xml:space="preserve"> 2.2</w:t>
            </w:r>
          </w:p>
        </w:tc>
      </w:tr>
      <w:tr w:rsidR="008369BB" w:rsidRPr="00451AB7" w14:paraId="624FD874" w14:textId="77777777" w:rsidTr="008369BB">
        <w:trPr>
          <w:trHeight w:val="224"/>
          <w:tblHeader/>
        </w:trPr>
        <w:tc>
          <w:tcPr>
            <w:tcW w:w="7670" w:type="dxa"/>
            <w:gridSpan w:val="2"/>
            <w:tcBorders>
              <w:top w:val="single" w:sz="6" w:space="0" w:color="auto"/>
              <w:left w:val="single" w:sz="6" w:space="0" w:color="auto"/>
              <w:bottom w:val="nil"/>
              <w:right w:val="single" w:sz="6" w:space="0" w:color="auto"/>
            </w:tcBorders>
            <w:shd w:val="clear" w:color="auto" w:fill="C5E0B3"/>
            <w:vAlign w:val="center"/>
            <w:hideMark/>
          </w:tcPr>
          <w:p w14:paraId="5F799533" w14:textId="4C6B0103" w:rsidR="008369BB" w:rsidRPr="00946DDC" w:rsidRDefault="008369BB" w:rsidP="008369BB">
            <w:pPr>
              <w:spacing w:before="100" w:beforeAutospacing="1" w:after="100" w:afterAutospacing="1" w:line="240" w:lineRule="auto"/>
              <w:jc w:val="center"/>
              <w:textAlignment w:val="baseline"/>
              <w:rPr>
                <w:rFonts w:ascii="Verdana" w:eastAsia="Times New Roman" w:hAnsi="Verdana" w:cs="Times New Roman"/>
                <w:b/>
                <w:sz w:val="18"/>
                <w:szCs w:val="18"/>
                <w:lang w:eastAsia="es-ES_tradnl"/>
              </w:rPr>
            </w:pPr>
            <w:r w:rsidRPr="00946DDC">
              <w:rPr>
                <w:rFonts w:ascii="Verdana" w:eastAsia="Times New Roman" w:hAnsi="Verdana"/>
                <w:b/>
                <w:bCs/>
                <w:sz w:val="18"/>
                <w:szCs w:val="18"/>
                <w:lang w:eastAsia="es-ES_tradnl"/>
              </w:rPr>
              <w:t xml:space="preserve">Unidad de programación 3: </w:t>
            </w:r>
            <w:r w:rsidRPr="00946DDC">
              <w:rPr>
                <w:rFonts w:ascii="Verdana" w:eastAsia="Times New Roman" w:hAnsi="Verdana"/>
                <w:b/>
                <w:bCs/>
                <w:iCs/>
                <w:sz w:val="18"/>
                <w:szCs w:val="18"/>
                <w:lang w:eastAsia="es-ES_tradnl"/>
              </w:rPr>
              <w:t xml:space="preserve">Cambios científico-tecnológicos, sociales, </w:t>
            </w:r>
          </w:p>
        </w:tc>
        <w:tc>
          <w:tcPr>
            <w:tcW w:w="1658" w:type="dxa"/>
            <w:vMerge w:val="restart"/>
            <w:tcBorders>
              <w:top w:val="single" w:sz="6" w:space="0" w:color="auto"/>
              <w:left w:val="single" w:sz="6" w:space="0" w:color="auto"/>
              <w:right w:val="single" w:sz="6" w:space="0" w:color="auto"/>
            </w:tcBorders>
            <w:shd w:val="clear" w:color="auto" w:fill="C5E0B3"/>
            <w:vAlign w:val="center"/>
            <w:hideMark/>
          </w:tcPr>
          <w:p w14:paraId="565DAA01" w14:textId="594B6B6D" w:rsidR="008369BB" w:rsidRPr="00451AB7" w:rsidRDefault="008369BB" w:rsidP="008369BB">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9 horas</w:t>
            </w:r>
          </w:p>
        </w:tc>
      </w:tr>
      <w:tr w:rsidR="008369BB" w:rsidRPr="00451AB7" w14:paraId="1B4A60F8" w14:textId="77777777" w:rsidTr="008369BB">
        <w:trPr>
          <w:trHeight w:val="174"/>
          <w:tblHeader/>
        </w:trPr>
        <w:tc>
          <w:tcPr>
            <w:tcW w:w="7670" w:type="dxa"/>
            <w:gridSpan w:val="2"/>
            <w:tcBorders>
              <w:top w:val="nil"/>
              <w:left w:val="single" w:sz="6" w:space="0" w:color="auto"/>
              <w:bottom w:val="single" w:sz="6" w:space="0" w:color="auto"/>
              <w:right w:val="single" w:sz="6" w:space="0" w:color="auto"/>
            </w:tcBorders>
            <w:shd w:val="clear" w:color="auto" w:fill="C5E0B3"/>
            <w:vAlign w:val="center"/>
          </w:tcPr>
          <w:p w14:paraId="74B749D7" w14:textId="25FA048E" w:rsidR="008369BB" w:rsidRPr="00946DDC" w:rsidRDefault="008369BB" w:rsidP="008369BB">
            <w:pPr>
              <w:spacing w:before="100" w:beforeAutospacing="1" w:after="100" w:afterAutospacing="1" w:line="240" w:lineRule="auto"/>
              <w:textAlignment w:val="baseline"/>
              <w:rPr>
                <w:rFonts w:ascii="Verdana" w:eastAsia="Times New Roman" w:hAnsi="Verdana"/>
                <w:b/>
                <w:bCs/>
                <w:sz w:val="18"/>
                <w:szCs w:val="18"/>
                <w:lang w:eastAsia="es-ES_tradnl"/>
              </w:rPr>
            </w:pPr>
            <w:r w:rsidRPr="00946DDC">
              <w:rPr>
                <w:rFonts w:ascii="Verdana" w:eastAsia="Times New Roman" w:hAnsi="Verdana"/>
                <w:b/>
                <w:bCs/>
                <w:iCs/>
                <w:sz w:val="18"/>
                <w:szCs w:val="18"/>
                <w:lang w:eastAsia="es-ES_tradnl"/>
              </w:rPr>
              <w:t xml:space="preserve">                                                  artísticos y culturales.</w:t>
            </w:r>
          </w:p>
        </w:tc>
        <w:tc>
          <w:tcPr>
            <w:tcW w:w="1658" w:type="dxa"/>
            <w:vMerge/>
            <w:tcBorders>
              <w:left w:val="single" w:sz="6" w:space="0" w:color="auto"/>
              <w:bottom w:val="single" w:sz="6" w:space="0" w:color="auto"/>
              <w:right w:val="single" w:sz="6" w:space="0" w:color="auto"/>
            </w:tcBorders>
            <w:shd w:val="clear" w:color="auto" w:fill="C5E0B3"/>
            <w:vAlign w:val="center"/>
          </w:tcPr>
          <w:p w14:paraId="3698B451" w14:textId="77777777" w:rsidR="008369BB" w:rsidRPr="00451AB7" w:rsidRDefault="008369BB" w:rsidP="008369BB">
            <w:pPr>
              <w:spacing w:before="100" w:beforeAutospacing="1" w:after="100" w:afterAutospacing="1" w:line="240" w:lineRule="auto"/>
              <w:jc w:val="center"/>
              <w:textAlignment w:val="baseline"/>
              <w:rPr>
                <w:rFonts w:ascii="Verdana" w:eastAsia="Times New Roman" w:hAnsi="Verdana"/>
                <w:b/>
                <w:bCs/>
                <w:sz w:val="18"/>
                <w:szCs w:val="18"/>
                <w:lang w:eastAsia="es-ES_tradnl"/>
              </w:rPr>
            </w:pPr>
          </w:p>
        </w:tc>
      </w:tr>
      <w:tr w:rsidR="00A366E5" w:rsidRPr="00451AB7" w14:paraId="6BAEA3BE" w14:textId="77777777" w:rsidTr="008369BB">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FD027" w14:textId="01E2B727" w:rsidR="00A366E5" w:rsidRPr="00451AB7" w:rsidRDefault="00A366E5" w:rsidP="00467FF0">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51453B" w14:textId="7198FFBF" w:rsidR="00A366E5" w:rsidRPr="00451AB7" w:rsidRDefault="00A366E5" w:rsidP="00467FF0">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9B2D6" w14:textId="15984584" w:rsidR="00A366E5" w:rsidRPr="00451AB7" w:rsidRDefault="00A366E5" w:rsidP="00467FF0">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p>
        </w:tc>
      </w:tr>
      <w:tr w:rsidR="00A366E5" w:rsidRPr="00451AB7" w14:paraId="1030CAFA" w14:textId="77777777" w:rsidTr="00467FF0">
        <w:trPr>
          <w:trHeight w:val="33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5CC8E5C" w14:textId="6074F81B" w:rsidR="00A366E5" w:rsidRPr="00451AB7" w:rsidRDefault="00A366E5" w:rsidP="00F263BA">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E2D46" w14:textId="468CF139" w:rsidR="00A366E5" w:rsidRPr="00451AB7" w:rsidRDefault="00A366E5" w:rsidP="00467FF0">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2.1.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62CA56" w14:textId="77777777" w:rsidR="00467FF0" w:rsidRDefault="00467FF0" w:rsidP="00467FF0">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CCL1</w:t>
            </w:r>
          </w:p>
          <w:p w14:paraId="46F1CDCD" w14:textId="77777777" w:rsidR="00467FF0" w:rsidRDefault="00467FF0" w:rsidP="00467FF0">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CD2</w:t>
            </w:r>
          </w:p>
          <w:p w14:paraId="6F7E1BD1" w14:textId="77777777" w:rsidR="00467FF0" w:rsidRDefault="00467FF0" w:rsidP="00467FF0">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CC1</w:t>
            </w:r>
          </w:p>
          <w:p w14:paraId="2DCD5150" w14:textId="77777777" w:rsidR="00467FF0" w:rsidRDefault="00467FF0" w:rsidP="00467FF0">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799E227C" w14:textId="77777777" w:rsidR="00467FF0" w:rsidRDefault="00467FF0" w:rsidP="00467FF0">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CE3</w:t>
            </w:r>
          </w:p>
          <w:p w14:paraId="0A9BA5B5" w14:textId="280EF25F" w:rsidR="00A366E5" w:rsidRPr="00451AB7" w:rsidRDefault="00A366E5" w:rsidP="00467FF0">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val="en-US" w:eastAsia="es-ES_tradnl"/>
              </w:rPr>
              <w:t>CCEC3</w:t>
            </w:r>
          </w:p>
        </w:tc>
      </w:tr>
      <w:tr w:rsidR="00A366E5" w:rsidRPr="00451AB7" w14:paraId="7883F713" w14:textId="77777777" w:rsidTr="00CB1733">
        <w:trPr>
          <w:trHeight w:val="1871"/>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E79177" w14:textId="429DD673" w:rsidR="00A366E5" w:rsidRPr="00451AB7" w:rsidRDefault="00A366E5" w:rsidP="00467FF0">
            <w:pPr>
              <w:spacing w:after="0" w:line="240" w:lineRule="auto"/>
              <w:jc w:val="both"/>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C4685B" w14:textId="025F1C99" w:rsidR="00A366E5" w:rsidRPr="00451AB7" w:rsidRDefault="00A366E5" w:rsidP="00F263BA">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2.2. Producir y expresar juicios y argumentos personales y críticos de forma abierta y respetuosa, haciendo patente la propia identidad y enriqueciendo el acervo común en el contexto del mundo actual, sus retos y sus conflictos desde una perspectiva sistémica y global.</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FF9A1B" w14:textId="77777777" w:rsidR="00F263BA" w:rsidRDefault="00F263BA" w:rsidP="00F263BA">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CCL2</w:t>
            </w:r>
          </w:p>
          <w:p w14:paraId="3429C241" w14:textId="77777777" w:rsidR="00F263BA" w:rsidRDefault="00F263BA" w:rsidP="00F263BA">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69E45B00" w14:textId="5025C154" w:rsidR="00A366E5" w:rsidRPr="00451AB7" w:rsidRDefault="00A366E5" w:rsidP="00F263BA">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CCEC3</w:t>
            </w:r>
          </w:p>
        </w:tc>
      </w:tr>
      <w:tr w:rsidR="008369BB" w:rsidRPr="00451AB7" w14:paraId="51C67A29" w14:textId="77777777" w:rsidTr="00CB1733">
        <w:trPr>
          <w:trHeight w:val="2508"/>
        </w:trPr>
        <w:tc>
          <w:tcPr>
            <w:tcW w:w="3417" w:type="dxa"/>
            <w:vMerge w:val="restart"/>
            <w:tcBorders>
              <w:top w:val="single" w:sz="6" w:space="0" w:color="auto"/>
              <w:left w:val="single" w:sz="6" w:space="0" w:color="auto"/>
              <w:right w:val="single" w:sz="6" w:space="0" w:color="auto"/>
            </w:tcBorders>
            <w:shd w:val="clear" w:color="auto" w:fill="auto"/>
            <w:vAlign w:val="center"/>
            <w:hideMark/>
          </w:tcPr>
          <w:p w14:paraId="1BF8AFE9" w14:textId="6A8E3EE5" w:rsidR="008369BB" w:rsidRPr="00451AB7" w:rsidRDefault="008369BB" w:rsidP="00CB173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lastRenderedPageBreak/>
              <w:t>6. Comprender los procesos geográficos, históricos y culturales que han conformado la realidad multicultural en la que vivimos, conociendo y difundiendo la historia y cultura de las minorías étnicas presentes en nuestro país, y valorando la aportación de los movimientos en defensa de la igualdad y la inclusión, para reducir estereotipos, evitar cualquier tipo de discriminación y violencia, y reconocer la riqueza de la diversidad.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2E814667" w14:textId="77777777" w:rsidR="008369BB" w:rsidRPr="00451AB7" w:rsidRDefault="008369BB" w:rsidP="00CB173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6.1. Rechazar actitudes discriminatorias y reconocer la riqueza de la diversidad, a partir del análisis de la relación entre los aspectos geográficos, históricos, ecosociales y culturales que han conformado la sociedad globalizada y multicultural actual, y del conocimiento de la aportación de los movimientos en defensa de los derechos de las minorías y en favor de la inclusión y la igualdad real, especialmente de las mujeres y de otros colectivos discriminados.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37F9F"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68CAA727"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47114535"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613AB580"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4FA2987C"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30769F35" w14:textId="24B1C2E5" w:rsidR="008369BB" w:rsidRPr="00451AB7" w:rsidRDefault="008369BB" w:rsidP="00CB1733">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8369BB" w:rsidRPr="00451AB7" w14:paraId="727A3023" w14:textId="77777777" w:rsidTr="00CB1733">
        <w:trPr>
          <w:trHeight w:val="1509"/>
        </w:trPr>
        <w:tc>
          <w:tcPr>
            <w:tcW w:w="3417" w:type="dxa"/>
            <w:vMerge/>
            <w:tcBorders>
              <w:left w:val="single" w:sz="6" w:space="0" w:color="auto"/>
              <w:bottom w:val="single" w:sz="6" w:space="0" w:color="auto"/>
              <w:right w:val="single" w:sz="6" w:space="0" w:color="auto"/>
            </w:tcBorders>
            <w:shd w:val="clear" w:color="auto" w:fill="auto"/>
            <w:vAlign w:val="center"/>
            <w:hideMark/>
          </w:tcPr>
          <w:p w14:paraId="464962CB" w14:textId="2BC0B4F9" w:rsidR="008369BB" w:rsidRPr="00451AB7" w:rsidRDefault="008369BB" w:rsidP="00A366E5">
            <w:pPr>
              <w:spacing w:before="100" w:beforeAutospacing="1" w:after="100" w:afterAutospacing="1" w:line="240" w:lineRule="auto"/>
              <w:textAlignment w:val="baseline"/>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FCECE" w14:textId="66C9F93E" w:rsidR="008369BB" w:rsidRPr="00451AB7" w:rsidRDefault="008369BB" w:rsidP="00CB173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 xml:space="preserve">6.2. Contribuir al bienestar individual y colectivo a través del diseño, exposición y puesta en práctica de iniciativas orientadas a promover un compromiso activo con los valores comunes, la mejora del entorno </w:t>
            </w:r>
            <w:r>
              <w:rPr>
                <w:rFonts w:ascii="Verdana" w:eastAsia="Times New Roman" w:hAnsi="Verdana"/>
                <w:sz w:val="18"/>
                <w:szCs w:val="18"/>
                <w:lang w:eastAsia="es-ES_tradnl"/>
              </w:rPr>
              <w:t>y el servicio a la comunidad.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C58C8E"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CCL5</w:t>
            </w:r>
          </w:p>
          <w:p w14:paraId="0AC47026"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CPSAA3</w:t>
            </w:r>
          </w:p>
          <w:p w14:paraId="0DFD7BCF"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08C4569D"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5E8D6C22" w14:textId="58852002" w:rsidR="008369BB" w:rsidRPr="00451AB7" w:rsidRDefault="008369BB" w:rsidP="00CB1733">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CC3</w:t>
            </w:r>
          </w:p>
        </w:tc>
      </w:tr>
      <w:tr w:rsidR="00A366E5" w:rsidRPr="00451AB7" w14:paraId="43157FEF" w14:textId="77777777" w:rsidTr="00CB1733">
        <w:trPr>
          <w:trHeight w:val="33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A92BF82" w14:textId="6F3B7F07" w:rsidR="00A366E5" w:rsidRPr="00451AB7" w:rsidRDefault="00A366E5" w:rsidP="00CB173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 Identificar los fundamentos que sostienen las diversas identidades propias y ajenas, a través del conocimiento y puesta en valor del patrimonio material e inmaterial que compartimos para conservarlo y respetar los sentimientos de pertenencia, así como favorecer procesos que contribuyan a la cohesión y solidaridad territorial en orden a los valores del europeísmo y de la Declaración Universal de los Derechos Humanos.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3AC98FD4" w14:textId="77777777" w:rsidR="00A366E5" w:rsidRPr="00451AB7" w:rsidRDefault="00A366E5" w:rsidP="00CB173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7.1. Reconocer los rasgos que van conformando la identidad propia y de los demás, la riqueza de las identidades múltiples en relación con distintas escalas espaciales, a través de la investigación y el análisis de sus fundamentos geográficos, históricos, artísticos, ideológicos y lingüísticos, y el reconocimiento de sus expresiones culturales.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DF6E4A" w14:textId="77777777" w:rsidR="00CB1733" w:rsidRDefault="00CB1733" w:rsidP="00CB1733">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CP3</w:t>
            </w:r>
          </w:p>
          <w:p w14:paraId="18BAEFA1" w14:textId="77777777" w:rsidR="00CB1733" w:rsidRDefault="00CB1733" w:rsidP="00CB1733">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CC1</w:t>
            </w:r>
          </w:p>
          <w:p w14:paraId="33A90B5B" w14:textId="77777777" w:rsidR="00CB1733" w:rsidRDefault="00CB1733" w:rsidP="00CB1733">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CC2</w:t>
            </w:r>
          </w:p>
          <w:p w14:paraId="6E3D9F21" w14:textId="77777777" w:rsidR="00CB1733" w:rsidRDefault="00CB1733" w:rsidP="00CB1733">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619F9B4B" w14:textId="249EA11F" w:rsidR="00A366E5" w:rsidRPr="00451AB7" w:rsidRDefault="00A366E5" w:rsidP="00CB1733">
            <w:pPr>
              <w:spacing w:after="0" w:line="240" w:lineRule="auto"/>
              <w:ind w:left="57" w:right="57"/>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CC3C1</w:t>
            </w:r>
          </w:p>
        </w:tc>
      </w:tr>
      <w:tr w:rsidR="00A366E5" w:rsidRPr="00451AB7" w14:paraId="4D61BEF7" w14:textId="77777777" w:rsidTr="00CB1733">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D9DF0C" w14:textId="4D0E9F76" w:rsidR="00A366E5" w:rsidRPr="00451AB7" w:rsidRDefault="00A366E5" w:rsidP="00A366E5">
            <w:pPr>
              <w:spacing w:after="0" w:line="240" w:lineRule="auto"/>
              <w:rPr>
                <w:rFonts w:ascii="Verdana" w:eastAsia="Times New Roman" w:hAnsi="Verdana" w:cs="Times New Roman"/>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EA66E" w14:textId="77777777" w:rsidR="00A366E5" w:rsidRPr="00451AB7" w:rsidRDefault="00A366E5" w:rsidP="00CB1733">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7.2. Conocer y contribuir a conservar el patrimonio material e inmaterial común, respetando los sentimientos de pertenencia y adoptando compromisos con principios y acciones orientadas a la cohesión y solidaridad territorial de la comunidad política, los valores del europeísmo y de la Declaración Universal de los Derechos Humanos.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F3E8EC"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CP3</w:t>
            </w:r>
          </w:p>
          <w:p w14:paraId="1C239BBE"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CPSAA1</w:t>
            </w:r>
          </w:p>
          <w:p w14:paraId="72A94329"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1016BE19" w14:textId="77777777" w:rsidR="00CB1733" w:rsidRDefault="00CB1733" w:rsidP="00CB1733">
            <w:pPr>
              <w:spacing w:after="0" w:line="240" w:lineRule="auto"/>
              <w:ind w:left="57" w:right="57"/>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CC3</w:t>
            </w:r>
          </w:p>
          <w:p w14:paraId="7B537FFB" w14:textId="58C8A63F" w:rsidR="00A366E5" w:rsidRPr="00451AB7" w:rsidRDefault="00A366E5" w:rsidP="00CB1733">
            <w:pPr>
              <w:spacing w:after="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CCEC1</w:t>
            </w:r>
          </w:p>
        </w:tc>
      </w:tr>
      <w:tr w:rsidR="00A366E5" w:rsidRPr="00451AB7" w14:paraId="4A59EB16" w14:textId="77777777" w:rsidTr="00496CB2">
        <w:trPr>
          <w:trHeight w:val="33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FB62DDA" w14:textId="608C2CAF" w:rsidR="00A366E5" w:rsidRPr="00451AB7" w:rsidRDefault="00A366E5" w:rsidP="00496CB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8. 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9C801" w14:textId="6569DA5E" w:rsidR="00A366E5" w:rsidRPr="00451AB7" w:rsidRDefault="00A366E5" w:rsidP="00496CB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8.1. Adoptar un papel activo y comprometido con el entorno, de acuerdo a aptitudes, aspiraciones, intereses y valores propios, a partir del análisis crítico de la realidad económica, de la distribución y gestión del trabajo, y la adopción de hábitos responsables, saludables, sostenibles y respetuosos con la dignidad humana y la de otros seres vivos, así como de la reflexión ética ante los usos de la tecnología y la gestión del tiempo libre.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694E7F" w14:textId="77777777" w:rsidR="00496CB2" w:rsidRDefault="00496CB2" w:rsidP="00496CB2">
            <w:pPr>
              <w:spacing w:after="0" w:line="240" w:lineRule="auto"/>
              <w:jc w:val="center"/>
              <w:textAlignment w:val="baseline"/>
              <w:rPr>
                <w:rFonts w:ascii="Verdana" w:eastAsia="Times New Roman" w:hAnsi="Verdana"/>
                <w:sz w:val="18"/>
                <w:szCs w:val="18"/>
                <w:lang w:val="en-US" w:eastAsia="es-ES_tradnl"/>
              </w:rPr>
            </w:pPr>
          </w:p>
          <w:p w14:paraId="0BF5221A" w14:textId="77777777" w:rsidR="00496CB2" w:rsidRDefault="00496CB2" w:rsidP="00496CB2">
            <w:pPr>
              <w:spacing w:after="0" w:line="240" w:lineRule="auto"/>
              <w:jc w:val="center"/>
              <w:textAlignment w:val="baseline"/>
              <w:rPr>
                <w:rFonts w:ascii="Verdana" w:eastAsia="Times New Roman" w:hAnsi="Verdana"/>
                <w:sz w:val="18"/>
                <w:szCs w:val="18"/>
                <w:lang w:val="en-US" w:eastAsia="es-ES_tradnl"/>
              </w:rPr>
            </w:pPr>
          </w:p>
          <w:p w14:paraId="4673877D" w14:textId="77777777" w:rsidR="00CB1733" w:rsidRDefault="00CB1733" w:rsidP="00496CB2">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STEM5</w:t>
            </w:r>
          </w:p>
          <w:p w14:paraId="56CA594F" w14:textId="77777777" w:rsidR="00CB1733" w:rsidRDefault="00CB1733" w:rsidP="00496CB2">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CD4</w:t>
            </w:r>
          </w:p>
          <w:p w14:paraId="04F58005" w14:textId="77777777" w:rsidR="00CB1733" w:rsidRDefault="00CB1733" w:rsidP="00496CB2">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CPSAA2</w:t>
            </w:r>
          </w:p>
          <w:p w14:paraId="32CADBA0" w14:textId="77777777" w:rsidR="00CB1733" w:rsidRDefault="00CB1733" w:rsidP="00496CB2">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CPSAA5</w:t>
            </w:r>
          </w:p>
          <w:p w14:paraId="09C5480F" w14:textId="77777777" w:rsidR="00CB1733" w:rsidRDefault="00CB1733" w:rsidP="00496CB2">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CC1</w:t>
            </w:r>
          </w:p>
          <w:p w14:paraId="23481C0B" w14:textId="77777777" w:rsidR="00CB1733" w:rsidRDefault="00CB1733" w:rsidP="00496CB2">
            <w:pPr>
              <w:spacing w:after="0" w:line="240" w:lineRule="auto"/>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CC2</w:t>
            </w:r>
          </w:p>
          <w:p w14:paraId="214AB6F7" w14:textId="7D95584F" w:rsidR="00A366E5" w:rsidRPr="00451AB7" w:rsidRDefault="00A366E5" w:rsidP="00496CB2">
            <w:pPr>
              <w:spacing w:after="0" w:line="240" w:lineRule="auto"/>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CC3</w:t>
            </w:r>
          </w:p>
        </w:tc>
      </w:tr>
      <w:tr w:rsidR="00A366E5" w:rsidRPr="00451AB7" w14:paraId="410C39A9" w14:textId="77777777" w:rsidTr="00496CB2">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9C7E29" w14:textId="2068A146" w:rsidR="00A366E5" w:rsidRPr="00451AB7" w:rsidRDefault="00A366E5" w:rsidP="00A366E5">
            <w:pPr>
              <w:spacing w:after="0" w:line="240" w:lineRule="auto"/>
              <w:rPr>
                <w:rFonts w:ascii="Verdana" w:eastAsia="Times New Roman" w:hAnsi="Verdana" w:cs="Times New Roman"/>
                <w:sz w:val="18"/>
                <w:szCs w:val="18"/>
                <w:lang w:val="en-US"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0DC8F" w14:textId="28EB28E2" w:rsidR="00A366E5" w:rsidRPr="00451AB7" w:rsidRDefault="00A366E5" w:rsidP="00496CB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8.2 Reconocer las iniciativas de la sociedad civil, reflejadas en asociaciones y entidades sociales, adoptando actitudes de participación y transformación en el ámbito local y comunitario, especialmente en el ámbito de las relaciones intergeneracionales.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6F00D" w14:textId="77777777" w:rsidR="00496CB2" w:rsidRDefault="00496CB2" w:rsidP="00496CB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STEM5</w:t>
            </w:r>
          </w:p>
          <w:p w14:paraId="6A72AD71" w14:textId="77777777" w:rsidR="00496CB2" w:rsidRDefault="00496CB2" w:rsidP="00496CB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CC1</w:t>
            </w:r>
          </w:p>
          <w:p w14:paraId="35CAC2AD" w14:textId="77777777" w:rsidR="00496CB2" w:rsidRDefault="00496CB2" w:rsidP="00496CB2">
            <w:pPr>
              <w:spacing w:after="0" w:line="240" w:lineRule="auto"/>
              <w:jc w:val="center"/>
              <w:textAlignment w:val="baseline"/>
              <w:rPr>
                <w:rFonts w:ascii="Verdana" w:eastAsia="Times New Roman" w:hAnsi="Verdana"/>
                <w:sz w:val="18"/>
                <w:szCs w:val="18"/>
                <w:lang w:eastAsia="es-ES_tradnl"/>
              </w:rPr>
            </w:pPr>
            <w:r>
              <w:rPr>
                <w:rFonts w:ascii="Verdana" w:eastAsia="Times New Roman" w:hAnsi="Verdana"/>
                <w:sz w:val="18"/>
                <w:szCs w:val="18"/>
                <w:lang w:eastAsia="es-ES_tradnl"/>
              </w:rPr>
              <w:t>CC2</w:t>
            </w:r>
          </w:p>
          <w:p w14:paraId="723A48EA" w14:textId="2F708668" w:rsidR="00A366E5" w:rsidRPr="00451AB7" w:rsidRDefault="00A366E5" w:rsidP="00496CB2">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CCE</w:t>
            </w:r>
          </w:p>
        </w:tc>
      </w:tr>
      <w:tr w:rsidR="00A366E5" w:rsidRPr="00451AB7" w14:paraId="616AFCCE" w14:textId="77777777" w:rsidTr="00496CB2">
        <w:trPr>
          <w:trHeight w:val="2654"/>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DB17D" w14:textId="383EAB3D" w:rsidR="00A366E5" w:rsidRPr="00451AB7" w:rsidRDefault="00A366E5" w:rsidP="00496CB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lastRenderedPageBreak/>
              <w:t>9. Conocer y valorar la importancia de la seguridad integral ciudadana en la cultura de convivencia nacional e internacional, reconociendo la contribución del Estado, sus instituciones y otras entidades sociales a la ciudadanía global, a la paz, a la cooperación internacional y al desarrollo sostenible, para promover la consecución de un mundo más seguro, solidario, sostenible y justo.  </w:t>
            </w:r>
          </w:p>
        </w:tc>
        <w:tc>
          <w:tcPr>
            <w:tcW w:w="4253" w:type="dxa"/>
            <w:tcBorders>
              <w:top w:val="single" w:sz="6" w:space="0" w:color="auto"/>
              <w:left w:val="single" w:sz="6" w:space="0" w:color="auto"/>
              <w:bottom w:val="single" w:sz="6" w:space="0" w:color="auto"/>
              <w:right w:val="single" w:sz="6" w:space="0" w:color="auto"/>
            </w:tcBorders>
            <w:shd w:val="clear" w:color="auto" w:fill="auto"/>
            <w:hideMark/>
          </w:tcPr>
          <w:p w14:paraId="59AED4C3" w14:textId="77777777" w:rsidR="00A366E5" w:rsidRPr="00451AB7" w:rsidRDefault="00A366E5" w:rsidP="00496CB2">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sz w:val="18"/>
                <w:szCs w:val="18"/>
                <w:lang w:eastAsia="es-ES_tradnl"/>
              </w:rPr>
              <w:t>9.2. Contribuir a la consecución de un mundo más seguro, justo, solidario y sostenible, a través del análisis de los principales conflictos del presente y el reconocimiento de las instituciones del Estado, y de las asociaciones civiles que garantizan la seguridad integral y la convivencia social, así como de los compromisos internacionales de nuestro país en favor de la paz, la seguridad, la cooperación, la sostenibilidad, los valores democráticos y los Objetivos de Desarrollo Sostenible.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09863B" w14:textId="77777777" w:rsidR="00496CB2" w:rsidRDefault="00496CB2" w:rsidP="00496CB2">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CCL2</w:t>
            </w:r>
          </w:p>
          <w:p w14:paraId="2AA0FF94" w14:textId="77777777" w:rsidR="00496CB2" w:rsidRDefault="00496CB2" w:rsidP="00496CB2">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CC2</w:t>
            </w:r>
          </w:p>
          <w:p w14:paraId="54EC3458" w14:textId="77777777" w:rsidR="00496CB2" w:rsidRDefault="00496CB2" w:rsidP="00496CB2">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CC3</w:t>
            </w:r>
          </w:p>
          <w:p w14:paraId="57A059B3" w14:textId="77777777" w:rsidR="00496CB2" w:rsidRDefault="00496CB2" w:rsidP="00496CB2">
            <w:pPr>
              <w:spacing w:after="0" w:line="240" w:lineRule="auto"/>
              <w:ind w:left="57" w:right="57"/>
              <w:jc w:val="center"/>
              <w:textAlignment w:val="baseline"/>
              <w:rPr>
                <w:rFonts w:ascii="Verdana" w:eastAsia="Times New Roman" w:hAnsi="Verdana"/>
                <w:sz w:val="18"/>
                <w:szCs w:val="18"/>
                <w:lang w:val="en-US" w:eastAsia="es-ES_tradnl"/>
              </w:rPr>
            </w:pPr>
            <w:r>
              <w:rPr>
                <w:rFonts w:ascii="Verdana" w:eastAsia="Times New Roman" w:hAnsi="Verdana"/>
                <w:sz w:val="18"/>
                <w:szCs w:val="18"/>
                <w:lang w:val="en-US" w:eastAsia="es-ES_tradnl"/>
              </w:rPr>
              <w:t>CC4</w:t>
            </w:r>
          </w:p>
          <w:p w14:paraId="23251A34" w14:textId="75FEC22C" w:rsidR="00A366E5" w:rsidRPr="00451AB7" w:rsidRDefault="00A366E5" w:rsidP="00496CB2">
            <w:pPr>
              <w:spacing w:after="0" w:line="240" w:lineRule="auto"/>
              <w:ind w:left="57" w:right="57"/>
              <w:jc w:val="center"/>
              <w:textAlignment w:val="baseline"/>
              <w:rPr>
                <w:rFonts w:ascii="Verdana" w:eastAsia="Times New Roman" w:hAnsi="Verdana" w:cs="Times New Roman"/>
                <w:sz w:val="18"/>
                <w:szCs w:val="18"/>
                <w:lang w:val="en-US" w:eastAsia="es-ES_tradnl"/>
              </w:rPr>
            </w:pPr>
            <w:r w:rsidRPr="00451AB7">
              <w:rPr>
                <w:rFonts w:ascii="Verdana" w:eastAsia="Times New Roman" w:hAnsi="Verdana"/>
                <w:sz w:val="18"/>
                <w:szCs w:val="18"/>
                <w:lang w:val="en-US" w:eastAsia="es-ES_tradnl"/>
              </w:rPr>
              <w:t>CE1</w:t>
            </w:r>
          </w:p>
        </w:tc>
      </w:tr>
      <w:tr w:rsidR="00980F39" w:rsidRPr="00451AB7" w14:paraId="7F99F09B" w14:textId="77777777" w:rsidTr="00980F39">
        <w:trPr>
          <w:trHeight w:val="302"/>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396E9F2" w14:textId="67895FCB" w:rsidR="00980F39" w:rsidRDefault="00980F39" w:rsidP="00496CB2">
            <w:pPr>
              <w:spacing w:after="0" w:line="240" w:lineRule="auto"/>
              <w:ind w:left="57" w:right="57"/>
              <w:jc w:val="center"/>
              <w:textAlignment w:val="baseline"/>
              <w:rPr>
                <w:rFonts w:ascii="Verdana" w:eastAsia="Times New Roman" w:hAnsi="Verdana"/>
                <w:sz w:val="18"/>
                <w:szCs w:val="18"/>
                <w:lang w:val="en-US" w:eastAsia="es-ES_tradnl"/>
              </w:rPr>
            </w:pPr>
            <w:r w:rsidRPr="00451AB7">
              <w:rPr>
                <w:rFonts w:ascii="Verdana" w:eastAsia="Times New Roman" w:hAnsi="Verdana"/>
                <w:b/>
                <w:bCs/>
                <w:sz w:val="18"/>
                <w:szCs w:val="18"/>
                <w:lang w:eastAsia="es-ES_tradnl"/>
              </w:rPr>
              <w:t>Saberes básicos</w:t>
            </w:r>
          </w:p>
        </w:tc>
      </w:tr>
      <w:tr w:rsidR="00980F39" w:rsidRPr="00451AB7" w14:paraId="46DF9B76" w14:textId="77777777" w:rsidTr="00980F39">
        <w:trPr>
          <w:trHeight w:val="443"/>
        </w:trPr>
        <w:tc>
          <w:tcPr>
            <w:tcW w:w="93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9095BF" w14:textId="77777777" w:rsidR="00980F39" w:rsidRPr="00451AB7" w:rsidRDefault="00980F39" w:rsidP="00980F39">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A: Retos del mundo actual</w:t>
            </w:r>
          </w:p>
          <w:p w14:paraId="4BCD858C"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Sociedad de la información. Búsqueda, tratamiento de la información, uso de datos en entornos digitales y evaluación y contraste de la fiabilidad de las fuentes. El problema de la desinformación. Uso específico del léxico relativo a los ámbitos histórico, artístico y geográfico.   </w:t>
            </w:r>
          </w:p>
          <w:p w14:paraId="26891870"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Cultura mediática. Técnicas y métodos de las Ciencias Sociales: análisis de textos, interpretación y elaboración de mapas, esquemas y síntesis, representación de gráficos e interpretación de imágenes a través de medios digitales accesibles.   </w:t>
            </w:r>
          </w:p>
          <w:p w14:paraId="747B4C96" w14:textId="77777777" w:rsidR="00980F39" w:rsidRPr="00451AB7" w:rsidRDefault="00980F39" w:rsidP="00980F39">
            <w:pPr>
              <w:spacing w:after="20" w:line="240" w:lineRule="auto"/>
              <w:ind w:left="57" w:right="57"/>
              <w:jc w:val="both"/>
              <w:textAlignment w:val="baseline"/>
              <w:rPr>
                <w:rFonts w:ascii="Verdana" w:eastAsia="Times New Roman" w:hAnsi="Verdana"/>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Desigualdad e injusticia en el contexto local y global. Solidaridad, cohesión social y cooperación para el desarrollo.  </w:t>
            </w:r>
            <w:r w:rsidRPr="00451AB7">
              <w:rPr>
                <w:rFonts w:ascii="Verdana" w:eastAsia="Times New Roman" w:hAnsi="Verdana"/>
                <w:sz w:val="18"/>
                <w:szCs w:val="18"/>
                <w:lang w:eastAsia="es-ES_tradnl"/>
              </w:rPr>
              <w:t> </w:t>
            </w:r>
          </w:p>
          <w:p w14:paraId="393616C5" w14:textId="77777777" w:rsidR="00980F39" w:rsidRPr="00451AB7" w:rsidRDefault="00980F39" w:rsidP="00980F39">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B: Sociedades y territorios</w:t>
            </w:r>
          </w:p>
          <w:p w14:paraId="6B145C34"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Tiempo histórico: construcción e interpretación de líneas del tiempo a través de la linealidad, cronología, simultaneidad y duración.   </w:t>
            </w:r>
          </w:p>
          <w:p w14:paraId="07223287"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Conciencia histórica. Elaboración de juicios propios y argumentados ante problemas de actualidad contextualizados históricamente. Defensa y exposición crítica de los mismos a través de presentaciones y debates.   </w:t>
            </w:r>
          </w:p>
          <w:p w14:paraId="45F90D6E"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Las fuentes históricas como base para la construcción del conocimiento sobre el pasado contemporáneo. Contraste entre interpretaciones de historiadores.  </w:t>
            </w:r>
          </w:p>
          <w:p w14:paraId="7E850B20"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España ante la modernidad. Estrategias para la identificación de los fundamentos del proceso de transformación de la España contemporánea y contextualización y explicación de los aspectos políticos, económicos, sociales y culturales en la formación de una identidad multicultural compartida.   </w:t>
            </w:r>
          </w:p>
          <w:p w14:paraId="5108C67B"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La acción de los movimientos feministas y sufragistas en la lucha por la igualdad de género. Mujeres relevantes de la historia contemporánea.   </w:t>
            </w:r>
          </w:p>
          <w:p w14:paraId="58B34043"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Importancia y cuidado del espacio público. La huella humana y la protección del medio natural.   </w:t>
            </w:r>
          </w:p>
          <w:p w14:paraId="6FB53389" w14:textId="77777777" w:rsidR="00980F39" w:rsidRPr="00451AB7" w:rsidRDefault="00980F39" w:rsidP="00980F39">
            <w:pPr>
              <w:spacing w:after="20" w:line="240" w:lineRule="auto"/>
              <w:ind w:left="57" w:right="57"/>
              <w:jc w:val="both"/>
              <w:textAlignment w:val="baseline"/>
              <w:rPr>
                <w:rFonts w:ascii="Verdana" w:eastAsia="Times New Roman" w:hAnsi="Verdana"/>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Las transformaciones científicas y tecnológicas. Dimensión ética de la ciencia y la tecnología. Cambios culturales y movimientos sociales. Los medios de comunicación y las redes sociales.   </w:t>
            </w:r>
          </w:p>
          <w:p w14:paraId="15870FE0" w14:textId="77777777" w:rsidR="00980F39" w:rsidRPr="00451AB7" w:rsidRDefault="00980F39" w:rsidP="00980F39">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Bloque C: Compromiso cívico</w:t>
            </w:r>
          </w:p>
          <w:p w14:paraId="7978B6A6"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Dignidad humana y derechos universales. Declaración Universal de los Derechos Humanos. </w:t>
            </w:r>
          </w:p>
          <w:p w14:paraId="2703F9F0"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Diversidad social y multiculturalidad. Integración y cohesión social.  </w:t>
            </w:r>
          </w:p>
          <w:p w14:paraId="5E983AF0"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Ciudadanía ética digital. Nuevos comportamientos en la sociedad de la información.   </w:t>
            </w:r>
          </w:p>
          <w:p w14:paraId="1119DF5C"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Compromiso cívico y participación ciudadana. Mediación y gestión pacífica de conflictos y apoyo a las víctimas de la violencia y del terrorismo.   </w:t>
            </w:r>
          </w:p>
          <w:p w14:paraId="289A7B8E"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Servicio a la comunidad. La corresponsabilidad en los cuidados. Las relaciones intergeneracionales. La responsabilidad colectiva e individual. El asociacionismo y el voluntariado. Entornos y redes sociales.   </w:t>
            </w:r>
          </w:p>
          <w:p w14:paraId="4982B3BA" w14:textId="77777777" w:rsidR="00980F39" w:rsidRPr="00733FA1" w:rsidRDefault="00980F39" w:rsidP="00980F39">
            <w:pPr>
              <w:spacing w:after="20" w:line="240" w:lineRule="auto"/>
              <w:ind w:left="57" w:right="57"/>
              <w:jc w:val="both"/>
              <w:textAlignment w:val="baseline"/>
              <w:rPr>
                <w:rFonts w:ascii="Verdana" w:eastAsia="Times New Roman" w:hAnsi="Verdana"/>
                <w:color w:val="000000"/>
                <w:sz w:val="18"/>
                <w:szCs w:val="18"/>
                <w:lang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Cohesión social e integración. Medidas y acciones en favor de la igualdad y de la plena inclusión.   </w:t>
            </w:r>
          </w:p>
          <w:p w14:paraId="172A2524" w14:textId="3635C8CD" w:rsidR="00980F39" w:rsidRDefault="00980F39" w:rsidP="00980F39">
            <w:pPr>
              <w:spacing w:after="0" w:line="240" w:lineRule="auto"/>
              <w:ind w:left="57" w:right="57"/>
              <w:jc w:val="center"/>
              <w:textAlignment w:val="baseline"/>
              <w:rPr>
                <w:rFonts w:ascii="Verdana" w:eastAsia="Times New Roman" w:hAnsi="Verdana"/>
                <w:sz w:val="18"/>
                <w:szCs w:val="18"/>
                <w:lang w:val="en-US" w:eastAsia="es-ES_tradnl"/>
              </w:rPr>
            </w:pPr>
            <w:r w:rsidRPr="00733FA1">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Pr="00733FA1">
              <w:rPr>
                <w:rFonts w:ascii="Verdana" w:eastAsia="Times New Roman" w:hAnsi="Verdana"/>
                <w:color w:val="000000"/>
                <w:sz w:val="18"/>
                <w:szCs w:val="18"/>
                <w:lang w:eastAsia="es-ES_tradnl"/>
              </w:rPr>
              <w:t>La igualdad real de mujeres y hombres. La discriminación por motivo de diversidad sexual y de género. La conquista de derechos en las sociedades democráticas contemporáneas.  </w:t>
            </w:r>
            <w:r w:rsidRPr="00451AB7">
              <w:rPr>
                <w:rFonts w:ascii="Verdana" w:eastAsia="Times New Roman" w:hAnsi="Verdana"/>
                <w:sz w:val="18"/>
                <w:szCs w:val="18"/>
                <w:lang w:eastAsia="es-ES_tradnl"/>
              </w:rPr>
              <w:t> </w:t>
            </w:r>
          </w:p>
        </w:tc>
      </w:tr>
    </w:tbl>
    <w:p w14:paraId="4B3F900C" w14:textId="3D9E1E57" w:rsidR="009E3CB9" w:rsidRDefault="009E3CB9" w:rsidP="003D0D08">
      <w:pPr>
        <w:spacing w:before="100" w:beforeAutospacing="1" w:after="100" w:afterAutospacing="1" w:line="240" w:lineRule="auto"/>
        <w:jc w:val="center"/>
        <w:textAlignment w:val="baseline"/>
        <w:rPr>
          <w:rFonts w:ascii="Verdana" w:eastAsia="Times New Roman" w:hAnsi="Verdana"/>
          <w:b/>
          <w:bCs/>
          <w:sz w:val="18"/>
          <w:szCs w:val="18"/>
          <w:lang w:eastAsia="es-ES_tradnl"/>
        </w:rPr>
        <w:sectPr w:rsidR="009E3CB9" w:rsidSect="009E3CB9">
          <w:type w:val="continuous"/>
          <w:pgSz w:w="11906" w:h="16838"/>
          <w:pgMar w:top="992" w:right="1304" w:bottom="851" w:left="1304" w:header="709" w:footer="438" w:gutter="0"/>
          <w:cols w:space="708"/>
          <w:docGrid w:linePitch="360"/>
        </w:sectPr>
      </w:pPr>
    </w:p>
    <w:p w14:paraId="2FC1E075" w14:textId="77777777" w:rsidR="00980F39" w:rsidRDefault="00980F39" w:rsidP="00B66B06">
      <w:pPr>
        <w:pStyle w:val="Ttulo3"/>
        <w:rPr>
          <w:rFonts w:ascii="Verdana" w:hAnsi="Verdana"/>
          <w:sz w:val="18"/>
          <w:szCs w:val="18"/>
        </w:rPr>
      </w:pPr>
    </w:p>
    <w:p w14:paraId="04AC1DA2" w14:textId="7BBF98C0" w:rsidR="00B66B06" w:rsidRPr="00451AB7" w:rsidRDefault="00B66B06" w:rsidP="00B66B06">
      <w:pPr>
        <w:pStyle w:val="Ttulo3"/>
        <w:rPr>
          <w:rFonts w:ascii="Verdana" w:hAnsi="Verdana"/>
          <w:sz w:val="18"/>
          <w:szCs w:val="18"/>
        </w:rPr>
      </w:pPr>
      <w:bookmarkStart w:id="57" w:name="_Toc158213972"/>
      <w:r w:rsidRPr="00451AB7">
        <w:rPr>
          <w:rFonts w:ascii="Verdana" w:hAnsi="Verdana"/>
          <w:sz w:val="18"/>
          <w:szCs w:val="18"/>
        </w:rPr>
        <w:t>3.11.3. Evaluación</w:t>
      </w:r>
      <w:bookmarkEnd w:id="57"/>
    </w:p>
    <w:p w14:paraId="0C006F1D" w14:textId="77777777" w:rsidR="00B66B06" w:rsidRPr="00451AB7" w:rsidRDefault="00B66B06" w:rsidP="00B66B06">
      <w:pPr>
        <w:jc w:val="both"/>
        <w:rPr>
          <w:rFonts w:ascii="Verdana" w:hAnsi="Verdana" w:cstheme="minorHAnsi"/>
          <w:sz w:val="18"/>
          <w:szCs w:val="18"/>
        </w:rPr>
      </w:pPr>
      <w:r w:rsidRPr="00451AB7">
        <w:rPr>
          <w:rFonts w:ascii="Verdana" w:hAnsi="Verdana" w:cstheme="minorHAnsi"/>
          <w:sz w:val="18"/>
          <w:szCs w:val="18"/>
        </w:rPr>
        <w:lastRenderedPageBreak/>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07B35460" w14:textId="0744DF33" w:rsidR="00B66B06" w:rsidRPr="00451AB7" w:rsidRDefault="00B66B06" w:rsidP="00B66B06">
      <w:pPr>
        <w:pStyle w:val="Ttulo3"/>
        <w:rPr>
          <w:rFonts w:ascii="Verdana" w:hAnsi="Verdana"/>
          <w:sz w:val="18"/>
          <w:szCs w:val="18"/>
        </w:rPr>
      </w:pPr>
      <w:bookmarkStart w:id="58" w:name="_Toc158213973"/>
      <w:r w:rsidRPr="00451AB7">
        <w:rPr>
          <w:rFonts w:ascii="Verdana" w:hAnsi="Verdana"/>
          <w:sz w:val="18"/>
          <w:szCs w:val="18"/>
        </w:rPr>
        <w:t>Instrumentos y procedimientos de evaluación</w:t>
      </w:r>
      <w:bookmarkEnd w:id="58"/>
      <w:r w:rsidRPr="00451AB7">
        <w:rPr>
          <w:rFonts w:ascii="Verdana" w:hAnsi="Verdana"/>
          <w:sz w:val="18"/>
          <w:szCs w:val="18"/>
        </w:rPr>
        <w:t xml:space="preserve"> </w:t>
      </w:r>
    </w:p>
    <w:p w14:paraId="05B89A21" w14:textId="77777777" w:rsidR="00B66B06" w:rsidRPr="00451AB7" w:rsidRDefault="00B66B06" w:rsidP="00B66B06">
      <w:pPr>
        <w:jc w:val="both"/>
        <w:rPr>
          <w:rFonts w:ascii="Verdana" w:hAnsi="Verdana" w:cstheme="minorBidi"/>
          <w:sz w:val="18"/>
          <w:szCs w:val="18"/>
        </w:rPr>
      </w:pPr>
      <w:r w:rsidRPr="00451AB7">
        <w:rPr>
          <w:rFonts w:ascii="Verdana" w:hAnsi="Verdana" w:cstheme="minorBidi"/>
          <w:sz w:val="18"/>
          <w:szCs w:val="18"/>
        </w:rPr>
        <w:t>Las diferentes situaciones de aprendizaje deberán incluir los procedimientos, instrumentos y técnicas de evaluación necesarias para evaluar de forma objetiva al alumnado. En la siguiente tabla se muestra un ejemplo de cómo podría planificarse la evaluación del módulo.</w:t>
      </w:r>
    </w:p>
    <w:p w14:paraId="15FDA0C2" w14:textId="77777777" w:rsidR="00B66B06" w:rsidRPr="00451AB7" w:rsidRDefault="00B66B06" w:rsidP="00DA06A3">
      <w:pPr>
        <w:spacing w:after="0" w:line="240" w:lineRule="auto"/>
        <w:jc w:val="both"/>
        <w:rPr>
          <w:rFonts w:ascii="Verdana" w:hAnsi="Verdana" w:cstheme="minorBidi"/>
          <w:sz w:val="18"/>
          <w:szCs w:val="18"/>
        </w:rPr>
      </w:pPr>
      <w:r w:rsidRPr="00451AB7">
        <w:rPr>
          <w:rFonts w:ascii="Verdana" w:hAnsi="Verdana" w:cstheme="minorBidi"/>
          <w:sz w:val="18"/>
          <w:szCs w:val="18"/>
        </w:rPr>
        <w:t>Sugerencias de procedimientos e instrumentos que pueden ser utilizados:</w:t>
      </w:r>
    </w:p>
    <w:p w14:paraId="3E0CF1DE" w14:textId="3B8009AF" w:rsidR="00B66B06" w:rsidRPr="00451AB7" w:rsidRDefault="00B66B06" w:rsidP="00DA06A3">
      <w:pPr>
        <w:pStyle w:val="Prrafodelista"/>
        <w:numPr>
          <w:ilvl w:val="0"/>
          <w:numId w:val="11"/>
        </w:numPr>
        <w:jc w:val="both"/>
        <w:rPr>
          <w:rFonts w:ascii="Verdana" w:hAnsi="Verdana" w:cstheme="minorBidi"/>
          <w:sz w:val="18"/>
          <w:szCs w:val="18"/>
        </w:rPr>
      </w:pPr>
      <w:r w:rsidRPr="00451AB7">
        <w:rPr>
          <w:rFonts w:ascii="Verdana" w:hAnsi="Verdana" w:cstheme="minorBidi"/>
          <w:sz w:val="18"/>
          <w:szCs w:val="18"/>
        </w:rPr>
        <w:t>Procedimientos: observación sistemática, análisis de las producciones del alumnado, interacciones orales con el alumnado, pruebas específicas, encuestas y cuestionarios u otros</w:t>
      </w:r>
      <w:r w:rsidR="00DA06A3">
        <w:rPr>
          <w:rFonts w:ascii="Verdana" w:hAnsi="Verdana" w:cstheme="minorBidi"/>
          <w:sz w:val="18"/>
          <w:szCs w:val="18"/>
        </w:rPr>
        <w:t>.</w:t>
      </w:r>
    </w:p>
    <w:p w14:paraId="11A79EC1" w14:textId="77777777" w:rsidR="00B66B06" w:rsidRPr="00451AB7" w:rsidRDefault="00B66B06" w:rsidP="00DA06A3">
      <w:pPr>
        <w:pStyle w:val="Prrafodelista"/>
        <w:numPr>
          <w:ilvl w:val="0"/>
          <w:numId w:val="11"/>
        </w:numPr>
        <w:jc w:val="both"/>
        <w:rPr>
          <w:rFonts w:ascii="Verdana" w:hAnsi="Verdana" w:cstheme="minorBidi"/>
          <w:sz w:val="18"/>
          <w:szCs w:val="18"/>
        </w:rPr>
      </w:pPr>
      <w:r w:rsidRPr="00451AB7">
        <w:rPr>
          <w:rFonts w:ascii="Verdana" w:hAnsi="Verdana" w:cstheme="minorBidi"/>
          <w:sz w:val="18"/>
          <w:szCs w:val="18"/>
        </w:rPr>
        <w:t>Instrumentos: listados de control, registros individuales, escalas de observación, dianas de aprendizaje, semáforo, rúbricas, plantillas…</w:t>
      </w:r>
    </w:p>
    <w:tbl>
      <w:tblPr>
        <w:tblStyle w:val="Tablaconcuadrcula"/>
        <w:tblW w:w="9288" w:type="dxa"/>
        <w:jc w:val="center"/>
        <w:tblLook w:val="04A0" w:firstRow="1" w:lastRow="0" w:firstColumn="1" w:lastColumn="0" w:noHBand="0" w:noVBand="1"/>
      </w:tblPr>
      <w:tblGrid>
        <w:gridCol w:w="2215"/>
        <w:gridCol w:w="3900"/>
        <w:gridCol w:w="1680"/>
        <w:gridCol w:w="1493"/>
      </w:tblGrid>
      <w:tr w:rsidR="00B66B06" w:rsidRPr="00E82CE8" w14:paraId="2496299C" w14:textId="77777777" w:rsidTr="00D63E41">
        <w:trPr>
          <w:trHeight w:val="340"/>
          <w:tblHeader/>
          <w:jc w:val="center"/>
        </w:trPr>
        <w:tc>
          <w:tcPr>
            <w:tcW w:w="9288" w:type="dxa"/>
            <w:gridSpan w:val="4"/>
            <w:tcBorders>
              <w:top w:val="single" w:sz="6" w:space="0" w:color="auto"/>
              <w:left w:val="single" w:sz="6" w:space="0" w:color="auto"/>
              <w:bottom w:val="nil"/>
              <w:right w:val="single" w:sz="6" w:space="0" w:color="auto"/>
            </w:tcBorders>
            <w:shd w:val="clear" w:color="auto" w:fill="6C9650"/>
            <w:vAlign w:val="center"/>
          </w:tcPr>
          <w:p w14:paraId="66820211" w14:textId="3961A9D3" w:rsidR="00B66B06" w:rsidRPr="00E82CE8" w:rsidRDefault="00265D19" w:rsidP="00451AB7">
            <w:pPr>
              <w:jc w:val="center"/>
              <w:rPr>
                <w:rFonts w:ascii="Verdana" w:hAnsi="Verdana"/>
                <w:sz w:val="18"/>
                <w:szCs w:val="18"/>
              </w:rPr>
            </w:pPr>
            <w:r w:rsidRPr="00E82CE8">
              <w:rPr>
                <w:rFonts w:ascii="Verdana" w:eastAsia="Times New Roman" w:hAnsi="Verdana"/>
                <w:b/>
                <w:bCs/>
                <w:color w:val="FFFFFF"/>
                <w:sz w:val="18"/>
                <w:szCs w:val="18"/>
                <w:lang w:eastAsia="es-ES_tradnl"/>
              </w:rPr>
              <w:t xml:space="preserve">Módulo </w:t>
            </w:r>
            <w:r w:rsidRPr="00E82CE8">
              <w:rPr>
                <w:rFonts w:ascii="Verdana" w:eastAsia="Times New Roman" w:hAnsi="Verdana"/>
                <w:b/>
                <w:bCs/>
                <w:iCs/>
                <w:color w:val="FFFFFF"/>
                <w:sz w:val="18"/>
                <w:szCs w:val="18"/>
                <w:lang w:eastAsia="es-ES_tradnl"/>
              </w:rPr>
              <w:t>Mundo actual</w:t>
            </w:r>
            <w:r w:rsidRPr="00E82CE8">
              <w:rPr>
                <w:rFonts w:ascii="Verdana" w:eastAsia="Times New Roman" w:hAnsi="Verdana"/>
                <w:b/>
                <w:bCs/>
                <w:color w:val="FFFFFF"/>
                <w:sz w:val="18"/>
                <w:szCs w:val="18"/>
                <w:lang w:eastAsia="es-ES_tradnl"/>
              </w:rPr>
              <w:t xml:space="preserve"> – Nivel 2.2</w:t>
            </w:r>
          </w:p>
        </w:tc>
      </w:tr>
      <w:tr w:rsidR="00265D19" w:rsidRPr="00E82CE8" w14:paraId="14F37C69" w14:textId="77777777" w:rsidTr="00265D19">
        <w:trPr>
          <w:trHeight w:val="340"/>
          <w:tblHeader/>
          <w:jc w:val="center"/>
        </w:trPr>
        <w:tc>
          <w:tcPr>
            <w:tcW w:w="2215" w:type="dxa"/>
            <w:tcBorders>
              <w:top w:val="nil"/>
              <w:left w:val="single" w:sz="6" w:space="0" w:color="auto"/>
              <w:bottom w:val="single" w:sz="6" w:space="0" w:color="auto"/>
              <w:right w:val="nil"/>
            </w:tcBorders>
            <w:shd w:val="clear" w:color="auto" w:fill="6C9650"/>
            <w:vAlign w:val="center"/>
          </w:tcPr>
          <w:p w14:paraId="2FC6FA93" w14:textId="77777777" w:rsidR="00265D19" w:rsidRPr="00E82CE8" w:rsidRDefault="00265D19" w:rsidP="00451AB7">
            <w:pPr>
              <w:jc w:val="center"/>
              <w:rPr>
                <w:rFonts w:ascii="Verdana" w:eastAsiaTheme="minorEastAsia" w:hAnsi="Verdana" w:cstheme="minorBidi"/>
                <w:b/>
                <w:bCs/>
                <w:color w:val="FFFFFF" w:themeColor="background1"/>
                <w:sz w:val="18"/>
                <w:szCs w:val="18"/>
                <w:lang w:eastAsia="en-US"/>
              </w:rPr>
            </w:pPr>
            <w:r w:rsidRPr="00E82CE8">
              <w:rPr>
                <w:rFonts w:ascii="Verdana" w:eastAsiaTheme="minorEastAsia" w:hAnsi="Verdana" w:cstheme="minorBidi"/>
                <w:b/>
                <w:bCs/>
                <w:color w:val="FFFFFF" w:themeColor="background1"/>
                <w:sz w:val="18"/>
                <w:szCs w:val="18"/>
                <w:lang w:eastAsia="en-US"/>
              </w:rPr>
              <w:t>Competencias específicas</w:t>
            </w:r>
          </w:p>
        </w:tc>
        <w:tc>
          <w:tcPr>
            <w:tcW w:w="3900" w:type="dxa"/>
            <w:tcBorders>
              <w:top w:val="nil"/>
              <w:left w:val="nil"/>
              <w:bottom w:val="single" w:sz="6" w:space="0" w:color="auto"/>
              <w:right w:val="nil"/>
            </w:tcBorders>
            <w:shd w:val="clear" w:color="auto" w:fill="6C9650"/>
            <w:vAlign w:val="center"/>
          </w:tcPr>
          <w:p w14:paraId="0F9315A3" w14:textId="66A81BB9" w:rsidR="00265D19" w:rsidRPr="00E82CE8" w:rsidRDefault="00265D19" w:rsidP="00451AB7">
            <w:pPr>
              <w:jc w:val="center"/>
              <w:rPr>
                <w:rFonts w:ascii="Verdana" w:eastAsiaTheme="minorEastAsia" w:hAnsi="Verdana" w:cstheme="minorBidi"/>
                <w:b/>
                <w:bCs/>
                <w:color w:val="FFFFFF" w:themeColor="background1"/>
                <w:sz w:val="18"/>
                <w:szCs w:val="18"/>
                <w:lang w:eastAsia="en-US"/>
              </w:rPr>
            </w:pPr>
            <w:r w:rsidRPr="00E82CE8">
              <w:rPr>
                <w:rFonts w:ascii="Verdana" w:eastAsiaTheme="minorEastAsia" w:hAnsi="Verdana" w:cstheme="minorBidi"/>
                <w:b/>
                <w:bCs/>
                <w:color w:val="FFFFFF" w:themeColor="background1"/>
                <w:sz w:val="18"/>
                <w:szCs w:val="18"/>
                <w:lang w:eastAsia="en-US"/>
              </w:rPr>
              <w:t>Criterios de evaluación</w:t>
            </w:r>
          </w:p>
        </w:tc>
        <w:tc>
          <w:tcPr>
            <w:tcW w:w="1680" w:type="dxa"/>
            <w:tcBorders>
              <w:top w:val="nil"/>
              <w:left w:val="nil"/>
              <w:bottom w:val="single" w:sz="6" w:space="0" w:color="auto"/>
              <w:right w:val="nil"/>
            </w:tcBorders>
            <w:shd w:val="clear" w:color="auto" w:fill="6C9650"/>
            <w:vAlign w:val="center"/>
          </w:tcPr>
          <w:p w14:paraId="18B1BD33" w14:textId="77777777" w:rsidR="00265D19" w:rsidRPr="00E82CE8" w:rsidRDefault="00265D19" w:rsidP="00451AB7">
            <w:pPr>
              <w:jc w:val="center"/>
              <w:rPr>
                <w:rFonts w:ascii="Verdana" w:eastAsiaTheme="minorEastAsia" w:hAnsi="Verdana" w:cstheme="minorBidi"/>
                <w:b/>
                <w:bCs/>
                <w:color w:val="FFFFFF" w:themeColor="background1"/>
                <w:sz w:val="18"/>
                <w:szCs w:val="18"/>
                <w:lang w:eastAsia="en-US"/>
              </w:rPr>
            </w:pPr>
            <w:r w:rsidRPr="00E82CE8">
              <w:rPr>
                <w:rFonts w:ascii="Verdana" w:eastAsiaTheme="minorEastAsia" w:hAnsi="Verdana" w:cstheme="minorBidi"/>
                <w:b/>
                <w:bCs/>
                <w:color w:val="FFFFFF" w:themeColor="background1"/>
                <w:sz w:val="18"/>
                <w:szCs w:val="18"/>
                <w:lang w:eastAsia="en-US"/>
              </w:rPr>
              <w:t>Procedimiento</w:t>
            </w:r>
          </w:p>
        </w:tc>
        <w:tc>
          <w:tcPr>
            <w:tcW w:w="1493" w:type="dxa"/>
            <w:tcBorders>
              <w:top w:val="nil"/>
              <w:left w:val="nil"/>
              <w:bottom w:val="single" w:sz="6" w:space="0" w:color="auto"/>
              <w:right w:val="single" w:sz="6" w:space="0" w:color="auto"/>
            </w:tcBorders>
            <w:shd w:val="clear" w:color="auto" w:fill="6C9650"/>
            <w:vAlign w:val="center"/>
          </w:tcPr>
          <w:p w14:paraId="75B3FCBB" w14:textId="77777777" w:rsidR="00265D19" w:rsidRPr="00E82CE8" w:rsidRDefault="00265D19" w:rsidP="00451AB7">
            <w:pPr>
              <w:jc w:val="center"/>
              <w:rPr>
                <w:rFonts w:ascii="Verdana" w:eastAsiaTheme="minorEastAsia" w:hAnsi="Verdana" w:cstheme="minorBidi"/>
                <w:b/>
                <w:bCs/>
                <w:color w:val="FFFFFF" w:themeColor="background1"/>
                <w:sz w:val="18"/>
                <w:szCs w:val="18"/>
                <w:lang w:eastAsia="en-US"/>
              </w:rPr>
            </w:pPr>
            <w:r w:rsidRPr="00E82CE8">
              <w:rPr>
                <w:rFonts w:ascii="Verdana" w:eastAsiaTheme="minorEastAsia" w:hAnsi="Verdana" w:cstheme="minorBidi"/>
                <w:b/>
                <w:bCs/>
                <w:color w:val="FFFFFF" w:themeColor="background1"/>
                <w:sz w:val="18"/>
                <w:szCs w:val="18"/>
                <w:lang w:eastAsia="en-US"/>
              </w:rPr>
              <w:t>Instrumento</w:t>
            </w:r>
          </w:p>
        </w:tc>
      </w:tr>
      <w:tr w:rsidR="00DD510F" w:rsidRPr="00E82CE8" w14:paraId="496C53C7" w14:textId="77777777" w:rsidTr="00265D19">
        <w:trPr>
          <w:trHeight w:val="825"/>
          <w:jc w:val="center"/>
        </w:trPr>
        <w:tc>
          <w:tcPr>
            <w:tcW w:w="2215" w:type="dxa"/>
            <w:vMerge w:val="restart"/>
            <w:tcBorders>
              <w:top w:val="single" w:sz="6" w:space="0" w:color="auto"/>
            </w:tcBorders>
            <w:vAlign w:val="center"/>
          </w:tcPr>
          <w:p w14:paraId="5BF87FF7" w14:textId="1E9A8985" w:rsidR="00DD510F" w:rsidRPr="00E82CE8" w:rsidRDefault="00DD510F" w:rsidP="00DD510F">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1. Buscar, seleccionar, tratar y organizar información sobre temas relevantes del presente y del pasado, usando críticamente fuentes históricas y geográficas, para adquirir conocimientos, elaborar y expresar contenidos en varios formatos.  </w:t>
            </w:r>
            <w:r>
              <w:rPr>
                <w:rStyle w:val="eop"/>
                <w:rFonts w:ascii="Verdana" w:hAnsi="Verdana"/>
                <w:color w:val="000000"/>
                <w:sz w:val="18"/>
                <w:szCs w:val="18"/>
                <w:shd w:val="clear" w:color="auto" w:fill="FFFFFF"/>
              </w:rPr>
              <w:t> </w:t>
            </w:r>
          </w:p>
        </w:tc>
        <w:tc>
          <w:tcPr>
            <w:tcW w:w="3900" w:type="dxa"/>
            <w:tcBorders>
              <w:top w:val="single" w:sz="6" w:space="0" w:color="auto"/>
            </w:tcBorders>
            <w:vAlign w:val="center"/>
          </w:tcPr>
          <w:p w14:paraId="51C6FD5F" w14:textId="08C8BE58" w:rsidR="00DD510F" w:rsidRPr="00E82CE8" w:rsidRDefault="00DD510F" w:rsidP="00DD510F">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1.1. Elaborar contenidos propios en distintos formatos, mediante aplicaciones y estrategias de recogida y representación de datos más complejas, usando y contrastando críticamente fuentes fiables, tanto analógicas como digitales, del presente y de la historia contemporánea, identificando la desinformación y la manipulación.  </w:t>
            </w:r>
            <w:r>
              <w:rPr>
                <w:rStyle w:val="eop"/>
                <w:rFonts w:ascii="Verdana" w:hAnsi="Verdana"/>
                <w:color w:val="000000"/>
                <w:sz w:val="18"/>
                <w:szCs w:val="18"/>
                <w:shd w:val="clear" w:color="auto" w:fill="FFFFFF"/>
              </w:rPr>
              <w:t> </w:t>
            </w:r>
          </w:p>
        </w:tc>
        <w:tc>
          <w:tcPr>
            <w:tcW w:w="1680" w:type="dxa"/>
            <w:tcBorders>
              <w:top w:val="single" w:sz="6" w:space="0" w:color="auto"/>
            </w:tcBorders>
            <w:vAlign w:val="center"/>
          </w:tcPr>
          <w:p w14:paraId="59F30977" w14:textId="519EC223" w:rsidR="00DD510F" w:rsidRPr="005A2291" w:rsidRDefault="00DD510F" w:rsidP="00DD510F">
            <w:pPr>
              <w:spacing w:line="259" w:lineRule="auto"/>
              <w:jc w:val="center"/>
              <w:rPr>
                <w:rStyle w:val="normaltextrun"/>
                <w:color w:val="000000"/>
                <w:shd w:val="clear" w:color="auto" w:fill="FFFFFF"/>
              </w:rPr>
            </w:pPr>
            <w:r w:rsidRPr="005A2291">
              <w:rPr>
                <w:rStyle w:val="normaltextrun"/>
                <w:rFonts w:ascii="Verdana" w:hAnsi="Verdana"/>
                <w:color w:val="000000"/>
                <w:sz w:val="18"/>
                <w:szCs w:val="18"/>
                <w:shd w:val="clear" w:color="auto" w:fill="FFFFFF"/>
              </w:rPr>
              <w:t>Análisis de las producciones del alumnado</w:t>
            </w:r>
          </w:p>
        </w:tc>
        <w:tc>
          <w:tcPr>
            <w:tcW w:w="1493" w:type="dxa"/>
            <w:tcBorders>
              <w:top w:val="single" w:sz="6" w:space="0" w:color="auto"/>
            </w:tcBorders>
            <w:vAlign w:val="center"/>
          </w:tcPr>
          <w:p w14:paraId="5BBEFFE8" w14:textId="528A99AC" w:rsidR="00DD510F" w:rsidRPr="005A2291" w:rsidRDefault="00DD510F" w:rsidP="00DD510F">
            <w:pPr>
              <w:spacing w:line="259" w:lineRule="auto"/>
              <w:jc w:val="center"/>
              <w:rPr>
                <w:rStyle w:val="normaltextrun"/>
                <w:color w:val="000000"/>
                <w:shd w:val="clear" w:color="auto" w:fill="FFFFFF"/>
              </w:rPr>
            </w:pPr>
            <w:r w:rsidRPr="005A2291">
              <w:rPr>
                <w:rStyle w:val="normaltextrun"/>
                <w:rFonts w:ascii="Verdana" w:hAnsi="Verdana"/>
                <w:color w:val="000000"/>
                <w:sz w:val="18"/>
                <w:szCs w:val="18"/>
                <w:shd w:val="clear" w:color="auto" w:fill="FFFFFF"/>
              </w:rPr>
              <w:t>Registros individuales</w:t>
            </w:r>
          </w:p>
        </w:tc>
      </w:tr>
      <w:tr w:rsidR="00DD510F" w:rsidRPr="00E82CE8" w14:paraId="50A947CD" w14:textId="77777777" w:rsidTr="00265D19">
        <w:trPr>
          <w:trHeight w:val="585"/>
          <w:jc w:val="center"/>
        </w:trPr>
        <w:tc>
          <w:tcPr>
            <w:tcW w:w="2215" w:type="dxa"/>
            <w:vMerge/>
            <w:vAlign w:val="center"/>
          </w:tcPr>
          <w:p w14:paraId="5BD6D3BB" w14:textId="77777777" w:rsidR="00DD510F" w:rsidRPr="00E82CE8" w:rsidRDefault="00DD510F" w:rsidP="00DD510F">
            <w:pPr>
              <w:rPr>
                <w:rFonts w:ascii="Verdana" w:hAnsi="Verdana"/>
                <w:sz w:val="18"/>
                <w:szCs w:val="18"/>
              </w:rPr>
            </w:pPr>
          </w:p>
        </w:tc>
        <w:tc>
          <w:tcPr>
            <w:tcW w:w="3900" w:type="dxa"/>
            <w:vAlign w:val="center"/>
          </w:tcPr>
          <w:p w14:paraId="2DF1BBB2" w14:textId="7CE7BFFA" w:rsidR="00DD510F" w:rsidRPr="00E82CE8" w:rsidRDefault="00DD510F" w:rsidP="00DD510F">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1.2. Establecer conexiones y relaciones entre los conocimientos e informaciones adquiridos, elaborando síntesis interpretativas y explicativas, mediante informes, estudios o dosieres informativos, que reflejen un dominio y consolidación de los contenidos tratados.  </w:t>
            </w:r>
            <w:r>
              <w:rPr>
                <w:rStyle w:val="eop"/>
                <w:rFonts w:ascii="Verdana" w:hAnsi="Verdana"/>
                <w:color w:val="000000"/>
                <w:sz w:val="18"/>
                <w:szCs w:val="18"/>
                <w:shd w:val="clear" w:color="auto" w:fill="FFFFFF"/>
              </w:rPr>
              <w:t> </w:t>
            </w:r>
          </w:p>
        </w:tc>
        <w:tc>
          <w:tcPr>
            <w:tcW w:w="1680" w:type="dxa"/>
            <w:tcBorders>
              <w:top w:val="none" w:sz="4" w:space="0" w:color="000000" w:themeColor="text1"/>
            </w:tcBorders>
            <w:vAlign w:val="center"/>
          </w:tcPr>
          <w:p w14:paraId="63F01668" w14:textId="519AB7E8" w:rsidR="00DD510F" w:rsidRPr="005A2291" w:rsidRDefault="00DD510F" w:rsidP="00DD510F">
            <w:pPr>
              <w:jc w:val="center"/>
              <w:rPr>
                <w:rStyle w:val="normaltextrun"/>
                <w:color w:val="000000"/>
                <w:shd w:val="clear" w:color="auto" w:fill="FFFFFF"/>
              </w:rPr>
            </w:pPr>
            <w:r w:rsidRPr="005A2291">
              <w:rPr>
                <w:rStyle w:val="normaltextrun"/>
                <w:rFonts w:ascii="Verdana" w:hAnsi="Verdana"/>
                <w:color w:val="000000"/>
                <w:sz w:val="18"/>
                <w:szCs w:val="18"/>
                <w:shd w:val="clear" w:color="auto" w:fill="FFFFFF"/>
              </w:rPr>
              <w:t>Pruebas específicas</w:t>
            </w:r>
          </w:p>
        </w:tc>
        <w:tc>
          <w:tcPr>
            <w:tcW w:w="1493" w:type="dxa"/>
            <w:tcBorders>
              <w:top w:val="none" w:sz="4" w:space="0" w:color="000000" w:themeColor="text1"/>
            </w:tcBorders>
            <w:vAlign w:val="center"/>
          </w:tcPr>
          <w:p w14:paraId="0C987ABC" w14:textId="378E1500" w:rsidR="00DD510F" w:rsidRPr="005A2291" w:rsidRDefault="00DD510F" w:rsidP="00DD510F">
            <w:pPr>
              <w:jc w:val="center"/>
              <w:rPr>
                <w:rStyle w:val="normaltextrun"/>
                <w:color w:val="000000"/>
                <w:shd w:val="clear" w:color="auto" w:fill="FFFFFF"/>
              </w:rPr>
            </w:pPr>
            <w:r w:rsidRPr="005A2291">
              <w:rPr>
                <w:rStyle w:val="normaltextrun"/>
                <w:rFonts w:ascii="Verdana" w:hAnsi="Verdana"/>
                <w:color w:val="000000"/>
                <w:sz w:val="18"/>
                <w:szCs w:val="18"/>
                <w:shd w:val="clear" w:color="auto" w:fill="FFFFFF"/>
              </w:rPr>
              <w:t>Plantilla</w:t>
            </w:r>
          </w:p>
        </w:tc>
      </w:tr>
      <w:tr w:rsidR="00DD510F" w:rsidRPr="00E82CE8" w14:paraId="027C71FF" w14:textId="77777777" w:rsidTr="00265D19">
        <w:trPr>
          <w:trHeight w:val="690"/>
          <w:jc w:val="center"/>
        </w:trPr>
        <w:tc>
          <w:tcPr>
            <w:tcW w:w="2215" w:type="dxa"/>
            <w:vMerge/>
            <w:vAlign w:val="center"/>
          </w:tcPr>
          <w:p w14:paraId="09346495" w14:textId="77777777" w:rsidR="00DD510F" w:rsidRPr="00E82CE8" w:rsidRDefault="00DD510F" w:rsidP="00DD510F">
            <w:pPr>
              <w:rPr>
                <w:rFonts w:ascii="Verdana" w:hAnsi="Verdana"/>
                <w:sz w:val="18"/>
                <w:szCs w:val="18"/>
              </w:rPr>
            </w:pPr>
          </w:p>
        </w:tc>
        <w:tc>
          <w:tcPr>
            <w:tcW w:w="3900" w:type="dxa"/>
            <w:vAlign w:val="center"/>
          </w:tcPr>
          <w:p w14:paraId="30340015" w14:textId="04F2693B" w:rsidR="00DD510F" w:rsidRPr="00E82CE8" w:rsidRDefault="00DD510F" w:rsidP="00DD510F">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1.3. Transferir adecuadamente la información y el conocimiento por medio de narraciones, pósteres, presentaciones, exposiciones orales, medios audiovisuales y otros productos.  </w:t>
            </w:r>
            <w:r>
              <w:rPr>
                <w:rStyle w:val="eop"/>
                <w:rFonts w:ascii="Verdana" w:hAnsi="Verdana"/>
                <w:color w:val="000000"/>
                <w:sz w:val="18"/>
                <w:szCs w:val="18"/>
                <w:shd w:val="clear" w:color="auto" w:fill="FFFFFF"/>
              </w:rPr>
              <w:t> </w:t>
            </w:r>
          </w:p>
        </w:tc>
        <w:tc>
          <w:tcPr>
            <w:tcW w:w="1680" w:type="dxa"/>
            <w:vAlign w:val="center"/>
          </w:tcPr>
          <w:p w14:paraId="13631EE9" w14:textId="77777777" w:rsidR="00DD510F" w:rsidRPr="005A2291" w:rsidRDefault="00DD510F" w:rsidP="00DD510F">
            <w:pPr>
              <w:jc w:val="center"/>
              <w:rPr>
                <w:rStyle w:val="normaltextrun"/>
                <w:rFonts w:ascii="Verdana" w:hAnsi="Verdana"/>
                <w:color w:val="000000"/>
                <w:sz w:val="18"/>
                <w:szCs w:val="18"/>
                <w:shd w:val="clear" w:color="auto" w:fill="FFFFFF"/>
              </w:rPr>
            </w:pPr>
            <w:r w:rsidRPr="005A2291">
              <w:rPr>
                <w:rStyle w:val="normaltextrun"/>
                <w:rFonts w:ascii="Verdana" w:hAnsi="Verdana"/>
                <w:color w:val="000000"/>
                <w:sz w:val="18"/>
                <w:szCs w:val="18"/>
                <w:shd w:val="clear" w:color="auto" w:fill="FFFFFF"/>
              </w:rPr>
              <w:t>Presentación digital</w:t>
            </w:r>
          </w:p>
          <w:p w14:paraId="412F4DF3" w14:textId="77777777" w:rsidR="00DD510F" w:rsidRPr="005A2291" w:rsidRDefault="00DD510F" w:rsidP="00DD510F">
            <w:pPr>
              <w:jc w:val="center"/>
              <w:rPr>
                <w:rStyle w:val="normaltextrun"/>
                <w:rFonts w:ascii="Verdana" w:hAnsi="Verdana"/>
                <w:color w:val="000000"/>
                <w:sz w:val="18"/>
                <w:szCs w:val="18"/>
                <w:shd w:val="clear" w:color="auto" w:fill="FFFFFF"/>
              </w:rPr>
            </w:pPr>
          </w:p>
          <w:p w14:paraId="55F3F1D4" w14:textId="5CA5870B" w:rsidR="00DD510F" w:rsidRPr="005A2291" w:rsidRDefault="00DD510F" w:rsidP="00DD510F">
            <w:pPr>
              <w:jc w:val="center"/>
              <w:rPr>
                <w:rStyle w:val="normaltextrun"/>
                <w:color w:val="000000"/>
                <w:shd w:val="clear" w:color="auto" w:fill="FFFFFF"/>
              </w:rPr>
            </w:pPr>
            <w:r w:rsidRPr="005A2291">
              <w:rPr>
                <w:rStyle w:val="normaltextrun"/>
                <w:rFonts w:ascii="Verdana" w:hAnsi="Verdana"/>
                <w:color w:val="000000"/>
                <w:sz w:val="18"/>
                <w:szCs w:val="18"/>
                <w:shd w:val="clear" w:color="auto" w:fill="FFFFFF"/>
              </w:rPr>
              <w:t>Exposición</w:t>
            </w:r>
          </w:p>
        </w:tc>
        <w:tc>
          <w:tcPr>
            <w:tcW w:w="1493" w:type="dxa"/>
            <w:vAlign w:val="center"/>
          </w:tcPr>
          <w:p w14:paraId="0A9147CE" w14:textId="553A85E4" w:rsidR="00DD510F" w:rsidRPr="005A2291" w:rsidRDefault="00DD510F" w:rsidP="00DD510F">
            <w:pPr>
              <w:jc w:val="center"/>
              <w:rPr>
                <w:rStyle w:val="normaltextrun"/>
                <w:color w:val="000000"/>
                <w:shd w:val="clear" w:color="auto" w:fill="FFFFFF"/>
              </w:rPr>
            </w:pPr>
            <w:r w:rsidRPr="005A2291">
              <w:rPr>
                <w:rStyle w:val="normaltextrun"/>
                <w:rFonts w:ascii="Verdana" w:hAnsi="Verdana"/>
                <w:color w:val="000000"/>
                <w:sz w:val="18"/>
                <w:szCs w:val="18"/>
                <w:shd w:val="clear" w:color="auto" w:fill="FFFFFF"/>
              </w:rPr>
              <w:t>Rúbrica</w:t>
            </w:r>
          </w:p>
        </w:tc>
      </w:tr>
      <w:tr w:rsidR="00DD510F" w:rsidRPr="00E82CE8" w14:paraId="573C7DF0" w14:textId="77777777" w:rsidTr="00265D19">
        <w:trPr>
          <w:trHeight w:val="780"/>
          <w:jc w:val="center"/>
        </w:trPr>
        <w:tc>
          <w:tcPr>
            <w:tcW w:w="2215" w:type="dxa"/>
            <w:vMerge w:val="restart"/>
            <w:vAlign w:val="center"/>
          </w:tcPr>
          <w:p w14:paraId="7B2DF40A" w14:textId="597E7465" w:rsidR="00DD510F" w:rsidRPr="00E82CE8" w:rsidRDefault="00DD510F" w:rsidP="00DD510F">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2. Indagar, argumentar y elaborar productos propios sobre problemas geográficos, históricos y sociales que resulten relevantes en la actualidad, desde lo local a lo global, para desarrollar un pensamiento crítico, respetuoso con las diferencias, que contribuya a la construcción de la propia identidad y a enriquecer el acervo común.   </w:t>
            </w:r>
          </w:p>
        </w:tc>
        <w:tc>
          <w:tcPr>
            <w:tcW w:w="3900" w:type="dxa"/>
            <w:vAlign w:val="center"/>
          </w:tcPr>
          <w:p w14:paraId="42B81D21" w14:textId="7D2CECF2" w:rsidR="00DD510F" w:rsidRPr="00E82CE8" w:rsidRDefault="00DD510F" w:rsidP="00DD510F">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2.1. Generar productos originales y creativos mediante la reelaboración de conocimientos previos a través de herramientas de investigación que permitan explicar problemas presentes y pasados de la humanidad a distintas escalas temporales y espaciales, de lo local a lo global, utilizando conceptos, situaciones y datos relevantes.  </w:t>
            </w:r>
            <w:r>
              <w:rPr>
                <w:rStyle w:val="eop"/>
                <w:rFonts w:ascii="Verdana" w:hAnsi="Verdana"/>
                <w:color w:val="000000"/>
                <w:sz w:val="18"/>
                <w:szCs w:val="18"/>
                <w:shd w:val="clear" w:color="auto" w:fill="FFFFFF"/>
              </w:rPr>
              <w:t> </w:t>
            </w:r>
          </w:p>
        </w:tc>
        <w:tc>
          <w:tcPr>
            <w:tcW w:w="1680" w:type="dxa"/>
            <w:vAlign w:val="center"/>
          </w:tcPr>
          <w:p w14:paraId="2C425727" w14:textId="4467187A" w:rsidR="00DD510F" w:rsidRPr="005A2291" w:rsidRDefault="00DD510F" w:rsidP="00DD510F">
            <w:pPr>
              <w:jc w:val="center"/>
              <w:rPr>
                <w:rStyle w:val="normaltextrun"/>
                <w:color w:val="000000"/>
                <w:shd w:val="clear" w:color="auto" w:fill="FFFFFF"/>
              </w:rPr>
            </w:pPr>
            <w:r w:rsidRPr="005A2291">
              <w:rPr>
                <w:rStyle w:val="normaltextrun"/>
                <w:rFonts w:ascii="Verdana" w:hAnsi="Verdana"/>
                <w:color w:val="000000"/>
                <w:sz w:val="18"/>
                <w:szCs w:val="18"/>
                <w:shd w:val="clear" w:color="auto" w:fill="FFFFFF"/>
              </w:rPr>
              <w:t>Análisis de las producciones del alumnado</w:t>
            </w:r>
          </w:p>
        </w:tc>
        <w:tc>
          <w:tcPr>
            <w:tcW w:w="1493" w:type="dxa"/>
            <w:vAlign w:val="center"/>
          </w:tcPr>
          <w:p w14:paraId="081636AF" w14:textId="4222E1A7" w:rsidR="00DD510F" w:rsidRPr="005A2291" w:rsidRDefault="00DD510F" w:rsidP="00DD510F">
            <w:pPr>
              <w:jc w:val="center"/>
              <w:rPr>
                <w:rStyle w:val="normaltextrun"/>
                <w:color w:val="000000"/>
                <w:shd w:val="clear" w:color="auto" w:fill="FFFFFF"/>
              </w:rPr>
            </w:pPr>
            <w:r w:rsidRPr="005A2291">
              <w:rPr>
                <w:rStyle w:val="normaltextrun"/>
                <w:rFonts w:ascii="Verdana" w:hAnsi="Verdana"/>
                <w:color w:val="000000"/>
                <w:sz w:val="18"/>
                <w:szCs w:val="18"/>
                <w:shd w:val="clear" w:color="auto" w:fill="FFFFFF"/>
              </w:rPr>
              <w:t>Registros individuales</w:t>
            </w:r>
          </w:p>
        </w:tc>
      </w:tr>
      <w:tr w:rsidR="007E3459" w:rsidRPr="00E82CE8" w14:paraId="7233CBBC" w14:textId="77777777" w:rsidTr="007E3459">
        <w:trPr>
          <w:trHeight w:val="2234"/>
          <w:jc w:val="center"/>
        </w:trPr>
        <w:tc>
          <w:tcPr>
            <w:tcW w:w="2215" w:type="dxa"/>
            <w:vMerge/>
            <w:vAlign w:val="center"/>
          </w:tcPr>
          <w:p w14:paraId="47C02454" w14:textId="77777777" w:rsidR="007E3459" w:rsidRPr="00E82CE8" w:rsidRDefault="007E3459" w:rsidP="00DD510F">
            <w:pPr>
              <w:jc w:val="center"/>
              <w:rPr>
                <w:rFonts w:ascii="Verdana" w:eastAsiaTheme="minorEastAsia" w:hAnsi="Verdana" w:cstheme="minorBidi"/>
                <w:sz w:val="18"/>
                <w:szCs w:val="18"/>
                <w:lang w:eastAsia="en-US"/>
              </w:rPr>
            </w:pPr>
          </w:p>
        </w:tc>
        <w:tc>
          <w:tcPr>
            <w:tcW w:w="3900" w:type="dxa"/>
            <w:vAlign w:val="center"/>
          </w:tcPr>
          <w:p w14:paraId="313E7BE4" w14:textId="235A7922" w:rsidR="007E3459" w:rsidRPr="00E82CE8" w:rsidRDefault="007E3459" w:rsidP="00DD510F">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2.2. Producir y expresar juicios y argumentos personales y críticos de forma abierta y respetuosa, haciendo patente la propia identidad y enriqueciendo el acervo común en el contexto del mundo actual, sus retos y sus conflictos desde una perspectiva sistémica y global. </w:t>
            </w:r>
            <w:r>
              <w:rPr>
                <w:rStyle w:val="eop"/>
                <w:rFonts w:ascii="Verdana" w:hAnsi="Verdana"/>
                <w:color w:val="000000"/>
                <w:sz w:val="18"/>
                <w:szCs w:val="18"/>
                <w:shd w:val="clear" w:color="auto" w:fill="FFFFFF"/>
              </w:rPr>
              <w:t> </w:t>
            </w:r>
          </w:p>
        </w:tc>
        <w:tc>
          <w:tcPr>
            <w:tcW w:w="1680" w:type="dxa"/>
            <w:vAlign w:val="center"/>
          </w:tcPr>
          <w:p w14:paraId="2BBBC220" w14:textId="77777777" w:rsidR="007E3459" w:rsidRPr="005A2291" w:rsidRDefault="007E3459" w:rsidP="007E3459">
            <w:pPr>
              <w:jc w:val="center"/>
              <w:rPr>
                <w:rStyle w:val="normaltextrun"/>
                <w:rFonts w:ascii="Verdana" w:hAnsi="Verdana"/>
                <w:color w:val="000000"/>
                <w:sz w:val="18"/>
                <w:szCs w:val="18"/>
                <w:shd w:val="clear" w:color="auto" w:fill="FFFFFF"/>
              </w:rPr>
            </w:pPr>
            <w:r w:rsidRPr="005A2291">
              <w:rPr>
                <w:rStyle w:val="normaltextrun"/>
                <w:rFonts w:ascii="Verdana" w:hAnsi="Verdana"/>
                <w:color w:val="000000"/>
                <w:sz w:val="18"/>
                <w:szCs w:val="18"/>
                <w:shd w:val="clear" w:color="auto" w:fill="FFFFFF"/>
              </w:rPr>
              <w:t>Interacciones orales con el alumnado</w:t>
            </w:r>
          </w:p>
          <w:p w14:paraId="4523A2CF" w14:textId="5D1312F3" w:rsidR="007E3459" w:rsidRPr="005A2291" w:rsidRDefault="007E3459" w:rsidP="007E3459">
            <w:pPr>
              <w:jc w:val="center"/>
              <w:rPr>
                <w:rStyle w:val="normaltextrun"/>
                <w:color w:val="000000"/>
                <w:shd w:val="clear" w:color="auto" w:fill="FFFFFF"/>
              </w:rPr>
            </w:pPr>
            <w:r w:rsidRPr="005A2291">
              <w:rPr>
                <w:rStyle w:val="normaltextrun"/>
                <w:rFonts w:ascii="Verdana" w:hAnsi="Verdana"/>
                <w:color w:val="000000"/>
                <w:sz w:val="18"/>
                <w:szCs w:val="18"/>
                <w:shd w:val="clear" w:color="auto" w:fill="FFFFFF"/>
              </w:rPr>
              <w:t>Debates</w:t>
            </w:r>
          </w:p>
        </w:tc>
        <w:tc>
          <w:tcPr>
            <w:tcW w:w="1493" w:type="dxa"/>
            <w:vAlign w:val="center"/>
          </w:tcPr>
          <w:p w14:paraId="0329B5E5" w14:textId="3FCADF80" w:rsidR="007E3459" w:rsidRPr="005A2291" w:rsidRDefault="007E3459" w:rsidP="007E3459">
            <w:pPr>
              <w:jc w:val="center"/>
              <w:rPr>
                <w:rStyle w:val="normaltextrun"/>
                <w:color w:val="000000"/>
                <w:shd w:val="clear" w:color="auto" w:fill="FFFFFF"/>
              </w:rPr>
            </w:pPr>
            <w:r w:rsidRPr="005A2291">
              <w:rPr>
                <w:rStyle w:val="normaltextrun"/>
                <w:rFonts w:ascii="Verdana" w:hAnsi="Verdana"/>
                <w:color w:val="000000"/>
                <w:sz w:val="18"/>
                <w:szCs w:val="18"/>
                <w:shd w:val="clear" w:color="auto" w:fill="FFFFFF"/>
              </w:rPr>
              <w:t>Listados de control</w:t>
            </w:r>
          </w:p>
        </w:tc>
      </w:tr>
      <w:tr w:rsidR="007E3459" w:rsidRPr="00E82CE8" w14:paraId="2B0C6701" w14:textId="77777777" w:rsidTr="00265D19">
        <w:trPr>
          <w:trHeight w:val="802"/>
          <w:jc w:val="center"/>
        </w:trPr>
        <w:tc>
          <w:tcPr>
            <w:tcW w:w="2215" w:type="dxa"/>
            <w:vMerge w:val="restart"/>
            <w:vAlign w:val="center"/>
          </w:tcPr>
          <w:p w14:paraId="59BCFEAE" w14:textId="1FD05D47" w:rsidR="007E3459" w:rsidRPr="007E3459" w:rsidRDefault="007E3459" w:rsidP="007E3459">
            <w:pPr>
              <w:jc w:val="both"/>
            </w:pPr>
            <w:r>
              <w:rPr>
                <w:rStyle w:val="normaltextrun"/>
                <w:rFonts w:ascii="Verdana" w:hAnsi="Verdana"/>
                <w:color w:val="000000"/>
                <w:sz w:val="18"/>
                <w:szCs w:val="18"/>
                <w:shd w:val="clear" w:color="auto" w:fill="FFFFFF"/>
              </w:rPr>
              <w:lastRenderedPageBreak/>
              <w:t>3. 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para realizar propuestas que contribuyan al desarrollo sostenible.   </w:t>
            </w:r>
            <w:r>
              <w:rPr>
                <w:rStyle w:val="eop"/>
                <w:rFonts w:ascii="Verdana" w:hAnsi="Verdana"/>
                <w:color w:val="000000"/>
                <w:sz w:val="18"/>
                <w:szCs w:val="18"/>
                <w:shd w:val="clear" w:color="auto" w:fill="FFFFFF"/>
              </w:rPr>
              <w:t> </w:t>
            </w:r>
          </w:p>
        </w:tc>
        <w:tc>
          <w:tcPr>
            <w:tcW w:w="3900" w:type="dxa"/>
            <w:vAlign w:val="center"/>
          </w:tcPr>
          <w:p w14:paraId="42835225" w14:textId="064683FD" w:rsidR="007E3459" w:rsidRPr="00E82CE8" w:rsidRDefault="007E3459" w:rsidP="007E3459">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3.1. Conocer los Objetivos de Desarrollo Sostenible, realizando propuestas que contribuyan a su logro, aplicando métodos y proyectos de investigación, incidiendo en el uso de mapas y otras representaciones gráficas, así como de medios accesibles de interpretación de imágenes.  </w:t>
            </w:r>
            <w:r>
              <w:rPr>
                <w:rStyle w:val="eop"/>
                <w:rFonts w:ascii="Verdana" w:hAnsi="Verdana"/>
                <w:color w:val="000000"/>
                <w:sz w:val="18"/>
                <w:szCs w:val="18"/>
                <w:shd w:val="clear" w:color="auto" w:fill="FFFFFF"/>
              </w:rPr>
              <w:t> </w:t>
            </w:r>
          </w:p>
        </w:tc>
        <w:tc>
          <w:tcPr>
            <w:tcW w:w="1680" w:type="dxa"/>
            <w:vAlign w:val="center"/>
          </w:tcPr>
          <w:p w14:paraId="42F335B9" w14:textId="050C8FD6" w:rsidR="007E3459" w:rsidRPr="00ED6890" w:rsidRDefault="007E3459"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Cuestionario</w:t>
            </w:r>
          </w:p>
        </w:tc>
        <w:tc>
          <w:tcPr>
            <w:tcW w:w="1493" w:type="dxa"/>
            <w:vAlign w:val="center"/>
          </w:tcPr>
          <w:p w14:paraId="0760E3B6" w14:textId="4DF6BB24" w:rsidR="007E3459" w:rsidRPr="00ED6890" w:rsidRDefault="007E3459"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Rúbrica</w:t>
            </w:r>
          </w:p>
        </w:tc>
      </w:tr>
      <w:tr w:rsidR="007E3459" w:rsidRPr="00E82CE8" w14:paraId="48AD520B" w14:textId="77777777" w:rsidTr="00265D19">
        <w:trPr>
          <w:trHeight w:val="802"/>
          <w:jc w:val="center"/>
        </w:trPr>
        <w:tc>
          <w:tcPr>
            <w:tcW w:w="2215" w:type="dxa"/>
            <w:vMerge/>
            <w:vAlign w:val="center"/>
          </w:tcPr>
          <w:p w14:paraId="46BE5DB3" w14:textId="77777777" w:rsidR="007E3459" w:rsidRPr="00E82CE8" w:rsidRDefault="007E3459" w:rsidP="007E3459">
            <w:pPr>
              <w:rPr>
                <w:rFonts w:ascii="Verdana" w:hAnsi="Verdana"/>
                <w:sz w:val="18"/>
                <w:szCs w:val="18"/>
              </w:rPr>
            </w:pPr>
          </w:p>
        </w:tc>
        <w:tc>
          <w:tcPr>
            <w:tcW w:w="3900" w:type="dxa"/>
            <w:vAlign w:val="center"/>
          </w:tcPr>
          <w:p w14:paraId="101D7352" w14:textId="5A4244B8" w:rsidR="007E3459" w:rsidRPr="00E82CE8" w:rsidRDefault="007E3459" w:rsidP="007E3459">
            <w:pPr>
              <w:jc w:val="both"/>
              <w:rPr>
                <w:rFonts w:ascii="Verdana" w:eastAsiaTheme="minorEastAsia" w:hAnsi="Verdana" w:cstheme="minorBidi"/>
                <w:sz w:val="18"/>
                <w:szCs w:val="18"/>
                <w:lang w:eastAsia="en-US"/>
              </w:rPr>
            </w:pPr>
            <w:r>
              <w:rPr>
                <w:rStyle w:val="normaltextrun"/>
                <w:rFonts w:ascii="Verdana" w:hAnsi="Verdana"/>
                <w:color w:val="000000"/>
                <w:sz w:val="18"/>
                <w:szCs w:val="18"/>
                <w:shd w:val="clear" w:color="auto" w:fill="FFFFFF"/>
              </w:rPr>
              <w:t>3.2 Entender y afrontar, desde un enfoque ecosocial, problemas y desafíos pasados, actuales o futuros de las sociedades contemporáneas teniendo en cuenta sus relaciones de interdependencia y ecodependencia.  </w:t>
            </w:r>
            <w:r>
              <w:rPr>
                <w:rStyle w:val="eop"/>
                <w:rFonts w:ascii="Verdana" w:hAnsi="Verdana"/>
                <w:color w:val="000000"/>
                <w:sz w:val="18"/>
                <w:szCs w:val="18"/>
                <w:shd w:val="clear" w:color="auto" w:fill="FFFFFF"/>
              </w:rPr>
              <w:t> </w:t>
            </w:r>
          </w:p>
        </w:tc>
        <w:tc>
          <w:tcPr>
            <w:tcW w:w="1680" w:type="dxa"/>
            <w:vAlign w:val="center"/>
          </w:tcPr>
          <w:p w14:paraId="54DDDBB7" w14:textId="4327FEC3" w:rsidR="007E3459" w:rsidRPr="00ED6890" w:rsidRDefault="007E3459"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Observación sistemática del alumnado</w:t>
            </w:r>
          </w:p>
        </w:tc>
        <w:tc>
          <w:tcPr>
            <w:tcW w:w="1493" w:type="dxa"/>
            <w:vAlign w:val="center"/>
          </w:tcPr>
          <w:p w14:paraId="5E42EDE5" w14:textId="70656869" w:rsidR="007E3459" w:rsidRPr="00ED6890" w:rsidRDefault="007E3459"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Registros individuales</w:t>
            </w:r>
          </w:p>
        </w:tc>
      </w:tr>
      <w:tr w:rsidR="007E3459" w:rsidRPr="00E82CE8" w14:paraId="0445583A" w14:textId="77777777" w:rsidTr="00265D19">
        <w:trPr>
          <w:trHeight w:val="802"/>
          <w:jc w:val="center"/>
        </w:trPr>
        <w:tc>
          <w:tcPr>
            <w:tcW w:w="2215" w:type="dxa"/>
            <w:vMerge/>
            <w:vAlign w:val="center"/>
          </w:tcPr>
          <w:p w14:paraId="0BDCB012" w14:textId="77777777" w:rsidR="007E3459" w:rsidRPr="00E82CE8" w:rsidRDefault="007E3459" w:rsidP="007E3459">
            <w:pPr>
              <w:rPr>
                <w:rFonts w:ascii="Verdana" w:hAnsi="Verdana"/>
                <w:sz w:val="18"/>
                <w:szCs w:val="18"/>
              </w:rPr>
            </w:pPr>
          </w:p>
        </w:tc>
        <w:tc>
          <w:tcPr>
            <w:tcW w:w="3900" w:type="dxa"/>
            <w:vAlign w:val="center"/>
          </w:tcPr>
          <w:p w14:paraId="2C5B49A7" w14:textId="348F0828" w:rsidR="007E3459" w:rsidRPr="00E82CE8" w:rsidRDefault="007E3459" w:rsidP="007E3459">
            <w:pPr>
              <w:jc w:val="both"/>
              <w:rPr>
                <w:rFonts w:ascii="Verdana" w:eastAsia="Times New Roman" w:hAnsi="Verdana" w:cs="Verdana"/>
                <w:color w:val="000000"/>
                <w:sz w:val="18"/>
                <w:szCs w:val="18"/>
              </w:rPr>
            </w:pPr>
            <w:r>
              <w:rPr>
                <w:rStyle w:val="normaltextrun"/>
                <w:rFonts w:ascii="Verdana" w:hAnsi="Verdana"/>
                <w:color w:val="000000"/>
                <w:sz w:val="18"/>
                <w:szCs w:val="18"/>
                <w:shd w:val="clear" w:color="auto" w:fill="FFFFFF"/>
              </w:rPr>
              <w:t>3.3. Utilizar secuencias cronológicas complejas en las que identificar, comparar y relacionar hechos y procesos en diferentes períodos y lugares históricos (simultaneidad, duración, causalidad), utilizando términos y conceptos específicos del ámbito de la Historia. </w:t>
            </w:r>
            <w:r>
              <w:rPr>
                <w:rStyle w:val="eop"/>
                <w:rFonts w:ascii="Verdana" w:hAnsi="Verdana"/>
                <w:color w:val="000000"/>
                <w:sz w:val="18"/>
                <w:szCs w:val="18"/>
                <w:shd w:val="clear" w:color="auto" w:fill="FFFFFF"/>
              </w:rPr>
              <w:t> </w:t>
            </w:r>
          </w:p>
        </w:tc>
        <w:tc>
          <w:tcPr>
            <w:tcW w:w="1680" w:type="dxa"/>
            <w:vAlign w:val="center"/>
          </w:tcPr>
          <w:p w14:paraId="45255E77" w14:textId="7A04B088" w:rsidR="007E3459" w:rsidRPr="00ED6890" w:rsidRDefault="007E3459"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Pruebas específicas</w:t>
            </w:r>
          </w:p>
        </w:tc>
        <w:tc>
          <w:tcPr>
            <w:tcW w:w="1493" w:type="dxa"/>
            <w:vAlign w:val="center"/>
          </w:tcPr>
          <w:p w14:paraId="45A5CA0E" w14:textId="20F54493" w:rsidR="007E3459" w:rsidRPr="00ED6890" w:rsidRDefault="007E3459"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Plantilla</w:t>
            </w:r>
          </w:p>
        </w:tc>
      </w:tr>
      <w:tr w:rsidR="007E3459" w:rsidRPr="00E82CE8" w14:paraId="5988B55C" w14:textId="77777777" w:rsidTr="00265D19">
        <w:trPr>
          <w:trHeight w:val="802"/>
          <w:jc w:val="center"/>
        </w:trPr>
        <w:tc>
          <w:tcPr>
            <w:tcW w:w="2215" w:type="dxa"/>
            <w:vMerge/>
            <w:vAlign w:val="center"/>
          </w:tcPr>
          <w:p w14:paraId="1BCDC8D0" w14:textId="2CB79386" w:rsidR="007E3459" w:rsidRPr="00E82CE8" w:rsidRDefault="007E3459" w:rsidP="007E3459">
            <w:pPr>
              <w:jc w:val="both"/>
              <w:rPr>
                <w:rFonts w:ascii="Verdana" w:hAnsi="Verdana"/>
                <w:sz w:val="18"/>
                <w:szCs w:val="18"/>
              </w:rPr>
            </w:pPr>
          </w:p>
        </w:tc>
        <w:tc>
          <w:tcPr>
            <w:tcW w:w="3900" w:type="dxa"/>
            <w:vAlign w:val="center"/>
          </w:tcPr>
          <w:p w14:paraId="409D8970" w14:textId="6E38B055" w:rsidR="007E3459" w:rsidRPr="00E82CE8" w:rsidRDefault="007E3459" w:rsidP="007E3459">
            <w:pPr>
              <w:jc w:val="both"/>
              <w:rPr>
                <w:rFonts w:ascii="Verdana" w:eastAsia="Times New Roman" w:hAnsi="Verdana" w:cs="Verdana"/>
                <w:color w:val="000000"/>
                <w:sz w:val="18"/>
                <w:szCs w:val="18"/>
              </w:rPr>
            </w:pPr>
            <w:r>
              <w:rPr>
                <w:rStyle w:val="normaltextrun"/>
                <w:rFonts w:ascii="Verdana" w:hAnsi="Verdana"/>
                <w:color w:val="000000"/>
                <w:sz w:val="18"/>
                <w:szCs w:val="18"/>
                <w:shd w:val="clear" w:color="auto" w:fill="FFFFFF"/>
              </w:rPr>
              <w:t>3.4. Analizar procesos de cambio histórico y comparar casos de la Historia y la Geografía a través del uso de fuentes de información diversas, teniendo en cuenta las transformaciones de corta y larga duración (coyuntura y estructura), las continuidades y permanencias en diferentes períodos y lugares.  </w:t>
            </w:r>
            <w:r>
              <w:rPr>
                <w:rStyle w:val="eop"/>
                <w:rFonts w:ascii="Verdana" w:hAnsi="Verdana"/>
                <w:color w:val="000000"/>
                <w:sz w:val="18"/>
                <w:szCs w:val="18"/>
                <w:shd w:val="clear" w:color="auto" w:fill="FFFFFF"/>
              </w:rPr>
              <w:t> </w:t>
            </w:r>
          </w:p>
        </w:tc>
        <w:tc>
          <w:tcPr>
            <w:tcW w:w="1680" w:type="dxa"/>
            <w:vAlign w:val="center"/>
          </w:tcPr>
          <w:p w14:paraId="76AE582A" w14:textId="1A07B8EE" w:rsidR="007E3459" w:rsidRPr="00ED6890" w:rsidRDefault="007E3459"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Análisis de las producciones del alumnado</w:t>
            </w:r>
          </w:p>
        </w:tc>
        <w:tc>
          <w:tcPr>
            <w:tcW w:w="1493" w:type="dxa"/>
            <w:vAlign w:val="center"/>
          </w:tcPr>
          <w:p w14:paraId="1979323B" w14:textId="354E3C3B" w:rsidR="007E3459" w:rsidRPr="00ED6890" w:rsidRDefault="007E3459"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Registros individuales</w:t>
            </w:r>
          </w:p>
        </w:tc>
      </w:tr>
      <w:tr w:rsidR="007E3459" w:rsidRPr="00E82CE8" w14:paraId="46893C31" w14:textId="77777777" w:rsidTr="007E3459">
        <w:trPr>
          <w:trHeight w:val="248"/>
          <w:jc w:val="center"/>
        </w:trPr>
        <w:tc>
          <w:tcPr>
            <w:tcW w:w="2215" w:type="dxa"/>
            <w:vMerge w:val="restart"/>
            <w:vAlign w:val="center"/>
          </w:tcPr>
          <w:p w14:paraId="65D08830" w14:textId="1D3576AA" w:rsidR="007E3459" w:rsidRPr="00E82CE8" w:rsidRDefault="007E3459" w:rsidP="007E3459">
            <w:pPr>
              <w:jc w:val="both"/>
              <w:rPr>
                <w:rFonts w:ascii="Verdana" w:hAnsi="Verdana"/>
                <w:sz w:val="18"/>
                <w:szCs w:val="18"/>
              </w:rPr>
            </w:pPr>
            <w:r>
              <w:rPr>
                <w:rStyle w:val="normaltextrun"/>
                <w:rFonts w:ascii="Verdana" w:hAnsi="Verdana"/>
                <w:color w:val="000000"/>
                <w:sz w:val="18"/>
                <w:szCs w:val="18"/>
                <w:shd w:val="clear" w:color="auto" w:fill="FFFFFF"/>
              </w:rPr>
              <w:t>5. 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   </w:t>
            </w:r>
            <w:r>
              <w:rPr>
                <w:rStyle w:val="eop"/>
                <w:rFonts w:ascii="Verdana" w:hAnsi="Verdana"/>
                <w:color w:val="000000"/>
                <w:sz w:val="18"/>
                <w:szCs w:val="18"/>
                <w:shd w:val="clear" w:color="auto" w:fill="FFFFFF"/>
              </w:rPr>
              <w:t> </w:t>
            </w:r>
          </w:p>
        </w:tc>
        <w:tc>
          <w:tcPr>
            <w:tcW w:w="3900" w:type="dxa"/>
            <w:vAlign w:val="center"/>
          </w:tcPr>
          <w:p w14:paraId="0C0593E0" w14:textId="75AF51A4" w:rsidR="007E3459" w:rsidRPr="00E82CE8" w:rsidRDefault="007E3459" w:rsidP="007E3459">
            <w:pPr>
              <w:jc w:val="both"/>
              <w:rPr>
                <w:rFonts w:ascii="Verdana" w:eastAsia="Times New Roman" w:hAnsi="Verdana" w:cs="Verdana"/>
                <w:color w:val="000000"/>
                <w:sz w:val="18"/>
                <w:szCs w:val="18"/>
              </w:rPr>
            </w:pPr>
            <w:r>
              <w:rPr>
                <w:rStyle w:val="normaltextrun"/>
                <w:rFonts w:ascii="Verdana" w:hAnsi="Verdana"/>
                <w:color w:val="000000"/>
                <w:sz w:val="18"/>
                <w:szCs w:val="18"/>
                <w:shd w:val="clear" w:color="auto" w:fill="FFFFFF"/>
              </w:rPr>
              <w:t>5.1. Conocer, valorar y ejercitar responsabilidades, derechos y deberes y actuar en favor de su desarrollo y afirmación a través del conocimiento de nuestro ordenamiento jurídico y constitucional, de la comprensión y puesta en valor de nuestra memoria democrática y de los aspectos fundamentales que la conforman, de la contribución de los hombres y mujeres a la misma, y la defensa de nuestros valores constitucionales.  </w:t>
            </w:r>
            <w:r>
              <w:rPr>
                <w:rStyle w:val="eop"/>
                <w:rFonts w:ascii="Verdana" w:hAnsi="Verdana"/>
                <w:color w:val="000000"/>
                <w:sz w:val="18"/>
                <w:szCs w:val="18"/>
                <w:shd w:val="clear" w:color="auto" w:fill="FFFFFF"/>
              </w:rPr>
              <w:t> </w:t>
            </w:r>
          </w:p>
        </w:tc>
        <w:tc>
          <w:tcPr>
            <w:tcW w:w="1680" w:type="dxa"/>
            <w:vAlign w:val="center"/>
          </w:tcPr>
          <w:p w14:paraId="2CC71C73" w14:textId="77777777" w:rsidR="007E3459" w:rsidRPr="00ED6890" w:rsidRDefault="007E3459" w:rsidP="00ED6890">
            <w:pPr>
              <w:spacing w:line="259" w:lineRule="auto"/>
              <w:jc w:val="center"/>
              <w:rPr>
                <w:rStyle w:val="normaltextrun"/>
                <w:rFonts w:ascii="Verdana" w:hAnsi="Verdana"/>
                <w:color w:val="000000"/>
                <w:sz w:val="18"/>
                <w:szCs w:val="18"/>
                <w:shd w:val="clear" w:color="auto" w:fill="FFFFFF"/>
              </w:rPr>
            </w:pPr>
            <w:r w:rsidRPr="00ED6890">
              <w:rPr>
                <w:rStyle w:val="normaltextrun"/>
                <w:rFonts w:ascii="Verdana" w:hAnsi="Verdana"/>
                <w:color w:val="000000"/>
                <w:sz w:val="18"/>
                <w:szCs w:val="18"/>
                <w:shd w:val="clear" w:color="auto" w:fill="FFFFFF"/>
              </w:rPr>
              <w:t>Análisis de las producciones del alumnado</w:t>
            </w:r>
          </w:p>
          <w:p w14:paraId="6D9B2A16" w14:textId="77777777" w:rsidR="007E3459" w:rsidRPr="00ED6890" w:rsidRDefault="007E3459" w:rsidP="00ED6890">
            <w:pPr>
              <w:spacing w:line="259" w:lineRule="auto"/>
              <w:jc w:val="center"/>
              <w:rPr>
                <w:rStyle w:val="normaltextrun"/>
                <w:rFonts w:ascii="Verdana" w:hAnsi="Verdana"/>
                <w:color w:val="000000"/>
                <w:sz w:val="18"/>
                <w:szCs w:val="18"/>
                <w:shd w:val="clear" w:color="auto" w:fill="FFFFFF"/>
              </w:rPr>
            </w:pPr>
          </w:p>
          <w:p w14:paraId="4D06A435" w14:textId="74AA84AD" w:rsidR="007E3459" w:rsidRPr="00ED6890" w:rsidRDefault="007E3459"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Cuestionario</w:t>
            </w:r>
          </w:p>
        </w:tc>
        <w:tc>
          <w:tcPr>
            <w:tcW w:w="1493" w:type="dxa"/>
            <w:vAlign w:val="center"/>
          </w:tcPr>
          <w:p w14:paraId="4CB0D643" w14:textId="77777777" w:rsidR="007E3459" w:rsidRPr="00ED6890" w:rsidRDefault="007E3459" w:rsidP="00ED6890">
            <w:pPr>
              <w:spacing w:line="259" w:lineRule="auto"/>
              <w:jc w:val="center"/>
              <w:rPr>
                <w:rStyle w:val="normaltextrun"/>
                <w:rFonts w:ascii="Verdana" w:hAnsi="Verdana"/>
                <w:color w:val="000000"/>
                <w:sz w:val="18"/>
                <w:szCs w:val="18"/>
                <w:shd w:val="clear" w:color="auto" w:fill="FFFFFF"/>
              </w:rPr>
            </w:pPr>
            <w:r w:rsidRPr="00ED6890">
              <w:rPr>
                <w:rStyle w:val="normaltextrun"/>
                <w:rFonts w:ascii="Verdana" w:hAnsi="Verdana"/>
                <w:color w:val="000000"/>
                <w:sz w:val="18"/>
                <w:szCs w:val="18"/>
                <w:shd w:val="clear" w:color="auto" w:fill="FFFFFF"/>
              </w:rPr>
              <w:t>Registros individuales</w:t>
            </w:r>
          </w:p>
          <w:p w14:paraId="37189418" w14:textId="77777777" w:rsidR="007E3459" w:rsidRPr="00ED6890" w:rsidRDefault="007E3459" w:rsidP="00ED6890">
            <w:pPr>
              <w:spacing w:line="259" w:lineRule="auto"/>
              <w:jc w:val="center"/>
              <w:rPr>
                <w:rStyle w:val="normaltextrun"/>
                <w:rFonts w:ascii="Verdana" w:hAnsi="Verdana"/>
                <w:color w:val="000000"/>
                <w:sz w:val="18"/>
                <w:szCs w:val="18"/>
                <w:shd w:val="clear" w:color="auto" w:fill="FFFFFF"/>
              </w:rPr>
            </w:pPr>
          </w:p>
          <w:p w14:paraId="44F628B2" w14:textId="77777777" w:rsidR="007E3459" w:rsidRPr="00ED6890" w:rsidRDefault="007E3459" w:rsidP="00ED6890">
            <w:pPr>
              <w:spacing w:line="259" w:lineRule="auto"/>
              <w:jc w:val="center"/>
              <w:rPr>
                <w:rStyle w:val="normaltextrun"/>
                <w:rFonts w:ascii="Verdana" w:hAnsi="Verdana"/>
                <w:color w:val="000000"/>
                <w:sz w:val="18"/>
                <w:szCs w:val="18"/>
                <w:shd w:val="clear" w:color="auto" w:fill="FFFFFF"/>
              </w:rPr>
            </w:pPr>
          </w:p>
          <w:p w14:paraId="12D66910" w14:textId="3284158C" w:rsidR="007E3459" w:rsidRPr="00ED6890" w:rsidRDefault="007E3459"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Rúbrica</w:t>
            </w:r>
          </w:p>
        </w:tc>
      </w:tr>
      <w:tr w:rsidR="007E3459" w:rsidRPr="00E82CE8" w14:paraId="0EC15180" w14:textId="77777777" w:rsidTr="00265D19">
        <w:trPr>
          <w:trHeight w:val="802"/>
          <w:jc w:val="center"/>
        </w:trPr>
        <w:tc>
          <w:tcPr>
            <w:tcW w:w="2215" w:type="dxa"/>
            <w:vMerge/>
            <w:vAlign w:val="center"/>
          </w:tcPr>
          <w:p w14:paraId="2945A622" w14:textId="77777777" w:rsidR="007E3459" w:rsidRPr="00E82CE8" w:rsidRDefault="007E3459" w:rsidP="007E3459">
            <w:pPr>
              <w:rPr>
                <w:rFonts w:ascii="Verdana" w:hAnsi="Verdana"/>
                <w:sz w:val="18"/>
                <w:szCs w:val="18"/>
              </w:rPr>
            </w:pPr>
          </w:p>
        </w:tc>
        <w:tc>
          <w:tcPr>
            <w:tcW w:w="3900" w:type="dxa"/>
            <w:vAlign w:val="center"/>
          </w:tcPr>
          <w:p w14:paraId="70033925" w14:textId="67E09B57" w:rsidR="007E3459" w:rsidRPr="00E82CE8" w:rsidRDefault="007E3459" w:rsidP="007E3459">
            <w:pPr>
              <w:jc w:val="both"/>
              <w:rPr>
                <w:rFonts w:ascii="Verdana" w:eastAsia="Times New Roman" w:hAnsi="Verdana" w:cs="Verdana"/>
                <w:color w:val="000000"/>
                <w:sz w:val="18"/>
                <w:szCs w:val="18"/>
              </w:rPr>
            </w:pPr>
            <w:r>
              <w:rPr>
                <w:rStyle w:val="normaltextrun"/>
                <w:rFonts w:ascii="Verdana" w:hAnsi="Verdana"/>
                <w:color w:val="000000"/>
                <w:sz w:val="18"/>
                <w:szCs w:val="18"/>
                <w:shd w:val="clear" w:color="auto" w:fill="FFFFFF"/>
              </w:rPr>
              <w:t>5.2. Reconocer movimientos y causas que generen una conciencia solidaria, promuevan la cohesión social, y trabajen para la eliminación de la desigualdad, especialmente la motivada por cuestión de género, y para el pleno desarrollo de la ciudadanía, mediante la movilización de conocimientos y estrategias de participación, trabajo en equipo, mediación y resolución pacífica de conflictos.  </w:t>
            </w:r>
            <w:r>
              <w:rPr>
                <w:rStyle w:val="eop"/>
                <w:rFonts w:ascii="Verdana" w:hAnsi="Verdana"/>
                <w:color w:val="000000"/>
                <w:sz w:val="18"/>
                <w:szCs w:val="18"/>
                <w:shd w:val="clear" w:color="auto" w:fill="FFFFFF"/>
              </w:rPr>
              <w:t> </w:t>
            </w:r>
          </w:p>
        </w:tc>
        <w:tc>
          <w:tcPr>
            <w:tcW w:w="1680" w:type="dxa"/>
            <w:vAlign w:val="center"/>
          </w:tcPr>
          <w:p w14:paraId="3EE0F157" w14:textId="77777777" w:rsidR="007E3459" w:rsidRPr="00ED6890" w:rsidRDefault="007E3459" w:rsidP="00ED6890">
            <w:pPr>
              <w:spacing w:line="259" w:lineRule="auto"/>
              <w:jc w:val="center"/>
              <w:rPr>
                <w:rStyle w:val="normaltextrun"/>
                <w:rFonts w:ascii="Verdana" w:hAnsi="Verdana"/>
                <w:color w:val="000000"/>
                <w:sz w:val="18"/>
                <w:szCs w:val="18"/>
                <w:shd w:val="clear" w:color="auto" w:fill="FFFFFF"/>
              </w:rPr>
            </w:pPr>
            <w:r w:rsidRPr="00ED6890">
              <w:rPr>
                <w:rStyle w:val="normaltextrun"/>
                <w:rFonts w:ascii="Verdana" w:hAnsi="Verdana"/>
                <w:color w:val="000000"/>
                <w:sz w:val="18"/>
                <w:szCs w:val="18"/>
                <w:shd w:val="clear" w:color="auto" w:fill="FFFFFF"/>
              </w:rPr>
              <w:t>Presentación digital</w:t>
            </w:r>
          </w:p>
          <w:p w14:paraId="46B435A1" w14:textId="56977CBB" w:rsidR="007E3459" w:rsidRPr="00ED6890" w:rsidRDefault="007E3459"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Exposición</w:t>
            </w:r>
          </w:p>
        </w:tc>
        <w:tc>
          <w:tcPr>
            <w:tcW w:w="1493" w:type="dxa"/>
            <w:vAlign w:val="center"/>
          </w:tcPr>
          <w:p w14:paraId="0A7A3EA1" w14:textId="0C9901E1" w:rsidR="007E3459" w:rsidRPr="00ED6890" w:rsidRDefault="007E3459"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Rúbrica</w:t>
            </w:r>
          </w:p>
        </w:tc>
      </w:tr>
      <w:tr w:rsidR="00320413" w:rsidRPr="00E82CE8" w14:paraId="6D78833A" w14:textId="77777777" w:rsidTr="00265D19">
        <w:trPr>
          <w:trHeight w:val="802"/>
          <w:jc w:val="center"/>
        </w:trPr>
        <w:tc>
          <w:tcPr>
            <w:tcW w:w="2215" w:type="dxa"/>
            <w:vMerge w:val="restart"/>
            <w:vAlign w:val="center"/>
          </w:tcPr>
          <w:p w14:paraId="511D1F1D" w14:textId="7EB8506E" w:rsidR="00320413" w:rsidRPr="00E82CE8" w:rsidRDefault="00320413" w:rsidP="00320413">
            <w:pPr>
              <w:jc w:val="both"/>
              <w:rPr>
                <w:rFonts w:ascii="Verdana" w:hAnsi="Verdana"/>
                <w:sz w:val="18"/>
                <w:szCs w:val="18"/>
              </w:rPr>
            </w:pPr>
            <w:r>
              <w:rPr>
                <w:rStyle w:val="normaltextrun"/>
                <w:rFonts w:ascii="Verdana" w:hAnsi="Verdana"/>
                <w:color w:val="000000"/>
                <w:sz w:val="18"/>
                <w:szCs w:val="18"/>
                <w:shd w:val="clear" w:color="auto" w:fill="FFFFFF"/>
              </w:rPr>
              <w:t xml:space="preserve">6. Comprender los procesos geográficos, históricos y culturales que han conformado la realidad multicultural en la que vivimos, conociendo y difundiendo la historia y cultura de las </w:t>
            </w:r>
            <w:r>
              <w:rPr>
                <w:rStyle w:val="normaltextrun"/>
                <w:rFonts w:ascii="Verdana" w:hAnsi="Verdana"/>
                <w:color w:val="000000"/>
                <w:sz w:val="18"/>
                <w:szCs w:val="18"/>
                <w:shd w:val="clear" w:color="auto" w:fill="FFFFFF"/>
              </w:rPr>
              <w:lastRenderedPageBreak/>
              <w:t>minorías étnicas presentes en nuestro país, y valorando la aportación de los movimientos en defensa de la igualdad y la inclusión, para reducir estereotipos, evitar cualquier tipo de discriminación y violencia, y reconocer la riqueza de la diversidad.   </w:t>
            </w:r>
            <w:r>
              <w:rPr>
                <w:rStyle w:val="eop"/>
                <w:rFonts w:ascii="Verdana" w:hAnsi="Verdana"/>
                <w:color w:val="000000"/>
                <w:sz w:val="18"/>
                <w:szCs w:val="18"/>
                <w:shd w:val="clear" w:color="auto" w:fill="FFFFFF"/>
              </w:rPr>
              <w:t> </w:t>
            </w:r>
          </w:p>
        </w:tc>
        <w:tc>
          <w:tcPr>
            <w:tcW w:w="3900" w:type="dxa"/>
            <w:vAlign w:val="center"/>
          </w:tcPr>
          <w:p w14:paraId="653F742C" w14:textId="267F1A0C" w:rsidR="00320413" w:rsidRPr="00426733" w:rsidRDefault="00320413" w:rsidP="00320413">
            <w:pPr>
              <w:jc w:val="both"/>
              <w:rPr>
                <w:rFonts w:ascii="Verdana" w:eastAsia="Times New Roman" w:hAnsi="Verdana" w:cs="Verdana"/>
                <w:color w:val="000000"/>
                <w:sz w:val="16"/>
                <w:szCs w:val="16"/>
              </w:rPr>
            </w:pPr>
            <w:r>
              <w:rPr>
                <w:rStyle w:val="normaltextrun"/>
                <w:rFonts w:ascii="Verdana" w:hAnsi="Verdana"/>
                <w:color w:val="000000"/>
                <w:sz w:val="18"/>
                <w:szCs w:val="18"/>
                <w:shd w:val="clear" w:color="auto" w:fill="FFFFFF"/>
              </w:rPr>
              <w:lastRenderedPageBreak/>
              <w:t xml:space="preserve">6.1. Rechazar actitudes discriminatorias y reconocer la riqueza de la diversidad, a partir del análisis de la relación entre los aspectos geográficos, históricos, ecosociales y culturales que han conformado la sociedad globalizada y multicultural actual, y del conocimiento de la aportación de los movimientos en defensa de los derechos de las minorías </w:t>
            </w:r>
            <w:r>
              <w:rPr>
                <w:rStyle w:val="normaltextrun"/>
                <w:rFonts w:ascii="Verdana" w:hAnsi="Verdana"/>
                <w:color w:val="000000"/>
                <w:sz w:val="18"/>
                <w:szCs w:val="18"/>
                <w:shd w:val="clear" w:color="auto" w:fill="FFFFFF"/>
              </w:rPr>
              <w:lastRenderedPageBreak/>
              <w:t>y en favor de la inclusión y la igualdad real, especialmente de las mujeres y de otros colectivos discriminados.  </w:t>
            </w:r>
            <w:r>
              <w:rPr>
                <w:rStyle w:val="eop"/>
                <w:rFonts w:ascii="Verdana" w:hAnsi="Verdana"/>
                <w:color w:val="000000"/>
                <w:sz w:val="18"/>
                <w:szCs w:val="18"/>
                <w:shd w:val="clear" w:color="auto" w:fill="FFFFFF"/>
              </w:rPr>
              <w:t> </w:t>
            </w:r>
          </w:p>
        </w:tc>
        <w:tc>
          <w:tcPr>
            <w:tcW w:w="1680" w:type="dxa"/>
            <w:vAlign w:val="center"/>
          </w:tcPr>
          <w:p w14:paraId="4E58B79E" w14:textId="1E1AD1DF" w:rsidR="00320413" w:rsidRPr="00ED6890" w:rsidRDefault="00320413"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lastRenderedPageBreak/>
              <w:t>Observación sistemática del alumnado</w:t>
            </w:r>
          </w:p>
        </w:tc>
        <w:tc>
          <w:tcPr>
            <w:tcW w:w="1493" w:type="dxa"/>
            <w:vAlign w:val="center"/>
          </w:tcPr>
          <w:p w14:paraId="3C88F700" w14:textId="05F21695" w:rsidR="00320413" w:rsidRPr="00ED6890" w:rsidRDefault="00320413"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Registros individuales</w:t>
            </w:r>
          </w:p>
        </w:tc>
      </w:tr>
      <w:tr w:rsidR="00320413" w:rsidRPr="00E82CE8" w14:paraId="1A5E8E23" w14:textId="77777777" w:rsidTr="00265D19">
        <w:trPr>
          <w:trHeight w:val="802"/>
          <w:jc w:val="center"/>
        </w:trPr>
        <w:tc>
          <w:tcPr>
            <w:tcW w:w="2215" w:type="dxa"/>
            <w:vMerge/>
            <w:vAlign w:val="center"/>
          </w:tcPr>
          <w:p w14:paraId="63D2DE92" w14:textId="77777777" w:rsidR="00320413" w:rsidRDefault="00320413" w:rsidP="00320413">
            <w:pPr>
              <w:rPr>
                <w:rStyle w:val="normaltextrun"/>
                <w:rFonts w:ascii="Verdana" w:hAnsi="Verdana"/>
                <w:color w:val="000000"/>
                <w:sz w:val="18"/>
                <w:szCs w:val="18"/>
                <w:shd w:val="clear" w:color="auto" w:fill="FFFFFF"/>
              </w:rPr>
            </w:pPr>
          </w:p>
        </w:tc>
        <w:tc>
          <w:tcPr>
            <w:tcW w:w="3900" w:type="dxa"/>
            <w:vAlign w:val="center"/>
          </w:tcPr>
          <w:p w14:paraId="2BB174E3" w14:textId="66852E80" w:rsidR="00320413" w:rsidRDefault="00320413" w:rsidP="00320413">
            <w:pPr>
              <w:jc w:val="both"/>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6.2. Contribuir al bienestar individual y colectivo a través del diseño, exposición y puesta en práctica de iniciativas orientadas a promover un compromiso activo con los valores comunes, la mejora del entorno y el servicio a la comunidad.  </w:t>
            </w:r>
            <w:r>
              <w:rPr>
                <w:rStyle w:val="eop"/>
                <w:rFonts w:ascii="Verdana" w:hAnsi="Verdana"/>
                <w:color w:val="000000"/>
                <w:sz w:val="18"/>
                <w:szCs w:val="18"/>
                <w:shd w:val="clear" w:color="auto" w:fill="FFFFFF"/>
              </w:rPr>
              <w:t> </w:t>
            </w:r>
          </w:p>
        </w:tc>
        <w:tc>
          <w:tcPr>
            <w:tcW w:w="1680" w:type="dxa"/>
            <w:vAlign w:val="center"/>
          </w:tcPr>
          <w:p w14:paraId="1DE6219B" w14:textId="77777777" w:rsidR="00320413" w:rsidRPr="00ED6890" w:rsidRDefault="00320413" w:rsidP="00ED6890">
            <w:pPr>
              <w:spacing w:line="259" w:lineRule="auto"/>
              <w:jc w:val="center"/>
              <w:rPr>
                <w:rStyle w:val="normaltextrun"/>
                <w:rFonts w:ascii="Verdana" w:hAnsi="Verdana"/>
                <w:color w:val="000000"/>
                <w:sz w:val="18"/>
                <w:szCs w:val="18"/>
                <w:shd w:val="clear" w:color="auto" w:fill="FFFFFF"/>
              </w:rPr>
            </w:pPr>
            <w:r w:rsidRPr="00ED6890">
              <w:rPr>
                <w:rStyle w:val="normaltextrun"/>
                <w:rFonts w:ascii="Verdana" w:hAnsi="Verdana"/>
                <w:color w:val="000000"/>
                <w:sz w:val="18"/>
                <w:szCs w:val="18"/>
                <w:shd w:val="clear" w:color="auto" w:fill="FFFFFF"/>
              </w:rPr>
              <w:t>Presentación digital</w:t>
            </w:r>
          </w:p>
          <w:p w14:paraId="51DDE6E1" w14:textId="20A40250" w:rsidR="00320413" w:rsidRPr="00ED6890" w:rsidRDefault="00320413"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Exposición</w:t>
            </w:r>
          </w:p>
        </w:tc>
        <w:tc>
          <w:tcPr>
            <w:tcW w:w="1493" w:type="dxa"/>
            <w:vAlign w:val="center"/>
          </w:tcPr>
          <w:p w14:paraId="48EF2B57" w14:textId="4EF98A15" w:rsidR="00320413" w:rsidRPr="00ED6890" w:rsidRDefault="00320413" w:rsidP="00ED6890">
            <w:pPr>
              <w:spacing w:line="259" w:lineRule="auto"/>
              <w:jc w:val="center"/>
              <w:rPr>
                <w:rStyle w:val="normaltextrun"/>
                <w:color w:val="000000"/>
                <w:shd w:val="clear" w:color="auto" w:fill="FFFFFF"/>
              </w:rPr>
            </w:pPr>
            <w:r w:rsidRPr="00ED6890">
              <w:rPr>
                <w:rStyle w:val="normaltextrun"/>
                <w:rFonts w:ascii="Verdana" w:hAnsi="Verdana"/>
                <w:color w:val="000000"/>
                <w:sz w:val="18"/>
                <w:szCs w:val="18"/>
                <w:shd w:val="clear" w:color="auto" w:fill="FFFFFF"/>
              </w:rPr>
              <w:t>Rúbrica</w:t>
            </w:r>
          </w:p>
        </w:tc>
      </w:tr>
    </w:tbl>
    <w:p w14:paraId="3A6C414F" w14:textId="77777777" w:rsidR="00B66B06" w:rsidRPr="00451AB7" w:rsidRDefault="00B66B06" w:rsidP="00B66B06">
      <w:pPr>
        <w:rPr>
          <w:rFonts w:ascii="Verdana" w:hAnsi="Verdana"/>
          <w:sz w:val="18"/>
          <w:szCs w:val="18"/>
        </w:rPr>
      </w:pPr>
    </w:p>
    <w:p w14:paraId="59F9954F" w14:textId="18D5FDD5" w:rsidR="00B66B06" w:rsidRPr="00451AB7" w:rsidRDefault="00B66B06" w:rsidP="00150CA0">
      <w:pPr>
        <w:pStyle w:val="Ttulo2"/>
      </w:pPr>
      <w:bookmarkStart w:id="59" w:name="_Toc158213974"/>
      <w:r w:rsidRPr="00451AB7">
        <w:t>3.12.</w:t>
      </w:r>
      <w:r w:rsidR="00C5337C" w:rsidRPr="00451AB7">
        <w:t xml:space="preserve"> Módulo</w:t>
      </w:r>
      <w:r w:rsidRPr="00451AB7">
        <w:t xml:space="preserve">: </w:t>
      </w:r>
      <w:r w:rsidR="00C5337C" w:rsidRPr="00451AB7">
        <w:t>Proyecto</w:t>
      </w:r>
      <w:r w:rsidR="009A69C5" w:rsidRPr="00451AB7">
        <w:t xml:space="preserve"> </w:t>
      </w:r>
      <w:r w:rsidR="00C5337C" w:rsidRPr="00451AB7">
        <w:t>emprendedor</w:t>
      </w:r>
      <w:r w:rsidRPr="00451AB7">
        <w:t xml:space="preserve"> </w:t>
      </w:r>
      <w:r w:rsidR="009A69C5" w:rsidRPr="00451AB7">
        <w:t>–</w:t>
      </w:r>
      <w:r w:rsidRPr="00451AB7">
        <w:t xml:space="preserve"> </w:t>
      </w:r>
      <w:r w:rsidR="00C5337C" w:rsidRPr="00451AB7">
        <w:t>Nivel</w:t>
      </w:r>
      <w:r w:rsidR="009A69C5" w:rsidRPr="00451AB7">
        <w:t xml:space="preserve"> 2.2.</w:t>
      </w:r>
      <w:bookmarkEnd w:id="59"/>
    </w:p>
    <w:p w14:paraId="56E1E026" w14:textId="6FFE1D65" w:rsidR="00B66B06" w:rsidRPr="00451AB7" w:rsidRDefault="00B66B06" w:rsidP="00B66B06">
      <w:pPr>
        <w:pStyle w:val="Ttulo3"/>
        <w:rPr>
          <w:rFonts w:ascii="Verdana" w:hAnsi="Verdana"/>
          <w:sz w:val="18"/>
          <w:szCs w:val="18"/>
        </w:rPr>
      </w:pPr>
      <w:bookmarkStart w:id="60" w:name="_Toc158213975"/>
      <w:r w:rsidRPr="00451AB7">
        <w:rPr>
          <w:rFonts w:ascii="Verdana" w:hAnsi="Verdana"/>
          <w:sz w:val="18"/>
          <w:szCs w:val="18"/>
        </w:rPr>
        <w:t>3.12.1.</w:t>
      </w:r>
      <w:r w:rsidRPr="00451AB7">
        <w:rPr>
          <w:rFonts w:ascii="Verdana" w:hAnsi="Verdana"/>
          <w:sz w:val="18"/>
          <w:szCs w:val="18"/>
        </w:rPr>
        <w:tab/>
        <w:t>Temporalización de las unidades de programación</w:t>
      </w:r>
      <w:bookmarkEnd w:id="60"/>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56"/>
        <w:gridCol w:w="2126"/>
      </w:tblGrid>
      <w:tr w:rsidR="009A69C5" w:rsidRPr="00451AB7" w14:paraId="5B68652C" w14:textId="77777777" w:rsidTr="009A69C5">
        <w:trPr>
          <w:trHeight w:val="270"/>
        </w:trPr>
        <w:tc>
          <w:tcPr>
            <w:tcW w:w="9345" w:type="dxa"/>
            <w:gridSpan w:val="2"/>
            <w:tcBorders>
              <w:top w:val="single" w:sz="6" w:space="0" w:color="auto"/>
              <w:left w:val="single" w:sz="6" w:space="0" w:color="auto"/>
              <w:bottom w:val="single" w:sz="6" w:space="0" w:color="auto"/>
              <w:right w:val="single" w:sz="6" w:space="0" w:color="auto"/>
            </w:tcBorders>
            <w:shd w:val="clear" w:color="auto" w:fill="6C9650"/>
            <w:vAlign w:val="center"/>
            <w:hideMark/>
          </w:tcPr>
          <w:p w14:paraId="6806794D" w14:textId="666100DB" w:rsidR="009A69C5" w:rsidRPr="00451AB7" w:rsidRDefault="00E76B00"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 xml:space="preserve">Módulo </w:t>
            </w:r>
            <w:r w:rsidR="009A69C5" w:rsidRPr="00451AB7">
              <w:rPr>
                <w:rFonts w:ascii="Verdana" w:eastAsia="Times New Roman" w:hAnsi="Verdana"/>
                <w:b/>
                <w:bCs/>
                <w:color w:val="FFFFFF"/>
                <w:sz w:val="18"/>
                <w:szCs w:val="18"/>
                <w:lang w:eastAsia="es-ES_tradnl"/>
              </w:rPr>
              <w:t xml:space="preserve">Proyecto emprendedor– </w:t>
            </w:r>
            <w:r w:rsidRPr="00451AB7">
              <w:rPr>
                <w:rFonts w:ascii="Verdana" w:eastAsia="Times New Roman" w:hAnsi="Verdana"/>
                <w:b/>
                <w:bCs/>
                <w:color w:val="FFFFFF"/>
                <w:sz w:val="18"/>
                <w:szCs w:val="18"/>
                <w:lang w:eastAsia="es-ES_tradnl"/>
              </w:rPr>
              <w:t>Nivel</w:t>
            </w:r>
            <w:r w:rsidR="009A69C5" w:rsidRPr="00451AB7">
              <w:rPr>
                <w:rFonts w:ascii="Verdana" w:eastAsia="Times New Roman" w:hAnsi="Verdana"/>
                <w:b/>
                <w:bCs/>
                <w:color w:val="FFFFFF"/>
                <w:sz w:val="18"/>
                <w:szCs w:val="18"/>
                <w:lang w:eastAsia="es-ES_tradnl"/>
              </w:rPr>
              <w:t xml:space="preserve"> 2.2 (12 horas)</w:t>
            </w:r>
            <w:r w:rsidR="009A69C5" w:rsidRPr="00451AB7">
              <w:rPr>
                <w:rFonts w:ascii="Verdana" w:eastAsia="Times New Roman" w:hAnsi="Verdana"/>
                <w:color w:val="FFFFFF"/>
                <w:sz w:val="18"/>
                <w:szCs w:val="18"/>
                <w:lang w:eastAsia="es-ES_tradnl"/>
              </w:rPr>
              <w:t> </w:t>
            </w:r>
          </w:p>
        </w:tc>
      </w:tr>
      <w:tr w:rsidR="009A69C5" w:rsidRPr="00D70639" w14:paraId="3839291F" w14:textId="77777777" w:rsidTr="009A69C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4EFE3FE5" w14:textId="52F446BF" w:rsidR="009A69C5" w:rsidRPr="00D70639" w:rsidRDefault="00451AB7" w:rsidP="00D70639">
            <w:pPr>
              <w:spacing w:after="0" w:line="240" w:lineRule="auto"/>
              <w:textAlignment w:val="baseline"/>
              <w:rPr>
                <w:rFonts w:ascii="Verdana" w:eastAsia="Times New Roman" w:hAnsi="Verdana" w:cs="Times New Roman"/>
                <w:b/>
                <w:sz w:val="18"/>
                <w:szCs w:val="18"/>
                <w:lang w:eastAsia="es-ES_tradnl"/>
              </w:rPr>
            </w:pPr>
            <w:r w:rsidRPr="00D70639">
              <w:rPr>
                <w:rFonts w:ascii="Verdana" w:eastAsia="Times New Roman" w:hAnsi="Verdana"/>
                <w:b/>
                <w:bCs/>
                <w:color w:val="FFFFFF"/>
                <w:sz w:val="18"/>
                <w:szCs w:val="18"/>
                <w:lang w:eastAsia="es-ES_tradnl"/>
              </w:rPr>
              <w:t>Unidades de programación</w:t>
            </w:r>
            <w:r w:rsidR="009A69C5" w:rsidRPr="00D70639">
              <w:rPr>
                <w:rFonts w:ascii="Verdana" w:eastAsia="Times New Roman" w:hAnsi="Verdana"/>
                <w:b/>
                <w:color w:val="FFFFFF"/>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6C9650"/>
            <w:vAlign w:val="center"/>
            <w:hideMark/>
          </w:tcPr>
          <w:p w14:paraId="6A25CC6B" w14:textId="77777777" w:rsidR="009A69C5" w:rsidRPr="00D70639" w:rsidRDefault="00451AB7" w:rsidP="00D70639">
            <w:pPr>
              <w:spacing w:after="0" w:line="240" w:lineRule="auto"/>
              <w:jc w:val="center"/>
              <w:textAlignment w:val="baseline"/>
              <w:rPr>
                <w:rFonts w:ascii="Verdana" w:eastAsia="Times New Roman" w:hAnsi="Verdana"/>
                <w:b/>
                <w:color w:val="FFFFFF"/>
                <w:sz w:val="18"/>
                <w:szCs w:val="18"/>
                <w:lang w:eastAsia="es-ES_tradnl"/>
              </w:rPr>
            </w:pPr>
            <w:r w:rsidRPr="00D70639">
              <w:rPr>
                <w:rFonts w:ascii="Verdana" w:eastAsia="Times New Roman" w:hAnsi="Verdana"/>
                <w:b/>
                <w:bCs/>
                <w:color w:val="FFFFFF"/>
                <w:sz w:val="18"/>
                <w:szCs w:val="18"/>
                <w:lang w:eastAsia="es-ES_tradnl"/>
              </w:rPr>
              <w:t>Temporalización</w:t>
            </w:r>
            <w:r w:rsidR="009A69C5" w:rsidRPr="00D70639">
              <w:rPr>
                <w:rFonts w:ascii="Verdana" w:eastAsia="Times New Roman" w:hAnsi="Verdana"/>
                <w:b/>
                <w:color w:val="FFFFFF"/>
                <w:sz w:val="18"/>
                <w:szCs w:val="18"/>
                <w:lang w:eastAsia="es-ES_tradnl"/>
              </w:rPr>
              <w:t> </w:t>
            </w:r>
          </w:p>
          <w:p w14:paraId="0AE61826" w14:textId="4F1C6EE3" w:rsidR="00D70639" w:rsidRPr="00D70639" w:rsidRDefault="00D70639" w:rsidP="00D70639">
            <w:pPr>
              <w:spacing w:after="0" w:line="240" w:lineRule="auto"/>
              <w:jc w:val="center"/>
              <w:textAlignment w:val="baseline"/>
              <w:rPr>
                <w:rFonts w:ascii="Verdana" w:eastAsia="Times New Roman" w:hAnsi="Verdana" w:cs="Times New Roman"/>
                <w:b/>
                <w:sz w:val="18"/>
                <w:szCs w:val="18"/>
                <w:lang w:eastAsia="es-ES_tradnl"/>
              </w:rPr>
            </w:pPr>
            <w:r w:rsidRPr="00D70639">
              <w:rPr>
                <w:rFonts w:ascii="Verdana" w:eastAsia="Times New Roman" w:hAnsi="Verdana"/>
                <w:b/>
                <w:color w:val="FFFFFF"/>
                <w:sz w:val="18"/>
                <w:szCs w:val="18"/>
                <w:lang w:eastAsia="es-ES_tradnl"/>
              </w:rPr>
              <w:t xml:space="preserve">(horas) </w:t>
            </w:r>
          </w:p>
        </w:tc>
      </w:tr>
      <w:tr w:rsidR="009A69C5" w:rsidRPr="00451AB7" w14:paraId="199C8E0C" w14:textId="77777777" w:rsidTr="009A69C5">
        <w:trPr>
          <w:trHeight w:val="270"/>
        </w:trPr>
        <w:tc>
          <w:tcPr>
            <w:tcW w:w="72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03EB5066" w14:textId="05901448" w:rsidR="009A69C5" w:rsidRPr="00451AB7" w:rsidRDefault="009A69C5" w:rsidP="009A69C5">
            <w:pPr>
              <w:spacing w:before="100" w:beforeAutospacing="1" w:after="100" w:afterAutospacing="1" w:line="240" w:lineRule="auto"/>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 xml:space="preserve">Unidad de programación 1: </w:t>
            </w:r>
            <w:r w:rsidRPr="003F6800">
              <w:rPr>
                <w:rFonts w:ascii="Verdana" w:eastAsia="Times New Roman" w:hAnsi="Verdana" w:cs="Times New Roman"/>
                <w:i/>
                <w:sz w:val="18"/>
                <w:szCs w:val="18"/>
                <w:lang w:eastAsia="es-ES_tradnl"/>
              </w:rPr>
              <w:t>Aspectos básicos de un proyecto emprendedor</w:t>
            </w:r>
            <w:r w:rsidR="003F6800" w:rsidRPr="003F6800">
              <w:rPr>
                <w:rFonts w:ascii="Verdana" w:eastAsia="Times New Roman" w:hAnsi="Verdana" w:cs="Times New Roman"/>
                <w:i/>
                <w:sz w:val="18"/>
                <w:szCs w:val="18"/>
                <w:lang w:eastAsia="es-ES_tradnl"/>
              </w:rPr>
              <w:t>.</w:t>
            </w:r>
            <w:r w:rsidRPr="00451AB7">
              <w:rPr>
                <w:rFonts w:ascii="Verdana" w:eastAsia="Times New Roman" w:hAnsi="Verdana" w:cs="Times New Roman"/>
                <w:sz w:val="18"/>
                <w:szCs w:val="18"/>
                <w:lang w:eastAsia="es-ES_tradnl"/>
              </w:rPr>
              <w:t> </w:t>
            </w:r>
          </w:p>
        </w:tc>
        <w:tc>
          <w:tcPr>
            <w:tcW w:w="2115"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5780D20" w14:textId="77777777" w:rsidR="009A69C5" w:rsidRPr="00451AB7" w:rsidRDefault="009A69C5"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12 horas  </w:t>
            </w:r>
          </w:p>
        </w:tc>
      </w:tr>
    </w:tbl>
    <w:p w14:paraId="082006E9" w14:textId="28D89F9F" w:rsidR="009A69C5" w:rsidRPr="008B0FC7" w:rsidRDefault="00B66B06" w:rsidP="008B0FC7">
      <w:pPr>
        <w:pStyle w:val="Ttulo3"/>
        <w:rPr>
          <w:rFonts w:ascii="Verdana" w:hAnsi="Verdana"/>
          <w:sz w:val="18"/>
          <w:szCs w:val="18"/>
        </w:rPr>
      </w:pPr>
      <w:bookmarkStart w:id="61" w:name="_Toc158213976"/>
      <w:r w:rsidRPr="00451AB7">
        <w:rPr>
          <w:rFonts w:ascii="Verdana" w:hAnsi="Verdana"/>
          <w:sz w:val="18"/>
          <w:szCs w:val="18"/>
        </w:rPr>
        <w:t xml:space="preserve">3.12.2. Organización y secuenciación </w:t>
      </w:r>
      <w:r w:rsidR="008B0FC7">
        <w:rPr>
          <w:rFonts w:ascii="Verdana" w:hAnsi="Verdana"/>
          <w:sz w:val="18"/>
          <w:szCs w:val="18"/>
        </w:rPr>
        <w:t>de las unidades de programación</w:t>
      </w:r>
      <w:bookmarkEnd w:id="61"/>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0"/>
        <w:gridCol w:w="4227"/>
        <w:gridCol w:w="1655"/>
      </w:tblGrid>
      <w:tr w:rsidR="009A69C5" w:rsidRPr="00451AB7" w14:paraId="0B8FDC82" w14:textId="77777777" w:rsidTr="00D70639">
        <w:trPr>
          <w:trHeight w:val="330"/>
          <w:tblHeader/>
        </w:trPr>
        <w:tc>
          <w:tcPr>
            <w:tcW w:w="9328" w:type="dxa"/>
            <w:gridSpan w:val="3"/>
            <w:tcBorders>
              <w:top w:val="single" w:sz="6" w:space="0" w:color="auto"/>
              <w:left w:val="single" w:sz="6" w:space="0" w:color="auto"/>
              <w:bottom w:val="single" w:sz="6" w:space="0" w:color="auto"/>
              <w:right w:val="single" w:sz="6" w:space="0" w:color="auto"/>
            </w:tcBorders>
            <w:shd w:val="clear" w:color="auto" w:fill="6C9650"/>
            <w:vAlign w:val="center"/>
            <w:hideMark/>
          </w:tcPr>
          <w:p w14:paraId="4FB5C693" w14:textId="67592C16" w:rsidR="009A69C5" w:rsidRPr="00451AB7" w:rsidRDefault="001A7131" w:rsidP="009A69C5">
            <w:pPr>
              <w:spacing w:before="100" w:beforeAutospacing="1" w:after="100" w:afterAutospacing="1" w:line="240" w:lineRule="auto"/>
              <w:jc w:val="center"/>
              <w:textAlignment w:val="baseline"/>
              <w:divId w:val="544802066"/>
              <w:rPr>
                <w:rFonts w:ascii="Verdana" w:eastAsia="Times New Roman" w:hAnsi="Verdana" w:cs="Times New Roman"/>
                <w:sz w:val="18"/>
                <w:szCs w:val="18"/>
                <w:lang w:eastAsia="es-ES_tradnl"/>
              </w:rPr>
            </w:pPr>
            <w:r w:rsidRPr="00451AB7">
              <w:rPr>
                <w:rFonts w:ascii="Verdana" w:eastAsia="Times New Roman" w:hAnsi="Verdana"/>
                <w:b/>
                <w:bCs/>
                <w:color w:val="FFFFFF"/>
                <w:sz w:val="18"/>
                <w:szCs w:val="18"/>
                <w:lang w:eastAsia="es-ES_tradnl"/>
              </w:rPr>
              <w:t>Módulo</w:t>
            </w:r>
            <w:r w:rsidR="009A69C5" w:rsidRPr="00451AB7">
              <w:rPr>
                <w:rFonts w:ascii="Verdana" w:eastAsia="Times New Roman" w:hAnsi="Verdana"/>
                <w:b/>
                <w:bCs/>
                <w:color w:val="FFFFFF"/>
                <w:sz w:val="18"/>
                <w:szCs w:val="18"/>
                <w:lang w:eastAsia="es-ES_tradnl"/>
              </w:rPr>
              <w:t xml:space="preserve"> Proyecto emprendedor– </w:t>
            </w:r>
            <w:r w:rsidRPr="00451AB7">
              <w:rPr>
                <w:rFonts w:ascii="Verdana" w:eastAsia="Times New Roman" w:hAnsi="Verdana"/>
                <w:b/>
                <w:bCs/>
                <w:color w:val="FFFFFF"/>
                <w:sz w:val="18"/>
                <w:szCs w:val="18"/>
                <w:lang w:eastAsia="es-ES_tradnl"/>
              </w:rPr>
              <w:t>Nivel</w:t>
            </w:r>
            <w:r w:rsidR="009A69C5" w:rsidRPr="00451AB7">
              <w:rPr>
                <w:rFonts w:ascii="Verdana" w:eastAsia="Times New Roman" w:hAnsi="Verdana"/>
                <w:b/>
                <w:bCs/>
                <w:color w:val="FFFFFF"/>
                <w:sz w:val="18"/>
                <w:szCs w:val="18"/>
                <w:lang w:eastAsia="es-ES_tradnl"/>
              </w:rPr>
              <w:t xml:space="preserve"> 2.2</w:t>
            </w:r>
            <w:r w:rsidR="009A69C5" w:rsidRPr="00451AB7">
              <w:rPr>
                <w:rFonts w:ascii="Verdana" w:eastAsia="Times New Roman" w:hAnsi="Verdana"/>
                <w:color w:val="FFFFFF"/>
                <w:sz w:val="18"/>
                <w:szCs w:val="18"/>
                <w:lang w:eastAsia="es-ES_tradnl"/>
              </w:rPr>
              <w:t> </w:t>
            </w:r>
          </w:p>
        </w:tc>
      </w:tr>
      <w:tr w:rsidR="009A69C5" w:rsidRPr="00451AB7" w14:paraId="69C22BB3" w14:textId="77777777" w:rsidTr="00D70639">
        <w:trPr>
          <w:trHeight w:val="330"/>
          <w:tblHeader/>
        </w:trPr>
        <w:tc>
          <w:tcPr>
            <w:tcW w:w="7670" w:type="dxa"/>
            <w:gridSpan w:val="2"/>
            <w:tcBorders>
              <w:top w:val="single" w:sz="6" w:space="0" w:color="auto"/>
              <w:left w:val="single" w:sz="6" w:space="0" w:color="auto"/>
              <w:bottom w:val="single" w:sz="6" w:space="0" w:color="auto"/>
              <w:right w:val="single" w:sz="6" w:space="0" w:color="auto"/>
            </w:tcBorders>
            <w:shd w:val="clear" w:color="auto" w:fill="C5E0B3"/>
            <w:vAlign w:val="center"/>
            <w:hideMark/>
          </w:tcPr>
          <w:p w14:paraId="290B184E" w14:textId="27F2ECEB" w:rsidR="009A69C5" w:rsidRPr="00451AB7" w:rsidRDefault="001A7131"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Unidad De Programación 1</w:t>
            </w:r>
            <w:r w:rsidR="009A69C5" w:rsidRPr="00451AB7">
              <w:rPr>
                <w:rFonts w:ascii="Verdana" w:eastAsia="Times New Roman" w:hAnsi="Verdana"/>
                <w:b/>
                <w:bCs/>
                <w:sz w:val="18"/>
                <w:szCs w:val="18"/>
                <w:lang w:eastAsia="es-ES_tradnl"/>
              </w:rPr>
              <w:t>: Aspectos básicos de un proyecto emprendedor</w:t>
            </w:r>
            <w:r w:rsidR="009A69C5"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9B04134" w14:textId="77777777" w:rsidR="009A69C5" w:rsidRPr="00451AB7" w:rsidRDefault="009A69C5"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12 horas</w:t>
            </w:r>
            <w:r w:rsidRPr="00451AB7">
              <w:rPr>
                <w:rFonts w:ascii="Verdana" w:eastAsia="Times New Roman" w:hAnsi="Verdana"/>
                <w:sz w:val="18"/>
                <w:szCs w:val="18"/>
                <w:lang w:eastAsia="es-ES_tradnl"/>
              </w:rPr>
              <w:t> </w:t>
            </w:r>
          </w:p>
        </w:tc>
      </w:tr>
      <w:tr w:rsidR="009A69C5" w:rsidRPr="00451AB7" w14:paraId="2086DEE2" w14:textId="77777777" w:rsidTr="00D70639">
        <w:trPr>
          <w:trHeight w:val="330"/>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35AA0" w14:textId="77777777" w:rsidR="009A69C5" w:rsidRPr="00451AB7" w:rsidRDefault="009A69C5"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Competencias específicas</w:t>
            </w:r>
            <w:r w:rsidRPr="00451AB7">
              <w:rPr>
                <w:rFonts w:ascii="Verdana" w:eastAsia="Times New Roman" w:hAnsi="Verdana"/>
                <w:sz w:val="18"/>
                <w:szCs w:val="18"/>
                <w:lang w:eastAsia="es-ES_tradnl"/>
              </w:rPr>
              <w:t>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889BD8" w14:textId="77777777" w:rsidR="009A69C5" w:rsidRPr="00451AB7" w:rsidRDefault="009A69C5"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Criterios de evaluación</w:t>
            </w:r>
            <w:r w:rsidRPr="00451AB7">
              <w:rPr>
                <w:rFonts w:ascii="Verdana" w:eastAsia="Times New Roman" w:hAnsi="Verdana"/>
                <w:sz w:val="18"/>
                <w:szCs w:val="18"/>
                <w:lang w:eastAsia="es-ES_tradnl"/>
              </w:rPr>
              <w:t>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F80A3" w14:textId="77777777" w:rsidR="009A69C5" w:rsidRPr="00451AB7" w:rsidRDefault="009A69C5"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Descriptores</w:t>
            </w:r>
            <w:r w:rsidRPr="00451AB7">
              <w:rPr>
                <w:rFonts w:ascii="Verdana" w:eastAsia="Times New Roman" w:hAnsi="Verdana"/>
                <w:sz w:val="18"/>
                <w:szCs w:val="18"/>
                <w:lang w:eastAsia="es-ES_tradnl"/>
              </w:rPr>
              <w:t> </w:t>
            </w:r>
          </w:p>
        </w:tc>
      </w:tr>
      <w:tr w:rsidR="009A69C5" w:rsidRPr="00451AB7" w14:paraId="5D01DA56" w14:textId="77777777" w:rsidTr="00D70639">
        <w:trPr>
          <w:trHeight w:val="209"/>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1214CA1" w14:textId="6E9EE896" w:rsidR="009A69C5" w:rsidRPr="00451AB7" w:rsidRDefault="009A69C5" w:rsidP="0091496E">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t>2. Utilizar estrategias de conformación de equipos, así como habilidades sociales, de comunicación e innovación ágil, aplicándolas con autonomía y motivación a las dinámicas de trabajo en distintos contextos, para constituir equipos eficaces y descubrir el valor de cooperar con otras personas durante el proceso de ideación y desarrollo de soluciones emprendedoras.</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5B619" w14:textId="77777777" w:rsidR="009A69C5" w:rsidRPr="00451AB7" w:rsidRDefault="009A69C5" w:rsidP="0091496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2.1. Constituir equipos de trabajo basados en principios de equidad, coeducación e igualdad entre hombres y mujeres, actitud participativa y visualización de metas comunes, utilizando estrategias que faciliten la identificación y optimización de los recursos humanos necesarios que conduzcan a la consecución del reto propuesto.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5C9F9" w14:textId="77777777" w:rsidR="0081681C" w:rsidRDefault="0081681C"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CPSAA1</w:t>
            </w:r>
          </w:p>
          <w:p w14:paraId="553894F4" w14:textId="77777777" w:rsidR="0081681C" w:rsidRDefault="0081681C"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CPSAA3</w:t>
            </w:r>
          </w:p>
          <w:p w14:paraId="3C6FCCA8" w14:textId="77777777" w:rsidR="0081681C" w:rsidRDefault="0081681C"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p w14:paraId="15A7AF6E" w14:textId="6B768240" w:rsidR="009A69C5" w:rsidRPr="00451AB7" w:rsidRDefault="009A69C5" w:rsidP="0091496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CE2 </w:t>
            </w:r>
          </w:p>
        </w:tc>
      </w:tr>
      <w:tr w:rsidR="009A69C5" w:rsidRPr="00451AB7" w14:paraId="0C6B7AD9" w14:textId="77777777" w:rsidTr="00D70639">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220B1B" w14:textId="280B292B" w:rsidR="009A69C5" w:rsidRPr="00451AB7" w:rsidRDefault="009A69C5" w:rsidP="009A69C5">
            <w:pPr>
              <w:spacing w:after="0" w:line="240" w:lineRule="auto"/>
              <w:rPr>
                <w:rFonts w:ascii="Verdana" w:eastAsia="Times New Roman" w:hAnsi="Verdana" w:cs="Times New Roman"/>
                <w:color w:val="000000"/>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10D9EF" w14:textId="77777777" w:rsidR="009A69C5" w:rsidRPr="00451AB7" w:rsidRDefault="009A69C5" w:rsidP="0091496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2.2. Poner en práctica habilidades sociales, de comunicación abierta, de motivación, de liderazgo y de cooperación e innovación ágil tanto de manera presencial como a distancia en distintos contextos de trabajo en equipo.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CD4FC8" w14:textId="77777777" w:rsidR="0081681C" w:rsidRDefault="0081681C"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CCL1</w:t>
            </w:r>
          </w:p>
          <w:p w14:paraId="3166F599" w14:textId="77777777" w:rsidR="0081681C" w:rsidRDefault="0081681C"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CP1</w:t>
            </w:r>
          </w:p>
          <w:p w14:paraId="217A41B1" w14:textId="77777777" w:rsidR="0081681C" w:rsidRDefault="0081681C"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CP2</w:t>
            </w:r>
          </w:p>
          <w:p w14:paraId="25857879" w14:textId="5A41983D" w:rsidR="009A69C5" w:rsidRPr="00451AB7" w:rsidRDefault="009A69C5" w:rsidP="0091496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CPSAA1 </w:t>
            </w:r>
          </w:p>
        </w:tc>
      </w:tr>
      <w:tr w:rsidR="009A69C5" w:rsidRPr="00451AB7" w14:paraId="6CE6E65E" w14:textId="77777777" w:rsidTr="00D70639">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5495DA" w14:textId="6A36DB7F" w:rsidR="009A69C5" w:rsidRPr="00451AB7" w:rsidRDefault="009A69C5" w:rsidP="009A69C5">
            <w:pPr>
              <w:spacing w:after="0" w:line="240" w:lineRule="auto"/>
              <w:rPr>
                <w:rFonts w:ascii="Verdana" w:eastAsia="Times New Roman" w:hAnsi="Verdana" w:cs="Times New Roman"/>
                <w:color w:val="000000"/>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057674" w14:textId="77777777" w:rsidR="009A69C5" w:rsidRPr="00451AB7" w:rsidRDefault="009A69C5" w:rsidP="0091496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2.3. Valorar y respetar las aportaciones del resto de las personas en las distintas dinámicas de trabajo y fases del proceso llevado a cabo, respetando las decisiones tomadas de forma colectiva.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02C09D" w14:textId="77777777" w:rsidR="0091496E" w:rsidRDefault="0091496E"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CPSAA3</w:t>
            </w:r>
          </w:p>
          <w:p w14:paraId="369E2B10" w14:textId="1739085E" w:rsidR="009A69C5" w:rsidRPr="00451AB7" w:rsidRDefault="009A69C5" w:rsidP="0091496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CE2 </w:t>
            </w:r>
          </w:p>
        </w:tc>
      </w:tr>
      <w:tr w:rsidR="009A69C5" w:rsidRPr="00451AB7" w14:paraId="55C536CE" w14:textId="77777777" w:rsidTr="00D70639">
        <w:trPr>
          <w:trHeight w:val="6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1209104" w14:textId="3EA3FEEF" w:rsidR="009A69C5" w:rsidRPr="00451AB7" w:rsidRDefault="009A69C5" w:rsidP="0091496E">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t xml:space="preserve">3. Elaborar, con sentido ético y solidario, ideas y soluciones innovadoras y sostenibles que den respuesta a las necesidades locales o globales detectadas, utilizando metodologías ágiles de ideación y analizando tanto sus puntos fuertes y débiles como el impacto que puedan generar esas ideas en el entorno, para lograr la superación de retos relacionados con la preservación y el cuidado del </w:t>
            </w:r>
            <w:r w:rsidRPr="00451AB7">
              <w:rPr>
                <w:rFonts w:ascii="Verdana" w:eastAsia="Times New Roman" w:hAnsi="Verdana" w:cs="Times New Roman"/>
                <w:color w:val="000000"/>
                <w:sz w:val="18"/>
                <w:szCs w:val="18"/>
                <w:lang w:eastAsia="es-ES_tradnl"/>
              </w:rPr>
              <w:lastRenderedPageBreak/>
              <w:t>entorno natural, social, cultural y artístico.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6843D0" w14:textId="77777777" w:rsidR="009A69C5" w:rsidRPr="00451AB7" w:rsidRDefault="009A69C5" w:rsidP="0091496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lastRenderedPageBreak/>
              <w:t>3.1. Preservar y cuidar el entorno natural, social, cultural y artístico a partir de propuestas y actuaciones locales y globales que promuevan el desarrollo sostenible con visión creativa, emprendedora y comprometida.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A75237" w14:textId="77777777" w:rsidR="0091496E" w:rsidRDefault="0091496E"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CC4</w:t>
            </w:r>
          </w:p>
          <w:p w14:paraId="3855DDC9" w14:textId="77777777" w:rsidR="0091496E" w:rsidRDefault="0091496E"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CE1</w:t>
            </w:r>
          </w:p>
          <w:p w14:paraId="7FFE31B0" w14:textId="67A4CCE8" w:rsidR="009A69C5" w:rsidRPr="00451AB7" w:rsidRDefault="009A69C5" w:rsidP="0091496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CCEC3 </w:t>
            </w:r>
          </w:p>
        </w:tc>
      </w:tr>
      <w:tr w:rsidR="009A69C5" w:rsidRPr="00451AB7" w14:paraId="69042BB0" w14:textId="77777777" w:rsidTr="00D70639">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D45F12" w14:textId="512A4B60" w:rsidR="009A69C5" w:rsidRPr="00451AB7" w:rsidRDefault="009A69C5" w:rsidP="009A69C5">
            <w:pPr>
              <w:spacing w:after="0" w:line="240" w:lineRule="auto"/>
              <w:rPr>
                <w:rFonts w:ascii="Verdana" w:eastAsia="Times New Roman" w:hAnsi="Verdana" w:cs="Times New Roman"/>
                <w:color w:val="000000"/>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4FEE09" w14:textId="77777777" w:rsidR="009A69C5" w:rsidRPr="00451AB7" w:rsidRDefault="009A69C5" w:rsidP="0091496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3.2. Superar los retos propuestos a partir de ideas y soluciones innovadoras y sostenibles, evaluando sus ventajas e inconvenientes, así como el impacto que pudieran generar a nivel personal y en el contexto al que van dirigidas.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40BEC" w14:textId="77777777" w:rsidR="0091496E" w:rsidRDefault="0091496E"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STEM3</w:t>
            </w:r>
          </w:p>
          <w:p w14:paraId="060E1189" w14:textId="77777777" w:rsidR="0091496E" w:rsidRDefault="0091496E"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CC4</w:t>
            </w:r>
          </w:p>
          <w:p w14:paraId="1C6BA776" w14:textId="6F3CAEE2" w:rsidR="009A69C5" w:rsidRPr="00451AB7" w:rsidRDefault="009A69C5" w:rsidP="0091496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CE1 </w:t>
            </w:r>
          </w:p>
        </w:tc>
      </w:tr>
      <w:tr w:rsidR="009A69C5" w:rsidRPr="00451AB7" w14:paraId="117653FD" w14:textId="77777777" w:rsidTr="00D70639">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0CE643" w14:textId="64C36AF1" w:rsidR="009A69C5" w:rsidRPr="00451AB7" w:rsidRDefault="009A69C5" w:rsidP="009A69C5">
            <w:pPr>
              <w:spacing w:after="0" w:line="240" w:lineRule="auto"/>
              <w:rPr>
                <w:rFonts w:ascii="Verdana" w:eastAsia="Times New Roman" w:hAnsi="Verdana" w:cs="Times New Roman"/>
                <w:color w:val="000000"/>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EA84AF" w14:textId="77777777" w:rsidR="009A69C5" w:rsidRPr="00451AB7" w:rsidRDefault="009A69C5" w:rsidP="0091496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3.3. Aplicar metodologías ágiles, siguiendo los criterios y pautas establecidos en el proceso de construcción de ideas creativas y sostenibles, que faciliten la superación de los retos planteados y la obtención de soluciones a las necesidades detectadas con sentido ético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416BF5" w14:textId="77777777" w:rsidR="0091496E" w:rsidRDefault="0091496E"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STEM3</w:t>
            </w:r>
          </w:p>
          <w:p w14:paraId="428552B4" w14:textId="77777777" w:rsidR="0091496E" w:rsidRDefault="0091496E"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CE2</w:t>
            </w:r>
          </w:p>
          <w:p w14:paraId="710AB464" w14:textId="77777777" w:rsidR="0091496E" w:rsidRDefault="0091496E"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CE3</w:t>
            </w:r>
          </w:p>
          <w:p w14:paraId="64F12070" w14:textId="3A051BDD" w:rsidR="009A69C5" w:rsidRPr="00451AB7" w:rsidRDefault="009A69C5" w:rsidP="0091496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CCEC3 </w:t>
            </w:r>
          </w:p>
        </w:tc>
      </w:tr>
      <w:tr w:rsidR="009A69C5" w:rsidRPr="00451AB7" w14:paraId="3B68F4F7" w14:textId="77777777" w:rsidTr="00D70639">
        <w:trPr>
          <w:trHeight w:val="330"/>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380C896" w14:textId="42B748A1" w:rsidR="009A69C5" w:rsidRPr="00451AB7" w:rsidRDefault="009A69C5" w:rsidP="0091496E">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lastRenderedPageBreak/>
              <w:t>4. Seleccionar y reunir los recursos disponibles en el proceso de desarrollo de la idea o solución creativa propuesta, conociendo los medios de producción y las fuentes financieras que proporcionan dichos recursos y aplicando estrategias de captación de los mismos, para poner en marcha el proyecto que lleve a la realidad la solución emprendedora. </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BD464" w14:textId="77777777" w:rsidR="009A69C5" w:rsidRPr="00451AB7" w:rsidRDefault="009A69C5" w:rsidP="0091496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4.1. Poner en marcha un proyecto que lleve a la realidad una solución emprendedora, seleccionando y reuniendo los recursos humanos, materiales, inmateriales y digitales disponibles en el proceso de ideación creativa.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68441" w14:textId="77777777" w:rsidR="0091496E" w:rsidRDefault="009A69C5" w:rsidP="0091496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STEM3</w:t>
            </w:r>
          </w:p>
          <w:p w14:paraId="47ED6B6D" w14:textId="77777777" w:rsidR="0091496E" w:rsidRDefault="0091496E" w:rsidP="0091496E">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CD2</w:t>
            </w:r>
          </w:p>
          <w:p w14:paraId="3B2FFF7B" w14:textId="4856E073" w:rsidR="009A69C5" w:rsidRPr="00451AB7" w:rsidRDefault="009A69C5" w:rsidP="0091496E">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CE1 </w:t>
            </w:r>
          </w:p>
        </w:tc>
      </w:tr>
      <w:tr w:rsidR="009A69C5" w:rsidRPr="00451AB7" w14:paraId="5EA98197" w14:textId="77777777" w:rsidTr="00D70639">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8A750E" w14:textId="7A3F11A8" w:rsidR="009A69C5" w:rsidRPr="00451AB7" w:rsidRDefault="009A69C5" w:rsidP="009A69C5">
            <w:pPr>
              <w:spacing w:after="0" w:line="240" w:lineRule="auto"/>
              <w:rPr>
                <w:rFonts w:ascii="Verdana" w:eastAsia="Times New Roman" w:hAnsi="Verdana" w:cs="Times New Roman"/>
                <w:color w:val="000000"/>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B98550" w14:textId="77777777" w:rsidR="009A69C5" w:rsidRPr="00451AB7" w:rsidRDefault="009A69C5" w:rsidP="0091496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4.2. Utilizar con autonomía estrategias de captación y gestión de recursos, conociendo sus características y aplicándolas al proceso de conversión de las ideas y soluciones en acciones.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15FD6" w14:textId="77777777" w:rsidR="0091496E" w:rsidRDefault="0091496E"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STEM3</w:t>
            </w:r>
          </w:p>
          <w:p w14:paraId="7E3BFEC3" w14:textId="0345E6BC" w:rsidR="009A69C5" w:rsidRPr="00451AB7" w:rsidRDefault="009A69C5"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CE2 </w:t>
            </w:r>
          </w:p>
        </w:tc>
      </w:tr>
      <w:tr w:rsidR="009A69C5" w:rsidRPr="00451AB7" w14:paraId="6E5B5E80" w14:textId="77777777" w:rsidTr="00D70639">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DD5659" w14:textId="4EB66EA8" w:rsidR="009A69C5" w:rsidRPr="00451AB7" w:rsidRDefault="009A69C5" w:rsidP="009A69C5">
            <w:pPr>
              <w:spacing w:after="0" w:line="240" w:lineRule="auto"/>
              <w:rPr>
                <w:rFonts w:ascii="Verdana" w:eastAsia="Times New Roman" w:hAnsi="Verdana" w:cs="Times New Roman"/>
                <w:color w:val="000000"/>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65BA9" w14:textId="77777777" w:rsidR="009A69C5" w:rsidRPr="00451AB7" w:rsidRDefault="009A69C5" w:rsidP="0091496E">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4.3. Reunir, analizar y seleccionar con criterios propios los recursos disponibles, planificando con coherencia su organización, distribución, uso y optimización.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9CE13B" w14:textId="77777777" w:rsidR="0091496E" w:rsidRDefault="0091496E"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STEM3</w:t>
            </w:r>
          </w:p>
          <w:p w14:paraId="33375F9A" w14:textId="6F044A22" w:rsidR="009A69C5" w:rsidRPr="00451AB7" w:rsidRDefault="009A69C5"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CE2 </w:t>
            </w:r>
          </w:p>
        </w:tc>
      </w:tr>
      <w:tr w:rsidR="009A69C5" w:rsidRPr="00451AB7" w14:paraId="643BCFB1" w14:textId="77777777" w:rsidTr="00D70639">
        <w:trPr>
          <w:trHeight w:val="209"/>
        </w:trPr>
        <w:tc>
          <w:tcPr>
            <w:tcW w:w="3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245403F" w14:textId="6CC07E63" w:rsidR="009A69C5" w:rsidRPr="00451AB7" w:rsidRDefault="009A69C5" w:rsidP="00D70639">
            <w:pPr>
              <w:spacing w:after="0" w:line="240" w:lineRule="auto"/>
              <w:ind w:left="57" w:right="57"/>
              <w:jc w:val="both"/>
              <w:textAlignment w:val="baseline"/>
              <w:rPr>
                <w:rFonts w:ascii="Verdana" w:eastAsia="Times New Roman" w:hAnsi="Verdana" w:cs="Times New Roman"/>
                <w:color w:val="000000"/>
                <w:sz w:val="18"/>
                <w:szCs w:val="18"/>
                <w:lang w:eastAsia="es-ES_tradnl"/>
              </w:rPr>
            </w:pPr>
            <w:r w:rsidRPr="00451AB7">
              <w:rPr>
                <w:rFonts w:ascii="Verdana" w:eastAsia="Times New Roman" w:hAnsi="Verdana" w:cs="Times New Roman"/>
                <w:color w:val="000000"/>
                <w:sz w:val="18"/>
                <w:szCs w:val="18"/>
                <w:lang w:eastAsia="es-ES_tradnl"/>
              </w:rPr>
              <w:t>6. Comprender aspectos básicos de la economía y las finanzas, valorando críticamente el problema de la escasez de recursos y la necesidad de elegir, así como los principios de interacción social desde el punto de vista económico, para relacionar dichos aspectos con la búsqueda y planificación de los recursos necesarios en el desarrollo de la idea o solución emprendedora que afronte el reto planteado de manera eficiente, equitativa y sostenible.</w:t>
            </w: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E9284" w14:textId="77777777" w:rsidR="009A69C5" w:rsidRPr="00451AB7" w:rsidRDefault="009A69C5" w:rsidP="00D70639">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6.1. Desarrollar una idea o solución emprendedora a partir de los conocimientos, destrezas y actitudes adquiridas desde el ámbito de la economía y las finanzas, viendo la relación entre estas y los recursos necesarios y disponibles que permiten su desarrollo.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9DCC82" w14:textId="77777777" w:rsidR="00D70639" w:rsidRDefault="00D70639" w:rsidP="00D70639">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CC1</w:t>
            </w:r>
          </w:p>
          <w:p w14:paraId="50DBE989" w14:textId="77777777" w:rsidR="00D70639" w:rsidRDefault="00D70639" w:rsidP="00D70639">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CE1</w:t>
            </w:r>
          </w:p>
          <w:p w14:paraId="16E60926" w14:textId="77777777" w:rsidR="00D70639" w:rsidRDefault="00D70639" w:rsidP="00D70639">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CE2</w:t>
            </w:r>
          </w:p>
          <w:p w14:paraId="2B07C5CB" w14:textId="18A89843" w:rsidR="009A69C5" w:rsidRPr="00451AB7" w:rsidRDefault="009A69C5" w:rsidP="00D70639">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CE3 </w:t>
            </w:r>
          </w:p>
        </w:tc>
      </w:tr>
      <w:tr w:rsidR="009A69C5" w:rsidRPr="00451AB7" w14:paraId="54777336" w14:textId="77777777" w:rsidTr="00D70639">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9B960F" w14:textId="11F9C33C" w:rsidR="009A69C5" w:rsidRPr="00451AB7" w:rsidRDefault="009A69C5" w:rsidP="009A69C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8B8B5" w14:textId="77777777" w:rsidR="009A69C5" w:rsidRPr="00451AB7" w:rsidRDefault="009A69C5" w:rsidP="00D70639">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6.2. Conocer de manera amplia y comprender con precisión los conocimientos, destrezas y actitudes necesarios del ámbito económico y financiero aplicándolos con coherencia a situaciones, actividades o proyectos concretos.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32C9E0" w14:textId="77777777" w:rsidR="009A69C5" w:rsidRPr="00451AB7" w:rsidRDefault="009A69C5"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CC1 </w:t>
            </w:r>
          </w:p>
        </w:tc>
      </w:tr>
      <w:tr w:rsidR="009A69C5" w:rsidRPr="00451AB7" w14:paraId="777EB35B" w14:textId="77777777" w:rsidTr="00D70639">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8BBA7C" w14:textId="77777777" w:rsidR="009A69C5" w:rsidRPr="00451AB7" w:rsidRDefault="009A69C5" w:rsidP="009A69C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7DCEAF" w14:textId="5F7ABD70" w:rsidR="009A69C5" w:rsidRPr="00451AB7" w:rsidRDefault="009A69C5" w:rsidP="00D70639">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6.3. Afrontar los retos de manera eficaz, equitativa y sostenible, en dis</w:t>
            </w:r>
            <w:r w:rsidR="00D70639">
              <w:rPr>
                <w:rFonts w:ascii="Verdana" w:eastAsia="Times New Roman" w:hAnsi="Verdana" w:cs="Times New Roman"/>
                <w:color w:val="000000"/>
                <w:sz w:val="18"/>
                <w:szCs w:val="18"/>
                <w:lang w:eastAsia="es-ES_tradnl"/>
              </w:rPr>
              <w:t xml:space="preserve">tintos contextos y situaciones </w:t>
            </w:r>
            <w:r w:rsidRPr="00451AB7">
              <w:rPr>
                <w:rFonts w:ascii="Verdana" w:eastAsia="Times New Roman" w:hAnsi="Verdana" w:cs="Times New Roman"/>
                <w:color w:val="000000"/>
                <w:sz w:val="18"/>
                <w:szCs w:val="18"/>
                <w:lang w:eastAsia="es-ES_tradnl"/>
              </w:rPr>
              <w:t>reales o simuladas, aplicando los conocimientos económicos y financieros necesarios.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D5816" w14:textId="77777777" w:rsidR="00D70639" w:rsidRDefault="00D70639" w:rsidP="00D70639">
            <w:pPr>
              <w:spacing w:after="0" w:line="240" w:lineRule="auto"/>
              <w:jc w:val="center"/>
              <w:textAlignment w:val="baseline"/>
              <w:rPr>
                <w:rFonts w:ascii="Verdana" w:eastAsia="Times New Roman" w:hAnsi="Verdana" w:cs="Times New Roman"/>
                <w:sz w:val="18"/>
                <w:szCs w:val="18"/>
                <w:lang w:eastAsia="es-ES_tradnl"/>
              </w:rPr>
            </w:pPr>
            <w:r>
              <w:rPr>
                <w:rFonts w:ascii="Verdana" w:eastAsia="Times New Roman" w:hAnsi="Verdana" w:cs="Times New Roman"/>
                <w:sz w:val="18"/>
                <w:szCs w:val="18"/>
                <w:lang w:eastAsia="es-ES_tradnl"/>
              </w:rPr>
              <w:t>CE1</w:t>
            </w:r>
          </w:p>
          <w:p w14:paraId="616EECC9" w14:textId="23B63170" w:rsidR="009A69C5" w:rsidRPr="00451AB7" w:rsidRDefault="009A69C5" w:rsidP="00D70639">
            <w:pPr>
              <w:spacing w:after="0"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CE2</w:t>
            </w:r>
          </w:p>
        </w:tc>
      </w:tr>
      <w:tr w:rsidR="009A69C5" w:rsidRPr="00451AB7" w14:paraId="2B067AB6" w14:textId="77777777" w:rsidTr="00D70639">
        <w:trPr>
          <w:trHeight w:val="330"/>
        </w:trPr>
        <w:tc>
          <w:tcPr>
            <w:tcW w:w="3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B3B02E" w14:textId="7BA929D1" w:rsidR="009A69C5" w:rsidRPr="00451AB7" w:rsidRDefault="009A69C5" w:rsidP="009A69C5">
            <w:pPr>
              <w:spacing w:after="0" w:line="240" w:lineRule="auto"/>
              <w:rPr>
                <w:rFonts w:ascii="Verdana" w:eastAsia="Times New Roman" w:hAnsi="Verdana" w:cs="Times New Roman"/>
                <w:sz w:val="18"/>
                <w:szCs w:val="18"/>
                <w:lang w:eastAsia="es-ES_tradnl"/>
              </w:rPr>
            </w:pPr>
          </w:p>
        </w:tc>
        <w:tc>
          <w:tcPr>
            <w:tcW w:w="4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7AB3F2" w14:textId="77777777" w:rsidR="009A69C5" w:rsidRPr="00451AB7" w:rsidRDefault="009A69C5" w:rsidP="00D70639">
            <w:pPr>
              <w:spacing w:after="0" w:line="240" w:lineRule="auto"/>
              <w:ind w:left="57" w:right="57"/>
              <w:jc w:val="both"/>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color w:val="000000"/>
                <w:sz w:val="18"/>
                <w:szCs w:val="18"/>
                <w:lang w:eastAsia="es-ES_tradnl"/>
              </w:rPr>
              <w:t>6.4. Valorar críticamente el problema económico de la escasez de recursos y la necesidad de elegir, así como los principios de interacción social desde el punto de vista económico, aprovechando este conocimiento en el afrontamiento eficaz de retos. </w:t>
            </w:r>
          </w:p>
        </w:tc>
        <w:tc>
          <w:tcPr>
            <w:tcW w:w="16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561F95" w14:textId="77777777" w:rsidR="009A69C5" w:rsidRPr="00451AB7" w:rsidRDefault="009A69C5"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sz w:val="18"/>
                <w:szCs w:val="18"/>
                <w:lang w:eastAsia="es-ES_tradnl"/>
              </w:rPr>
              <w:t>CE1 </w:t>
            </w:r>
          </w:p>
        </w:tc>
      </w:tr>
      <w:tr w:rsidR="009A69C5" w:rsidRPr="00451AB7" w14:paraId="00141D62" w14:textId="77777777" w:rsidTr="00D70639">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hideMark/>
          </w:tcPr>
          <w:p w14:paraId="329E5AF4" w14:textId="77777777" w:rsidR="009A69C5" w:rsidRPr="00451AB7" w:rsidRDefault="009A69C5" w:rsidP="009A69C5">
            <w:pPr>
              <w:spacing w:before="100" w:beforeAutospacing="1" w:after="100" w:afterAutospacing="1" w:line="240" w:lineRule="auto"/>
              <w:jc w:val="center"/>
              <w:textAlignment w:val="baseline"/>
              <w:rPr>
                <w:rFonts w:ascii="Verdana" w:eastAsia="Times New Roman" w:hAnsi="Verdana" w:cs="Times New Roman"/>
                <w:sz w:val="18"/>
                <w:szCs w:val="18"/>
                <w:lang w:eastAsia="es-ES_tradnl"/>
              </w:rPr>
            </w:pPr>
            <w:r w:rsidRPr="00451AB7">
              <w:rPr>
                <w:rFonts w:ascii="Verdana" w:eastAsia="Times New Roman" w:hAnsi="Verdana"/>
                <w:b/>
                <w:bCs/>
                <w:sz w:val="18"/>
                <w:szCs w:val="18"/>
                <w:lang w:eastAsia="es-ES_tradnl"/>
              </w:rPr>
              <w:t>Saberes básicos</w:t>
            </w:r>
            <w:r w:rsidRPr="00451AB7">
              <w:rPr>
                <w:rFonts w:ascii="Verdana" w:eastAsia="Times New Roman" w:hAnsi="Verdana"/>
                <w:sz w:val="18"/>
                <w:szCs w:val="18"/>
                <w:lang w:eastAsia="es-ES_tradnl"/>
              </w:rPr>
              <w:t> </w:t>
            </w:r>
          </w:p>
        </w:tc>
      </w:tr>
      <w:tr w:rsidR="009A69C5" w:rsidRPr="00451AB7" w14:paraId="7E279433" w14:textId="77777777" w:rsidTr="00D70639">
        <w:trPr>
          <w:trHeight w:val="330"/>
        </w:trPr>
        <w:tc>
          <w:tcPr>
            <w:tcW w:w="9328"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EB7EACE" w14:textId="0EAF68A9" w:rsidR="009A69C5" w:rsidRPr="00451AB7" w:rsidRDefault="009A69C5" w:rsidP="00D70639">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A: El perfil de la persona emprendedora, iniciativa y creatividad</w:t>
            </w:r>
          </w:p>
          <w:p w14:paraId="10B7AF24" w14:textId="7C11E788" w:rsidR="009A69C5" w:rsidRPr="009243CE" w:rsidRDefault="000B5626" w:rsidP="00D70639">
            <w:pPr>
              <w:spacing w:after="20" w:line="240" w:lineRule="auto"/>
              <w:ind w:left="57" w:right="57"/>
              <w:jc w:val="both"/>
              <w:textAlignment w:val="baseline"/>
              <w:rPr>
                <w:rFonts w:ascii="Verdana" w:eastAsia="Times New Roman" w:hAnsi="Verdana"/>
                <w:color w:val="000000"/>
                <w:sz w:val="18"/>
                <w:szCs w:val="18"/>
                <w:lang w:eastAsia="es-ES_tradnl"/>
              </w:rPr>
            </w:pPr>
            <w:r w:rsidRPr="009243CE">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009A69C5" w:rsidRPr="009243CE">
              <w:rPr>
                <w:rFonts w:ascii="Verdana" w:eastAsia="Times New Roman" w:hAnsi="Verdana"/>
                <w:color w:val="000000"/>
                <w:sz w:val="18"/>
                <w:szCs w:val="18"/>
                <w:lang w:eastAsia="es-ES_tradnl"/>
              </w:rPr>
              <w:t>La persona emprendedora y las habilidades sociales. </w:t>
            </w:r>
          </w:p>
          <w:p w14:paraId="71C6B212" w14:textId="7A4EDE9A" w:rsidR="009A69C5" w:rsidRPr="00451AB7" w:rsidRDefault="009A69C5" w:rsidP="00D70639">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B: El entorno como fuente de ideas y oportunidades</w:t>
            </w:r>
          </w:p>
          <w:p w14:paraId="6EAA4D01" w14:textId="663DE33D" w:rsidR="009A69C5" w:rsidRPr="009243CE" w:rsidRDefault="000B5626" w:rsidP="00D70639">
            <w:pPr>
              <w:spacing w:after="20" w:line="240" w:lineRule="auto"/>
              <w:ind w:left="57" w:right="57"/>
              <w:jc w:val="both"/>
              <w:textAlignment w:val="baseline"/>
              <w:rPr>
                <w:rFonts w:ascii="Verdana" w:eastAsia="Times New Roman" w:hAnsi="Verdana"/>
                <w:color w:val="000000"/>
                <w:sz w:val="18"/>
                <w:szCs w:val="18"/>
                <w:lang w:eastAsia="es-ES_tradnl"/>
              </w:rPr>
            </w:pPr>
            <w:r w:rsidRPr="009243CE">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009A69C5" w:rsidRPr="009243CE">
              <w:rPr>
                <w:rFonts w:ascii="Verdana" w:eastAsia="Times New Roman" w:hAnsi="Verdana"/>
                <w:color w:val="000000"/>
                <w:sz w:val="18"/>
                <w:szCs w:val="18"/>
                <w:lang w:eastAsia="es-ES_tradnl"/>
              </w:rPr>
              <w:t>El problema económico: la escasez de recursos y la necesidad de elegir. La elección en economía.  </w:t>
            </w:r>
          </w:p>
          <w:p w14:paraId="165911EE" w14:textId="0FB4B013" w:rsidR="009A69C5" w:rsidRPr="009243CE" w:rsidRDefault="000B5626" w:rsidP="00D70639">
            <w:pPr>
              <w:spacing w:after="20" w:line="240" w:lineRule="auto"/>
              <w:ind w:left="57" w:right="57"/>
              <w:jc w:val="both"/>
              <w:textAlignment w:val="baseline"/>
              <w:rPr>
                <w:rFonts w:ascii="Verdana" w:eastAsia="Times New Roman" w:hAnsi="Verdana"/>
                <w:color w:val="000000"/>
                <w:sz w:val="18"/>
                <w:szCs w:val="18"/>
                <w:lang w:eastAsia="es-ES_tradnl"/>
              </w:rPr>
            </w:pPr>
            <w:r w:rsidRPr="009243CE">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009A69C5" w:rsidRPr="009243CE">
              <w:rPr>
                <w:rFonts w:ascii="Verdana" w:eastAsia="Times New Roman" w:hAnsi="Verdana"/>
                <w:color w:val="000000"/>
                <w:sz w:val="18"/>
                <w:szCs w:val="18"/>
                <w:lang w:eastAsia="es-ES_tradnl"/>
              </w:rPr>
              <w:t>El entorno económico-empresarial. El sistema financiero.  </w:t>
            </w:r>
          </w:p>
          <w:p w14:paraId="7211A6F5" w14:textId="476EBCE5" w:rsidR="009A69C5" w:rsidRPr="009243CE" w:rsidRDefault="000B5626" w:rsidP="00D70639">
            <w:pPr>
              <w:spacing w:after="20" w:line="240" w:lineRule="auto"/>
              <w:ind w:left="57" w:right="57"/>
              <w:jc w:val="both"/>
              <w:textAlignment w:val="baseline"/>
              <w:rPr>
                <w:rFonts w:ascii="Verdana" w:eastAsia="Times New Roman" w:hAnsi="Verdana"/>
                <w:color w:val="000000"/>
                <w:sz w:val="18"/>
                <w:szCs w:val="18"/>
                <w:lang w:eastAsia="es-ES_tradnl"/>
              </w:rPr>
            </w:pPr>
            <w:r w:rsidRPr="009243CE">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009A69C5" w:rsidRPr="009243CE">
              <w:rPr>
                <w:rFonts w:ascii="Verdana" w:eastAsia="Times New Roman" w:hAnsi="Verdana"/>
                <w:color w:val="000000"/>
                <w:sz w:val="18"/>
                <w:szCs w:val="18"/>
                <w:lang w:eastAsia="es-ES_tradnl"/>
              </w:rPr>
              <w:t>Los Objetivos de Desarrollo Sostenible (ODS) y el desarrollo local. La economía colaborativa </w:t>
            </w:r>
          </w:p>
          <w:p w14:paraId="2A3EFA7E" w14:textId="17C02F07" w:rsidR="009A69C5" w:rsidRPr="009243CE" w:rsidRDefault="000B5626" w:rsidP="00D70639">
            <w:pPr>
              <w:spacing w:after="20" w:line="240" w:lineRule="auto"/>
              <w:ind w:left="57" w:right="57"/>
              <w:jc w:val="both"/>
              <w:textAlignment w:val="baseline"/>
              <w:rPr>
                <w:rFonts w:ascii="Verdana" w:eastAsia="Times New Roman" w:hAnsi="Verdana"/>
                <w:color w:val="000000"/>
                <w:sz w:val="18"/>
                <w:szCs w:val="18"/>
                <w:lang w:eastAsia="es-ES_tradnl"/>
              </w:rPr>
            </w:pPr>
            <w:r w:rsidRPr="009243CE">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009A69C5" w:rsidRPr="009243CE">
              <w:rPr>
                <w:rFonts w:ascii="Verdana" w:eastAsia="Times New Roman" w:hAnsi="Verdana"/>
                <w:color w:val="000000"/>
                <w:sz w:val="18"/>
                <w:szCs w:val="18"/>
                <w:lang w:eastAsia="es-ES_tradnl"/>
              </w:rPr>
              <w:t>La empresa y su responsabilidad social. La decisión empresarial y la innovación como fuente de transformación social. </w:t>
            </w:r>
          </w:p>
          <w:p w14:paraId="4D1C866B" w14:textId="1488A874" w:rsidR="009A69C5" w:rsidRPr="009243CE" w:rsidRDefault="000B5626" w:rsidP="00D70639">
            <w:pPr>
              <w:spacing w:after="20" w:line="240" w:lineRule="auto"/>
              <w:ind w:left="57" w:right="57"/>
              <w:jc w:val="both"/>
              <w:textAlignment w:val="baseline"/>
              <w:rPr>
                <w:rFonts w:ascii="Verdana" w:eastAsia="Times New Roman" w:hAnsi="Verdana"/>
                <w:color w:val="000000"/>
                <w:sz w:val="18"/>
                <w:szCs w:val="18"/>
                <w:lang w:eastAsia="es-ES_tradnl"/>
              </w:rPr>
            </w:pPr>
            <w:r w:rsidRPr="009243CE">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009A69C5" w:rsidRPr="009243CE">
              <w:rPr>
                <w:rFonts w:ascii="Verdana" w:eastAsia="Times New Roman" w:hAnsi="Verdana"/>
                <w:color w:val="000000"/>
                <w:sz w:val="18"/>
                <w:szCs w:val="18"/>
                <w:lang w:eastAsia="es-ES_tradnl"/>
              </w:rPr>
              <w:t>El mercado y las oportunidades de negocio: análisis económico del entorno.  </w:t>
            </w:r>
          </w:p>
          <w:p w14:paraId="5A5D9E1F" w14:textId="3EBEB787" w:rsidR="009A69C5" w:rsidRPr="00451AB7" w:rsidRDefault="009A69C5" w:rsidP="00D70639">
            <w:pPr>
              <w:spacing w:after="20" w:line="240" w:lineRule="auto"/>
              <w:ind w:left="57" w:right="57"/>
              <w:jc w:val="center"/>
              <w:textAlignment w:val="baseline"/>
              <w:rPr>
                <w:rFonts w:ascii="Verdana" w:eastAsia="Times New Roman" w:hAnsi="Verdana" w:cs="Times New Roman"/>
                <w:sz w:val="18"/>
                <w:szCs w:val="18"/>
                <w:lang w:eastAsia="es-ES_tradnl"/>
              </w:rPr>
            </w:pPr>
            <w:r w:rsidRPr="00451AB7">
              <w:rPr>
                <w:rFonts w:ascii="Verdana" w:eastAsia="Times New Roman" w:hAnsi="Verdana" w:cs="Times New Roman"/>
                <w:b/>
                <w:bCs/>
                <w:color w:val="000000"/>
                <w:sz w:val="18"/>
                <w:szCs w:val="18"/>
                <w:lang w:eastAsia="es-ES_tradnl"/>
              </w:rPr>
              <w:t>Bloque C: Recursos para llevar a cabo un proyecto emprendedor</w:t>
            </w:r>
          </w:p>
          <w:p w14:paraId="5487F0A4" w14:textId="5C377CDF" w:rsidR="009A69C5" w:rsidRPr="00451AB7" w:rsidRDefault="00E747CB" w:rsidP="00D70639">
            <w:pPr>
              <w:spacing w:after="20" w:line="240" w:lineRule="auto"/>
              <w:ind w:left="57" w:right="57"/>
              <w:jc w:val="both"/>
              <w:textAlignment w:val="baseline"/>
              <w:rPr>
                <w:rFonts w:ascii="Verdana" w:eastAsia="Times New Roman" w:hAnsi="Verdana" w:cs="Times New Roman"/>
                <w:sz w:val="18"/>
                <w:szCs w:val="18"/>
                <w:lang w:eastAsia="es-ES_tradnl"/>
              </w:rPr>
            </w:pPr>
            <w:r w:rsidRPr="009243CE">
              <w:rPr>
                <w:rFonts w:ascii="Verdana" w:eastAsia="Times New Roman" w:hAnsi="Verdana"/>
                <w:color w:val="000000"/>
                <w:sz w:val="18"/>
                <w:szCs w:val="18"/>
                <w:lang w:eastAsia="es-ES_tradnl"/>
              </w:rPr>
              <w:t>− </w:t>
            </w:r>
            <w:r w:rsidRPr="00451AB7">
              <w:rPr>
                <w:rFonts w:ascii="Verdana" w:eastAsia="Times New Roman" w:hAnsi="Verdana"/>
                <w:color w:val="000000"/>
                <w:sz w:val="18"/>
                <w:szCs w:val="18"/>
                <w:lang w:eastAsia="es-ES_tradnl"/>
              </w:rPr>
              <w:t xml:space="preserve"> </w:t>
            </w:r>
            <w:r w:rsidR="009A69C5" w:rsidRPr="009243CE">
              <w:rPr>
                <w:rFonts w:ascii="Verdana" w:eastAsia="Times New Roman" w:hAnsi="Verdana"/>
                <w:color w:val="000000"/>
                <w:sz w:val="18"/>
                <w:szCs w:val="18"/>
                <w:lang w:eastAsia="es-ES_tradnl"/>
              </w:rPr>
              <w:t>Fuentes de financiación y captación de recursos financieros.</w:t>
            </w:r>
            <w:r w:rsidR="009A69C5" w:rsidRPr="00451AB7">
              <w:rPr>
                <w:rFonts w:ascii="Verdana" w:eastAsia="Times New Roman" w:hAnsi="Verdana" w:cs="Times New Roman"/>
                <w:color w:val="000000"/>
                <w:sz w:val="18"/>
                <w:szCs w:val="18"/>
                <w:lang w:eastAsia="es-ES_tradnl"/>
              </w:rPr>
              <w:t> </w:t>
            </w:r>
          </w:p>
        </w:tc>
      </w:tr>
    </w:tbl>
    <w:p w14:paraId="5CC2F351" w14:textId="0F1D9EE0" w:rsidR="00B66B06" w:rsidRPr="00451AB7" w:rsidRDefault="00B66B06" w:rsidP="00B66B06">
      <w:pPr>
        <w:pStyle w:val="Ttulo3"/>
        <w:rPr>
          <w:rFonts w:ascii="Verdana" w:hAnsi="Verdana"/>
          <w:sz w:val="18"/>
          <w:szCs w:val="18"/>
        </w:rPr>
      </w:pPr>
      <w:bookmarkStart w:id="62" w:name="_Toc158213977"/>
      <w:r w:rsidRPr="00451AB7">
        <w:rPr>
          <w:rFonts w:ascii="Verdana" w:hAnsi="Verdana"/>
          <w:sz w:val="18"/>
          <w:szCs w:val="18"/>
        </w:rPr>
        <w:lastRenderedPageBreak/>
        <w:t>3.12.3. Evaluación</w:t>
      </w:r>
      <w:bookmarkEnd w:id="62"/>
    </w:p>
    <w:p w14:paraId="237518FB" w14:textId="77777777" w:rsidR="00B66B06" w:rsidRPr="00451AB7" w:rsidRDefault="00B66B06" w:rsidP="00B66B06">
      <w:pPr>
        <w:jc w:val="both"/>
        <w:rPr>
          <w:rFonts w:ascii="Verdana" w:hAnsi="Verdana" w:cstheme="minorHAnsi"/>
          <w:sz w:val="18"/>
          <w:szCs w:val="18"/>
        </w:rPr>
      </w:pPr>
      <w:r w:rsidRPr="00451AB7">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5E4C2AD3" w14:textId="7D193F99" w:rsidR="00B66B06" w:rsidRPr="00451AB7" w:rsidRDefault="00B66B06" w:rsidP="00B66B06">
      <w:pPr>
        <w:pStyle w:val="Ttulo3"/>
        <w:rPr>
          <w:rFonts w:ascii="Verdana" w:hAnsi="Verdana"/>
          <w:sz w:val="18"/>
          <w:szCs w:val="18"/>
        </w:rPr>
      </w:pPr>
      <w:bookmarkStart w:id="63" w:name="_Toc158213978"/>
      <w:r w:rsidRPr="00451AB7">
        <w:rPr>
          <w:rFonts w:ascii="Verdana" w:hAnsi="Verdana"/>
          <w:sz w:val="18"/>
          <w:szCs w:val="18"/>
        </w:rPr>
        <w:t>Instrumentos y procedimientos de evaluación</w:t>
      </w:r>
      <w:bookmarkEnd w:id="63"/>
      <w:r w:rsidRPr="00451AB7">
        <w:rPr>
          <w:rFonts w:ascii="Verdana" w:hAnsi="Verdana"/>
          <w:sz w:val="18"/>
          <w:szCs w:val="18"/>
        </w:rPr>
        <w:t xml:space="preserve"> </w:t>
      </w:r>
    </w:p>
    <w:p w14:paraId="2B13D218" w14:textId="77777777" w:rsidR="00B66B06" w:rsidRPr="00451AB7" w:rsidRDefault="00B66B06" w:rsidP="00B66B06">
      <w:pPr>
        <w:jc w:val="both"/>
        <w:rPr>
          <w:rFonts w:ascii="Verdana" w:hAnsi="Verdana" w:cstheme="minorBidi"/>
          <w:sz w:val="18"/>
          <w:szCs w:val="18"/>
        </w:rPr>
      </w:pPr>
      <w:r w:rsidRPr="00451AB7">
        <w:rPr>
          <w:rFonts w:ascii="Verdana" w:hAnsi="Verdana" w:cstheme="minorBidi"/>
          <w:sz w:val="18"/>
          <w:szCs w:val="18"/>
        </w:rPr>
        <w:t>Las diferentes situaciones de aprendizaje deberán incluir los procedimientos, instrumentos y técnicas de evaluación necesarias para evaluar de forma objetiva al alumnado. En la siguiente tabla se muestra un ejemplo de cómo podría planificarse la evaluación del módulo.</w:t>
      </w:r>
    </w:p>
    <w:p w14:paraId="326FBCB5" w14:textId="77777777" w:rsidR="00B66B06" w:rsidRPr="00451AB7" w:rsidRDefault="00B66B06" w:rsidP="00B66B06">
      <w:pPr>
        <w:spacing w:after="0" w:line="240" w:lineRule="auto"/>
        <w:rPr>
          <w:rFonts w:ascii="Verdana" w:hAnsi="Verdana" w:cstheme="minorBidi"/>
          <w:sz w:val="18"/>
          <w:szCs w:val="18"/>
        </w:rPr>
      </w:pPr>
      <w:r w:rsidRPr="00451AB7">
        <w:rPr>
          <w:rFonts w:ascii="Verdana" w:hAnsi="Verdana" w:cstheme="minorBidi"/>
          <w:sz w:val="18"/>
          <w:szCs w:val="18"/>
        </w:rPr>
        <w:t>Sugerencias de procedimientos e instrumentos que pueden ser utilizados:</w:t>
      </w:r>
    </w:p>
    <w:p w14:paraId="03A74B5E" w14:textId="77777777" w:rsidR="00B66B06" w:rsidRPr="00451AB7" w:rsidRDefault="00B66B06" w:rsidP="001476ED">
      <w:pPr>
        <w:pStyle w:val="Prrafodelista"/>
        <w:numPr>
          <w:ilvl w:val="0"/>
          <w:numId w:val="11"/>
        </w:numPr>
        <w:rPr>
          <w:rFonts w:ascii="Verdana" w:hAnsi="Verdana" w:cstheme="minorBidi"/>
          <w:sz w:val="18"/>
          <w:szCs w:val="18"/>
        </w:rPr>
      </w:pPr>
      <w:r w:rsidRPr="00451AB7">
        <w:rPr>
          <w:rFonts w:ascii="Verdana" w:hAnsi="Verdana" w:cstheme="minorBidi"/>
          <w:sz w:val="18"/>
          <w:szCs w:val="18"/>
        </w:rPr>
        <w:t>Procedimientos: observación sistemática, análisis de las producciones del alumnado, interacciones orales con el alumnado, pruebas específicas, encuestas y cuestionarios u otros</w:t>
      </w:r>
    </w:p>
    <w:p w14:paraId="4402FFEF" w14:textId="77777777" w:rsidR="00B66B06" w:rsidRDefault="00B66B06" w:rsidP="001476ED">
      <w:pPr>
        <w:pStyle w:val="Prrafodelista"/>
        <w:numPr>
          <w:ilvl w:val="0"/>
          <w:numId w:val="11"/>
        </w:numPr>
        <w:rPr>
          <w:rFonts w:ascii="Verdana" w:hAnsi="Verdana" w:cstheme="minorBidi"/>
          <w:sz w:val="18"/>
          <w:szCs w:val="18"/>
        </w:rPr>
      </w:pPr>
      <w:r w:rsidRPr="00451AB7">
        <w:rPr>
          <w:rFonts w:ascii="Verdana" w:hAnsi="Verdana" w:cstheme="minorBidi"/>
          <w:sz w:val="18"/>
          <w:szCs w:val="18"/>
        </w:rPr>
        <w:t>Instrumentos: listados de control, registros individuales, escalas de observación, dianas de aprendizaje, semáforo, rúbricas, plantillas…</w:t>
      </w:r>
    </w:p>
    <w:tbl>
      <w:tblPr>
        <w:tblStyle w:val="Tablaconcuadrcula"/>
        <w:tblW w:w="9288" w:type="dxa"/>
        <w:jc w:val="center"/>
        <w:tblLook w:val="04A0" w:firstRow="1" w:lastRow="0" w:firstColumn="1" w:lastColumn="0" w:noHBand="0" w:noVBand="1"/>
      </w:tblPr>
      <w:tblGrid>
        <w:gridCol w:w="2215"/>
        <w:gridCol w:w="3900"/>
        <w:gridCol w:w="1680"/>
        <w:gridCol w:w="1493"/>
      </w:tblGrid>
      <w:tr w:rsidR="00F44AF5" w:rsidRPr="00E82CE8" w14:paraId="6CACCA82" w14:textId="77777777" w:rsidTr="00E60D7D">
        <w:trPr>
          <w:trHeight w:val="340"/>
          <w:tblHeader/>
          <w:jc w:val="center"/>
        </w:trPr>
        <w:tc>
          <w:tcPr>
            <w:tcW w:w="9288" w:type="dxa"/>
            <w:gridSpan w:val="4"/>
            <w:tcBorders>
              <w:top w:val="single" w:sz="6" w:space="0" w:color="auto"/>
              <w:left w:val="single" w:sz="6" w:space="0" w:color="auto"/>
              <w:bottom w:val="nil"/>
              <w:right w:val="single" w:sz="6" w:space="0" w:color="auto"/>
            </w:tcBorders>
            <w:shd w:val="clear" w:color="auto" w:fill="6C9650"/>
            <w:vAlign w:val="center"/>
          </w:tcPr>
          <w:p w14:paraId="6CD2C3C2" w14:textId="75EBCA19" w:rsidR="00F44AF5" w:rsidRPr="00E82CE8" w:rsidRDefault="00F44AF5" w:rsidP="00E60D7D">
            <w:pPr>
              <w:jc w:val="center"/>
              <w:rPr>
                <w:rFonts w:ascii="Verdana" w:hAnsi="Verdana"/>
                <w:sz w:val="18"/>
                <w:szCs w:val="18"/>
              </w:rPr>
            </w:pPr>
            <w:r w:rsidRPr="00451AB7">
              <w:rPr>
                <w:rFonts w:ascii="Verdana" w:eastAsia="Times New Roman" w:hAnsi="Verdana"/>
                <w:b/>
                <w:bCs/>
                <w:color w:val="FFFFFF"/>
                <w:sz w:val="18"/>
                <w:szCs w:val="18"/>
                <w:lang w:eastAsia="es-ES_tradnl"/>
              </w:rPr>
              <w:t>Módulo Proyecto emprendedor– Nivel 2.2</w:t>
            </w:r>
            <w:r w:rsidRPr="00451AB7">
              <w:rPr>
                <w:rFonts w:ascii="Verdana" w:eastAsia="Times New Roman" w:hAnsi="Verdana"/>
                <w:color w:val="FFFFFF"/>
                <w:sz w:val="18"/>
                <w:szCs w:val="18"/>
                <w:lang w:eastAsia="es-ES_tradnl"/>
              </w:rPr>
              <w:t> </w:t>
            </w:r>
          </w:p>
        </w:tc>
      </w:tr>
      <w:tr w:rsidR="00F44AF5" w:rsidRPr="00E82CE8" w14:paraId="5B108195" w14:textId="77777777" w:rsidTr="00E60D7D">
        <w:trPr>
          <w:trHeight w:val="340"/>
          <w:tblHeader/>
          <w:jc w:val="center"/>
        </w:trPr>
        <w:tc>
          <w:tcPr>
            <w:tcW w:w="2215" w:type="dxa"/>
            <w:tcBorders>
              <w:top w:val="nil"/>
              <w:left w:val="single" w:sz="6" w:space="0" w:color="auto"/>
              <w:bottom w:val="single" w:sz="6" w:space="0" w:color="auto"/>
              <w:right w:val="nil"/>
            </w:tcBorders>
            <w:shd w:val="clear" w:color="auto" w:fill="6C9650"/>
            <w:vAlign w:val="center"/>
          </w:tcPr>
          <w:p w14:paraId="3BE1BFC2" w14:textId="77777777" w:rsidR="00F44AF5" w:rsidRPr="00E82CE8" w:rsidRDefault="00F44AF5" w:rsidP="00E60D7D">
            <w:pPr>
              <w:jc w:val="center"/>
              <w:rPr>
                <w:rFonts w:ascii="Verdana" w:eastAsiaTheme="minorEastAsia" w:hAnsi="Verdana" w:cstheme="minorBidi"/>
                <w:b/>
                <w:bCs/>
                <w:color w:val="FFFFFF" w:themeColor="background1"/>
                <w:sz w:val="18"/>
                <w:szCs w:val="18"/>
                <w:lang w:eastAsia="en-US"/>
              </w:rPr>
            </w:pPr>
            <w:r w:rsidRPr="00E82CE8">
              <w:rPr>
                <w:rFonts w:ascii="Verdana" w:eastAsiaTheme="minorEastAsia" w:hAnsi="Verdana" w:cstheme="minorBidi"/>
                <w:b/>
                <w:bCs/>
                <w:color w:val="FFFFFF" w:themeColor="background1"/>
                <w:sz w:val="18"/>
                <w:szCs w:val="18"/>
                <w:lang w:eastAsia="en-US"/>
              </w:rPr>
              <w:t>Competencias específicas</w:t>
            </w:r>
          </w:p>
        </w:tc>
        <w:tc>
          <w:tcPr>
            <w:tcW w:w="3900" w:type="dxa"/>
            <w:tcBorders>
              <w:top w:val="nil"/>
              <w:left w:val="nil"/>
              <w:bottom w:val="single" w:sz="6" w:space="0" w:color="auto"/>
              <w:right w:val="nil"/>
            </w:tcBorders>
            <w:shd w:val="clear" w:color="auto" w:fill="6C9650"/>
            <w:vAlign w:val="center"/>
          </w:tcPr>
          <w:p w14:paraId="5E8649EB" w14:textId="77777777" w:rsidR="00F44AF5" w:rsidRPr="00E82CE8" w:rsidRDefault="00F44AF5" w:rsidP="00E60D7D">
            <w:pPr>
              <w:jc w:val="center"/>
              <w:rPr>
                <w:rFonts w:ascii="Verdana" w:eastAsiaTheme="minorEastAsia" w:hAnsi="Verdana" w:cstheme="minorBidi"/>
                <w:b/>
                <w:bCs/>
                <w:color w:val="FFFFFF" w:themeColor="background1"/>
                <w:sz w:val="18"/>
                <w:szCs w:val="18"/>
                <w:lang w:eastAsia="en-US"/>
              </w:rPr>
            </w:pPr>
            <w:r w:rsidRPr="00E82CE8">
              <w:rPr>
                <w:rFonts w:ascii="Verdana" w:eastAsiaTheme="minorEastAsia" w:hAnsi="Verdana" w:cstheme="minorBidi"/>
                <w:b/>
                <w:bCs/>
                <w:color w:val="FFFFFF" w:themeColor="background1"/>
                <w:sz w:val="18"/>
                <w:szCs w:val="18"/>
                <w:lang w:eastAsia="en-US"/>
              </w:rPr>
              <w:t>Criterios de evaluación</w:t>
            </w:r>
          </w:p>
        </w:tc>
        <w:tc>
          <w:tcPr>
            <w:tcW w:w="1680" w:type="dxa"/>
            <w:tcBorders>
              <w:top w:val="nil"/>
              <w:left w:val="nil"/>
              <w:bottom w:val="single" w:sz="6" w:space="0" w:color="auto"/>
              <w:right w:val="nil"/>
            </w:tcBorders>
            <w:shd w:val="clear" w:color="auto" w:fill="6C9650"/>
            <w:vAlign w:val="center"/>
          </w:tcPr>
          <w:p w14:paraId="60CEB168" w14:textId="77777777" w:rsidR="00F44AF5" w:rsidRPr="00E82CE8" w:rsidRDefault="00F44AF5" w:rsidP="00E60D7D">
            <w:pPr>
              <w:jc w:val="center"/>
              <w:rPr>
                <w:rFonts w:ascii="Verdana" w:eastAsiaTheme="minorEastAsia" w:hAnsi="Verdana" w:cstheme="minorBidi"/>
                <w:b/>
                <w:bCs/>
                <w:color w:val="FFFFFF" w:themeColor="background1"/>
                <w:sz w:val="18"/>
                <w:szCs w:val="18"/>
                <w:lang w:eastAsia="en-US"/>
              </w:rPr>
            </w:pPr>
            <w:r w:rsidRPr="00E82CE8">
              <w:rPr>
                <w:rFonts w:ascii="Verdana" w:eastAsiaTheme="minorEastAsia" w:hAnsi="Verdana" w:cstheme="minorBidi"/>
                <w:b/>
                <w:bCs/>
                <w:color w:val="FFFFFF" w:themeColor="background1"/>
                <w:sz w:val="18"/>
                <w:szCs w:val="18"/>
                <w:lang w:eastAsia="en-US"/>
              </w:rPr>
              <w:t>Procedimiento</w:t>
            </w:r>
          </w:p>
        </w:tc>
        <w:tc>
          <w:tcPr>
            <w:tcW w:w="1493" w:type="dxa"/>
            <w:tcBorders>
              <w:top w:val="nil"/>
              <w:left w:val="nil"/>
              <w:bottom w:val="single" w:sz="6" w:space="0" w:color="auto"/>
              <w:right w:val="single" w:sz="6" w:space="0" w:color="auto"/>
            </w:tcBorders>
            <w:shd w:val="clear" w:color="auto" w:fill="6C9650"/>
            <w:vAlign w:val="center"/>
          </w:tcPr>
          <w:p w14:paraId="7478D857" w14:textId="77777777" w:rsidR="00F44AF5" w:rsidRPr="00E82CE8" w:rsidRDefault="00F44AF5" w:rsidP="00E60D7D">
            <w:pPr>
              <w:jc w:val="center"/>
              <w:rPr>
                <w:rFonts w:ascii="Verdana" w:eastAsiaTheme="minorEastAsia" w:hAnsi="Verdana" w:cstheme="minorBidi"/>
                <w:b/>
                <w:bCs/>
                <w:color w:val="FFFFFF" w:themeColor="background1"/>
                <w:sz w:val="18"/>
                <w:szCs w:val="18"/>
                <w:lang w:eastAsia="en-US"/>
              </w:rPr>
            </w:pPr>
            <w:r w:rsidRPr="00E82CE8">
              <w:rPr>
                <w:rFonts w:ascii="Verdana" w:eastAsiaTheme="minorEastAsia" w:hAnsi="Verdana" w:cstheme="minorBidi"/>
                <w:b/>
                <w:bCs/>
                <w:color w:val="FFFFFF" w:themeColor="background1"/>
                <w:sz w:val="18"/>
                <w:szCs w:val="18"/>
                <w:lang w:eastAsia="en-US"/>
              </w:rPr>
              <w:t>Instrumento</w:t>
            </w:r>
          </w:p>
        </w:tc>
      </w:tr>
      <w:tr w:rsidR="00F44AF5" w:rsidRPr="00E82CE8" w14:paraId="3B775CEC" w14:textId="77777777" w:rsidTr="00E60D7D">
        <w:trPr>
          <w:trHeight w:val="825"/>
          <w:jc w:val="center"/>
        </w:trPr>
        <w:tc>
          <w:tcPr>
            <w:tcW w:w="2215" w:type="dxa"/>
            <w:vMerge w:val="restart"/>
            <w:tcBorders>
              <w:top w:val="single" w:sz="6" w:space="0" w:color="auto"/>
            </w:tcBorders>
            <w:vAlign w:val="center"/>
          </w:tcPr>
          <w:p w14:paraId="23481443" w14:textId="77777777" w:rsidR="00F44AF5" w:rsidRPr="00E82CE8" w:rsidRDefault="00F44AF5" w:rsidP="00E60D7D">
            <w:pPr>
              <w:jc w:val="both"/>
              <w:rPr>
                <w:rFonts w:ascii="Verdana" w:eastAsiaTheme="minorEastAsia" w:hAnsi="Verdana" w:cstheme="minorBidi"/>
                <w:sz w:val="18"/>
                <w:szCs w:val="18"/>
                <w:lang w:eastAsia="en-US"/>
              </w:rPr>
            </w:pPr>
            <w:r w:rsidRPr="00E82CE8">
              <w:rPr>
                <w:rFonts w:ascii="Verdana" w:hAnsi="Verdana"/>
                <w:sz w:val="18"/>
                <w:szCs w:val="18"/>
              </w:rPr>
              <w:t>2. Utilizar estrategias de conformación de equipos, así como habilidades sociales, de comunicación e innovación ágil, aplicándolas con autonomía y motivación a las dinámicas de trabajo en distintos contextos, para constituir equipos eficaces y descubrir el valor de cooperar con otras personas durante el proceso de ideación y desarrollo de soluciones emprendedoras.</w:t>
            </w:r>
          </w:p>
        </w:tc>
        <w:tc>
          <w:tcPr>
            <w:tcW w:w="3900" w:type="dxa"/>
            <w:tcBorders>
              <w:top w:val="single" w:sz="6" w:space="0" w:color="auto"/>
            </w:tcBorders>
            <w:vAlign w:val="center"/>
          </w:tcPr>
          <w:p w14:paraId="1F3E0DBB" w14:textId="77777777" w:rsidR="00F44AF5" w:rsidRPr="00E82CE8" w:rsidRDefault="00F44AF5" w:rsidP="00E60D7D">
            <w:pPr>
              <w:jc w:val="both"/>
              <w:rPr>
                <w:rFonts w:ascii="Verdana" w:eastAsiaTheme="minorEastAsia" w:hAnsi="Verdana" w:cstheme="minorBidi"/>
                <w:sz w:val="18"/>
                <w:szCs w:val="18"/>
                <w:lang w:eastAsia="en-US"/>
              </w:rPr>
            </w:pPr>
            <w:r w:rsidRPr="00E82CE8">
              <w:rPr>
                <w:rFonts w:ascii="Verdana" w:eastAsia="Times New Roman" w:hAnsi="Verdana" w:cs="Verdana"/>
                <w:color w:val="000000"/>
                <w:sz w:val="18"/>
                <w:szCs w:val="18"/>
              </w:rPr>
              <w:t>2.1. Constituir equipos de trabajo basados en principios de equidad, coeducación e igualdad entre hombres y mujeres, actitud participativa y visualización de metas comunes, utilizando estrategias que faciliten la identificación y optimización de los recursos humanos necesarios que conduzcan a la consecución del reto propuesto.</w:t>
            </w:r>
          </w:p>
        </w:tc>
        <w:tc>
          <w:tcPr>
            <w:tcW w:w="1680" w:type="dxa"/>
            <w:tcBorders>
              <w:top w:val="single" w:sz="6" w:space="0" w:color="auto"/>
            </w:tcBorders>
            <w:vAlign w:val="center"/>
          </w:tcPr>
          <w:p w14:paraId="2AA18C09" w14:textId="77777777" w:rsidR="00F44AF5" w:rsidRPr="00E82CE8" w:rsidRDefault="00F44AF5" w:rsidP="00E60D7D">
            <w:pPr>
              <w:spacing w:line="259" w:lineRule="auto"/>
              <w:jc w:val="center"/>
              <w:rPr>
                <w:rFonts w:ascii="Verdana" w:hAnsi="Verdana"/>
                <w:sz w:val="18"/>
                <w:szCs w:val="18"/>
              </w:rPr>
            </w:pPr>
            <w:r w:rsidRPr="00E82CE8">
              <w:rPr>
                <w:rFonts w:ascii="Verdana" w:hAnsi="Verdana"/>
                <w:sz w:val="18"/>
                <w:szCs w:val="18"/>
              </w:rPr>
              <w:t>Observación sistemática</w:t>
            </w:r>
          </w:p>
        </w:tc>
        <w:tc>
          <w:tcPr>
            <w:tcW w:w="1493" w:type="dxa"/>
            <w:tcBorders>
              <w:top w:val="single" w:sz="6" w:space="0" w:color="auto"/>
            </w:tcBorders>
            <w:vAlign w:val="center"/>
          </w:tcPr>
          <w:p w14:paraId="12860B97" w14:textId="77777777" w:rsidR="00F44AF5" w:rsidRPr="00E82CE8" w:rsidRDefault="00F44AF5" w:rsidP="00E60D7D">
            <w:pPr>
              <w:spacing w:line="259" w:lineRule="auto"/>
              <w:jc w:val="center"/>
              <w:rPr>
                <w:rFonts w:ascii="Verdana" w:hAnsi="Verdana"/>
                <w:sz w:val="18"/>
                <w:szCs w:val="18"/>
              </w:rPr>
            </w:pPr>
            <w:r w:rsidRPr="00E82CE8">
              <w:rPr>
                <w:rFonts w:ascii="Verdana" w:hAnsi="Verdana"/>
                <w:sz w:val="18"/>
                <w:szCs w:val="18"/>
              </w:rPr>
              <w:t>Escala de observación</w:t>
            </w:r>
          </w:p>
        </w:tc>
      </w:tr>
      <w:tr w:rsidR="00F44AF5" w:rsidRPr="00E82CE8" w14:paraId="6634649C" w14:textId="77777777" w:rsidTr="00E60D7D">
        <w:trPr>
          <w:trHeight w:val="585"/>
          <w:jc w:val="center"/>
        </w:trPr>
        <w:tc>
          <w:tcPr>
            <w:tcW w:w="2215" w:type="dxa"/>
            <w:vMerge/>
            <w:vAlign w:val="center"/>
          </w:tcPr>
          <w:p w14:paraId="6D34A4FF" w14:textId="77777777" w:rsidR="00F44AF5" w:rsidRPr="00E82CE8" w:rsidRDefault="00F44AF5" w:rsidP="00E60D7D">
            <w:pPr>
              <w:rPr>
                <w:rFonts w:ascii="Verdana" w:hAnsi="Verdana"/>
                <w:sz w:val="18"/>
                <w:szCs w:val="18"/>
              </w:rPr>
            </w:pPr>
          </w:p>
        </w:tc>
        <w:tc>
          <w:tcPr>
            <w:tcW w:w="3900" w:type="dxa"/>
            <w:vAlign w:val="center"/>
          </w:tcPr>
          <w:p w14:paraId="17AAAD9F" w14:textId="77777777" w:rsidR="00F44AF5" w:rsidRPr="00E82CE8" w:rsidRDefault="00F44AF5" w:rsidP="00E60D7D">
            <w:pPr>
              <w:jc w:val="both"/>
              <w:rPr>
                <w:rFonts w:ascii="Verdana" w:eastAsiaTheme="minorEastAsia" w:hAnsi="Verdana" w:cstheme="minorBidi"/>
                <w:sz w:val="18"/>
                <w:szCs w:val="18"/>
                <w:lang w:eastAsia="en-US"/>
              </w:rPr>
            </w:pPr>
            <w:r w:rsidRPr="00E82CE8">
              <w:rPr>
                <w:rFonts w:ascii="Verdana" w:eastAsia="Times New Roman" w:hAnsi="Verdana" w:cs="Verdana"/>
                <w:color w:val="000000"/>
                <w:sz w:val="18"/>
                <w:szCs w:val="18"/>
              </w:rPr>
              <w:t>2.2. Poner en práctica habilidades sociales, de comunicación abierta, de motivación, de liderazgo y de cooperación e innovación ágil tanto de manera presencial como a distancia en distintos contextos de trabajo en equipo.</w:t>
            </w:r>
          </w:p>
        </w:tc>
        <w:tc>
          <w:tcPr>
            <w:tcW w:w="1680" w:type="dxa"/>
            <w:tcBorders>
              <w:top w:val="none" w:sz="4" w:space="0" w:color="000000" w:themeColor="text1"/>
            </w:tcBorders>
            <w:vAlign w:val="center"/>
          </w:tcPr>
          <w:p w14:paraId="09D35E4B" w14:textId="77777777" w:rsidR="00F44AF5" w:rsidRPr="00E82CE8" w:rsidRDefault="00F44AF5" w:rsidP="00E60D7D">
            <w:pPr>
              <w:jc w:val="center"/>
              <w:rPr>
                <w:rFonts w:ascii="Verdana" w:eastAsiaTheme="minorEastAsia" w:hAnsi="Verdana" w:cstheme="minorBidi"/>
                <w:sz w:val="18"/>
                <w:szCs w:val="18"/>
                <w:lang w:eastAsia="en-US"/>
              </w:rPr>
            </w:pPr>
            <w:r w:rsidRPr="00E82CE8">
              <w:rPr>
                <w:rFonts w:ascii="Verdana" w:hAnsi="Verdana"/>
                <w:sz w:val="18"/>
                <w:szCs w:val="18"/>
              </w:rPr>
              <w:t>Observación sistemática</w:t>
            </w:r>
          </w:p>
        </w:tc>
        <w:tc>
          <w:tcPr>
            <w:tcW w:w="1493" w:type="dxa"/>
            <w:tcBorders>
              <w:top w:val="none" w:sz="4" w:space="0" w:color="000000" w:themeColor="text1"/>
            </w:tcBorders>
            <w:vAlign w:val="center"/>
          </w:tcPr>
          <w:p w14:paraId="0CD51933" w14:textId="77777777" w:rsidR="00F44AF5" w:rsidRPr="00E82CE8" w:rsidRDefault="00F44AF5" w:rsidP="00E60D7D">
            <w:pPr>
              <w:jc w:val="center"/>
              <w:rPr>
                <w:rFonts w:ascii="Verdana" w:eastAsiaTheme="minorEastAsia" w:hAnsi="Verdana" w:cstheme="minorBidi"/>
                <w:sz w:val="18"/>
                <w:szCs w:val="18"/>
                <w:lang w:eastAsia="en-US"/>
              </w:rPr>
            </w:pPr>
            <w:r w:rsidRPr="00E82CE8">
              <w:rPr>
                <w:rFonts w:ascii="Verdana" w:hAnsi="Verdana"/>
                <w:sz w:val="18"/>
                <w:szCs w:val="18"/>
              </w:rPr>
              <w:t>Escala de observación</w:t>
            </w:r>
          </w:p>
        </w:tc>
      </w:tr>
      <w:tr w:rsidR="00F44AF5" w:rsidRPr="00E82CE8" w14:paraId="2A54CDB5" w14:textId="77777777" w:rsidTr="00E60D7D">
        <w:trPr>
          <w:trHeight w:val="690"/>
          <w:jc w:val="center"/>
        </w:trPr>
        <w:tc>
          <w:tcPr>
            <w:tcW w:w="2215" w:type="dxa"/>
            <w:vMerge/>
            <w:vAlign w:val="center"/>
          </w:tcPr>
          <w:p w14:paraId="03049F86" w14:textId="77777777" w:rsidR="00F44AF5" w:rsidRPr="00E82CE8" w:rsidRDefault="00F44AF5" w:rsidP="00E60D7D">
            <w:pPr>
              <w:rPr>
                <w:rFonts w:ascii="Verdana" w:hAnsi="Verdana"/>
                <w:sz w:val="18"/>
                <w:szCs w:val="18"/>
              </w:rPr>
            </w:pPr>
          </w:p>
        </w:tc>
        <w:tc>
          <w:tcPr>
            <w:tcW w:w="3900" w:type="dxa"/>
            <w:vAlign w:val="center"/>
          </w:tcPr>
          <w:p w14:paraId="63688BE7" w14:textId="77777777" w:rsidR="00F44AF5" w:rsidRPr="00E82CE8" w:rsidRDefault="00F44AF5" w:rsidP="00E60D7D">
            <w:pPr>
              <w:jc w:val="both"/>
              <w:rPr>
                <w:rFonts w:ascii="Verdana" w:eastAsiaTheme="minorEastAsia" w:hAnsi="Verdana" w:cstheme="minorBidi"/>
                <w:sz w:val="18"/>
                <w:szCs w:val="18"/>
                <w:lang w:eastAsia="en-US"/>
              </w:rPr>
            </w:pPr>
            <w:r w:rsidRPr="00E82CE8">
              <w:rPr>
                <w:rFonts w:ascii="Verdana" w:eastAsia="Times New Roman" w:hAnsi="Verdana" w:cs="Verdana"/>
                <w:color w:val="000000"/>
                <w:sz w:val="18"/>
                <w:szCs w:val="18"/>
              </w:rPr>
              <w:t>2.3. Valorar y respetar las aportaciones del resto de las personas en las distintas dinámicas de trabajo y fases del proceso llevado a cabo, respetando las decisiones tomadas de forma colectiva.</w:t>
            </w:r>
          </w:p>
        </w:tc>
        <w:tc>
          <w:tcPr>
            <w:tcW w:w="1680" w:type="dxa"/>
            <w:vAlign w:val="center"/>
          </w:tcPr>
          <w:p w14:paraId="3CCC0DEA" w14:textId="77777777" w:rsidR="00F44AF5" w:rsidRPr="00E82CE8" w:rsidRDefault="00F44AF5" w:rsidP="00E60D7D">
            <w:pPr>
              <w:jc w:val="center"/>
              <w:rPr>
                <w:rFonts w:ascii="Verdana" w:hAnsi="Verdana"/>
                <w:sz w:val="18"/>
                <w:szCs w:val="18"/>
              </w:rPr>
            </w:pPr>
            <w:r w:rsidRPr="00E82CE8">
              <w:rPr>
                <w:rFonts w:ascii="Verdana" w:hAnsi="Verdana"/>
                <w:sz w:val="18"/>
                <w:szCs w:val="18"/>
              </w:rPr>
              <w:t>Observación sistemática</w:t>
            </w:r>
          </w:p>
        </w:tc>
        <w:tc>
          <w:tcPr>
            <w:tcW w:w="1493" w:type="dxa"/>
            <w:vAlign w:val="center"/>
          </w:tcPr>
          <w:p w14:paraId="7B3E9130" w14:textId="77777777" w:rsidR="00F44AF5" w:rsidRPr="00E82CE8" w:rsidRDefault="00F44AF5" w:rsidP="00E60D7D">
            <w:pPr>
              <w:jc w:val="center"/>
              <w:rPr>
                <w:rFonts w:ascii="Verdana" w:hAnsi="Verdana"/>
                <w:sz w:val="18"/>
                <w:szCs w:val="18"/>
              </w:rPr>
            </w:pPr>
            <w:r w:rsidRPr="00E82CE8">
              <w:rPr>
                <w:rFonts w:ascii="Verdana" w:hAnsi="Verdana"/>
                <w:sz w:val="18"/>
                <w:szCs w:val="18"/>
              </w:rPr>
              <w:t>Lista de cotejo</w:t>
            </w:r>
          </w:p>
        </w:tc>
      </w:tr>
      <w:tr w:rsidR="00F44AF5" w:rsidRPr="00E82CE8" w14:paraId="75404958" w14:textId="77777777" w:rsidTr="00E60D7D">
        <w:trPr>
          <w:trHeight w:val="780"/>
          <w:jc w:val="center"/>
        </w:trPr>
        <w:tc>
          <w:tcPr>
            <w:tcW w:w="2215" w:type="dxa"/>
            <w:vMerge w:val="restart"/>
            <w:vAlign w:val="center"/>
          </w:tcPr>
          <w:p w14:paraId="1264688E" w14:textId="77777777" w:rsidR="00F44AF5" w:rsidRPr="00E82CE8" w:rsidRDefault="00F44AF5" w:rsidP="00E60D7D">
            <w:pPr>
              <w:jc w:val="both"/>
              <w:rPr>
                <w:rFonts w:ascii="Verdana" w:eastAsiaTheme="minorEastAsia" w:hAnsi="Verdana" w:cstheme="minorBidi"/>
                <w:sz w:val="18"/>
                <w:szCs w:val="18"/>
                <w:lang w:eastAsia="en-US"/>
              </w:rPr>
            </w:pPr>
            <w:r w:rsidRPr="00E82CE8">
              <w:rPr>
                <w:rFonts w:ascii="Verdana" w:hAnsi="Verdana"/>
                <w:sz w:val="18"/>
                <w:szCs w:val="18"/>
              </w:rPr>
              <w:t xml:space="preserve">3. Elaborar, con sentido ético y solidario, ideas y soluciones innovadoras y sostenibles que den respuesta a las necesidades locales o globales detectadas, utilizando metodologías ágiles de ideación y analizando tanto sus puntos fuertes y débiles como el impacto que puedan generar esas ideas en el entorno, para lograr la superación de retos relacionados con la preservación y </w:t>
            </w:r>
            <w:r w:rsidRPr="00E82CE8">
              <w:rPr>
                <w:rFonts w:ascii="Verdana" w:hAnsi="Verdana"/>
                <w:sz w:val="18"/>
                <w:szCs w:val="18"/>
              </w:rPr>
              <w:lastRenderedPageBreak/>
              <w:t>el cuidado del entorno natural, social, cultural y artístico.</w:t>
            </w:r>
          </w:p>
        </w:tc>
        <w:tc>
          <w:tcPr>
            <w:tcW w:w="3900" w:type="dxa"/>
            <w:vAlign w:val="center"/>
          </w:tcPr>
          <w:p w14:paraId="310BD439" w14:textId="77777777" w:rsidR="00F44AF5" w:rsidRPr="00E82CE8" w:rsidRDefault="00F44AF5" w:rsidP="00E60D7D">
            <w:pPr>
              <w:jc w:val="both"/>
              <w:rPr>
                <w:rFonts w:ascii="Verdana" w:eastAsiaTheme="minorEastAsia" w:hAnsi="Verdana" w:cstheme="minorBidi"/>
                <w:sz w:val="18"/>
                <w:szCs w:val="18"/>
                <w:lang w:eastAsia="en-US"/>
              </w:rPr>
            </w:pPr>
            <w:r w:rsidRPr="00E82CE8">
              <w:rPr>
                <w:rFonts w:ascii="Verdana" w:eastAsia="Times New Roman" w:hAnsi="Verdana" w:cs="Verdana"/>
                <w:color w:val="000000"/>
                <w:sz w:val="18"/>
                <w:szCs w:val="18"/>
              </w:rPr>
              <w:lastRenderedPageBreak/>
              <w:t>3.1. Preservar y cuidar el entorno natural, social, cultural y artístico a partir de propuestas y actuaciones locales y globales que promuevan el desarrollo sostenible con visión creativa, emprendedora y comprometida.</w:t>
            </w:r>
          </w:p>
        </w:tc>
        <w:tc>
          <w:tcPr>
            <w:tcW w:w="1680" w:type="dxa"/>
            <w:vAlign w:val="center"/>
          </w:tcPr>
          <w:p w14:paraId="2DD950DF" w14:textId="77777777" w:rsidR="00F44AF5" w:rsidRPr="00E82CE8" w:rsidRDefault="00F44AF5" w:rsidP="00E60D7D">
            <w:pPr>
              <w:jc w:val="center"/>
              <w:rPr>
                <w:rFonts w:ascii="Verdana" w:hAnsi="Verdana" w:cstheme="minorBidi"/>
                <w:sz w:val="18"/>
                <w:szCs w:val="18"/>
                <w:lang w:eastAsia="en-US"/>
              </w:rPr>
            </w:pPr>
            <w:r w:rsidRPr="00E82CE8">
              <w:rPr>
                <w:rFonts w:ascii="Verdana" w:hAnsi="Verdana" w:cs="Times New Roman"/>
                <w:sz w:val="18"/>
                <w:szCs w:val="18"/>
              </w:rPr>
              <w:t>Encuesta</w:t>
            </w:r>
          </w:p>
        </w:tc>
        <w:tc>
          <w:tcPr>
            <w:tcW w:w="1493" w:type="dxa"/>
            <w:vAlign w:val="center"/>
          </w:tcPr>
          <w:p w14:paraId="05003D67" w14:textId="77777777" w:rsidR="00F44AF5" w:rsidRPr="00E82CE8" w:rsidRDefault="00F44AF5" w:rsidP="00E60D7D">
            <w:pPr>
              <w:jc w:val="center"/>
              <w:rPr>
                <w:rFonts w:ascii="Verdana" w:eastAsiaTheme="minorEastAsia" w:hAnsi="Verdana" w:cstheme="minorBidi"/>
                <w:sz w:val="18"/>
                <w:szCs w:val="18"/>
                <w:lang w:eastAsia="en-US"/>
              </w:rPr>
            </w:pPr>
            <w:r w:rsidRPr="00E82CE8">
              <w:rPr>
                <w:rFonts w:ascii="Verdana" w:eastAsia="Times New Roman" w:hAnsi="Verdana" w:cs="Times New Roman"/>
                <w:sz w:val="18"/>
                <w:szCs w:val="18"/>
                <w:lang w:eastAsia="en-US"/>
              </w:rPr>
              <w:t>Listado de control</w:t>
            </w:r>
          </w:p>
        </w:tc>
      </w:tr>
      <w:tr w:rsidR="00F44AF5" w:rsidRPr="00E82CE8" w14:paraId="3EAF8131" w14:textId="77777777" w:rsidTr="00E60D7D">
        <w:trPr>
          <w:trHeight w:val="780"/>
          <w:jc w:val="center"/>
        </w:trPr>
        <w:tc>
          <w:tcPr>
            <w:tcW w:w="2215" w:type="dxa"/>
            <w:vMerge/>
            <w:vAlign w:val="center"/>
          </w:tcPr>
          <w:p w14:paraId="3E4AA643" w14:textId="77777777" w:rsidR="00F44AF5" w:rsidRPr="00E82CE8" w:rsidRDefault="00F44AF5" w:rsidP="00E60D7D">
            <w:pPr>
              <w:jc w:val="center"/>
              <w:rPr>
                <w:rFonts w:ascii="Verdana" w:eastAsiaTheme="minorEastAsia" w:hAnsi="Verdana" w:cstheme="minorBidi"/>
                <w:sz w:val="18"/>
                <w:szCs w:val="18"/>
                <w:lang w:eastAsia="en-US"/>
              </w:rPr>
            </w:pPr>
          </w:p>
        </w:tc>
        <w:tc>
          <w:tcPr>
            <w:tcW w:w="3900" w:type="dxa"/>
            <w:vAlign w:val="center"/>
          </w:tcPr>
          <w:p w14:paraId="50D92464" w14:textId="77777777" w:rsidR="00F44AF5" w:rsidRPr="00E82CE8" w:rsidRDefault="00F44AF5" w:rsidP="00E60D7D">
            <w:pPr>
              <w:jc w:val="both"/>
              <w:rPr>
                <w:rFonts w:ascii="Verdana" w:eastAsiaTheme="minorEastAsia" w:hAnsi="Verdana" w:cstheme="minorBidi"/>
                <w:sz w:val="18"/>
                <w:szCs w:val="18"/>
                <w:lang w:eastAsia="en-US"/>
              </w:rPr>
            </w:pPr>
            <w:r w:rsidRPr="00E82CE8">
              <w:rPr>
                <w:rFonts w:ascii="Verdana" w:eastAsia="Times New Roman" w:hAnsi="Verdana" w:cs="Verdana"/>
                <w:color w:val="000000"/>
                <w:sz w:val="18"/>
                <w:szCs w:val="18"/>
              </w:rPr>
              <w:t>3.2. Superar los retos propuestos a partir de ideas y soluciones innovadoras y sostenibles, evaluando sus ventajas e inconvenientes, así como el impacto que pudieran generar a nivel personal y en el contexto al que van dirigidas.</w:t>
            </w:r>
          </w:p>
        </w:tc>
        <w:tc>
          <w:tcPr>
            <w:tcW w:w="1680" w:type="dxa"/>
            <w:vAlign w:val="center"/>
          </w:tcPr>
          <w:p w14:paraId="3555F82E" w14:textId="77777777" w:rsidR="00F44AF5" w:rsidRPr="00E82CE8" w:rsidRDefault="00F44AF5" w:rsidP="00E60D7D">
            <w:pPr>
              <w:jc w:val="center"/>
              <w:rPr>
                <w:rFonts w:ascii="Verdana" w:hAnsi="Verdana" w:cstheme="minorBidi"/>
                <w:sz w:val="18"/>
                <w:szCs w:val="18"/>
                <w:lang w:eastAsia="en-US"/>
              </w:rPr>
            </w:pPr>
            <w:r w:rsidRPr="00E82CE8">
              <w:rPr>
                <w:rFonts w:ascii="Verdana" w:hAnsi="Verdana" w:cs="Times New Roman"/>
                <w:sz w:val="18"/>
                <w:szCs w:val="18"/>
              </w:rPr>
              <w:t>Análisis de las producciones del alumnado</w:t>
            </w:r>
          </w:p>
        </w:tc>
        <w:tc>
          <w:tcPr>
            <w:tcW w:w="1493" w:type="dxa"/>
            <w:vAlign w:val="center"/>
          </w:tcPr>
          <w:p w14:paraId="3E1ECD1C" w14:textId="77777777" w:rsidR="00F44AF5" w:rsidRPr="00E82CE8" w:rsidRDefault="00F44AF5" w:rsidP="00E60D7D">
            <w:pPr>
              <w:jc w:val="center"/>
              <w:rPr>
                <w:rFonts w:ascii="Verdana" w:eastAsiaTheme="minorEastAsia" w:hAnsi="Verdana" w:cstheme="minorBidi"/>
                <w:sz w:val="18"/>
                <w:szCs w:val="18"/>
                <w:lang w:eastAsia="en-US"/>
              </w:rPr>
            </w:pPr>
            <w:r w:rsidRPr="00E82CE8">
              <w:rPr>
                <w:rFonts w:ascii="Verdana" w:eastAsia="Times New Roman" w:hAnsi="Verdana" w:cs="Times New Roman"/>
                <w:sz w:val="18"/>
                <w:szCs w:val="18"/>
                <w:lang w:eastAsia="en-US"/>
              </w:rPr>
              <w:t>Rúbrica</w:t>
            </w:r>
          </w:p>
        </w:tc>
      </w:tr>
      <w:tr w:rsidR="00F44AF5" w:rsidRPr="00E82CE8" w14:paraId="66C2AC34" w14:textId="77777777" w:rsidTr="00E60D7D">
        <w:trPr>
          <w:trHeight w:val="1444"/>
          <w:jc w:val="center"/>
        </w:trPr>
        <w:tc>
          <w:tcPr>
            <w:tcW w:w="2215" w:type="dxa"/>
            <w:vMerge/>
            <w:vAlign w:val="center"/>
          </w:tcPr>
          <w:p w14:paraId="6DFBFC5B" w14:textId="77777777" w:rsidR="00F44AF5" w:rsidRPr="00E82CE8" w:rsidRDefault="00F44AF5" w:rsidP="00E60D7D">
            <w:pPr>
              <w:jc w:val="center"/>
              <w:rPr>
                <w:rFonts w:ascii="Verdana" w:eastAsiaTheme="minorEastAsia" w:hAnsi="Verdana" w:cstheme="minorBidi"/>
                <w:sz w:val="18"/>
                <w:szCs w:val="18"/>
                <w:lang w:eastAsia="en-US"/>
              </w:rPr>
            </w:pPr>
          </w:p>
        </w:tc>
        <w:tc>
          <w:tcPr>
            <w:tcW w:w="3900" w:type="dxa"/>
            <w:vAlign w:val="center"/>
          </w:tcPr>
          <w:p w14:paraId="770D1ACD" w14:textId="77777777" w:rsidR="00F44AF5" w:rsidRPr="00E82CE8" w:rsidRDefault="00F44AF5" w:rsidP="00E60D7D">
            <w:pPr>
              <w:jc w:val="both"/>
              <w:rPr>
                <w:rFonts w:ascii="Verdana" w:eastAsiaTheme="minorEastAsia" w:hAnsi="Verdana" w:cstheme="minorBidi"/>
                <w:sz w:val="18"/>
                <w:szCs w:val="18"/>
                <w:lang w:eastAsia="en-US"/>
              </w:rPr>
            </w:pPr>
            <w:r w:rsidRPr="00E82CE8">
              <w:rPr>
                <w:rFonts w:ascii="Verdana" w:eastAsia="Times New Roman" w:hAnsi="Verdana" w:cs="Verdana"/>
                <w:color w:val="000000"/>
                <w:sz w:val="18"/>
                <w:szCs w:val="18"/>
              </w:rPr>
              <w:t>3.3. Aplicar metodologías ágiles, siguiendo los criterios y pautas establecidos en el proceso de construcción de ideas creativas y sostenibles, que faciliten la superación de los retos planteados y la obtención de soluciones a las necesidades detectadas con sentido ético y solidario.</w:t>
            </w:r>
          </w:p>
        </w:tc>
        <w:tc>
          <w:tcPr>
            <w:tcW w:w="1680" w:type="dxa"/>
            <w:vAlign w:val="center"/>
          </w:tcPr>
          <w:p w14:paraId="4CCA3278" w14:textId="77777777" w:rsidR="00F44AF5" w:rsidRPr="00E82CE8" w:rsidRDefault="00F44AF5" w:rsidP="00E60D7D">
            <w:pPr>
              <w:jc w:val="center"/>
              <w:rPr>
                <w:rFonts w:ascii="Verdana" w:hAnsi="Verdana" w:cstheme="minorBidi"/>
                <w:sz w:val="18"/>
                <w:szCs w:val="18"/>
                <w:lang w:eastAsia="en-US"/>
              </w:rPr>
            </w:pPr>
            <w:r w:rsidRPr="00E82CE8">
              <w:rPr>
                <w:rFonts w:ascii="Verdana" w:hAnsi="Verdana" w:cs="Times New Roman"/>
                <w:sz w:val="18"/>
                <w:szCs w:val="18"/>
              </w:rPr>
              <w:t>Análisis de las producciones del alumnado</w:t>
            </w:r>
          </w:p>
        </w:tc>
        <w:tc>
          <w:tcPr>
            <w:tcW w:w="1493" w:type="dxa"/>
            <w:vAlign w:val="center"/>
          </w:tcPr>
          <w:p w14:paraId="03FEF326" w14:textId="77777777" w:rsidR="00F44AF5" w:rsidRPr="00E82CE8" w:rsidRDefault="00F44AF5" w:rsidP="00E60D7D">
            <w:pPr>
              <w:jc w:val="center"/>
              <w:rPr>
                <w:rFonts w:ascii="Verdana" w:eastAsiaTheme="minorEastAsia" w:hAnsi="Verdana" w:cstheme="minorBidi"/>
                <w:sz w:val="18"/>
                <w:szCs w:val="18"/>
                <w:lang w:eastAsia="en-US"/>
              </w:rPr>
            </w:pPr>
            <w:r w:rsidRPr="00E82CE8">
              <w:rPr>
                <w:rFonts w:ascii="Verdana" w:hAnsi="Verdana"/>
                <w:sz w:val="18"/>
                <w:szCs w:val="18"/>
              </w:rPr>
              <w:t>Rúbrica</w:t>
            </w:r>
          </w:p>
        </w:tc>
      </w:tr>
      <w:tr w:rsidR="00F44AF5" w:rsidRPr="00E82CE8" w14:paraId="0EA410C2" w14:textId="77777777" w:rsidTr="00E60D7D">
        <w:trPr>
          <w:trHeight w:val="802"/>
          <w:jc w:val="center"/>
        </w:trPr>
        <w:tc>
          <w:tcPr>
            <w:tcW w:w="2215" w:type="dxa"/>
            <w:vMerge w:val="restart"/>
            <w:vAlign w:val="center"/>
          </w:tcPr>
          <w:p w14:paraId="555537F5" w14:textId="77777777" w:rsidR="00F44AF5" w:rsidRPr="00E82CE8" w:rsidRDefault="00F44AF5" w:rsidP="00E60D7D">
            <w:pPr>
              <w:jc w:val="both"/>
              <w:rPr>
                <w:rFonts w:ascii="Verdana" w:hAnsi="Verdana"/>
                <w:sz w:val="18"/>
                <w:szCs w:val="18"/>
              </w:rPr>
            </w:pPr>
            <w:r w:rsidRPr="00E82CE8">
              <w:rPr>
                <w:rFonts w:ascii="Verdana" w:hAnsi="Verdana"/>
                <w:sz w:val="18"/>
                <w:szCs w:val="18"/>
              </w:rPr>
              <w:lastRenderedPageBreak/>
              <w:t>4. Seleccionar y reunir los recursos disponibles en el proceso de desarrollo de la idea o solución creativa propuesta, conociendo los medios de producción y las fuentes financieras que proporcionan dichos recursos y aplicando estrategias de captación de los mismos, para poner en marcha el proyecto que lleve a la realidad la solución emprendedora.</w:t>
            </w:r>
          </w:p>
        </w:tc>
        <w:tc>
          <w:tcPr>
            <w:tcW w:w="3900" w:type="dxa"/>
            <w:vAlign w:val="center"/>
          </w:tcPr>
          <w:p w14:paraId="41508F84" w14:textId="77777777" w:rsidR="00F44AF5" w:rsidRPr="00E82CE8" w:rsidRDefault="00F44AF5" w:rsidP="00E60D7D">
            <w:pPr>
              <w:jc w:val="both"/>
              <w:rPr>
                <w:rFonts w:ascii="Verdana" w:eastAsiaTheme="minorEastAsia" w:hAnsi="Verdana" w:cstheme="minorBidi"/>
                <w:sz w:val="18"/>
                <w:szCs w:val="18"/>
                <w:lang w:eastAsia="en-US"/>
              </w:rPr>
            </w:pPr>
            <w:r w:rsidRPr="00E82CE8">
              <w:rPr>
                <w:rFonts w:ascii="Verdana" w:eastAsia="Times New Roman" w:hAnsi="Verdana" w:cs="Verdana"/>
                <w:color w:val="000000"/>
                <w:sz w:val="18"/>
                <w:szCs w:val="18"/>
              </w:rPr>
              <w:t>4.1. Poner en marcha un proyecto que lleve a la realidad una solución emprendedora, seleccionando y reuniendo los recursos humanos, materiales, inmateriales y digitales disponibles en el proceso de ideación creativa.</w:t>
            </w:r>
          </w:p>
        </w:tc>
        <w:tc>
          <w:tcPr>
            <w:tcW w:w="1680" w:type="dxa"/>
            <w:vAlign w:val="center"/>
          </w:tcPr>
          <w:p w14:paraId="4A9E88CE" w14:textId="77777777" w:rsidR="00F44AF5" w:rsidRPr="00E82CE8" w:rsidRDefault="00F44AF5" w:rsidP="00E60D7D">
            <w:pPr>
              <w:jc w:val="center"/>
              <w:rPr>
                <w:rFonts w:ascii="Verdana" w:hAnsi="Verdana"/>
                <w:sz w:val="18"/>
                <w:szCs w:val="18"/>
              </w:rPr>
            </w:pPr>
            <w:r w:rsidRPr="00E82CE8">
              <w:rPr>
                <w:rFonts w:ascii="Verdana" w:hAnsi="Verdana" w:cs="Times New Roman"/>
                <w:sz w:val="18"/>
                <w:szCs w:val="18"/>
              </w:rPr>
              <w:t>Análisis de las producciones del alumnado</w:t>
            </w:r>
          </w:p>
        </w:tc>
        <w:tc>
          <w:tcPr>
            <w:tcW w:w="1493" w:type="dxa"/>
            <w:vAlign w:val="center"/>
          </w:tcPr>
          <w:p w14:paraId="3EF3161C" w14:textId="77777777" w:rsidR="00F44AF5" w:rsidRPr="00E82CE8" w:rsidRDefault="00F44AF5" w:rsidP="00E60D7D">
            <w:pPr>
              <w:jc w:val="center"/>
              <w:rPr>
                <w:rFonts w:ascii="Verdana" w:hAnsi="Verdana"/>
                <w:sz w:val="18"/>
                <w:szCs w:val="18"/>
              </w:rPr>
            </w:pPr>
            <w:r w:rsidRPr="00E82CE8">
              <w:rPr>
                <w:rFonts w:ascii="Verdana" w:hAnsi="Verdana"/>
                <w:sz w:val="18"/>
                <w:szCs w:val="18"/>
              </w:rPr>
              <w:t>Registro individual</w:t>
            </w:r>
          </w:p>
        </w:tc>
      </w:tr>
      <w:tr w:rsidR="00F44AF5" w:rsidRPr="00E82CE8" w14:paraId="6790F35C" w14:textId="77777777" w:rsidTr="00E60D7D">
        <w:trPr>
          <w:trHeight w:val="802"/>
          <w:jc w:val="center"/>
        </w:trPr>
        <w:tc>
          <w:tcPr>
            <w:tcW w:w="2215" w:type="dxa"/>
            <w:vMerge/>
            <w:vAlign w:val="center"/>
          </w:tcPr>
          <w:p w14:paraId="47239B1F" w14:textId="77777777" w:rsidR="00F44AF5" w:rsidRPr="00E82CE8" w:rsidRDefault="00F44AF5" w:rsidP="00E60D7D">
            <w:pPr>
              <w:rPr>
                <w:rFonts w:ascii="Verdana" w:hAnsi="Verdana"/>
                <w:sz w:val="18"/>
                <w:szCs w:val="18"/>
              </w:rPr>
            </w:pPr>
          </w:p>
        </w:tc>
        <w:tc>
          <w:tcPr>
            <w:tcW w:w="3900" w:type="dxa"/>
            <w:vAlign w:val="center"/>
          </w:tcPr>
          <w:p w14:paraId="3C02DA64" w14:textId="77777777" w:rsidR="00F44AF5" w:rsidRPr="00E82CE8" w:rsidRDefault="00F44AF5" w:rsidP="00E60D7D">
            <w:pPr>
              <w:jc w:val="both"/>
              <w:rPr>
                <w:rFonts w:ascii="Verdana" w:eastAsiaTheme="minorEastAsia" w:hAnsi="Verdana" w:cstheme="minorBidi"/>
                <w:sz w:val="18"/>
                <w:szCs w:val="18"/>
                <w:lang w:eastAsia="en-US"/>
              </w:rPr>
            </w:pPr>
            <w:r w:rsidRPr="00E82CE8">
              <w:rPr>
                <w:rFonts w:ascii="Verdana" w:eastAsia="Times New Roman" w:hAnsi="Verdana" w:cs="Verdana"/>
                <w:color w:val="000000"/>
                <w:sz w:val="18"/>
                <w:szCs w:val="18"/>
              </w:rPr>
              <w:t>4.2. Utilizar con autonomía estrategias de captación y gestión de recursos, conociendo sus características y aplicándolas al proceso de conversión de las ideas y soluciones en acciones.</w:t>
            </w:r>
          </w:p>
        </w:tc>
        <w:tc>
          <w:tcPr>
            <w:tcW w:w="1680" w:type="dxa"/>
            <w:vAlign w:val="center"/>
          </w:tcPr>
          <w:p w14:paraId="5480F7E8" w14:textId="77777777" w:rsidR="00F44AF5" w:rsidRPr="00E82CE8" w:rsidRDefault="00F44AF5" w:rsidP="00E60D7D">
            <w:pPr>
              <w:jc w:val="center"/>
              <w:rPr>
                <w:rFonts w:ascii="Verdana" w:hAnsi="Verdana"/>
                <w:sz w:val="18"/>
                <w:szCs w:val="18"/>
              </w:rPr>
            </w:pPr>
            <w:r w:rsidRPr="00E82CE8">
              <w:rPr>
                <w:rFonts w:ascii="Verdana" w:hAnsi="Verdana" w:cs="Times New Roman"/>
                <w:sz w:val="18"/>
                <w:szCs w:val="18"/>
              </w:rPr>
              <w:t>Análisis de las producciones del alumnado</w:t>
            </w:r>
          </w:p>
        </w:tc>
        <w:tc>
          <w:tcPr>
            <w:tcW w:w="1493" w:type="dxa"/>
            <w:vAlign w:val="center"/>
          </w:tcPr>
          <w:p w14:paraId="72B3675B" w14:textId="77777777" w:rsidR="00F44AF5" w:rsidRPr="00E82CE8" w:rsidRDefault="00F44AF5" w:rsidP="00E60D7D">
            <w:pPr>
              <w:jc w:val="center"/>
              <w:rPr>
                <w:rFonts w:ascii="Verdana" w:hAnsi="Verdana"/>
                <w:sz w:val="18"/>
                <w:szCs w:val="18"/>
              </w:rPr>
            </w:pPr>
            <w:r w:rsidRPr="00E82CE8">
              <w:rPr>
                <w:rFonts w:ascii="Verdana" w:hAnsi="Verdana"/>
                <w:sz w:val="18"/>
                <w:szCs w:val="18"/>
              </w:rPr>
              <w:t>Rúbrica</w:t>
            </w:r>
          </w:p>
        </w:tc>
      </w:tr>
      <w:tr w:rsidR="00F44AF5" w:rsidRPr="00E82CE8" w14:paraId="7241899E" w14:textId="77777777" w:rsidTr="00E60D7D">
        <w:trPr>
          <w:trHeight w:val="802"/>
          <w:jc w:val="center"/>
        </w:trPr>
        <w:tc>
          <w:tcPr>
            <w:tcW w:w="2215" w:type="dxa"/>
            <w:vMerge/>
            <w:vAlign w:val="center"/>
          </w:tcPr>
          <w:p w14:paraId="3ED50071" w14:textId="77777777" w:rsidR="00F44AF5" w:rsidRPr="00E82CE8" w:rsidRDefault="00F44AF5" w:rsidP="00E60D7D">
            <w:pPr>
              <w:rPr>
                <w:rFonts w:ascii="Verdana" w:hAnsi="Verdana"/>
                <w:sz w:val="18"/>
                <w:szCs w:val="18"/>
              </w:rPr>
            </w:pPr>
          </w:p>
        </w:tc>
        <w:tc>
          <w:tcPr>
            <w:tcW w:w="3900" w:type="dxa"/>
            <w:vAlign w:val="center"/>
          </w:tcPr>
          <w:p w14:paraId="0C7EB7BC" w14:textId="77777777" w:rsidR="00F44AF5" w:rsidRPr="00E82CE8" w:rsidRDefault="00F44AF5" w:rsidP="00E60D7D">
            <w:pPr>
              <w:jc w:val="both"/>
              <w:rPr>
                <w:rFonts w:ascii="Verdana" w:eastAsia="Times New Roman" w:hAnsi="Verdana" w:cs="Verdana"/>
                <w:color w:val="000000"/>
                <w:sz w:val="18"/>
                <w:szCs w:val="18"/>
              </w:rPr>
            </w:pPr>
            <w:r w:rsidRPr="00E82CE8">
              <w:rPr>
                <w:rFonts w:ascii="Verdana" w:eastAsia="Times New Roman" w:hAnsi="Verdana" w:cs="Verdana"/>
                <w:color w:val="000000"/>
                <w:sz w:val="18"/>
                <w:szCs w:val="18"/>
              </w:rPr>
              <w:t>4.3. Reunir, analizar y seleccionar con criterios propios los recursos disponibles, planificando con coherencia su organización, distribución, uso y optimización.</w:t>
            </w:r>
          </w:p>
        </w:tc>
        <w:tc>
          <w:tcPr>
            <w:tcW w:w="1680" w:type="dxa"/>
            <w:vAlign w:val="center"/>
          </w:tcPr>
          <w:p w14:paraId="745B621D" w14:textId="77777777" w:rsidR="00F44AF5" w:rsidRPr="00E82CE8" w:rsidRDefault="00F44AF5" w:rsidP="00E60D7D">
            <w:pPr>
              <w:jc w:val="center"/>
              <w:rPr>
                <w:rFonts w:ascii="Verdana" w:hAnsi="Verdana"/>
                <w:sz w:val="18"/>
                <w:szCs w:val="18"/>
              </w:rPr>
            </w:pPr>
            <w:r w:rsidRPr="00E82CE8">
              <w:rPr>
                <w:rFonts w:ascii="Verdana" w:hAnsi="Verdana" w:cs="Times New Roman"/>
                <w:sz w:val="18"/>
                <w:szCs w:val="18"/>
              </w:rPr>
              <w:t>Análisis de las producciones del alumnado</w:t>
            </w:r>
          </w:p>
        </w:tc>
        <w:tc>
          <w:tcPr>
            <w:tcW w:w="1493" w:type="dxa"/>
            <w:vAlign w:val="center"/>
          </w:tcPr>
          <w:p w14:paraId="70CFE2ED" w14:textId="77777777" w:rsidR="00F44AF5" w:rsidRPr="00E82CE8" w:rsidRDefault="00F44AF5" w:rsidP="00E60D7D">
            <w:pPr>
              <w:jc w:val="center"/>
              <w:rPr>
                <w:rFonts w:ascii="Verdana" w:hAnsi="Verdana"/>
                <w:sz w:val="18"/>
                <w:szCs w:val="18"/>
              </w:rPr>
            </w:pPr>
            <w:r w:rsidRPr="00E82CE8">
              <w:rPr>
                <w:rFonts w:ascii="Verdana" w:hAnsi="Verdana"/>
                <w:sz w:val="18"/>
                <w:szCs w:val="18"/>
              </w:rPr>
              <w:t>Registro individual</w:t>
            </w:r>
          </w:p>
        </w:tc>
      </w:tr>
      <w:tr w:rsidR="00F44AF5" w:rsidRPr="00E82CE8" w14:paraId="755F13AE" w14:textId="77777777" w:rsidTr="00E60D7D">
        <w:trPr>
          <w:trHeight w:val="802"/>
          <w:jc w:val="center"/>
        </w:trPr>
        <w:tc>
          <w:tcPr>
            <w:tcW w:w="2215" w:type="dxa"/>
            <w:vMerge w:val="restart"/>
            <w:vAlign w:val="center"/>
          </w:tcPr>
          <w:p w14:paraId="5749656A" w14:textId="77777777" w:rsidR="00F44AF5" w:rsidRPr="00E82CE8" w:rsidRDefault="00F44AF5" w:rsidP="00E60D7D">
            <w:pPr>
              <w:jc w:val="both"/>
              <w:rPr>
                <w:rFonts w:ascii="Verdana" w:hAnsi="Verdana"/>
                <w:sz w:val="18"/>
                <w:szCs w:val="18"/>
              </w:rPr>
            </w:pPr>
            <w:r w:rsidRPr="00415B51">
              <w:rPr>
                <w:rFonts w:ascii="Verdana" w:hAnsi="Verdana"/>
                <w:sz w:val="16"/>
                <w:szCs w:val="16"/>
              </w:rPr>
              <w:t>6. Comprender aspectos básicos de la economía y las finanzas, valorando críticamente el problema de la escasez de recursos y la necesidad de elegir, así como los principios de interacción social desde el punto de vista económico, para relacionar dichos aspectos con la búsqueda y planificación de los recursos necesarios en el desarrollo de la idea o solución emprendedora que afronte el reto planteado de manera eficiente, equitativa y sostenible.</w:t>
            </w:r>
          </w:p>
        </w:tc>
        <w:tc>
          <w:tcPr>
            <w:tcW w:w="3900" w:type="dxa"/>
            <w:vAlign w:val="center"/>
          </w:tcPr>
          <w:p w14:paraId="35C46674" w14:textId="77777777" w:rsidR="00F44AF5" w:rsidRPr="00E82CE8" w:rsidRDefault="00F44AF5" w:rsidP="00E60D7D">
            <w:pPr>
              <w:jc w:val="both"/>
              <w:rPr>
                <w:rFonts w:ascii="Verdana" w:eastAsia="Times New Roman" w:hAnsi="Verdana" w:cs="Verdana"/>
                <w:color w:val="000000"/>
                <w:sz w:val="18"/>
                <w:szCs w:val="18"/>
              </w:rPr>
            </w:pPr>
            <w:r w:rsidRPr="00426733">
              <w:rPr>
                <w:rFonts w:ascii="Verdana" w:eastAsia="Times New Roman" w:hAnsi="Verdana" w:cs="Verdana"/>
                <w:color w:val="000000"/>
                <w:sz w:val="16"/>
                <w:szCs w:val="16"/>
              </w:rPr>
              <w:t>6.1. Desarrollar una idea o solución emprendedora a partir de los conocimientos, destrezas y actitudes adquiridas desde el ámbito de la economía y las finanzas, viendo la relación entre estas y los recursos necesarios y disponibles que permiten su desarrollo.</w:t>
            </w:r>
          </w:p>
        </w:tc>
        <w:tc>
          <w:tcPr>
            <w:tcW w:w="1680" w:type="dxa"/>
            <w:vAlign w:val="center"/>
          </w:tcPr>
          <w:p w14:paraId="4A9B4CE7" w14:textId="77777777" w:rsidR="00F44AF5" w:rsidRPr="00E82CE8" w:rsidRDefault="00F44AF5" w:rsidP="00E60D7D">
            <w:pPr>
              <w:jc w:val="center"/>
              <w:rPr>
                <w:rFonts w:ascii="Verdana" w:hAnsi="Verdana" w:cs="Times New Roman"/>
                <w:sz w:val="18"/>
                <w:szCs w:val="18"/>
              </w:rPr>
            </w:pPr>
            <w:r w:rsidRPr="00426733">
              <w:rPr>
                <w:rFonts w:ascii="Verdana" w:hAnsi="Verdana"/>
                <w:sz w:val="16"/>
                <w:szCs w:val="16"/>
              </w:rPr>
              <w:t>Análisis de las producciones del alumnado</w:t>
            </w:r>
          </w:p>
        </w:tc>
        <w:tc>
          <w:tcPr>
            <w:tcW w:w="1493" w:type="dxa"/>
            <w:vAlign w:val="center"/>
          </w:tcPr>
          <w:p w14:paraId="42E20ED0" w14:textId="77777777" w:rsidR="00F44AF5" w:rsidRPr="00E82CE8" w:rsidRDefault="00F44AF5" w:rsidP="00E60D7D">
            <w:pPr>
              <w:jc w:val="center"/>
              <w:rPr>
                <w:rFonts w:ascii="Verdana" w:hAnsi="Verdana"/>
                <w:sz w:val="18"/>
                <w:szCs w:val="18"/>
              </w:rPr>
            </w:pPr>
            <w:r w:rsidRPr="00426733">
              <w:rPr>
                <w:rFonts w:ascii="Verdana" w:eastAsia="Times New Roman" w:hAnsi="Verdana" w:cs="Times New Roman"/>
                <w:sz w:val="16"/>
                <w:szCs w:val="16"/>
                <w:lang w:eastAsia="en-US"/>
              </w:rPr>
              <w:t>Registro individual</w:t>
            </w:r>
          </w:p>
        </w:tc>
      </w:tr>
      <w:tr w:rsidR="00F44AF5" w:rsidRPr="00E82CE8" w14:paraId="71E0531B" w14:textId="77777777" w:rsidTr="00E60D7D">
        <w:trPr>
          <w:trHeight w:val="802"/>
          <w:jc w:val="center"/>
        </w:trPr>
        <w:tc>
          <w:tcPr>
            <w:tcW w:w="2215" w:type="dxa"/>
            <w:vMerge/>
            <w:vAlign w:val="center"/>
          </w:tcPr>
          <w:p w14:paraId="5B82FD69" w14:textId="77777777" w:rsidR="00F44AF5" w:rsidRPr="00E82CE8" w:rsidRDefault="00F44AF5" w:rsidP="00E60D7D">
            <w:pPr>
              <w:rPr>
                <w:rFonts w:ascii="Verdana" w:hAnsi="Verdana"/>
                <w:sz w:val="18"/>
                <w:szCs w:val="18"/>
              </w:rPr>
            </w:pPr>
          </w:p>
        </w:tc>
        <w:tc>
          <w:tcPr>
            <w:tcW w:w="3900" w:type="dxa"/>
            <w:vAlign w:val="center"/>
          </w:tcPr>
          <w:p w14:paraId="4B408115" w14:textId="77777777" w:rsidR="00F44AF5" w:rsidRPr="00E82CE8" w:rsidRDefault="00F44AF5" w:rsidP="00E60D7D">
            <w:pPr>
              <w:jc w:val="both"/>
              <w:rPr>
                <w:rFonts w:ascii="Verdana" w:eastAsia="Times New Roman" w:hAnsi="Verdana" w:cs="Verdana"/>
                <w:color w:val="000000"/>
                <w:sz w:val="18"/>
                <w:szCs w:val="18"/>
              </w:rPr>
            </w:pPr>
            <w:r w:rsidRPr="00426733">
              <w:rPr>
                <w:rFonts w:ascii="Verdana" w:eastAsia="Times New Roman" w:hAnsi="Verdana" w:cs="Verdana"/>
                <w:color w:val="000000"/>
                <w:sz w:val="16"/>
                <w:szCs w:val="16"/>
              </w:rPr>
              <w:t>6.2. Conocer de manera amplia y comprender con precisión los conocimientos, destrezas y actitudes necesarios del ámbito económico y financiero aplicándolos con coherencia a situaciones, actividades o proyectos concretos.</w:t>
            </w:r>
          </w:p>
        </w:tc>
        <w:tc>
          <w:tcPr>
            <w:tcW w:w="1680" w:type="dxa"/>
            <w:vAlign w:val="center"/>
          </w:tcPr>
          <w:p w14:paraId="04A4D79A" w14:textId="77777777" w:rsidR="00F44AF5" w:rsidRPr="00426733" w:rsidRDefault="00F44AF5" w:rsidP="00E60D7D">
            <w:pPr>
              <w:jc w:val="center"/>
              <w:rPr>
                <w:rFonts w:ascii="Verdana" w:hAnsi="Verdana"/>
                <w:sz w:val="16"/>
                <w:szCs w:val="16"/>
              </w:rPr>
            </w:pPr>
            <w:r w:rsidRPr="00426733">
              <w:rPr>
                <w:rFonts w:ascii="Verdana" w:hAnsi="Verdana"/>
                <w:sz w:val="16"/>
                <w:szCs w:val="16"/>
              </w:rPr>
              <w:t>Análisis de las producciones del alumnado</w:t>
            </w:r>
          </w:p>
          <w:p w14:paraId="42EFE1AC" w14:textId="77777777" w:rsidR="00F44AF5" w:rsidRPr="00426733" w:rsidRDefault="00F44AF5" w:rsidP="00E60D7D">
            <w:pPr>
              <w:jc w:val="center"/>
              <w:rPr>
                <w:rFonts w:ascii="Verdana" w:hAnsi="Verdana"/>
                <w:sz w:val="16"/>
                <w:szCs w:val="16"/>
              </w:rPr>
            </w:pPr>
          </w:p>
          <w:p w14:paraId="07B15C34" w14:textId="77777777" w:rsidR="00F44AF5" w:rsidRPr="00E82CE8" w:rsidRDefault="00F44AF5" w:rsidP="00E60D7D">
            <w:pPr>
              <w:jc w:val="center"/>
              <w:rPr>
                <w:rFonts w:ascii="Verdana" w:hAnsi="Verdana" w:cs="Times New Roman"/>
                <w:sz w:val="18"/>
                <w:szCs w:val="18"/>
              </w:rPr>
            </w:pPr>
            <w:r w:rsidRPr="00426733">
              <w:rPr>
                <w:rFonts w:ascii="Verdana" w:hAnsi="Verdana"/>
                <w:sz w:val="16"/>
                <w:szCs w:val="16"/>
              </w:rPr>
              <w:t>Cuestionario</w:t>
            </w:r>
          </w:p>
        </w:tc>
        <w:tc>
          <w:tcPr>
            <w:tcW w:w="1493" w:type="dxa"/>
            <w:vAlign w:val="center"/>
          </w:tcPr>
          <w:p w14:paraId="3A2AECC4" w14:textId="77777777" w:rsidR="00F44AF5" w:rsidRPr="00426733" w:rsidRDefault="00F44AF5" w:rsidP="00E60D7D">
            <w:pPr>
              <w:jc w:val="center"/>
              <w:rPr>
                <w:rFonts w:ascii="Verdana" w:eastAsia="Times New Roman" w:hAnsi="Verdana" w:cs="Times New Roman"/>
                <w:sz w:val="16"/>
                <w:szCs w:val="16"/>
                <w:lang w:eastAsia="en-US"/>
              </w:rPr>
            </w:pPr>
            <w:r w:rsidRPr="00426733">
              <w:rPr>
                <w:rFonts w:ascii="Verdana" w:eastAsia="Times New Roman" w:hAnsi="Verdana" w:cs="Times New Roman"/>
                <w:sz w:val="16"/>
                <w:szCs w:val="16"/>
                <w:lang w:eastAsia="en-US"/>
              </w:rPr>
              <w:t>Rúbrica</w:t>
            </w:r>
          </w:p>
          <w:p w14:paraId="1BC9E5AF" w14:textId="77777777" w:rsidR="00F44AF5" w:rsidRPr="00426733" w:rsidRDefault="00F44AF5" w:rsidP="00E60D7D">
            <w:pPr>
              <w:jc w:val="center"/>
              <w:rPr>
                <w:rFonts w:ascii="Verdana" w:eastAsia="Times New Roman" w:hAnsi="Verdana" w:cs="Times New Roman"/>
                <w:sz w:val="16"/>
                <w:szCs w:val="16"/>
                <w:lang w:eastAsia="en-US"/>
              </w:rPr>
            </w:pPr>
          </w:p>
          <w:p w14:paraId="2B7D332E" w14:textId="77777777" w:rsidR="00F44AF5" w:rsidRPr="00426733" w:rsidRDefault="00F44AF5" w:rsidP="00E60D7D">
            <w:pPr>
              <w:jc w:val="center"/>
              <w:rPr>
                <w:rFonts w:ascii="Verdana" w:eastAsia="Times New Roman" w:hAnsi="Verdana" w:cs="Times New Roman"/>
                <w:sz w:val="16"/>
                <w:szCs w:val="16"/>
                <w:lang w:eastAsia="en-US"/>
              </w:rPr>
            </w:pPr>
          </w:p>
          <w:p w14:paraId="7D2145EC" w14:textId="77777777" w:rsidR="00F44AF5" w:rsidRPr="00426733" w:rsidRDefault="00F44AF5" w:rsidP="00E60D7D">
            <w:pPr>
              <w:jc w:val="center"/>
              <w:rPr>
                <w:rFonts w:ascii="Verdana" w:eastAsia="Times New Roman" w:hAnsi="Verdana" w:cs="Times New Roman"/>
                <w:sz w:val="16"/>
                <w:szCs w:val="16"/>
                <w:lang w:eastAsia="en-US"/>
              </w:rPr>
            </w:pPr>
          </w:p>
          <w:p w14:paraId="00846341" w14:textId="77777777" w:rsidR="00F44AF5" w:rsidRPr="00E82CE8" w:rsidRDefault="00F44AF5" w:rsidP="00E60D7D">
            <w:pPr>
              <w:jc w:val="center"/>
              <w:rPr>
                <w:rFonts w:ascii="Verdana" w:hAnsi="Verdana"/>
                <w:sz w:val="18"/>
                <w:szCs w:val="18"/>
              </w:rPr>
            </w:pPr>
            <w:r w:rsidRPr="00426733">
              <w:rPr>
                <w:rFonts w:ascii="Verdana" w:eastAsia="Times New Roman" w:hAnsi="Verdana" w:cs="Times New Roman"/>
                <w:sz w:val="16"/>
                <w:szCs w:val="16"/>
                <w:lang w:eastAsia="en-US"/>
              </w:rPr>
              <w:t>Plantilla</w:t>
            </w:r>
          </w:p>
        </w:tc>
      </w:tr>
      <w:tr w:rsidR="00F44AF5" w:rsidRPr="00E82CE8" w14:paraId="79440775" w14:textId="77777777" w:rsidTr="00E60D7D">
        <w:trPr>
          <w:trHeight w:val="802"/>
          <w:jc w:val="center"/>
        </w:trPr>
        <w:tc>
          <w:tcPr>
            <w:tcW w:w="2215" w:type="dxa"/>
            <w:vMerge/>
            <w:vAlign w:val="center"/>
          </w:tcPr>
          <w:p w14:paraId="45E1303D" w14:textId="77777777" w:rsidR="00F44AF5" w:rsidRPr="00E82CE8" w:rsidRDefault="00F44AF5" w:rsidP="00E60D7D">
            <w:pPr>
              <w:rPr>
                <w:rFonts w:ascii="Verdana" w:hAnsi="Verdana"/>
                <w:sz w:val="18"/>
                <w:szCs w:val="18"/>
              </w:rPr>
            </w:pPr>
          </w:p>
        </w:tc>
        <w:tc>
          <w:tcPr>
            <w:tcW w:w="3900" w:type="dxa"/>
            <w:vAlign w:val="center"/>
          </w:tcPr>
          <w:p w14:paraId="6B047C15" w14:textId="77777777" w:rsidR="00F44AF5" w:rsidRPr="00E82CE8" w:rsidRDefault="00F44AF5" w:rsidP="00E60D7D">
            <w:pPr>
              <w:jc w:val="both"/>
              <w:rPr>
                <w:rFonts w:ascii="Verdana" w:eastAsia="Times New Roman" w:hAnsi="Verdana" w:cs="Verdana"/>
                <w:color w:val="000000"/>
                <w:sz w:val="18"/>
                <w:szCs w:val="18"/>
              </w:rPr>
            </w:pPr>
            <w:r w:rsidRPr="00426733">
              <w:rPr>
                <w:rFonts w:ascii="Verdana" w:eastAsia="Times New Roman" w:hAnsi="Verdana" w:cs="Verdana"/>
                <w:color w:val="000000"/>
                <w:sz w:val="16"/>
                <w:szCs w:val="16"/>
              </w:rPr>
              <w:t>6.3. Afrontar los retos de manera eficaz, equitativa y sostenible, en distintos contextos y situaciones, reales o simuladas, aplicando los conocimientos económicos y financieros necesarios.</w:t>
            </w:r>
          </w:p>
        </w:tc>
        <w:tc>
          <w:tcPr>
            <w:tcW w:w="1680" w:type="dxa"/>
            <w:vAlign w:val="center"/>
          </w:tcPr>
          <w:p w14:paraId="26192F5C" w14:textId="77777777" w:rsidR="00F44AF5" w:rsidRPr="00E82CE8" w:rsidRDefault="00F44AF5" w:rsidP="00E60D7D">
            <w:pPr>
              <w:jc w:val="center"/>
              <w:rPr>
                <w:rFonts w:ascii="Verdana" w:hAnsi="Verdana" w:cs="Times New Roman"/>
                <w:sz w:val="18"/>
                <w:szCs w:val="18"/>
              </w:rPr>
            </w:pPr>
            <w:r w:rsidRPr="00426733">
              <w:rPr>
                <w:rFonts w:ascii="Verdana" w:hAnsi="Verdana"/>
                <w:sz w:val="16"/>
                <w:szCs w:val="16"/>
              </w:rPr>
              <w:t>Análisis de las producciones del alumnado</w:t>
            </w:r>
          </w:p>
        </w:tc>
        <w:tc>
          <w:tcPr>
            <w:tcW w:w="1493" w:type="dxa"/>
            <w:vAlign w:val="center"/>
          </w:tcPr>
          <w:p w14:paraId="2F3AAE78" w14:textId="77777777" w:rsidR="00F44AF5" w:rsidRPr="00E82CE8" w:rsidRDefault="00F44AF5" w:rsidP="00E60D7D">
            <w:pPr>
              <w:jc w:val="center"/>
              <w:rPr>
                <w:rFonts w:ascii="Verdana" w:hAnsi="Verdana"/>
                <w:sz w:val="18"/>
                <w:szCs w:val="18"/>
              </w:rPr>
            </w:pPr>
            <w:r w:rsidRPr="00426733">
              <w:rPr>
                <w:rFonts w:ascii="Verdana" w:hAnsi="Verdana"/>
                <w:sz w:val="16"/>
                <w:szCs w:val="16"/>
              </w:rPr>
              <w:t>Rúbrica</w:t>
            </w:r>
          </w:p>
        </w:tc>
      </w:tr>
      <w:tr w:rsidR="00F44AF5" w:rsidRPr="00E82CE8" w14:paraId="145284EE" w14:textId="77777777" w:rsidTr="00E60D7D">
        <w:trPr>
          <w:trHeight w:val="802"/>
          <w:jc w:val="center"/>
        </w:trPr>
        <w:tc>
          <w:tcPr>
            <w:tcW w:w="2215" w:type="dxa"/>
            <w:vMerge/>
            <w:vAlign w:val="center"/>
          </w:tcPr>
          <w:p w14:paraId="41DF19DA" w14:textId="77777777" w:rsidR="00F44AF5" w:rsidRPr="00E82CE8" w:rsidRDefault="00F44AF5" w:rsidP="00E60D7D">
            <w:pPr>
              <w:rPr>
                <w:rFonts w:ascii="Verdana" w:hAnsi="Verdana"/>
                <w:sz w:val="18"/>
                <w:szCs w:val="18"/>
              </w:rPr>
            </w:pPr>
          </w:p>
        </w:tc>
        <w:tc>
          <w:tcPr>
            <w:tcW w:w="3900" w:type="dxa"/>
            <w:vAlign w:val="center"/>
          </w:tcPr>
          <w:p w14:paraId="26EF8DE6" w14:textId="77777777" w:rsidR="00F44AF5" w:rsidRPr="00426733" w:rsidRDefault="00F44AF5" w:rsidP="00E60D7D">
            <w:pPr>
              <w:jc w:val="both"/>
              <w:rPr>
                <w:rFonts w:ascii="Verdana" w:eastAsia="Times New Roman" w:hAnsi="Verdana" w:cs="Verdana"/>
                <w:color w:val="000000"/>
                <w:sz w:val="16"/>
                <w:szCs w:val="16"/>
              </w:rPr>
            </w:pPr>
            <w:r w:rsidRPr="00426733">
              <w:rPr>
                <w:rFonts w:ascii="Verdana" w:eastAsia="Times New Roman" w:hAnsi="Verdana" w:cs="Verdana"/>
                <w:color w:val="000000"/>
                <w:sz w:val="16"/>
                <w:szCs w:val="16"/>
              </w:rPr>
              <w:t>6.4. Valorar críticamente el problema económico de la escasez de recursos y la necesidad de elegir, así como los principios de interacción social desde el punto de vista económico, aprovechando este conocimiento en el afrontamiento eficaz de retos.</w:t>
            </w:r>
          </w:p>
        </w:tc>
        <w:tc>
          <w:tcPr>
            <w:tcW w:w="1680" w:type="dxa"/>
            <w:vAlign w:val="center"/>
          </w:tcPr>
          <w:p w14:paraId="4F2371E4" w14:textId="77777777" w:rsidR="00F44AF5" w:rsidRPr="00E82CE8" w:rsidRDefault="00F44AF5" w:rsidP="00E60D7D">
            <w:pPr>
              <w:jc w:val="center"/>
              <w:rPr>
                <w:rFonts w:ascii="Verdana" w:hAnsi="Verdana" w:cs="Times New Roman"/>
                <w:sz w:val="18"/>
                <w:szCs w:val="18"/>
              </w:rPr>
            </w:pPr>
            <w:r w:rsidRPr="00426733">
              <w:rPr>
                <w:rFonts w:ascii="Verdana" w:hAnsi="Verdana" w:cs="Times New Roman"/>
                <w:sz w:val="16"/>
                <w:szCs w:val="16"/>
              </w:rPr>
              <w:t>Interacción oral con el alumnado</w:t>
            </w:r>
          </w:p>
        </w:tc>
        <w:tc>
          <w:tcPr>
            <w:tcW w:w="1493" w:type="dxa"/>
            <w:vAlign w:val="center"/>
          </w:tcPr>
          <w:p w14:paraId="1DD520A8" w14:textId="77777777" w:rsidR="00F44AF5" w:rsidRPr="00E82CE8" w:rsidRDefault="00F44AF5" w:rsidP="00E60D7D">
            <w:pPr>
              <w:jc w:val="center"/>
              <w:rPr>
                <w:rFonts w:ascii="Verdana" w:hAnsi="Verdana"/>
                <w:sz w:val="18"/>
                <w:szCs w:val="18"/>
              </w:rPr>
            </w:pPr>
            <w:r w:rsidRPr="00426733">
              <w:rPr>
                <w:rFonts w:ascii="Verdana" w:eastAsia="Times New Roman" w:hAnsi="Verdana" w:cs="Times New Roman"/>
                <w:sz w:val="16"/>
                <w:szCs w:val="16"/>
                <w:lang w:eastAsia="en-US"/>
              </w:rPr>
              <w:t>Escala de valoración</w:t>
            </w:r>
          </w:p>
        </w:tc>
      </w:tr>
    </w:tbl>
    <w:p w14:paraId="3612CEA8" w14:textId="77777777" w:rsidR="00F44AF5" w:rsidRDefault="00F44AF5" w:rsidP="00F44AF5">
      <w:pPr>
        <w:rPr>
          <w:rFonts w:ascii="Verdana" w:hAnsi="Verdana" w:cstheme="minorBidi"/>
          <w:sz w:val="18"/>
          <w:szCs w:val="18"/>
        </w:rPr>
      </w:pPr>
    </w:p>
    <w:p w14:paraId="0C2911BD" w14:textId="3D7CC028" w:rsidR="008E3B99" w:rsidRPr="00451AB7" w:rsidRDefault="008E3B99" w:rsidP="00C87EC0">
      <w:pPr>
        <w:pStyle w:val="Ttulo1"/>
        <w:rPr>
          <w:rFonts w:ascii="Verdana" w:hAnsi="Verdana"/>
          <w:sz w:val="18"/>
          <w:szCs w:val="18"/>
        </w:rPr>
      </w:pPr>
      <w:bookmarkStart w:id="64" w:name="_Toc158213979"/>
      <w:r w:rsidRPr="00451AB7">
        <w:rPr>
          <w:rFonts w:ascii="Verdana" w:hAnsi="Verdana"/>
          <w:sz w:val="18"/>
          <w:szCs w:val="18"/>
        </w:rPr>
        <w:t>MEDIDAS DE ATENCIÓN A LAS DIFERENCIAS INDIVIDUALES</w:t>
      </w:r>
      <w:bookmarkEnd w:id="64"/>
    </w:p>
    <w:p w14:paraId="0EFD74DC" w14:textId="7D3F03F2" w:rsidR="1A3C3AD9" w:rsidRPr="00451AB7" w:rsidRDefault="1A3C3AD9" w:rsidP="2104C686">
      <w:pPr>
        <w:spacing w:before="120" w:after="120" w:line="240" w:lineRule="auto"/>
        <w:jc w:val="both"/>
        <w:rPr>
          <w:rFonts w:ascii="Verdana" w:hAnsi="Verdana"/>
          <w:color w:val="000000" w:themeColor="text1"/>
          <w:sz w:val="18"/>
          <w:szCs w:val="18"/>
        </w:rPr>
      </w:pPr>
      <w:r w:rsidRPr="00451AB7">
        <w:rPr>
          <w:rFonts w:ascii="Verdana" w:hAnsi="Verdana"/>
          <w:color w:val="000000" w:themeColor="text1"/>
          <w:sz w:val="18"/>
          <w:szCs w:val="18"/>
        </w:rPr>
        <w:t xml:space="preserve">La concreción de la respuesta a las diferencias individuales tomará como referencia el marco del Diseño Universal para el Aprendizaje (DUA) tanto en las unidades de programación como en las situaciones de aprendizaje que se programen en el aula. </w:t>
      </w:r>
    </w:p>
    <w:p w14:paraId="46BDAD52" w14:textId="70188951" w:rsidR="1A3C3AD9" w:rsidRPr="00451AB7" w:rsidRDefault="1A3C3AD9" w:rsidP="2104C686">
      <w:pPr>
        <w:spacing w:before="120" w:after="120" w:line="240" w:lineRule="auto"/>
        <w:jc w:val="both"/>
        <w:rPr>
          <w:rFonts w:ascii="Verdana" w:hAnsi="Verdana"/>
          <w:color w:val="000000" w:themeColor="text1"/>
          <w:sz w:val="18"/>
          <w:szCs w:val="18"/>
        </w:rPr>
      </w:pPr>
      <w:r w:rsidRPr="00451AB7">
        <w:rPr>
          <w:rFonts w:ascii="Verdana" w:hAnsi="Verdana"/>
          <w:color w:val="000000" w:themeColor="text1"/>
          <w:sz w:val="18"/>
          <w:szCs w:val="18"/>
        </w:rPr>
        <w:t xml:space="preserve">Partiendo de esta premisa, en este apartado se incluirán aquellas medidas de atención a las diferencias individuales que permitan la personalización del aprendizaje del alumnado del grupo clase.  Estas medidas deberán dar respuesta a los distintos ritmos, situaciones y estilos de aprendizaje, y en todo caso, harán referencia a los ajustes razonables curriculares o metodológicos que pudieran derivarse de las necesidades del alumnado. </w:t>
      </w:r>
    </w:p>
    <w:p w14:paraId="50C6DC75" w14:textId="55D55EB8" w:rsidR="1A3C3AD9" w:rsidRPr="00451AB7" w:rsidRDefault="1A3C3AD9" w:rsidP="2104C686">
      <w:pPr>
        <w:spacing w:before="120" w:after="120" w:line="240" w:lineRule="auto"/>
        <w:jc w:val="both"/>
        <w:rPr>
          <w:rFonts w:ascii="Verdana" w:hAnsi="Verdana"/>
          <w:color w:val="000000" w:themeColor="text1"/>
          <w:sz w:val="18"/>
          <w:szCs w:val="18"/>
        </w:rPr>
      </w:pPr>
      <w:r w:rsidRPr="00451AB7">
        <w:rPr>
          <w:rFonts w:ascii="Verdana" w:hAnsi="Verdana"/>
          <w:color w:val="000000" w:themeColor="text1"/>
          <w:sz w:val="18"/>
          <w:szCs w:val="18"/>
        </w:rPr>
        <w:t>Para la concreción de estas actuaciones, se tomará como referencia la normativa legal vigente, así como el programa de atención a la diversidad del centro.</w:t>
      </w:r>
    </w:p>
    <w:p w14:paraId="0B131BFB" w14:textId="60AB2CE0" w:rsidR="1A3C3AD9" w:rsidRPr="00451AB7" w:rsidRDefault="1A3C3AD9" w:rsidP="2104C686">
      <w:pPr>
        <w:jc w:val="both"/>
        <w:rPr>
          <w:rFonts w:ascii="Verdana" w:hAnsi="Verdana"/>
          <w:color w:val="000000" w:themeColor="text1"/>
          <w:sz w:val="18"/>
          <w:szCs w:val="18"/>
        </w:rPr>
      </w:pPr>
      <w:r w:rsidRPr="00451AB7">
        <w:rPr>
          <w:rFonts w:ascii="Verdana" w:hAnsi="Verdana"/>
          <w:color w:val="000000" w:themeColor="text1"/>
          <w:sz w:val="18"/>
          <w:szCs w:val="18"/>
        </w:rPr>
        <w:lastRenderedPageBreak/>
        <w:t>De acuerdo con los principios del DUA, las tareas planteadas y la elaboración de sus productos se ajustarán razonablemente en sus aspectos curriculares y organizativos, conforme a lo estipulado en el correspondiente apartado de la programación docente sobre atención a la diversidad, a lo largo de las siguientes líneas y pautas:</w:t>
      </w:r>
    </w:p>
    <w:p w14:paraId="07613574" w14:textId="4D05968D" w:rsidR="1A3C3AD9" w:rsidRPr="00451AB7" w:rsidRDefault="1A3C3AD9" w:rsidP="001476ED">
      <w:pPr>
        <w:pStyle w:val="Prrafodelista"/>
        <w:numPr>
          <w:ilvl w:val="0"/>
          <w:numId w:val="9"/>
        </w:numPr>
        <w:spacing w:before="0" w:after="0"/>
        <w:jc w:val="both"/>
        <w:rPr>
          <w:rFonts w:ascii="Verdana" w:hAnsi="Verdana"/>
          <w:color w:val="000000" w:themeColor="text1"/>
          <w:sz w:val="18"/>
          <w:szCs w:val="18"/>
        </w:rPr>
      </w:pPr>
      <w:r w:rsidRPr="00451AB7">
        <w:rPr>
          <w:rFonts w:ascii="Verdana" w:hAnsi="Verdana"/>
          <w:color w:val="000000" w:themeColor="text1"/>
          <w:sz w:val="18"/>
          <w:szCs w:val="18"/>
        </w:rPr>
        <w:t xml:space="preserve">Por qué aprender. Implicación y motivación. Se podrán aplicar medidas metodológicas de atención y concentración: </w:t>
      </w:r>
    </w:p>
    <w:p w14:paraId="6B88DC68" w14:textId="17726C5E" w:rsidR="1A3C3AD9" w:rsidRPr="00451AB7" w:rsidRDefault="1A3C3AD9" w:rsidP="001476ED">
      <w:pPr>
        <w:pStyle w:val="Prrafodelista"/>
        <w:numPr>
          <w:ilvl w:val="0"/>
          <w:numId w:val="8"/>
        </w:numPr>
        <w:spacing w:before="0" w:after="0"/>
        <w:ind w:hanging="306"/>
        <w:jc w:val="both"/>
        <w:rPr>
          <w:rFonts w:ascii="Verdana" w:hAnsi="Verdana"/>
          <w:color w:val="000000" w:themeColor="text1"/>
          <w:sz w:val="18"/>
          <w:szCs w:val="18"/>
        </w:rPr>
      </w:pPr>
      <w:r w:rsidRPr="00451AB7">
        <w:rPr>
          <w:rFonts w:ascii="Verdana" w:hAnsi="Verdana"/>
          <w:color w:val="000000" w:themeColor="text1"/>
          <w:sz w:val="18"/>
          <w:szCs w:val="18"/>
        </w:rPr>
        <w:t>Optimizar de la elección individual y la autonomía.</w:t>
      </w:r>
    </w:p>
    <w:p w14:paraId="727FA4FC" w14:textId="566A67D4" w:rsidR="1A3C3AD9" w:rsidRPr="00451AB7" w:rsidRDefault="1A3C3AD9" w:rsidP="001476ED">
      <w:pPr>
        <w:pStyle w:val="Prrafodelista"/>
        <w:numPr>
          <w:ilvl w:val="0"/>
          <w:numId w:val="8"/>
        </w:numPr>
        <w:spacing w:before="0" w:after="0"/>
        <w:ind w:hanging="306"/>
        <w:jc w:val="both"/>
        <w:rPr>
          <w:rFonts w:ascii="Verdana" w:hAnsi="Verdana"/>
          <w:color w:val="000000" w:themeColor="text1"/>
          <w:sz w:val="18"/>
          <w:szCs w:val="18"/>
        </w:rPr>
      </w:pPr>
      <w:r w:rsidRPr="00451AB7">
        <w:rPr>
          <w:rFonts w:ascii="Verdana" w:hAnsi="Verdana"/>
          <w:color w:val="000000" w:themeColor="text1"/>
          <w:sz w:val="18"/>
          <w:szCs w:val="18"/>
        </w:rPr>
        <w:t>Utilizar del feedback orientado hacia la maestría en una tarea.</w:t>
      </w:r>
    </w:p>
    <w:p w14:paraId="2B594EFA" w14:textId="57E3CA20" w:rsidR="1A3C3AD9" w:rsidRPr="00451AB7" w:rsidRDefault="1A3C3AD9" w:rsidP="001476ED">
      <w:pPr>
        <w:pStyle w:val="Prrafodelista"/>
        <w:numPr>
          <w:ilvl w:val="0"/>
          <w:numId w:val="8"/>
        </w:numPr>
        <w:spacing w:before="0" w:after="0"/>
        <w:ind w:hanging="306"/>
        <w:jc w:val="both"/>
        <w:rPr>
          <w:rFonts w:ascii="Verdana" w:hAnsi="Verdana"/>
          <w:color w:val="000000" w:themeColor="text1"/>
          <w:sz w:val="18"/>
          <w:szCs w:val="18"/>
        </w:rPr>
      </w:pPr>
      <w:r w:rsidRPr="00451AB7">
        <w:rPr>
          <w:rFonts w:ascii="Verdana" w:hAnsi="Verdana"/>
          <w:color w:val="000000" w:themeColor="text1"/>
          <w:sz w:val="18"/>
          <w:szCs w:val="18"/>
        </w:rPr>
        <w:t>Ubicación o agrupación del alumnado en el aula de forma que se favorezca la autorregulación.</w:t>
      </w:r>
    </w:p>
    <w:p w14:paraId="6E396756" w14:textId="1DF0BE75" w:rsidR="2104C686" w:rsidRPr="00451AB7" w:rsidRDefault="2104C686" w:rsidP="2104C686">
      <w:pPr>
        <w:spacing w:after="0" w:line="240" w:lineRule="auto"/>
        <w:ind w:left="1440"/>
        <w:jc w:val="both"/>
        <w:rPr>
          <w:rFonts w:ascii="Verdana" w:hAnsi="Verdana"/>
          <w:color w:val="000000" w:themeColor="text1"/>
          <w:sz w:val="18"/>
          <w:szCs w:val="18"/>
        </w:rPr>
      </w:pPr>
    </w:p>
    <w:p w14:paraId="1D83AE30" w14:textId="7E15C11D" w:rsidR="1A3C3AD9" w:rsidRPr="00451AB7" w:rsidRDefault="1A3C3AD9" w:rsidP="001476ED">
      <w:pPr>
        <w:pStyle w:val="Prrafodelista"/>
        <w:numPr>
          <w:ilvl w:val="0"/>
          <w:numId w:val="9"/>
        </w:numPr>
        <w:spacing w:before="0" w:after="0"/>
        <w:jc w:val="both"/>
        <w:rPr>
          <w:rFonts w:ascii="Verdana" w:hAnsi="Verdana"/>
          <w:color w:val="000000" w:themeColor="text1"/>
          <w:sz w:val="18"/>
          <w:szCs w:val="18"/>
        </w:rPr>
      </w:pPr>
      <w:r w:rsidRPr="00451AB7">
        <w:rPr>
          <w:rFonts w:ascii="Verdana" w:hAnsi="Verdana"/>
          <w:color w:val="000000" w:themeColor="text1"/>
          <w:sz w:val="18"/>
          <w:szCs w:val="18"/>
        </w:rPr>
        <w:t xml:space="preserve">Cómo aprender. Representación y comprensión. Se podrán aplicar medidas metodológicas sobre instrumentos de evaluación: </w:t>
      </w:r>
    </w:p>
    <w:p w14:paraId="77BD285C" w14:textId="50312147" w:rsidR="1A3C3AD9" w:rsidRPr="00451AB7" w:rsidRDefault="1A3C3AD9" w:rsidP="001476ED">
      <w:pPr>
        <w:pStyle w:val="Prrafodelista"/>
        <w:numPr>
          <w:ilvl w:val="0"/>
          <w:numId w:val="7"/>
        </w:numPr>
        <w:spacing w:before="0" w:after="0"/>
        <w:ind w:left="1418" w:hanging="284"/>
        <w:jc w:val="both"/>
        <w:rPr>
          <w:rFonts w:ascii="Verdana" w:hAnsi="Verdana"/>
          <w:color w:val="000000" w:themeColor="text1"/>
          <w:sz w:val="18"/>
          <w:szCs w:val="18"/>
        </w:rPr>
      </w:pPr>
      <w:r w:rsidRPr="00451AB7">
        <w:rPr>
          <w:rFonts w:ascii="Verdana" w:hAnsi="Verdana"/>
          <w:color w:val="000000" w:themeColor="text1"/>
          <w:sz w:val="18"/>
          <w:szCs w:val="18"/>
        </w:rPr>
        <w:t>Ofrecer alternativas con información visual o auditiva.</w:t>
      </w:r>
    </w:p>
    <w:p w14:paraId="5167ADC8" w14:textId="0DC2B161" w:rsidR="1A3C3AD9" w:rsidRPr="00451AB7" w:rsidRDefault="1A3C3AD9" w:rsidP="001476ED">
      <w:pPr>
        <w:pStyle w:val="Prrafodelista"/>
        <w:numPr>
          <w:ilvl w:val="0"/>
          <w:numId w:val="7"/>
        </w:numPr>
        <w:spacing w:before="0" w:after="0"/>
        <w:ind w:left="1418" w:hanging="284"/>
        <w:jc w:val="both"/>
        <w:rPr>
          <w:rFonts w:ascii="Verdana" w:hAnsi="Verdana"/>
          <w:color w:val="000000" w:themeColor="text1"/>
          <w:sz w:val="18"/>
          <w:szCs w:val="18"/>
        </w:rPr>
      </w:pPr>
      <w:r w:rsidRPr="00451AB7">
        <w:rPr>
          <w:rFonts w:ascii="Verdana" w:hAnsi="Verdana"/>
          <w:color w:val="000000" w:themeColor="text1"/>
          <w:sz w:val="18"/>
          <w:szCs w:val="18"/>
        </w:rPr>
        <w:t>Ilustrar ideas principales a través de múltiples medios.</w:t>
      </w:r>
    </w:p>
    <w:p w14:paraId="45C57423" w14:textId="68FFEEDD" w:rsidR="1A3C3AD9" w:rsidRPr="00451AB7" w:rsidRDefault="1A3C3AD9" w:rsidP="001476ED">
      <w:pPr>
        <w:pStyle w:val="Prrafodelista"/>
        <w:numPr>
          <w:ilvl w:val="0"/>
          <w:numId w:val="7"/>
        </w:numPr>
        <w:spacing w:before="0" w:after="0"/>
        <w:ind w:left="1418" w:hanging="284"/>
        <w:jc w:val="both"/>
        <w:rPr>
          <w:rFonts w:ascii="Verdana" w:hAnsi="Verdana"/>
          <w:color w:val="000000" w:themeColor="text1"/>
          <w:sz w:val="18"/>
          <w:szCs w:val="18"/>
        </w:rPr>
      </w:pPr>
      <w:r w:rsidRPr="00451AB7">
        <w:rPr>
          <w:rFonts w:ascii="Verdana" w:hAnsi="Verdana"/>
          <w:color w:val="000000" w:themeColor="text1"/>
          <w:sz w:val="18"/>
          <w:szCs w:val="18"/>
        </w:rPr>
        <w:t>Clarificar el vocabulario y los símbolos.</w:t>
      </w:r>
    </w:p>
    <w:p w14:paraId="793389FA" w14:textId="7D27689C" w:rsidR="2104C686" w:rsidRPr="00451AB7" w:rsidRDefault="2104C686" w:rsidP="2104C686">
      <w:pPr>
        <w:spacing w:after="0" w:line="240" w:lineRule="auto"/>
        <w:ind w:left="1418"/>
        <w:jc w:val="both"/>
        <w:rPr>
          <w:rFonts w:ascii="Verdana" w:hAnsi="Verdana"/>
          <w:color w:val="000000" w:themeColor="text1"/>
          <w:sz w:val="18"/>
          <w:szCs w:val="18"/>
        </w:rPr>
      </w:pPr>
    </w:p>
    <w:p w14:paraId="4D113F20" w14:textId="25B3095A" w:rsidR="1A3C3AD9" w:rsidRPr="00451AB7" w:rsidRDefault="1A3C3AD9" w:rsidP="001476ED">
      <w:pPr>
        <w:pStyle w:val="Prrafodelista"/>
        <w:numPr>
          <w:ilvl w:val="0"/>
          <w:numId w:val="9"/>
        </w:numPr>
        <w:spacing w:before="0" w:after="0"/>
        <w:jc w:val="both"/>
        <w:rPr>
          <w:rFonts w:ascii="Verdana" w:hAnsi="Verdana"/>
          <w:color w:val="000000" w:themeColor="text1"/>
          <w:sz w:val="18"/>
          <w:szCs w:val="18"/>
        </w:rPr>
      </w:pPr>
      <w:r w:rsidRPr="00451AB7">
        <w:rPr>
          <w:rFonts w:ascii="Verdana" w:hAnsi="Verdana"/>
          <w:color w:val="000000" w:themeColor="text1"/>
          <w:sz w:val="18"/>
          <w:szCs w:val="18"/>
        </w:rPr>
        <w:t>Qué aprender. Acción y expresión. Se podrá aplicar medidas curriculares:</w:t>
      </w:r>
    </w:p>
    <w:p w14:paraId="65327D1F" w14:textId="2CD856D6" w:rsidR="1A3C3AD9" w:rsidRPr="00451AB7" w:rsidRDefault="1A3C3AD9" w:rsidP="001476ED">
      <w:pPr>
        <w:pStyle w:val="Prrafodelista"/>
        <w:numPr>
          <w:ilvl w:val="0"/>
          <w:numId w:val="6"/>
        </w:numPr>
        <w:spacing w:before="0" w:after="0"/>
        <w:ind w:hanging="306"/>
        <w:jc w:val="both"/>
        <w:rPr>
          <w:rFonts w:ascii="Verdana" w:hAnsi="Verdana"/>
          <w:color w:val="000000" w:themeColor="text1"/>
          <w:sz w:val="18"/>
          <w:szCs w:val="18"/>
        </w:rPr>
      </w:pPr>
      <w:r w:rsidRPr="00451AB7">
        <w:rPr>
          <w:rFonts w:ascii="Verdana" w:hAnsi="Verdana"/>
          <w:color w:val="000000" w:themeColor="text1"/>
          <w:sz w:val="18"/>
          <w:szCs w:val="18"/>
        </w:rPr>
        <w:t>Utilizar múltiples medios de comunicación.</w:t>
      </w:r>
    </w:p>
    <w:p w14:paraId="37BBB2A0" w14:textId="3CC156CE" w:rsidR="1A3C3AD9" w:rsidRPr="00451AB7" w:rsidRDefault="1A3C3AD9" w:rsidP="001476ED">
      <w:pPr>
        <w:pStyle w:val="Prrafodelista"/>
        <w:numPr>
          <w:ilvl w:val="0"/>
          <w:numId w:val="6"/>
        </w:numPr>
        <w:spacing w:before="0" w:after="0"/>
        <w:ind w:hanging="306"/>
        <w:jc w:val="both"/>
        <w:rPr>
          <w:rFonts w:ascii="Verdana" w:hAnsi="Verdana"/>
          <w:color w:val="000000" w:themeColor="text1"/>
          <w:sz w:val="18"/>
          <w:szCs w:val="18"/>
        </w:rPr>
      </w:pPr>
      <w:r w:rsidRPr="00451AB7">
        <w:rPr>
          <w:rFonts w:ascii="Verdana" w:hAnsi="Verdana"/>
          <w:color w:val="000000" w:themeColor="text1"/>
          <w:sz w:val="18"/>
          <w:szCs w:val="18"/>
        </w:rPr>
        <w:t>Apoyar la planificación con agendas, horarios…</w:t>
      </w:r>
    </w:p>
    <w:p w14:paraId="6DB58DAC" w14:textId="5868AF78" w:rsidR="1A3C3AD9" w:rsidRPr="00451AB7" w:rsidRDefault="1A3C3AD9" w:rsidP="001476ED">
      <w:pPr>
        <w:pStyle w:val="Prrafodelista"/>
        <w:numPr>
          <w:ilvl w:val="0"/>
          <w:numId w:val="6"/>
        </w:numPr>
        <w:spacing w:before="0" w:after="0"/>
        <w:ind w:hanging="306"/>
        <w:jc w:val="both"/>
        <w:rPr>
          <w:rFonts w:ascii="Verdana" w:hAnsi="Verdana"/>
          <w:color w:val="000000" w:themeColor="text1"/>
          <w:sz w:val="18"/>
          <w:szCs w:val="18"/>
        </w:rPr>
      </w:pPr>
      <w:r w:rsidRPr="00451AB7">
        <w:rPr>
          <w:rFonts w:ascii="Verdana" w:hAnsi="Verdana"/>
          <w:color w:val="000000" w:themeColor="text1"/>
          <w:sz w:val="18"/>
          <w:szCs w:val="18"/>
        </w:rPr>
        <w:t>Guiar el establecimiento de metas.</w:t>
      </w:r>
    </w:p>
    <w:p w14:paraId="00A10A9E" w14:textId="03DAE48E" w:rsidR="1A3C3AD9" w:rsidRPr="00451AB7" w:rsidRDefault="1A3C3AD9" w:rsidP="2104C686">
      <w:pPr>
        <w:spacing w:before="120" w:after="120" w:line="240" w:lineRule="auto"/>
        <w:jc w:val="both"/>
        <w:rPr>
          <w:rFonts w:ascii="Verdana" w:hAnsi="Verdana"/>
          <w:color w:val="000000" w:themeColor="text1"/>
          <w:sz w:val="18"/>
          <w:szCs w:val="18"/>
        </w:rPr>
      </w:pPr>
      <w:r w:rsidRPr="00451AB7">
        <w:rPr>
          <w:rFonts w:ascii="Verdana" w:hAnsi="Verdana"/>
          <w:color w:val="000000" w:themeColor="text1"/>
          <w:sz w:val="18"/>
          <w:szCs w:val="18"/>
        </w:rPr>
        <w:t>Estas medidas tendrán en cuenta el caso particular del alumnado (alumnado que no progresa adecuadamente, alumnado de incorporación tardía o de otro sistema educativo, alumnado con dificultades específicas de lenguaje o alumnado de necesidades educativas especiales…) al que se aplican teniendo en cuenta los informes de tutoría y del profesorado de orientación educativa.</w:t>
      </w:r>
    </w:p>
    <w:p w14:paraId="26AA8CBF" w14:textId="0D54E531" w:rsidR="008E3B99" w:rsidRPr="00451AB7" w:rsidRDefault="008E3B99" w:rsidP="00C87EC0">
      <w:pPr>
        <w:pStyle w:val="Ttulo1"/>
        <w:rPr>
          <w:rFonts w:ascii="Verdana" w:hAnsi="Verdana"/>
          <w:sz w:val="18"/>
          <w:szCs w:val="18"/>
        </w:rPr>
      </w:pPr>
      <w:bookmarkStart w:id="65" w:name="_Toc158213980"/>
      <w:r w:rsidRPr="00451AB7">
        <w:rPr>
          <w:rFonts w:ascii="Verdana" w:hAnsi="Verdana"/>
          <w:sz w:val="18"/>
          <w:szCs w:val="18"/>
        </w:rPr>
        <w:t>CONCRECIÓN DE PLANES, PROGRAMAS Y PROYECTOS EN EL ÁMBITO</w:t>
      </w:r>
      <w:bookmarkEnd w:id="65"/>
    </w:p>
    <w:p w14:paraId="58B32523" w14:textId="3C9838B1" w:rsidR="113044AF" w:rsidRPr="00451AB7" w:rsidRDefault="113044AF" w:rsidP="2104C686">
      <w:pPr>
        <w:spacing w:after="120"/>
        <w:jc w:val="both"/>
        <w:rPr>
          <w:rFonts w:ascii="Verdana" w:hAnsi="Verdana"/>
          <w:color w:val="000000" w:themeColor="text1"/>
          <w:sz w:val="18"/>
          <w:szCs w:val="18"/>
        </w:rPr>
      </w:pPr>
      <w:r w:rsidRPr="00451AB7">
        <w:rPr>
          <w:rFonts w:ascii="Verdana" w:hAnsi="Verdana"/>
          <w:color w:val="000000" w:themeColor="text1"/>
          <w:sz w:val="18"/>
          <w:szCs w:val="18"/>
        </w:rPr>
        <w:t>La materia de Ámbito Social contribuye mediante la práctica docente diaria a la concreción de los diferentes planes, programas y proyectos que se desarrolles en el centro.</w:t>
      </w:r>
    </w:p>
    <w:p w14:paraId="00BE86B5" w14:textId="1F71C2F9" w:rsidR="113044AF" w:rsidRPr="00451AB7" w:rsidRDefault="113044AF" w:rsidP="2104C686">
      <w:pPr>
        <w:spacing w:after="120"/>
        <w:jc w:val="both"/>
        <w:rPr>
          <w:rFonts w:ascii="Verdana" w:hAnsi="Verdana"/>
          <w:color w:val="000000" w:themeColor="text1"/>
          <w:sz w:val="18"/>
          <w:szCs w:val="18"/>
        </w:rPr>
      </w:pPr>
      <w:r w:rsidRPr="00451AB7">
        <w:rPr>
          <w:rFonts w:ascii="Verdana" w:hAnsi="Verdana"/>
          <w:color w:val="000000" w:themeColor="text1"/>
          <w:sz w:val="18"/>
          <w:szCs w:val="18"/>
        </w:rPr>
        <w:t xml:space="preserve">Contribuye al </w:t>
      </w:r>
      <w:r w:rsidRPr="00451AB7">
        <w:rPr>
          <w:rFonts w:ascii="Verdana" w:hAnsi="Verdana"/>
          <w:b/>
          <w:bCs/>
          <w:color w:val="000000" w:themeColor="text1"/>
          <w:sz w:val="18"/>
          <w:szCs w:val="18"/>
        </w:rPr>
        <w:t>plan de digitalización del centro</w:t>
      </w:r>
      <w:r w:rsidRPr="00451AB7">
        <w:rPr>
          <w:rFonts w:ascii="Verdana" w:hAnsi="Verdana"/>
          <w:color w:val="000000" w:themeColor="text1"/>
          <w:sz w:val="18"/>
          <w:szCs w:val="18"/>
        </w:rPr>
        <w:t xml:space="preserve"> proponiendo tareas al alumnado que utilizan distintos recursos informáticos y herramientas digitales, desde plataformas y campus virtuales como Teams o Campus FP a distancia, hasta herramientas básicas de trabajo como las suites informáticas (el paquete de aplicaciones de Office 365), pasando por distintas aplicaciones para la elaboración de distintos productos: creación de infografías con Canva; elaboración de videos con WeVideo o de Podcast con Audacity;  y otras aplicaciones para creación de líneas de tiempo, mapas conceptuales, nubes de palabras, etc.</w:t>
      </w:r>
    </w:p>
    <w:p w14:paraId="4C43A63A" w14:textId="6D42708E" w:rsidR="113044AF" w:rsidRPr="00451AB7" w:rsidRDefault="113044AF" w:rsidP="2104C686">
      <w:pPr>
        <w:spacing w:after="120"/>
        <w:jc w:val="both"/>
        <w:rPr>
          <w:rFonts w:ascii="Verdana" w:hAnsi="Verdana"/>
          <w:color w:val="000000" w:themeColor="text1"/>
          <w:sz w:val="18"/>
          <w:szCs w:val="18"/>
        </w:rPr>
      </w:pPr>
      <w:r w:rsidRPr="00451AB7">
        <w:rPr>
          <w:rFonts w:ascii="Verdana" w:hAnsi="Verdana"/>
          <w:color w:val="000000" w:themeColor="text1"/>
          <w:sz w:val="18"/>
          <w:szCs w:val="18"/>
        </w:rPr>
        <w:t xml:space="preserve">El Ámbito Social contribuye además al </w:t>
      </w:r>
      <w:r w:rsidRPr="00451AB7">
        <w:rPr>
          <w:rFonts w:ascii="Verdana" w:hAnsi="Verdana"/>
          <w:b/>
          <w:bCs/>
          <w:color w:val="000000" w:themeColor="text1"/>
          <w:sz w:val="18"/>
          <w:szCs w:val="18"/>
        </w:rPr>
        <w:t>plan de lectura, escritura e investigación</w:t>
      </w:r>
      <w:r w:rsidRPr="00451AB7">
        <w:rPr>
          <w:rFonts w:ascii="Verdana" w:hAnsi="Verdana"/>
          <w:color w:val="000000" w:themeColor="text1"/>
          <w:sz w:val="18"/>
          <w:szCs w:val="18"/>
        </w:rPr>
        <w:t xml:space="preserve"> fomentando con las actividades de clase el trabajo con diferentes tipos de textos que deben ser analizados, proponiendo labores de documentación e investigación sobre distintos aspectos del currículo de la materia (Historia, Geografía, Ciudadanía), y planteando la creación de producciones escritas supervisadas por el equipo docente.</w:t>
      </w:r>
    </w:p>
    <w:p w14:paraId="2A35953A" w14:textId="0FF1703B" w:rsidR="113044AF" w:rsidRPr="00451AB7" w:rsidRDefault="113044AF" w:rsidP="2104C686">
      <w:pPr>
        <w:spacing w:after="120"/>
        <w:jc w:val="both"/>
        <w:rPr>
          <w:rFonts w:ascii="Verdana" w:hAnsi="Verdana"/>
          <w:color w:val="000000" w:themeColor="text1"/>
          <w:sz w:val="18"/>
          <w:szCs w:val="18"/>
        </w:rPr>
      </w:pPr>
      <w:r w:rsidRPr="00451AB7">
        <w:rPr>
          <w:rFonts w:ascii="Verdana" w:hAnsi="Verdana"/>
          <w:color w:val="000000" w:themeColor="text1"/>
          <w:sz w:val="18"/>
          <w:szCs w:val="18"/>
        </w:rPr>
        <w:t xml:space="preserve">Desde el Ámbito Social se aporta igualmente la colaboración para la </w:t>
      </w:r>
      <w:r w:rsidRPr="00451AB7">
        <w:rPr>
          <w:rFonts w:ascii="Verdana" w:hAnsi="Verdana"/>
          <w:b/>
          <w:bCs/>
          <w:color w:val="000000" w:themeColor="text1"/>
          <w:sz w:val="18"/>
          <w:szCs w:val="18"/>
        </w:rPr>
        <w:t>preparación de actividades vinculadas con la semana cultural</w:t>
      </w:r>
      <w:r w:rsidRPr="00451AB7">
        <w:rPr>
          <w:rFonts w:ascii="Verdana" w:hAnsi="Verdana"/>
          <w:color w:val="000000" w:themeColor="text1"/>
          <w:sz w:val="18"/>
          <w:szCs w:val="18"/>
        </w:rPr>
        <w:t>, organizando charlas/coloquio o conferencias relacionadas con la materia, proponiendo proyecciones de documentales o películas y planteando actividades extraescolares o complementarias de interés para el alumnado.</w:t>
      </w:r>
    </w:p>
    <w:p w14:paraId="6FEE2C86" w14:textId="46D60D6A" w:rsidR="113044AF" w:rsidRPr="00451AB7" w:rsidRDefault="113044AF" w:rsidP="2104C686">
      <w:pPr>
        <w:spacing w:after="120"/>
        <w:jc w:val="both"/>
        <w:rPr>
          <w:rFonts w:ascii="Verdana" w:hAnsi="Verdana"/>
          <w:color w:val="000000" w:themeColor="text1"/>
          <w:sz w:val="18"/>
          <w:szCs w:val="18"/>
        </w:rPr>
      </w:pPr>
      <w:r w:rsidRPr="00451AB7">
        <w:rPr>
          <w:rFonts w:ascii="Verdana" w:hAnsi="Verdana"/>
          <w:color w:val="000000" w:themeColor="text1"/>
          <w:sz w:val="18"/>
          <w:szCs w:val="18"/>
        </w:rPr>
        <w:t xml:space="preserve">El Ámbito Social puede contribuir igualmente al desarrollo del </w:t>
      </w:r>
      <w:r w:rsidRPr="00451AB7">
        <w:rPr>
          <w:rFonts w:ascii="Verdana" w:hAnsi="Verdana"/>
          <w:b/>
          <w:bCs/>
          <w:color w:val="000000" w:themeColor="text1"/>
          <w:sz w:val="18"/>
          <w:szCs w:val="18"/>
        </w:rPr>
        <w:t>Programa Erasmus+</w:t>
      </w:r>
      <w:r w:rsidRPr="00451AB7">
        <w:rPr>
          <w:rFonts w:ascii="Verdana" w:hAnsi="Verdana"/>
          <w:color w:val="000000" w:themeColor="text1"/>
          <w:sz w:val="18"/>
          <w:szCs w:val="18"/>
        </w:rPr>
        <w:t>, diseñado para fomentar el intercambio de experiencias educativas entre centros de adultos, facilitando además la movilidad de alumnado y profesorado. Se puede diseñar un itinerario cultural para acompañar a las personas que vengan a nuestro centro educativo en el marco de un intercambio y proporcionar al alumnado del centro conocimientos significativos sobre el país o región de procedencia de los participantes en el programa.</w:t>
      </w:r>
    </w:p>
    <w:p w14:paraId="1A41BE53" w14:textId="7B72FD8B" w:rsidR="113044AF" w:rsidRPr="00451AB7" w:rsidRDefault="113044AF" w:rsidP="2104C686">
      <w:pPr>
        <w:spacing w:after="120"/>
        <w:jc w:val="both"/>
        <w:rPr>
          <w:rFonts w:ascii="Verdana" w:hAnsi="Verdana"/>
          <w:color w:val="000000" w:themeColor="text1"/>
          <w:sz w:val="18"/>
          <w:szCs w:val="18"/>
        </w:rPr>
      </w:pPr>
      <w:r w:rsidRPr="00451AB7">
        <w:rPr>
          <w:rFonts w:ascii="Verdana" w:hAnsi="Verdana"/>
          <w:color w:val="000000" w:themeColor="text1"/>
          <w:sz w:val="18"/>
          <w:szCs w:val="18"/>
        </w:rPr>
        <w:t>Igualmente, desde el Ámbito Social se ofrece toda la colaboración para contribuir a la preparación para presentar a algún alumno/a a algún premio/proyecto a nivel autonómico o nacional.</w:t>
      </w:r>
    </w:p>
    <w:p w14:paraId="2FD182D9" w14:textId="68EF3990" w:rsidR="00066319" w:rsidRPr="00451AB7" w:rsidRDefault="00066319" w:rsidP="00C87EC0">
      <w:pPr>
        <w:pStyle w:val="Ttulo1"/>
        <w:rPr>
          <w:rFonts w:ascii="Verdana" w:hAnsi="Verdana"/>
          <w:sz w:val="18"/>
          <w:szCs w:val="18"/>
        </w:rPr>
      </w:pPr>
      <w:bookmarkStart w:id="66" w:name="_Toc158213981"/>
      <w:r w:rsidRPr="00451AB7">
        <w:rPr>
          <w:rFonts w:ascii="Verdana" w:hAnsi="Verdana"/>
          <w:sz w:val="18"/>
          <w:szCs w:val="18"/>
        </w:rPr>
        <w:t>ACTIVIDADES COMPLEMENTARIAS Y EXTRAESCOLARES</w:t>
      </w:r>
      <w:bookmarkEnd w:id="66"/>
    </w:p>
    <w:tbl>
      <w:tblPr>
        <w:tblStyle w:val="Tablaconcuadrcula"/>
        <w:tblW w:w="0" w:type="auto"/>
        <w:tblLayout w:type="fixed"/>
        <w:tblLook w:val="04A0" w:firstRow="1" w:lastRow="0" w:firstColumn="1" w:lastColumn="0" w:noHBand="0" w:noVBand="1"/>
      </w:tblPr>
      <w:tblGrid>
        <w:gridCol w:w="2430"/>
        <w:gridCol w:w="1935"/>
        <w:gridCol w:w="1980"/>
        <w:gridCol w:w="2895"/>
      </w:tblGrid>
      <w:tr w:rsidR="2104C686" w:rsidRPr="00451AB7" w14:paraId="6C97625E" w14:textId="77777777" w:rsidTr="00486734">
        <w:trPr>
          <w:trHeight w:val="330"/>
          <w:tblHeader/>
        </w:trPr>
        <w:tc>
          <w:tcPr>
            <w:tcW w:w="9240" w:type="dxa"/>
            <w:gridSpan w:val="4"/>
            <w:shd w:val="clear" w:color="auto" w:fill="6C9650"/>
            <w:tcMar>
              <w:left w:w="105" w:type="dxa"/>
              <w:right w:w="105" w:type="dxa"/>
            </w:tcMar>
            <w:vAlign w:val="center"/>
          </w:tcPr>
          <w:p w14:paraId="3F0B5D5A" w14:textId="47D2A136" w:rsidR="2104C686" w:rsidRPr="00451AB7" w:rsidRDefault="2104C686" w:rsidP="2104C686">
            <w:pPr>
              <w:spacing w:line="259" w:lineRule="auto"/>
              <w:jc w:val="center"/>
              <w:rPr>
                <w:rFonts w:ascii="Verdana" w:hAnsi="Verdana"/>
                <w:color w:val="FFFFFF" w:themeColor="background1"/>
                <w:sz w:val="18"/>
                <w:szCs w:val="18"/>
              </w:rPr>
            </w:pPr>
            <w:r w:rsidRPr="00451AB7">
              <w:rPr>
                <w:rFonts w:ascii="Verdana" w:hAnsi="Verdana"/>
                <w:b/>
                <w:bCs/>
                <w:color w:val="FFFFFF" w:themeColor="background1"/>
                <w:sz w:val="18"/>
                <w:szCs w:val="18"/>
              </w:rPr>
              <w:lastRenderedPageBreak/>
              <w:t>ACTIVIDADES COMPLEMENTARIAS Y EXTRAESCOLARES</w:t>
            </w:r>
          </w:p>
        </w:tc>
      </w:tr>
      <w:tr w:rsidR="2104C686" w:rsidRPr="00451AB7" w14:paraId="6A1A121C" w14:textId="77777777" w:rsidTr="00486734">
        <w:trPr>
          <w:trHeight w:val="330"/>
          <w:tblHeader/>
        </w:trPr>
        <w:tc>
          <w:tcPr>
            <w:tcW w:w="2430" w:type="dxa"/>
            <w:shd w:val="clear" w:color="auto" w:fill="6C9650"/>
            <w:tcMar>
              <w:left w:w="105" w:type="dxa"/>
              <w:right w:w="105" w:type="dxa"/>
            </w:tcMar>
            <w:vAlign w:val="center"/>
          </w:tcPr>
          <w:p w14:paraId="542638BA" w14:textId="5ED5E27B" w:rsidR="2104C686" w:rsidRPr="00451AB7" w:rsidRDefault="2104C686" w:rsidP="2104C686">
            <w:pPr>
              <w:spacing w:line="259" w:lineRule="auto"/>
              <w:jc w:val="center"/>
              <w:rPr>
                <w:rFonts w:ascii="Verdana" w:hAnsi="Verdana"/>
                <w:color w:val="FFFFFF" w:themeColor="background1"/>
                <w:sz w:val="18"/>
                <w:szCs w:val="18"/>
              </w:rPr>
            </w:pPr>
            <w:r w:rsidRPr="00451AB7">
              <w:rPr>
                <w:rFonts w:ascii="Verdana" w:hAnsi="Verdana"/>
                <w:b/>
                <w:bCs/>
                <w:color w:val="FFFFFF" w:themeColor="background1"/>
                <w:sz w:val="18"/>
                <w:szCs w:val="18"/>
              </w:rPr>
              <w:t>Actividad</w:t>
            </w:r>
          </w:p>
        </w:tc>
        <w:tc>
          <w:tcPr>
            <w:tcW w:w="1935" w:type="dxa"/>
            <w:shd w:val="clear" w:color="auto" w:fill="6C9650"/>
            <w:tcMar>
              <w:left w:w="105" w:type="dxa"/>
              <w:right w:w="105" w:type="dxa"/>
            </w:tcMar>
            <w:vAlign w:val="center"/>
          </w:tcPr>
          <w:p w14:paraId="1754101F" w14:textId="6AC82EF8" w:rsidR="2104C686" w:rsidRPr="00451AB7" w:rsidRDefault="2104C686" w:rsidP="2104C686">
            <w:pPr>
              <w:spacing w:line="259" w:lineRule="auto"/>
              <w:jc w:val="center"/>
              <w:rPr>
                <w:rFonts w:ascii="Verdana" w:hAnsi="Verdana"/>
                <w:color w:val="FFFFFF" w:themeColor="background1"/>
                <w:sz w:val="18"/>
                <w:szCs w:val="18"/>
              </w:rPr>
            </w:pPr>
            <w:r w:rsidRPr="00451AB7">
              <w:rPr>
                <w:rFonts w:ascii="Verdana" w:hAnsi="Verdana"/>
                <w:b/>
                <w:bCs/>
                <w:color w:val="FFFFFF" w:themeColor="background1"/>
                <w:sz w:val="18"/>
                <w:szCs w:val="18"/>
              </w:rPr>
              <w:t>Tipo</w:t>
            </w:r>
          </w:p>
        </w:tc>
        <w:tc>
          <w:tcPr>
            <w:tcW w:w="1980" w:type="dxa"/>
            <w:shd w:val="clear" w:color="auto" w:fill="6C9650"/>
            <w:tcMar>
              <w:left w:w="105" w:type="dxa"/>
              <w:right w:w="105" w:type="dxa"/>
            </w:tcMar>
            <w:vAlign w:val="center"/>
          </w:tcPr>
          <w:p w14:paraId="25AA3331" w14:textId="6B6CEC0C" w:rsidR="2104C686" w:rsidRPr="00451AB7" w:rsidRDefault="2104C686" w:rsidP="2104C686">
            <w:pPr>
              <w:spacing w:line="259" w:lineRule="auto"/>
              <w:jc w:val="center"/>
              <w:rPr>
                <w:rFonts w:ascii="Verdana" w:hAnsi="Verdana"/>
                <w:color w:val="FFFFFF" w:themeColor="background1"/>
                <w:sz w:val="18"/>
                <w:szCs w:val="18"/>
              </w:rPr>
            </w:pPr>
            <w:r w:rsidRPr="00451AB7">
              <w:rPr>
                <w:rFonts w:ascii="Verdana" w:hAnsi="Verdana"/>
                <w:b/>
                <w:bCs/>
                <w:color w:val="FFFFFF" w:themeColor="background1"/>
                <w:sz w:val="18"/>
                <w:szCs w:val="18"/>
              </w:rPr>
              <w:t>Fecha estimada</w:t>
            </w:r>
          </w:p>
        </w:tc>
        <w:tc>
          <w:tcPr>
            <w:tcW w:w="2895" w:type="dxa"/>
            <w:shd w:val="clear" w:color="auto" w:fill="6C9650"/>
            <w:tcMar>
              <w:left w:w="105" w:type="dxa"/>
              <w:right w:w="105" w:type="dxa"/>
            </w:tcMar>
            <w:vAlign w:val="center"/>
          </w:tcPr>
          <w:p w14:paraId="022A634F" w14:textId="34BA1FC9" w:rsidR="2104C686" w:rsidRPr="00451AB7" w:rsidRDefault="2104C686" w:rsidP="2104C686">
            <w:pPr>
              <w:spacing w:line="259" w:lineRule="auto"/>
              <w:jc w:val="center"/>
              <w:rPr>
                <w:rFonts w:ascii="Verdana" w:hAnsi="Verdana"/>
                <w:color w:val="FFFFFF" w:themeColor="background1"/>
                <w:sz w:val="18"/>
                <w:szCs w:val="18"/>
              </w:rPr>
            </w:pPr>
            <w:r w:rsidRPr="00451AB7">
              <w:rPr>
                <w:rFonts w:ascii="Verdana" w:hAnsi="Verdana"/>
                <w:b/>
                <w:bCs/>
                <w:color w:val="FFFFFF" w:themeColor="background1"/>
                <w:sz w:val="18"/>
                <w:szCs w:val="18"/>
              </w:rPr>
              <w:t>Módulos y niveles</w:t>
            </w:r>
          </w:p>
        </w:tc>
      </w:tr>
      <w:tr w:rsidR="2104C686" w:rsidRPr="00451AB7" w14:paraId="635FC9CB" w14:textId="77777777" w:rsidTr="2104C686">
        <w:trPr>
          <w:trHeight w:val="330"/>
        </w:trPr>
        <w:tc>
          <w:tcPr>
            <w:tcW w:w="2430" w:type="dxa"/>
            <w:tcMar>
              <w:left w:w="105" w:type="dxa"/>
              <w:right w:w="105" w:type="dxa"/>
            </w:tcMar>
            <w:vAlign w:val="center"/>
          </w:tcPr>
          <w:p w14:paraId="590438BD" w14:textId="685E2831"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Asistencia Laboral Cinemateca. FICX</w:t>
            </w:r>
            <w:r w:rsidRPr="00451AB7">
              <w:rPr>
                <w:rFonts w:ascii="Verdana" w:hAnsi="Verdana"/>
                <w:sz w:val="18"/>
                <w:szCs w:val="18"/>
              </w:rPr>
              <w:tab/>
            </w:r>
            <w:r w:rsidRPr="00451AB7">
              <w:rPr>
                <w:rFonts w:ascii="Verdana" w:hAnsi="Verdana"/>
                <w:color w:val="000000" w:themeColor="text1"/>
                <w:sz w:val="18"/>
                <w:szCs w:val="18"/>
              </w:rPr>
              <w:t xml:space="preserve"> o a las proyecciones cinematográficas de Laboral Cinemateca Ambulante, que se realizan en los pequeños y medianos concejos de Asturias, principalmente en el oriente y en el occidente.</w:t>
            </w:r>
          </w:p>
          <w:p w14:paraId="2471F098" w14:textId="1791D2E2"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 xml:space="preserve">Programación en: </w:t>
            </w:r>
            <w:hyperlink r:id="rId19">
              <w:r w:rsidRPr="00451AB7">
                <w:rPr>
                  <w:rStyle w:val="Hipervnculo"/>
                  <w:rFonts w:ascii="Verdana" w:hAnsi="Verdana"/>
                  <w:sz w:val="18"/>
                  <w:szCs w:val="18"/>
                </w:rPr>
                <w:t>http://www.laboralcineteca.es/es/programacion/tematica/2/cinemateca-ambulante.html</w:t>
              </w:r>
            </w:hyperlink>
          </w:p>
        </w:tc>
        <w:tc>
          <w:tcPr>
            <w:tcW w:w="1935" w:type="dxa"/>
            <w:tcMar>
              <w:left w:w="105" w:type="dxa"/>
              <w:right w:w="105" w:type="dxa"/>
            </w:tcMar>
            <w:vAlign w:val="center"/>
          </w:tcPr>
          <w:p w14:paraId="14ADB7D5" w14:textId="47BDF0E4"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Actividad complementaria</w:t>
            </w:r>
          </w:p>
        </w:tc>
        <w:tc>
          <w:tcPr>
            <w:tcW w:w="1980" w:type="dxa"/>
            <w:tcMar>
              <w:left w:w="105" w:type="dxa"/>
              <w:right w:w="105" w:type="dxa"/>
            </w:tcMar>
            <w:vAlign w:val="center"/>
          </w:tcPr>
          <w:p w14:paraId="519ED584" w14:textId="008B92FF"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Noviembre</w:t>
            </w:r>
          </w:p>
        </w:tc>
        <w:tc>
          <w:tcPr>
            <w:tcW w:w="2895" w:type="dxa"/>
            <w:tcMar>
              <w:left w:w="105" w:type="dxa"/>
              <w:right w:w="105" w:type="dxa"/>
            </w:tcMar>
            <w:vAlign w:val="center"/>
          </w:tcPr>
          <w:p w14:paraId="12945187" w14:textId="4EF2A5A2"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ESPA/ESPAD todos los niveles</w:t>
            </w:r>
          </w:p>
        </w:tc>
      </w:tr>
      <w:tr w:rsidR="2104C686" w:rsidRPr="00451AB7" w14:paraId="7D65FDE8" w14:textId="77777777" w:rsidTr="2104C686">
        <w:trPr>
          <w:trHeight w:val="330"/>
        </w:trPr>
        <w:tc>
          <w:tcPr>
            <w:tcW w:w="2430" w:type="dxa"/>
            <w:tcMar>
              <w:left w:w="105" w:type="dxa"/>
              <w:right w:w="105" w:type="dxa"/>
            </w:tcMar>
            <w:vAlign w:val="center"/>
          </w:tcPr>
          <w:p w14:paraId="0B8886A6" w14:textId="1F7F82E3"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Visita a un museo etnográfico</w:t>
            </w:r>
          </w:p>
        </w:tc>
        <w:tc>
          <w:tcPr>
            <w:tcW w:w="1935" w:type="dxa"/>
            <w:tcMar>
              <w:left w:w="105" w:type="dxa"/>
              <w:right w:w="105" w:type="dxa"/>
            </w:tcMar>
            <w:vAlign w:val="center"/>
          </w:tcPr>
          <w:p w14:paraId="15BA0A04" w14:textId="3E07E7C2"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Actividad complementaria</w:t>
            </w:r>
          </w:p>
        </w:tc>
        <w:tc>
          <w:tcPr>
            <w:tcW w:w="1980" w:type="dxa"/>
            <w:tcMar>
              <w:left w:w="105" w:type="dxa"/>
              <w:right w:w="105" w:type="dxa"/>
            </w:tcMar>
            <w:vAlign w:val="center"/>
          </w:tcPr>
          <w:p w14:paraId="4E265858" w14:textId="7B097924"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Marzo</w:t>
            </w:r>
          </w:p>
        </w:tc>
        <w:tc>
          <w:tcPr>
            <w:tcW w:w="2895" w:type="dxa"/>
            <w:tcMar>
              <w:left w:w="105" w:type="dxa"/>
              <w:right w:w="105" w:type="dxa"/>
            </w:tcMar>
            <w:vAlign w:val="center"/>
          </w:tcPr>
          <w:p w14:paraId="2C8D83CC" w14:textId="3111E1DB"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ESPA/ESPAD 1.2/2.1</w:t>
            </w:r>
          </w:p>
        </w:tc>
      </w:tr>
      <w:tr w:rsidR="2104C686" w:rsidRPr="00451AB7" w14:paraId="4C5594A5" w14:textId="77777777" w:rsidTr="2104C686">
        <w:trPr>
          <w:trHeight w:val="330"/>
        </w:trPr>
        <w:tc>
          <w:tcPr>
            <w:tcW w:w="2430" w:type="dxa"/>
            <w:tcMar>
              <w:left w:w="105" w:type="dxa"/>
              <w:right w:w="105" w:type="dxa"/>
            </w:tcMar>
            <w:vAlign w:val="center"/>
          </w:tcPr>
          <w:p w14:paraId="28031606" w14:textId="0E8D2F45"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Visita al museo arqueológico provincial de Asturias</w:t>
            </w:r>
          </w:p>
        </w:tc>
        <w:tc>
          <w:tcPr>
            <w:tcW w:w="1935" w:type="dxa"/>
            <w:tcMar>
              <w:left w:w="105" w:type="dxa"/>
              <w:right w:w="105" w:type="dxa"/>
            </w:tcMar>
            <w:vAlign w:val="center"/>
          </w:tcPr>
          <w:p w14:paraId="5D14CCF3" w14:textId="52F483A5"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Actividad extraescolar</w:t>
            </w:r>
          </w:p>
        </w:tc>
        <w:tc>
          <w:tcPr>
            <w:tcW w:w="1980" w:type="dxa"/>
            <w:tcMar>
              <w:left w:w="105" w:type="dxa"/>
              <w:right w:w="105" w:type="dxa"/>
            </w:tcMar>
            <w:vAlign w:val="center"/>
          </w:tcPr>
          <w:p w14:paraId="1D1F03B0" w14:textId="3146301E"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Noviembre</w:t>
            </w:r>
          </w:p>
        </w:tc>
        <w:tc>
          <w:tcPr>
            <w:tcW w:w="2895" w:type="dxa"/>
            <w:tcMar>
              <w:left w:w="105" w:type="dxa"/>
              <w:right w:w="105" w:type="dxa"/>
            </w:tcMar>
            <w:vAlign w:val="center"/>
          </w:tcPr>
          <w:p w14:paraId="51F77299" w14:textId="7061AF53"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ESPA/ESPAD 1.1 / 1.2</w:t>
            </w:r>
          </w:p>
        </w:tc>
      </w:tr>
      <w:tr w:rsidR="2104C686" w:rsidRPr="00451AB7" w14:paraId="6ECE3FC0" w14:textId="77777777" w:rsidTr="2104C686">
        <w:trPr>
          <w:trHeight w:val="330"/>
        </w:trPr>
        <w:tc>
          <w:tcPr>
            <w:tcW w:w="2430" w:type="dxa"/>
            <w:tcMar>
              <w:left w:w="105" w:type="dxa"/>
              <w:right w:w="105" w:type="dxa"/>
            </w:tcMar>
            <w:vAlign w:val="center"/>
          </w:tcPr>
          <w:p w14:paraId="2F534D69" w14:textId="64275F8E"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Visita al museo de Bellas Artes de Asturias</w:t>
            </w:r>
          </w:p>
        </w:tc>
        <w:tc>
          <w:tcPr>
            <w:tcW w:w="1935" w:type="dxa"/>
            <w:tcMar>
              <w:left w:w="105" w:type="dxa"/>
              <w:right w:w="105" w:type="dxa"/>
            </w:tcMar>
            <w:vAlign w:val="center"/>
          </w:tcPr>
          <w:p w14:paraId="40905CB3" w14:textId="108AC2EA"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Actividad extraescolar</w:t>
            </w:r>
          </w:p>
        </w:tc>
        <w:tc>
          <w:tcPr>
            <w:tcW w:w="1980" w:type="dxa"/>
            <w:tcMar>
              <w:left w:w="105" w:type="dxa"/>
              <w:right w:w="105" w:type="dxa"/>
            </w:tcMar>
            <w:vAlign w:val="center"/>
          </w:tcPr>
          <w:p w14:paraId="26946314" w14:textId="74B6692A"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Febrero</w:t>
            </w:r>
          </w:p>
        </w:tc>
        <w:tc>
          <w:tcPr>
            <w:tcW w:w="2895" w:type="dxa"/>
            <w:tcMar>
              <w:left w:w="105" w:type="dxa"/>
              <w:right w:w="105" w:type="dxa"/>
            </w:tcMar>
            <w:vAlign w:val="center"/>
          </w:tcPr>
          <w:p w14:paraId="62740498" w14:textId="615033A1"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ESPA/ESPAD 2.1 /2.2</w:t>
            </w:r>
          </w:p>
        </w:tc>
      </w:tr>
      <w:tr w:rsidR="2104C686" w:rsidRPr="00451AB7" w14:paraId="28F7CF15" w14:textId="77777777" w:rsidTr="2104C686">
        <w:trPr>
          <w:trHeight w:val="330"/>
        </w:trPr>
        <w:tc>
          <w:tcPr>
            <w:tcW w:w="2430" w:type="dxa"/>
            <w:tcMar>
              <w:left w:w="105" w:type="dxa"/>
              <w:right w:w="105" w:type="dxa"/>
            </w:tcMar>
            <w:vAlign w:val="center"/>
          </w:tcPr>
          <w:p w14:paraId="4024E1EF" w14:textId="3C34B2F1"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Visita a los monumentos del Arte Prerrománico Asturiano del Naranco y al Centro de Interpretación del Prerrománico Asturiano</w:t>
            </w:r>
          </w:p>
        </w:tc>
        <w:tc>
          <w:tcPr>
            <w:tcW w:w="1935" w:type="dxa"/>
            <w:tcMar>
              <w:left w:w="105" w:type="dxa"/>
              <w:right w:w="105" w:type="dxa"/>
            </w:tcMar>
            <w:vAlign w:val="center"/>
          </w:tcPr>
          <w:p w14:paraId="6CD12B14" w14:textId="157A0BAE"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Actividad extraescolar</w:t>
            </w:r>
          </w:p>
        </w:tc>
        <w:tc>
          <w:tcPr>
            <w:tcW w:w="1980" w:type="dxa"/>
            <w:tcMar>
              <w:left w:w="105" w:type="dxa"/>
              <w:right w:w="105" w:type="dxa"/>
            </w:tcMar>
            <w:vAlign w:val="center"/>
          </w:tcPr>
          <w:p w14:paraId="4F9ACEA9" w14:textId="7EF1E4FE"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Octubre</w:t>
            </w:r>
          </w:p>
        </w:tc>
        <w:tc>
          <w:tcPr>
            <w:tcW w:w="2895" w:type="dxa"/>
            <w:tcMar>
              <w:left w:w="105" w:type="dxa"/>
              <w:right w:w="105" w:type="dxa"/>
            </w:tcMar>
            <w:vAlign w:val="center"/>
          </w:tcPr>
          <w:p w14:paraId="474D8801" w14:textId="20F633B5"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ESPA/ESPAD 1.1 / 1.2</w:t>
            </w:r>
          </w:p>
          <w:p w14:paraId="6CAE8AF3" w14:textId="57F9D57A" w:rsidR="2104C686" w:rsidRPr="00451AB7" w:rsidRDefault="2104C686" w:rsidP="00961A7C">
            <w:pPr>
              <w:spacing w:line="259" w:lineRule="auto"/>
              <w:jc w:val="both"/>
              <w:rPr>
                <w:rFonts w:ascii="Verdana" w:hAnsi="Verdana"/>
                <w:color w:val="000000" w:themeColor="text1"/>
                <w:sz w:val="18"/>
                <w:szCs w:val="18"/>
              </w:rPr>
            </w:pPr>
          </w:p>
        </w:tc>
      </w:tr>
      <w:tr w:rsidR="2104C686" w:rsidRPr="00451AB7" w14:paraId="476ADE03" w14:textId="77777777" w:rsidTr="2104C686">
        <w:trPr>
          <w:trHeight w:val="330"/>
        </w:trPr>
        <w:tc>
          <w:tcPr>
            <w:tcW w:w="2430" w:type="dxa"/>
            <w:tcMar>
              <w:left w:w="105" w:type="dxa"/>
              <w:right w:w="105" w:type="dxa"/>
            </w:tcMar>
            <w:vAlign w:val="center"/>
          </w:tcPr>
          <w:p w14:paraId="04D95F07" w14:textId="012AA25D"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Visita al museo de la siderurgia de La Felguera</w:t>
            </w:r>
          </w:p>
        </w:tc>
        <w:tc>
          <w:tcPr>
            <w:tcW w:w="1935" w:type="dxa"/>
            <w:tcMar>
              <w:left w:w="105" w:type="dxa"/>
              <w:right w:w="105" w:type="dxa"/>
            </w:tcMar>
            <w:vAlign w:val="center"/>
          </w:tcPr>
          <w:p w14:paraId="53D90E57" w14:textId="7E25D079"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Actividad extraescolar</w:t>
            </w:r>
          </w:p>
          <w:p w14:paraId="721A718E" w14:textId="4464552C" w:rsidR="2104C686" w:rsidRPr="00451AB7" w:rsidRDefault="2104C686" w:rsidP="00961A7C">
            <w:pPr>
              <w:spacing w:line="259" w:lineRule="auto"/>
              <w:jc w:val="both"/>
              <w:rPr>
                <w:rFonts w:ascii="Verdana" w:hAnsi="Verdana"/>
                <w:color w:val="000000" w:themeColor="text1"/>
                <w:sz w:val="18"/>
                <w:szCs w:val="18"/>
              </w:rPr>
            </w:pPr>
          </w:p>
        </w:tc>
        <w:tc>
          <w:tcPr>
            <w:tcW w:w="1980" w:type="dxa"/>
            <w:tcMar>
              <w:left w:w="105" w:type="dxa"/>
              <w:right w:w="105" w:type="dxa"/>
            </w:tcMar>
            <w:vAlign w:val="center"/>
          </w:tcPr>
          <w:p w14:paraId="3DA7102F" w14:textId="582FE48E"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Octubre</w:t>
            </w:r>
          </w:p>
        </w:tc>
        <w:tc>
          <w:tcPr>
            <w:tcW w:w="2895" w:type="dxa"/>
            <w:tcMar>
              <w:left w:w="105" w:type="dxa"/>
              <w:right w:w="105" w:type="dxa"/>
            </w:tcMar>
            <w:vAlign w:val="center"/>
          </w:tcPr>
          <w:p w14:paraId="08AA476F" w14:textId="7503C03F"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ESPA/ESPAD 2.1 /2.2</w:t>
            </w:r>
          </w:p>
        </w:tc>
      </w:tr>
      <w:tr w:rsidR="2104C686" w:rsidRPr="00451AB7" w14:paraId="3EA977A2" w14:textId="77777777" w:rsidTr="2104C686">
        <w:trPr>
          <w:trHeight w:val="330"/>
        </w:trPr>
        <w:tc>
          <w:tcPr>
            <w:tcW w:w="2430" w:type="dxa"/>
            <w:tcMar>
              <w:left w:w="105" w:type="dxa"/>
              <w:right w:w="105" w:type="dxa"/>
            </w:tcMar>
            <w:vAlign w:val="center"/>
          </w:tcPr>
          <w:p w14:paraId="188F105C" w14:textId="02FB5EF5"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Visita al Museo de la Minería de El Entrego o al Ecomuseo Minero del Valle de Samuño</w:t>
            </w:r>
          </w:p>
        </w:tc>
        <w:tc>
          <w:tcPr>
            <w:tcW w:w="1935" w:type="dxa"/>
            <w:tcMar>
              <w:left w:w="105" w:type="dxa"/>
              <w:right w:w="105" w:type="dxa"/>
            </w:tcMar>
            <w:vAlign w:val="center"/>
          </w:tcPr>
          <w:p w14:paraId="6E1D6889" w14:textId="72BE98F5"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Actividad extraescolar</w:t>
            </w:r>
          </w:p>
        </w:tc>
        <w:tc>
          <w:tcPr>
            <w:tcW w:w="1980" w:type="dxa"/>
            <w:tcMar>
              <w:left w:w="105" w:type="dxa"/>
              <w:right w:w="105" w:type="dxa"/>
            </w:tcMar>
            <w:vAlign w:val="center"/>
          </w:tcPr>
          <w:p w14:paraId="17DFF4F2" w14:textId="18E65CC7"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Octubre</w:t>
            </w:r>
          </w:p>
        </w:tc>
        <w:tc>
          <w:tcPr>
            <w:tcW w:w="2895" w:type="dxa"/>
            <w:tcMar>
              <w:left w:w="105" w:type="dxa"/>
              <w:right w:w="105" w:type="dxa"/>
            </w:tcMar>
            <w:vAlign w:val="center"/>
          </w:tcPr>
          <w:p w14:paraId="358743D4" w14:textId="327A9FAE"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ESPA/ESPAD 2.1 /2.2</w:t>
            </w:r>
          </w:p>
        </w:tc>
      </w:tr>
      <w:tr w:rsidR="2104C686" w:rsidRPr="00451AB7" w14:paraId="1B7EB4C6" w14:textId="77777777" w:rsidTr="2104C686">
        <w:trPr>
          <w:trHeight w:val="330"/>
        </w:trPr>
        <w:tc>
          <w:tcPr>
            <w:tcW w:w="2430" w:type="dxa"/>
            <w:tcMar>
              <w:left w:w="105" w:type="dxa"/>
              <w:right w:w="105" w:type="dxa"/>
            </w:tcMar>
            <w:vAlign w:val="center"/>
          </w:tcPr>
          <w:p w14:paraId="74EDE2A9" w14:textId="2249511C"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Asistir a la proyección de un documental durante la semana cultural del Centro</w:t>
            </w:r>
          </w:p>
        </w:tc>
        <w:tc>
          <w:tcPr>
            <w:tcW w:w="1935" w:type="dxa"/>
            <w:tcMar>
              <w:left w:w="105" w:type="dxa"/>
              <w:right w:w="105" w:type="dxa"/>
            </w:tcMar>
            <w:vAlign w:val="center"/>
          </w:tcPr>
          <w:p w14:paraId="0216E52C" w14:textId="14409AF2"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Actividad complementaria</w:t>
            </w:r>
          </w:p>
        </w:tc>
        <w:tc>
          <w:tcPr>
            <w:tcW w:w="1980" w:type="dxa"/>
            <w:tcMar>
              <w:left w:w="105" w:type="dxa"/>
              <w:right w:w="105" w:type="dxa"/>
            </w:tcMar>
            <w:vAlign w:val="center"/>
          </w:tcPr>
          <w:p w14:paraId="03E59BAF" w14:textId="26E1FCE1"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Diciembre</w:t>
            </w:r>
          </w:p>
        </w:tc>
        <w:tc>
          <w:tcPr>
            <w:tcW w:w="2895" w:type="dxa"/>
            <w:tcMar>
              <w:left w:w="105" w:type="dxa"/>
              <w:right w:w="105" w:type="dxa"/>
            </w:tcMar>
            <w:vAlign w:val="center"/>
          </w:tcPr>
          <w:p w14:paraId="409A8684" w14:textId="7828C199"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ESPA/ESPAD 1.1 /1.2 /2.1 /2.2</w:t>
            </w:r>
          </w:p>
        </w:tc>
      </w:tr>
      <w:tr w:rsidR="2104C686" w:rsidRPr="00451AB7" w14:paraId="1866557C" w14:textId="77777777" w:rsidTr="2104C686">
        <w:trPr>
          <w:trHeight w:val="330"/>
        </w:trPr>
        <w:tc>
          <w:tcPr>
            <w:tcW w:w="2430" w:type="dxa"/>
            <w:tcMar>
              <w:left w:w="105" w:type="dxa"/>
              <w:right w:w="105" w:type="dxa"/>
            </w:tcMar>
            <w:vAlign w:val="center"/>
          </w:tcPr>
          <w:p w14:paraId="2015CB5B" w14:textId="3D2D9B7A"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Conferencia de una mujer emprendedora rural</w:t>
            </w:r>
          </w:p>
        </w:tc>
        <w:tc>
          <w:tcPr>
            <w:tcW w:w="1935" w:type="dxa"/>
            <w:tcMar>
              <w:left w:w="105" w:type="dxa"/>
              <w:right w:w="105" w:type="dxa"/>
            </w:tcMar>
            <w:vAlign w:val="center"/>
          </w:tcPr>
          <w:p w14:paraId="191B61D0" w14:textId="5782EF96"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Actividad complementaria</w:t>
            </w:r>
          </w:p>
        </w:tc>
        <w:tc>
          <w:tcPr>
            <w:tcW w:w="1980" w:type="dxa"/>
            <w:tcMar>
              <w:left w:w="105" w:type="dxa"/>
              <w:right w:w="105" w:type="dxa"/>
            </w:tcMar>
            <w:vAlign w:val="center"/>
          </w:tcPr>
          <w:p w14:paraId="39835188" w14:textId="020C5276"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Octubre/marzo</w:t>
            </w:r>
          </w:p>
        </w:tc>
        <w:tc>
          <w:tcPr>
            <w:tcW w:w="2895" w:type="dxa"/>
            <w:tcMar>
              <w:left w:w="105" w:type="dxa"/>
              <w:right w:w="105" w:type="dxa"/>
            </w:tcMar>
            <w:vAlign w:val="center"/>
          </w:tcPr>
          <w:p w14:paraId="528C2B74" w14:textId="314CD92F"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ESPA/ESPAD 2.1</w:t>
            </w:r>
          </w:p>
        </w:tc>
      </w:tr>
      <w:tr w:rsidR="2104C686" w:rsidRPr="00451AB7" w14:paraId="7DC742FD" w14:textId="77777777" w:rsidTr="2104C686">
        <w:trPr>
          <w:trHeight w:val="330"/>
        </w:trPr>
        <w:tc>
          <w:tcPr>
            <w:tcW w:w="2430" w:type="dxa"/>
            <w:tcMar>
              <w:left w:w="105" w:type="dxa"/>
              <w:right w:w="105" w:type="dxa"/>
            </w:tcMar>
            <w:vAlign w:val="center"/>
          </w:tcPr>
          <w:p w14:paraId="79E4285D" w14:textId="088C11A0"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 xml:space="preserve">Recorrido de un tramo del camino de Santiago </w:t>
            </w:r>
          </w:p>
        </w:tc>
        <w:tc>
          <w:tcPr>
            <w:tcW w:w="1935" w:type="dxa"/>
            <w:tcMar>
              <w:left w:w="105" w:type="dxa"/>
              <w:right w:w="105" w:type="dxa"/>
            </w:tcMar>
            <w:vAlign w:val="center"/>
          </w:tcPr>
          <w:p w14:paraId="21B903D4" w14:textId="3BE3E17B"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Actividad extraescolar</w:t>
            </w:r>
          </w:p>
        </w:tc>
        <w:tc>
          <w:tcPr>
            <w:tcW w:w="1980" w:type="dxa"/>
            <w:tcMar>
              <w:left w:w="105" w:type="dxa"/>
              <w:right w:w="105" w:type="dxa"/>
            </w:tcMar>
            <w:vAlign w:val="center"/>
          </w:tcPr>
          <w:p w14:paraId="66CD4C61" w14:textId="78CCD780"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Abril</w:t>
            </w:r>
          </w:p>
        </w:tc>
        <w:tc>
          <w:tcPr>
            <w:tcW w:w="2895" w:type="dxa"/>
            <w:tcMar>
              <w:left w:w="105" w:type="dxa"/>
              <w:right w:w="105" w:type="dxa"/>
            </w:tcMar>
            <w:vAlign w:val="center"/>
          </w:tcPr>
          <w:p w14:paraId="2D541818" w14:textId="74E9CC9F"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ESPA/ESPAD 1.1</w:t>
            </w:r>
          </w:p>
        </w:tc>
      </w:tr>
      <w:tr w:rsidR="2104C686" w:rsidRPr="00451AB7" w14:paraId="5546D962" w14:textId="77777777" w:rsidTr="2104C686">
        <w:trPr>
          <w:trHeight w:val="330"/>
        </w:trPr>
        <w:tc>
          <w:tcPr>
            <w:tcW w:w="2430" w:type="dxa"/>
            <w:tcMar>
              <w:left w:w="105" w:type="dxa"/>
              <w:right w:w="105" w:type="dxa"/>
            </w:tcMar>
            <w:vAlign w:val="center"/>
          </w:tcPr>
          <w:p w14:paraId="32540A1A" w14:textId="05CFC225"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Visita termas romanas/Campa Torres</w:t>
            </w:r>
          </w:p>
        </w:tc>
        <w:tc>
          <w:tcPr>
            <w:tcW w:w="1935" w:type="dxa"/>
            <w:tcMar>
              <w:left w:w="105" w:type="dxa"/>
              <w:right w:w="105" w:type="dxa"/>
            </w:tcMar>
            <w:vAlign w:val="center"/>
          </w:tcPr>
          <w:p w14:paraId="1066232E" w14:textId="7D51BFBA"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Actividad extraescolar</w:t>
            </w:r>
          </w:p>
        </w:tc>
        <w:tc>
          <w:tcPr>
            <w:tcW w:w="1980" w:type="dxa"/>
            <w:tcMar>
              <w:left w:w="105" w:type="dxa"/>
              <w:right w:w="105" w:type="dxa"/>
            </w:tcMar>
            <w:vAlign w:val="center"/>
          </w:tcPr>
          <w:p w14:paraId="05B4BEB7" w14:textId="5C8BC97B"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Noviembre/Marzo</w:t>
            </w:r>
          </w:p>
        </w:tc>
        <w:tc>
          <w:tcPr>
            <w:tcW w:w="2895" w:type="dxa"/>
            <w:tcMar>
              <w:left w:w="105" w:type="dxa"/>
              <w:right w:w="105" w:type="dxa"/>
            </w:tcMar>
            <w:vAlign w:val="center"/>
          </w:tcPr>
          <w:p w14:paraId="7994924D" w14:textId="559DE03C"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ESPA/ESPAD 1.1</w:t>
            </w:r>
          </w:p>
        </w:tc>
      </w:tr>
      <w:tr w:rsidR="2104C686" w:rsidRPr="00451AB7" w14:paraId="162C587E" w14:textId="77777777" w:rsidTr="2104C686">
        <w:trPr>
          <w:trHeight w:val="330"/>
        </w:trPr>
        <w:tc>
          <w:tcPr>
            <w:tcW w:w="2430" w:type="dxa"/>
            <w:tcMar>
              <w:left w:w="105" w:type="dxa"/>
              <w:right w:w="105" w:type="dxa"/>
            </w:tcMar>
            <w:vAlign w:val="center"/>
          </w:tcPr>
          <w:p w14:paraId="23EEE8BF" w14:textId="11F8C25C"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Visita a las pinturas rupestres de alguna de las cuevas de Asturias, al Parque de la Prehistoria de Teverga, al ídolo de Peña Tú o al Centro de Arte Rupestre de Tito Bustillo</w:t>
            </w:r>
          </w:p>
        </w:tc>
        <w:tc>
          <w:tcPr>
            <w:tcW w:w="1935" w:type="dxa"/>
            <w:tcMar>
              <w:left w:w="105" w:type="dxa"/>
              <w:right w:w="105" w:type="dxa"/>
            </w:tcMar>
            <w:vAlign w:val="center"/>
          </w:tcPr>
          <w:p w14:paraId="6803F346" w14:textId="07FC4517"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Actividad complementaria/extraescolar</w:t>
            </w:r>
          </w:p>
          <w:p w14:paraId="223F6C68" w14:textId="64CFAF80" w:rsidR="2104C686" w:rsidRPr="00451AB7" w:rsidRDefault="2104C686" w:rsidP="00961A7C">
            <w:pPr>
              <w:spacing w:line="259" w:lineRule="auto"/>
              <w:jc w:val="both"/>
              <w:rPr>
                <w:rFonts w:ascii="Verdana" w:hAnsi="Verdana"/>
                <w:color w:val="000000" w:themeColor="text1"/>
                <w:sz w:val="18"/>
                <w:szCs w:val="18"/>
              </w:rPr>
            </w:pPr>
          </w:p>
        </w:tc>
        <w:tc>
          <w:tcPr>
            <w:tcW w:w="1980" w:type="dxa"/>
            <w:tcMar>
              <w:left w:w="105" w:type="dxa"/>
              <w:right w:w="105" w:type="dxa"/>
            </w:tcMar>
            <w:vAlign w:val="center"/>
          </w:tcPr>
          <w:p w14:paraId="01A54F4A" w14:textId="7CDC6F80"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Cueva: Marzo/junio</w:t>
            </w:r>
          </w:p>
          <w:p w14:paraId="763145C2" w14:textId="16AC1D3C"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Octubre/noviembre</w:t>
            </w:r>
          </w:p>
          <w:p w14:paraId="2648BF29" w14:textId="2D87C594"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Parque, Ídolo y CAR Tito Bustillo: durante todo el año</w:t>
            </w:r>
          </w:p>
        </w:tc>
        <w:tc>
          <w:tcPr>
            <w:tcW w:w="2895" w:type="dxa"/>
            <w:tcMar>
              <w:left w:w="105" w:type="dxa"/>
              <w:right w:w="105" w:type="dxa"/>
            </w:tcMar>
            <w:vAlign w:val="center"/>
          </w:tcPr>
          <w:p w14:paraId="3005788F" w14:textId="1A296C7C" w:rsidR="2104C686" w:rsidRPr="00451AB7" w:rsidRDefault="2104C686" w:rsidP="00961A7C">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ESPA/ESPAD 1.1</w:t>
            </w:r>
          </w:p>
        </w:tc>
      </w:tr>
    </w:tbl>
    <w:p w14:paraId="27BA3B4B" w14:textId="1F46560D" w:rsidR="2104C686" w:rsidRPr="00282F66" w:rsidRDefault="000C6CEA" w:rsidP="2104C686">
      <w:pPr>
        <w:pStyle w:val="Ttulo1"/>
        <w:rPr>
          <w:rFonts w:ascii="Verdana" w:hAnsi="Verdana"/>
          <w:sz w:val="18"/>
          <w:szCs w:val="18"/>
        </w:rPr>
      </w:pPr>
      <w:bookmarkStart w:id="67" w:name="_Toc158213982"/>
      <w:r w:rsidRPr="00451AB7">
        <w:rPr>
          <w:rFonts w:ascii="Verdana" w:hAnsi="Verdana"/>
          <w:sz w:val="18"/>
          <w:szCs w:val="18"/>
        </w:rPr>
        <w:t>RECURSOS Y MATERIALES DIDÁCTICOS</w:t>
      </w:r>
      <w:bookmarkEnd w:id="67"/>
    </w:p>
    <w:tbl>
      <w:tblPr>
        <w:tblStyle w:val="Tablaconcuadrcula"/>
        <w:tblW w:w="0" w:type="auto"/>
        <w:tblInd w:w="-3" w:type="dxa"/>
        <w:tblLayout w:type="fixed"/>
        <w:tblLook w:val="04A0" w:firstRow="1" w:lastRow="0" w:firstColumn="1" w:lastColumn="0" w:noHBand="0" w:noVBand="1"/>
      </w:tblPr>
      <w:tblGrid>
        <w:gridCol w:w="1395"/>
        <w:gridCol w:w="2257"/>
        <w:gridCol w:w="5618"/>
      </w:tblGrid>
      <w:tr w:rsidR="2104C686" w:rsidRPr="00451AB7" w14:paraId="5DAB6318" w14:textId="77777777" w:rsidTr="00961A7C">
        <w:trPr>
          <w:trHeight w:val="450"/>
        </w:trPr>
        <w:tc>
          <w:tcPr>
            <w:tcW w:w="9270" w:type="dxa"/>
            <w:gridSpan w:val="3"/>
            <w:shd w:val="clear" w:color="auto" w:fill="6C9650"/>
            <w:tcMar>
              <w:left w:w="105" w:type="dxa"/>
              <w:right w:w="105" w:type="dxa"/>
            </w:tcMar>
            <w:vAlign w:val="center"/>
          </w:tcPr>
          <w:p w14:paraId="19433093" w14:textId="02131623" w:rsidR="2104C686" w:rsidRPr="00451AB7" w:rsidRDefault="2104C686" w:rsidP="2104C686">
            <w:pPr>
              <w:spacing w:line="259" w:lineRule="auto"/>
              <w:jc w:val="center"/>
              <w:rPr>
                <w:rFonts w:ascii="Verdana" w:hAnsi="Verdana"/>
                <w:color w:val="FFFFFF" w:themeColor="background1"/>
                <w:sz w:val="18"/>
                <w:szCs w:val="18"/>
              </w:rPr>
            </w:pPr>
            <w:r w:rsidRPr="00451AB7">
              <w:rPr>
                <w:rFonts w:ascii="Verdana" w:hAnsi="Verdana"/>
                <w:b/>
                <w:bCs/>
                <w:color w:val="FFFFFF" w:themeColor="background1"/>
                <w:sz w:val="18"/>
                <w:szCs w:val="18"/>
              </w:rPr>
              <w:lastRenderedPageBreak/>
              <w:t>RECURSOS Y MATERIALES DIDÁCTICOS</w:t>
            </w:r>
          </w:p>
        </w:tc>
      </w:tr>
      <w:tr w:rsidR="2104C686" w:rsidRPr="00451AB7" w14:paraId="0BCB3EAE" w14:textId="77777777" w:rsidTr="00961A7C">
        <w:trPr>
          <w:trHeight w:val="450"/>
        </w:trPr>
        <w:tc>
          <w:tcPr>
            <w:tcW w:w="1395" w:type="dxa"/>
            <w:vMerge w:val="restart"/>
            <w:shd w:val="clear" w:color="auto" w:fill="6C9650"/>
            <w:tcMar>
              <w:left w:w="105" w:type="dxa"/>
              <w:right w:w="105" w:type="dxa"/>
            </w:tcMar>
            <w:vAlign w:val="center"/>
          </w:tcPr>
          <w:p w14:paraId="20ED8F9F" w14:textId="05ADF817" w:rsidR="2104C686" w:rsidRPr="00451AB7" w:rsidRDefault="00961A7C" w:rsidP="2104C686">
            <w:pPr>
              <w:spacing w:line="259" w:lineRule="auto"/>
              <w:jc w:val="center"/>
              <w:rPr>
                <w:rFonts w:ascii="Verdana" w:hAnsi="Verdana"/>
                <w:color w:val="FFFFFF" w:themeColor="background1"/>
                <w:sz w:val="18"/>
                <w:szCs w:val="18"/>
              </w:rPr>
            </w:pPr>
            <w:r>
              <w:rPr>
                <w:rFonts w:ascii="Verdana" w:hAnsi="Verdana"/>
                <w:b/>
                <w:bCs/>
                <w:color w:val="FFFFFF" w:themeColor="background1"/>
                <w:sz w:val="18"/>
                <w:szCs w:val="18"/>
              </w:rPr>
              <w:t>Todos los módulos del Á</w:t>
            </w:r>
            <w:r w:rsidR="2104C686" w:rsidRPr="00451AB7">
              <w:rPr>
                <w:rFonts w:ascii="Verdana" w:hAnsi="Verdana"/>
                <w:b/>
                <w:bCs/>
                <w:color w:val="FFFFFF" w:themeColor="background1"/>
                <w:sz w:val="18"/>
                <w:szCs w:val="18"/>
              </w:rPr>
              <w:t>mbito Social</w:t>
            </w:r>
          </w:p>
        </w:tc>
        <w:tc>
          <w:tcPr>
            <w:tcW w:w="2257" w:type="dxa"/>
            <w:shd w:val="clear" w:color="auto" w:fill="D0ECAE"/>
            <w:tcMar>
              <w:left w:w="105" w:type="dxa"/>
              <w:right w:w="105" w:type="dxa"/>
            </w:tcMar>
            <w:vAlign w:val="center"/>
          </w:tcPr>
          <w:p w14:paraId="5EC4E3B0" w14:textId="4B230681"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b/>
                <w:bCs/>
                <w:color w:val="000000" w:themeColor="text1"/>
                <w:sz w:val="18"/>
                <w:szCs w:val="18"/>
              </w:rPr>
              <w:t>Materiales/recursos</w:t>
            </w:r>
          </w:p>
        </w:tc>
        <w:tc>
          <w:tcPr>
            <w:tcW w:w="5618" w:type="dxa"/>
            <w:tcMar>
              <w:left w:w="105" w:type="dxa"/>
              <w:right w:w="105" w:type="dxa"/>
            </w:tcMar>
            <w:vAlign w:val="center"/>
          </w:tcPr>
          <w:p w14:paraId="1E6EF5E6" w14:textId="58080163" w:rsidR="2104C686" w:rsidRPr="00451AB7" w:rsidRDefault="2104C686" w:rsidP="2104C686">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Material impreso y en diversos formatos digitales de creación propia (documentos pdf, presentaciones, colecciones de imágenes, artículos de blog.</w:t>
            </w:r>
          </w:p>
          <w:p w14:paraId="6B4DBD1F" w14:textId="6C84D33E" w:rsidR="2104C686" w:rsidRPr="00451AB7" w:rsidRDefault="2104C686" w:rsidP="2104C686">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Herramientas digitales de la plataforma FP a distancia y entorno Office 365 (Word, Excel, Power Point, One Note, Teams...) y correo corporativo de Educastur.</w:t>
            </w:r>
          </w:p>
        </w:tc>
      </w:tr>
      <w:tr w:rsidR="2104C686" w:rsidRPr="00451AB7" w14:paraId="62A9E369" w14:textId="77777777" w:rsidTr="00961A7C">
        <w:trPr>
          <w:trHeight w:val="450"/>
        </w:trPr>
        <w:tc>
          <w:tcPr>
            <w:tcW w:w="1395" w:type="dxa"/>
            <w:vMerge/>
            <w:vAlign w:val="center"/>
          </w:tcPr>
          <w:p w14:paraId="040C1983" w14:textId="77777777" w:rsidR="002B54BF" w:rsidRPr="00451AB7" w:rsidRDefault="002B54BF">
            <w:pPr>
              <w:rPr>
                <w:rFonts w:ascii="Verdana" w:hAnsi="Verdana"/>
                <w:sz w:val="18"/>
                <w:szCs w:val="18"/>
              </w:rPr>
            </w:pPr>
          </w:p>
        </w:tc>
        <w:tc>
          <w:tcPr>
            <w:tcW w:w="2257" w:type="dxa"/>
            <w:shd w:val="clear" w:color="auto" w:fill="D0ECAE"/>
            <w:tcMar>
              <w:left w:w="105" w:type="dxa"/>
              <w:right w:w="105" w:type="dxa"/>
            </w:tcMar>
            <w:vAlign w:val="center"/>
          </w:tcPr>
          <w:p w14:paraId="62645432" w14:textId="1F3CF5EF"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b/>
                <w:bCs/>
                <w:color w:val="000000" w:themeColor="text1"/>
                <w:sz w:val="18"/>
                <w:szCs w:val="18"/>
              </w:rPr>
              <w:t>Forma de acceso</w:t>
            </w:r>
          </w:p>
        </w:tc>
        <w:tc>
          <w:tcPr>
            <w:tcW w:w="5618" w:type="dxa"/>
            <w:tcMar>
              <w:left w:w="105" w:type="dxa"/>
              <w:right w:w="105" w:type="dxa"/>
            </w:tcMar>
            <w:vAlign w:val="center"/>
          </w:tcPr>
          <w:p w14:paraId="7D1F0F74" w14:textId="211C5993" w:rsidR="2104C686" w:rsidRPr="00451AB7" w:rsidRDefault="2104C686" w:rsidP="2104C686">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Difusión a través de plataforma FP a distancia y entorno Office 365 ((Teams, Aulas virtuales…).</w:t>
            </w:r>
          </w:p>
          <w:p w14:paraId="1DF4EC9C" w14:textId="66E13F0B" w:rsidR="2104C686" w:rsidRPr="00451AB7" w:rsidRDefault="2104C686" w:rsidP="2104C686">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El material impreso se distribuye al alumnado el en aula o bien mediante establecimientos de reprografía.</w:t>
            </w:r>
          </w:p>
        </w:tc>
      </w:tr>
    </w:tbl>
    <w:p w14:paraId="13CB595B" w14:textId="77777777" w:rsidR="00C87EC0" w:rsidRPr="00451AB7" w:rsidRDefault="00C87EC0" w:rsidP="00857587">
      <w:pPr>
        <w:rPr>
          <w:rFonts w:ascii="Verdana" w:hAnsi="Verdana" w:cstheme="minorHAnsi"/>
          <w:sz w:val="18"/>
          <w:szCs w:val="18"/>
        </w:rPr>
      </w:pPr>
    </w:p>
    <w:p w14:paraId="3012C483" w14:textId="1969BCA0" w:rsidR="005D522E" w:rsidRPr="00451AB7" w:rsidRDefault="3148D134" w:rsidP="000D0719">
      <w:pPr>
        <w:pStyle w:val="Ttulo1"/>
        <w:rPr>
          <w:rStyle w:val="Ttulo1Car"/>
          <w:rFonts w:ascii="Verdana" w:hAnsi="Verdana"/>
          <w:b/>
          <w:bCs/>
          <w:sz w:val="18"/>
          <w:szCs w:val="18"/>
        </w:rPr>
      </w:pPr>
      <w:bookmarkStart w:id="68" w:name="_Toc158213983"/>
      <w:r w:rsidRPr="00451AB7">
        <w:rPr>
          <w:rStyle w:val="Ttulo1Car"/>
          <w:rFonts w:ascii="Verdana" w:hAnsi="Verdana"/>
          <w:b/>
          <w:bCs/>
          <w:sz w:val="18"/>
          <w:szCs w:val="18"/>
        </w:rPr>
        <w:t>INDICADORES DE LOGRO Y EVALUACIÓN DE LA PROGRAMACIÓN DOCENTE</w:t>
      </w:r>
      <w:bookmarkEnd w:id="68"/>
    </w:p>
    <w:p w14:paraId="2D728BF2" w14:textId="77777777" w:rsidR="005D522E" w:rsidRPr="00451AB7" w:rsidRDefault="005D522E" w:rsidP="005D522E">
      <w:pPr>
        <w:spacing w:before="120" w:after="120" w:line="240" w:lineRule="auto"/>
        <w:jc w:val="both"/>
        <w:rPr>
          <w:rFonts w:ascii="Verdana" w:hAnsi="Verdana" w:cstheme="minorHAnsi"/>
          <w:sz w:val="18"/>
          <w:szCs w:val="18"/>
        </w:rPr>
      </w:pPr>
      <w:r w:rsidRPr="00451AB7">
        <w:rPr>
          <w:rFonts w:ascii="Verdana" w:hAnsi="Verdana" w:cstheme="minorHAnsi"/>
          <w:sz w:val="18"/>
          <w:szCs w:val="18"/>
        </w:rPr>
        <w:t xml:space="preserve">La programación se considerará un documento vivo, sujeto a cambios si son necesarios, para lo cual, y siguiendo lo que establece la normativa, se realizará un seguimiento de efectividad y funcionalidad del documento. </w:t>
      </w:r>
    </w:p>
    <w:p w14:paraId="1A05C7EF" w14:textId="77777777" w:rsidR="00066319" w:rsidRDefault="005D522E" w:rsidP="005D522E">
      <w:pPr>
        <w:spacing w:before="120" w:after="120" w:line="240" w:lineRule="auto"/>
        <w:jc w:val="both"/>
        <w:rPr>
          <w:rFonts w:ascii="Verdana" w:hAnsi="Verdana" w:cstheme="minorHAnsi"/>
          <w:sz w:val="18"/>
          <w:szCs w:val="18"/>
        </w:rPr>
      </w:pPr>
      <w:r w:rsidRPr="00451AB7">
        <w:rPr>
          <w:rFonts w:ascii="Verdana" w:hAnsi="Verdana" w:cstheme="minorHAnsi"/>
          <w:sz w:val="18"/>
          <w:szCs w:val="18"/>
        </w:rPr>
        <w:t>Para realizar el seguimiento se generarán una serie de indicadores de logro de manera que el docente pueda comprobar de una manera rápida si la efectividad y funcionalidad obtenida es la planificada.  Sirvan de ejemplo los propuestos en la siguiente tabla.</w:t>
      </w:r>
    </w:p>
    <w:p w14:paraId="61B5F635" w14:textId="77777777" w:rsidR="00F568C5" w:rsidRDefault="00F568C5" w:rsidP="005D522E">
      <w:pPr>
        <w:spacing w:before="120" w:after="120" w:line="240" w:lineRule="auto"/>
        <w:jc w:val="both"/>
        <w:rPr>
          <w:rFonts w:ascii="Verdana" w:hAnsi="Verdana" w:cstheme="minorHAnsi"/>
          <w:sz w:val="18"/>
          <w:szCs w:val="18"/>
        </w:rPr>
      </w:pPr>
    </w:p>
    <w:p w14:paraId="1CB32CFE" w14:textId="77777777" w:rsidR="00F568C5" w:rsidRDefault="00F568C5" w:rsidP="005D522E">
      <w:pPr>
        <w:spacing w:before="120" w:after="120" w:line="240" w:lineRule="auto"/>
        <w:jc w:val="both"/>
        <w:rPr>
          <w:rFonts w:ascii="Verdana" w:hAnsi="Verdana" w:cstheme="minorHAnsi"/>
          <w:sz w:val="18"/>
          <w:szCs w:val="18"/>
        </w:rPr>
      </w:pPr>
    </w:p>
    <w:p w14:paraId="20D1C8AB" w14:textId="77777777" w:rsidR="00F568C5" w:rsidRDefault="00F568C5" w:rsidP="005D522E">
      <w:pPr>
        <w:spacing w:before="120" w:after="120" w:line="240" w:lineRule="auto"/>
        <w:jc w:val="both"/>
        <w:rPr>
          <w:rFonts w:ascii="Verdana" w:hAnsi="Verdana" w:cstheme="minorHAnsi"/>
          <w:sz w:val="18"/>
          <w:szCs w:val="18"/>
        </w:rPr>
      </w:pPr>
    </w:p>
    <w:p w14:paraId="2B0C0B09" w14:textId="77777777" w:rsidR="00F568C5" w:rsidRPr="00451AB7" w:rsidRDefault="00F568C5" w:rsidP="005D522E">
      <w:pPr>
        <w:spacing w:before="120" w:after="120" w:line="240" w:lineRule="auto"/>
        <w:jc w:val="both"/>
        <w:rPr>
          <w:rFonts w:ascii="Verdana" w:hAnsi="Verdana" w:cstheme="minorHAnsi"/>
          <w:sz w:val="18"/>
          <w:szCs w:val="18"/>
        </w:rPr>
      </w:pPr>
    </w:p>
    <w:p w14:paraId="3DE76B54" w14:textId="20572799" w:rsidR="003C1E30" w:rsidRPr="00451AB7" w:rsidRDefault="00C87EC0" w:rsidP="00150CA0">
      <w:pPr>
        <w:pStyle w:val="Ttulo2"/>
      </w:pPr>
      <w:bookmarkStart w:id="69" w:name="_Toc158213984"/>
      <w:r w:rsidRPr="00451AB7">
        <w:t xml:space="preserve">8.1. </w:t>
      </w:r>
      <w:r w:rsidR="527A89A6" w:rsidRPr="00451AB7">
        <w:t>Indicadores de logro de la programación</w:t>
      </w:r>
      <w:bookmarkEnd w:id="69"/>
    </w:p>
    <w:tbl>
      <w:tblPr>
        <w:tblStyle w:val="Tablaconcuadrcula"/>
        <w:tblW w:w="0" w:type="auto"/>
        <w:tblLayout w:type="fixed"/>
        <w:tblLook w:val="04A0" w:firstRow="1" w:lastRow="0" w:firstColumn="1" w:lastColumn="0" w:noHBand="0" w:noVBand="1"/>
      </w:tblPr>
      <w:tblGrid>
        <w:gridCol w:w="555"/>
        <w:gridCol w:w="4395"/>
        <w:gridCol w:w="990"/>
        <w:gridCol w:w="3330"/>
      </w:tblGrid>
      <w:tr w:rsidR="2104C686" w:rsidRPr="00451AB7" w14:paraId="42F17FCE" w14:textId="77777777" w:rsidTr="2104C686">
        <w:trPr>
          <w:trHeight w:val="330"/>
        </w:trPr>
        <w:tc>
          <w:tcPr>
            <w:tcW w:w="9270" w:type="dxa"/>
            <w:gridSpan w:val="4"/>
            <w:tcBorders>
              <w:bottom w:val="single" w:sz="6" w:space="0" w:color="auto"/>
            </w:tcBorders>
            <w:shd w:val="clear" w:color="auto" w:fill="6C9650"/>
            <w:tcMar>
              <w:left w:w="105" w:type="dxa"/>
              <w:right w:w="105" w:type="dxa"/>
            </w:tcMar>
            <w:vAlign w:val="center"/>
          </w:tcPr>
          <w:p w14:paraId="2582F830" w14:textId="1D383A4A" w:rsidR="2104C686" w:rsidRPr="00961A7C" w:rsidRDefault="00E433AF" w:rsidP="2104C686">
            <w:pPr>
              <w:spacing w:line="259" w:lineRule="auto"/>
              <w:jc w:val="center"/>
              <w:rPr>
                <w:rFonts w:ascii="Verdana" w:hAnsi="Verdana"/>
                <w:color w:val="FFFFFF" w:themeColor="background1"/>
                <w:sz w:val="18"/>
                <w:szCs w:val="18"/>
              </w:rPr>
            </w:pPr>
            <w:r w:rsidRPr="00961A7C">
              <w:rPr>
                <w:rFonts w:ascii="Verdana" w:hAnsi="Verdana"/>
                <w:b/>
                <w:bCs/>
                <w:color w:val="FFFFFF" w:themeColor="background1"/>
                <w:sz w:val="18"/>
                <w:szCs w:val="18"/>
              </w:rPr>
              <w:t xml:space="preserve">Módulo – Nivel  </w:t>
            </w:r>
          </w:p>
          <w:p w14:paraId="12229710" w14:textId="031880C5" w:rsidR="2104C686" w:rsidRPr="00451AB7" w:rsidRDefault="00E433AF" w:rsidP="2104C686">
            <w:pPr>
              <w:spacing w:line="259" w:lineRule="auto"/>
              <w:jc w:val="center"/>
              <w:rPr>
                <w:rFonts w:ascii="Verdana" w:hAnsi="Verdana"/>
                <w:color w:val="000000" w:themeColor="text1"/>
                <w:sz w:val="18"/>
                <w:szCs w:val="18"/>
              </w:rPr>
            </w:pPr>
            <w:r w:rsidRPr="00961A7C">
              <w:rPr>
                <w:rFonts w:ascii="Verdana" w:hAnsi="Verdana"/>
                <w:b/>
                <w:bCs/>
                <w:color w:val="FFFFFF" w:themeColor="background1"/>
                <w:sz w:val="18"/>
                <w:szCs w:val="18"/>
              </w:rPr>
              <w:t>Unidad de programación x</w:t>
            </w:r>
            <w:r w:rsidR="2104C686" w:rsidRPr="00961A7C">
              <w:rPr>
                <w:rFonts w:ascii="Verdana" w:hAnsi="Verdana"/>
                <w:b/>
                <w:bCs/>
                <w:color w:val="FFFFFF" w:themeColor="background1"/>
                <w:sz w:val="18"/>
                <w:szCs w:val="18"/>
              </w:rPr>
              <w:t xml:space="preserve">: </w:t>
            </w:r>
            <w:r w:rsidR="2104C686" w:rsidRPr="00961A7C">
              <w:rPr>
                <w:rFonts w:ascii="Verdana" w:hAnsi="Verdana"/>
                <w:b/>
                <w:bCs/>
                <w:i/>
                <w:iCs/>
                <w:color w:val="FFFFFF" w:themeColor="background1"/>
                <w:sz w:val="18"/>
                <w:szCs w:val="18"/>
              </w:rPr>
              <w:t>Título</w:t>
            </w:r>
          </w:p>
        </w:tc>
      </w:tr>
      <w:tr w:rsidR="2104C686" w:rsidRPr="00451AB7" w14:paraId="1AD663BA" w14:textId="77777777" w:rsidTr="2104C686">
        <w:trPr>
          <w:trHeight w:val="330"/>
        </w:trPr>
        <w:tc>
          <w:tcPr>
            <w:tcW w:w="4950" w:type="dxa"/>
            <w:gridSpan w:val="2"/>
            <w:tcBorders>
              <w:bottom w:val="single" w:sz="6" w:space="0" w:color="auto"/>
              <w:right w:val="single" w:sz="6" w:space="0" w:color="auto"/>
            </w:tcBorders>
            <w:shd w:val="clear" w:color="auto" w:fill="D0ECAE"/>
            <w:tcMar>
              <w:left w:w="105" w:type="dxa"/>
              <w:right w:w="105" w:type="dxa"/>
            </w:tcMar>
            <w:vAlign w:val="center"/>
          </w:tcPr>
          <w:p w14:paraId="29910B14" w14:textId="6138AE95"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b/>
                <w:bCs/>
                <w:color w:val="000000" w:themeColor="text1"/>
                <w:sz w:val="18"/>
                <w:szCs w:val="18"/>
              </w:rPr>
              <w:t>INDICADORES DE LOGRO</w:t>
            </w:r>
          </w:p>
        </w:tc>
        <w:tc>
          <w:tcPr>
            <w:tcW w:w="990" w:type="dxa"/>
            <w:tcBorders>
              <w:left w:val="single" w:sz="6" w:space="0" w:color="auto"/>
              <w:bottom w:val="single" w:sz="6" w:space="0" w:color="auto"/>
              <w:right w:val="single" w:sz="6" w:space="0" w:color="auto"/>
            </w:tcBorders>
            <w:shd w:val="clear" w:color="auto" w:fill="D0ECAE"/>
            <w:tcMar>
              <w:left w:w="105" w:type="dxa"/>
              <w:right w:w="105" w:type="dxa"/>
            </w:tcMar>
            <w:vAlign w:val="center"/>
          </w:tcPr>
          <w:p w14:paraId="12C22857" w14:textId="60DB27BE"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b/>
                <w:bCs/>
                <w:color w:val="000000" w:themeColor="text1"/>
                <w:sz w:val="18"/>
                <w:szCs w:val="18"/>
              </w:rPr>
              <w:t>SÍ / NO</w:t>
            </w:r>
          </w:p>
        </w:tc>
        <w:tc>
          <w:tcPr>
            <w:tcW w:w="3330" w:type="dxa"/>
            <w:tcBorders>
              <w:left w:val="single" w:sz="6" w:space="0" w:color="auto"/>
              <w:bottom w:val="single" w:sz="6" w:space="0" w:color="auto"/>
            </w:tcBorders>
            <w:shd w:val="clear" w:color="auto" w:fill="D0ECAE"/>
            <w:tcMar>
              <w:left w:w="105" w:type="dxa"/>
              <w:right w:w="105" w:type="dxa"/>
            </w:tcMar>
            <w:vAlign w:val="center"/>
          </w:tcPr>
          <w:p w14:paraId="5CE31842" w14:textId="3E355091"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b/>
                <w:bCs/>
                <w:color w:val="000000" w:themeColor="text1"/>
                <w:sz w:val="18"/>
                <w:szCs w:val="18"/>
              </w:rPr>
              <w:t>PROPUESTAS DE MEJORA</w:t>
            </w:r>
          </w:p>
        </w:tc>
      </w:tr>
      <w:tr w:rsidR="2104C686" w:rsidRPr="00451AB7" w14:paraId="74D9985A" w14:textId="77777777" w:rsidTr="2104C686">
        <w:trPr>
          <w:trHeight w:val="330"/>
        </w:trPr>
        <w:tc>
          <w:tcPr>
            <w:tcW w:w="9270" w:type="dxa"/>
            <w:gridSpan w:val="4"/>
            <w:tcBorders>
              <w:top w:val="single" w:sz="6" w:space="0" w:color="auto"/>
              <w:bottom w:val="single" w:sz="6" w:space="0" w:color="auto"/>
              <w:right w:val="single" w:sz="6" w:space="0" w:color="auto"/>
            </w:tcBorders>
            <w:shd w:val="clear" w:color="auto" w:fill="D0ECAE"/>
            <w:tcMar>
              <w:left w:w="105" w:type="dxa"/>
              <w:right w:w="105" w:type="dxa"/>
            </w:tcMar>
            <w:vAlign w:val="center"/>
          </w:tcPr>
          <w:p w14:paraId="5A0DD01E" w14:textId="16159235" w:rsidR="2104C686" w:rsidRPr="00451AB7" w:rsidRDefault="00451AB7" w:rsidP="00451AB7">
            <w:pPr>
              <w:spacing w:line="259" w:lineRule="auto"/>
              <w:jc w:val="center"/>
              <w:rPr>
                <w:rFonts w:ascii="Verdana" w:hAnsi="Verdana"/>
                <w:color w:val="000000" w:themeColor="text1"/>
                <w:sz w:val="18"/>
                <w:szCs w:val="18"/>
              </w:rPr>
            </w:pPr>
            <w:r w:rsidRPr="00451AB7">
              <w:rPr>
                <w:rFonts w:ascii="Verdana" w:hAnsi="Verdana"/>
                <w:b/>
                <w:bCs/>
                <w:color w:val="000000" w:themeColor="text1"/>
                <w:sz w:val="18"/>
                <w:szCs w:val="18"/>
              </w:rPr>
              <w:t>Temporalización</w:t>
            </w:r>
            <w:r w:rsidR="2104C686" w:rsidRPr="00451AB7">
              <w:rPr>
                <w:rFonts w:ascii="Verdana" w:hAnsi="Verdana"/>
                <w:b/>
                <w:bCs/>
                <w:color w:val="000000" w:themeColor="text1"/>
                <w:sz w:val="18"/>
                <w:szCs w:val="18"/>
              </w:rPr>
              <w:t xml:space="preserve"> Y PLANIFICACIÓN</w:t>
            </w:r>
          </w:p>
        </w:tc>
      </w:tr>
      <w:tr w:rsidR="2104C686" w:rsidRPr="00451AB7" w14:paraId="0AAA95CA" w14:textId="77777777" w:rsidTr="2104C686">
        <w:trPr>
          <w:trHeight w:val="330"/>
        </w:trPr>
        <w:tc>
          <w:tcPr>
            <w:tcW w:w="555" w:type="dxa"/>
            <w:tcBorders>
              <w:top w:val="single" w:sz="6" w:space="0" w:color="auto"/>
            </w:tcBorders>
            <w:tcMar>
              <w:left w:w="105" w:type="dxa"/>
              <w:right w:w="105" w:type="dxa"/>
            </w:tcMar>
            <w:vAlign w:val="center"/>
          </w:tcPr>
          <w:p w14:paraId="08E7ECF5" w14:textId="342E7953"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color w:val="000000" w:themeColor="text1"/>
                <w:sz w:val="18"/>
                <w:szCs w:val="18"/>
              </w:rPr>
              <w:t>1</w:t>
            </w:r>
          </w:p>
        </w:tc>
        <w:tc>
          <w:tcPr>
            <w:tcW w:w="4395" w:type="dxa"/>
            <w:tcBorders>
              <w:top w:val="single" w:sz="6" w:space="0" w:color="auto"/>
            </w:tcBorders>
            <w:tcMar>
              <w:left w:w="105" w:type="dxa"/>
              <w:right w:w="105" w:type="dxa"/>
            </w:tcMar>
            <w:vAlign w:val="center"/>
          </w:tcPr>
          <w:p w14:paraId="044913B3" w14:textId="7D02C3AA"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Se realiza la unidad de programación teniendo en cuenta la programación de aula y la temporalización propuesta.</w:t>
            </w:r>
          </w:p>
        </w:tc>
        <w:tc>
          <w:tcPr>
            <w:tcW w:w="990" w:type="dxa"/>
            <w:tcBorders>
              <w:top w:val="single" w:sz="6" w:space="0" w:color="auto"/>
            </w:tcBorders>
            <w:tcMar>
              <w:left w:w="105" w:type="dxa"/>
              <w:right w:w="105" w:type="dxa"/>
            </w:tcMar>
            <w:vAlign w:val="center"/>
          </w:tcPr>
          <w:p w14:paraId="461FCBB2" w14:textId="1629D858" w:rsidR="2104C686" w:rsidRPr="00451AB7" w:rsidRDefault="2104C686" w:rsidP="2104C686">
            <w:pPr>
              <w:spacing w:line="259" w:lineRule="auto"/>
              <w:rPr>
                <w:rFonts w:ascii="Verdana" w:hAnsi="Verdana"/>
                <w:color w:val="000000" w:themeColor="text1"/>
                <w:sz w:val="18"/>
                <w:szCs w:val="18"/>
              </w:rPr>
            </w:pPr>
          </w:p>
        </w:tc>
        <w:tc>
          <w:tcPr>
            <w:tcW w:w="3330" w:type="dxa"/>
            <w:tcBorders>
              <w:top w:val="single" w:sz="6" w:space="0" w:color="auto"/>
            </w:tcBorders>
            <w:tcMar>
              <w:left w:w="105" w:type="dxa"/>
              <w:right w:w="105" w:type="dxa"/>
            </w:tcMar>
            <w:vAlign w:val="center"/>
          </w:tcPr>
          <w:p w14:paraId="6FFA9425" w14:textId="6D24944D" w:rsidR="2104C686" w:rsidRPr="00451AB7" w:rsidRDefault="2104C686" w:rsidP="2104C686">
            <w:pPr>
              <w:spacing w:line="259" w:lineRule="auto"/>
              <w:jc w:val="both"/>
              <w:rPr>
                <w:rFonts w:ascii="Verdana" w:hAnsi="Verdana"/>
                <w:color w:val="000000" w:themeColor="text1"/>
                <w:sz w:val="18"/>
                <w:szCs w:val="18"/>
              </w:rPr>
            </w:pPr>
          </w:p>
        </w:tc>
      </w:tr>
      <w:tr w:rsidR="2104C686" w:rsidRPr="00451AB7" w14:paraId="03CFDBFC" w14:textId="77777777" w:rsidTr="2104C686">
        <w:trPr>
          <w:trHeight w:val="330"/>
        </w:trPr>
        <w:tc>
          <w:tcPr>
            <w:tcW w:w="555" w:type="dxa"/>
            <w:tcBorders>
              <w:bottom w:val="single" w:sz="6" w:space="0" w:color="auto"/>
            </w:tcBorders>
            <w:tcMar>
              <w:left w:w="105" w:type="dxa"/>
              <w:right w:w="105" w:type="dxa"/>
            </w:tcMar>
            <w:vAlign w:val="center"/>
          </w:tcPr>
          <w:p w14:paraId="5EB3E19E" w14:textId="7942DEB3"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color w:val="000000" w:themeColor="text1"/>
                <w:sz w:val="18"/>
                <w:szCs w:val="18"/>
              </w:rPr>
              <w:t>2</w:t>
            </w:r>
          </w:p>
        </w:tc>
        <w:tc>
          <w:tcPr>
            <w:tcW w:w="4395" w:type="dxa"/>
            <w:tcBorders>
              <w:bottom w:val="single" w:sz="6" w:space="0" w:color="auto"/>
            </w:tcBorders>
            <w:tcMar>
              <w:left w:w="105" w:type="dxa"/>
              <w:right w:w="105" w:type="dxa"/>
            </w:tcMar>
            <w:vAlign w:val="center"/>
          </w:tcPr>
          <w:p w14:paraId="668E6884" w14:textId="25F0D162"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Se adapta la temporalización a lo largo del tiempo si se producen desfases en la aplicación de la programación.</w:t>
            </w:r>
          </w:p>
        </w:tc>
        <w:tc>
          <w:tcPr>
            <w:tcW w:w="990" w:type="dxa"/>
            <w:tcBorders>
              <w:bottom w:val="single" w:sz="6" w:space="0" w:color="auto"/>
            </w:tcBorders>
            <w:tcMar>
              <w:left w:w="105" w:type="dxa"/>
              <w:right w:w="105" w:type="dxa"/>
            </w:tcMar>
            <w:vAlign w:val="center"/>
          </w:tcPr>
          <w:p w14:paraId="7F9A2A8B" w14:textId="764E8A76" w:rsidR="2104C686" w:rsidRPr="00451AB7" w:rsidRDefault="2104C686" w:rsidP="2104C686">
            <w:pPr>
              <w:spacing w:line="259" w:lineRule="auto"/>
              <w:rPr>
                <w:rFonts w:ascii="Verdana" w:hAnsi="Verdana"/>
                <w:color w:val="000000" w:themeColor="text1"/>
                <w:sz w:val="18"/>
                <w:szCs w:val="18"/>
              </w:rPr>
            </w:pPr>
          </w:p>
        </w:tc>
        <w:tc>
          <w:tcPr>
            <w:tcW w:w="3330" w:type="dxa"/>
            <w:tcBorders>
              <w:bottom w:val="single" w:sz="6" w:space="0" w:color="auto"/>
            </w:tcBorders>
            <w:tcMar>
              <w:left w:w="105" w:type="dxa"/>
              <w:right w:w="105" w:type="dxa"/>
            </w:tcMar>
            <w:vAlign w:val="center"/>
          </w:tcPr>
          <w:p w14:paraId="4DDAADA7" w14:textId="315AE8CD" w:rsidR="2104C686" w:rsidRPr="00451AB7" w:rsidRDefault="2104C686" w:rsidP="2104C686">
            <w:pPr>
              <w:spacing w:line="259" w:lineRule="auto"/>
              <w:rPr>
                <w:rFonts w:ascii="Verdana" w:hAnsi="Verdana"/>
                <w:color w:val="000000" w:themeColor="text1"/>
                <w:sz w:val="18"/>
                <w:szCs w:val="18"/>
              </w:rPr>
            </w:pPr>
          </w:p>
        </w:tc>
      </w:tr>
      <w:tr w:rsidR="2104C686" w:rsidRPr="00451AB7" w14:paraId="4BBE0186" w14:textId="77777777" w:rsidTr="2104C686">
        <w:trPr>
          <w:trHeight w:val="330"/>
        </w:trPr>
        <w:tc>
          <w:tcPr>
            <w:tcW w:w="9270" w:type="dxa"/>
            <w:gridSpan w:val="4"/>
            <w:shd w:val="clear" w:color="auto" w:fill="D0ECAE"/>
            <w:tcMar>
              <w:left w:w="105" w:type="dxa"/>
              <w:right w:w="105" w:type="dxa"/>
            </w:tcMar>
            <w:vAlign w:val="center"/>
          </w:tcPr>
          <w:p w14:paraId="0197B6CB" w14:textId="27D0F26E"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b/>
                <w:bCs/>
                <w:color w:val="000000" w:themeColor="text1"/>
                <w:sz w:val="18"/>
                <w:szCs w:val="18"/>
              </w:rPr>
              <w:t>ORGANIZACIÓN DEL AULA</w:t>
            </w:r>
          </w:p>
        </w:tc>
      </w:tr>
      <w:tr w:rsidR="2104C686" w:rsidRPr="00451AB7" w14:paraId="4B2FE907" w14:textId="77777777" w:rsidTr="2104C686">
        <w:trPr>
          <w:trHeight w:val="330"/>
        </w:trPr>
        <w:tc>
          <w:tcPr>
            <w:tcW w:w="555" w:type="dxa"/>
            <w:tcMar>
              <w:left w:w="105" w:type="dxa"/>
              <w:right w:w="105" w:type="dxa"/>
            </w:tcMar>
            <w:vAlign w:val="center"/>
          </w:tcPr>
          <w:p w14:paraId="149681C3" w14:textId="58C836BA"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color w:val="000000" w:themeColor="text1"/>
                <w:sz w:val="18"/>
                <w:szCs w:val="18"/>
              </w:rPr>
              <w:t>3</w:t>
            </w:r>
          </w:p>
        </w:tc>
        <w:tc>
          <w:tcPr>
            <w:tcW w:w="4395" w:type="dxa"/>
            <w:tcMar>
              <w:left w:w="105" w:type="dxa"/>
              <w:right w:w="105" w:type="dxa"/>
            </w:tcMar>
            <w:vAlign w:val="center"/>
          </w:tcPr>
          <w:p w14:paraId="4312C867" w14:textId="589564E8"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La distribución del aula favorece la metodología elegida.</w:t>
            </w:r>
          </w:p>
        </w:tc>
        <w:tc>
          <w:tcPr>
            <w:tcW w:w="990" w:type="dxa"/>
            <w:tcMar>
              <w:left w:w="105" w:type="dxa"/>
              <w:right w:w="105" w:type="dxa"/>
            </w:tcMar>
            <w:vAlign w:val="center"/>
          </w:tcPr>
          <w:p w14:paraId="1198FDC4" w14:textId="7E9D9552" w:rsidR="2104C686" w:rsidRPr="00451AB7" w:rsidRDefault="2104C686" w:rsidP="2104C686">
            <w:pPr>
              <w:spacing w:line="259" w:lineRule="auto"/>
              <w:rPr>
                <w:rFonts w:ascii="Verdana" w:hAnsi="Verdana"/>
                <w:color w:val="000000" w:themeColor="text1"/>
                <w:sz w:val="18"/>
                <w:szCs w:val="18"/>
              </w:rPr>
            </w:pPr>
          </w:p>
        </w:tc>
        <w:tc>
          <w:tcPr>
            <w:tcW w:w="3330" w:type="dxa"/>
            <w:tcMar>
              <w:left w:w="105" w:type="dxa"/>
              <w:right w:w="105" w:type="dxa"/>
            </w:tcMar>
            <w:vAlign w:val="center"/>
          </w:tcPr>
          <w:p w14:paraId="54993314" w14:textId="32DE301F" w:rsidR="2104C686" w:rsidRPr="00451AB7" w:rsidRDefault="2104C686" w:rsidP="2104C686">
            <w:pPr>
              <w:spacing w:line="259" w:lineRule="auto"/>
              <w:rPr>
                <w:rFonts w:ascii="Verdana" w:hAnsi="Verdana"/>
                <w:color w:val="000000" w:themeColor="text1"/>
                <w:sz w:val="18"/>
                <w:szCs w:val="18"/>
              </w:rPr>
            </w:pPr>
          </w:p>
        </w:tc>
      </w:tr>
      <w:tr w:rsidR="2104C686" w:rsidRPr="00451AB7" w14:paraId="711D3FE3" w14:textId="77777777" w:rsidTr="2104C686">
        <w:trPr>
          <w:trHeight w:val="330"/>
        </w:trPr>
        <w:tc>
          <w:tcPr>
            <w:tcW w:w="555" w:type="dxa"/>
            <w:tcBorders>
              <w:bottom w:val="single" w:sz="6" w:space="0" w:color="auto"/>
            </w:tcBorders>
            <w:tcMar>
              <w:left w:w="105" w:type="dxa"/>
              <w:right w:w="105" w:type="dxa"/>
            </w:tcMar>
            <w:vAlign w:val="center"/>
          </w:tcPr>
          <w:p w14:paraId="6C369F02" w14:textId="5CBF68D4"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color w:val="000000" w:themeColor="text1"/>
                <w:sz w:val="18"/>
                <w:szCs w:val="18"/>
              </w:rPr>
              <w:t>4</w:t>
            </w:r>
          </w:p>
        </w:tc>
        <w:tc>
          <w:tcPr>
            <w:tcW w:w="4395" w:type="dxa"/>
            <w:tcBorders>
              <w:bottom w:val="single" w:sz="6" w:space="0" w:color="auto"/>
            </w:tcBorders>
            <w:tcMar>
              <w:left w:w="105" w:type="dxa"/>
              <w:right w:w="105" w:type="dxa"/>
            </w:tcMar>
            <w:vAlign w:val="center"/>
          </w:tcPr>
          <w:p w14:paraId="623E97E0" w14:textId="52624687"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Se dispone de todos los medios que se precisan para desarrollar la labor docente con la metodología elegida.</w:t>
            </w:r>
          </w:p>
        </w:tc>
        <w:tc>
          <w:tcPr>
            <w:tcW w:w="990" w:type="dxa"/>
            <w:tcBorders>
              <w:bottom w:val="single" w:sz="6" w:space="0" w:color="auto"/>
            </w:tcBorders>
            <w:tcMar>
              <w:left w:w="105" w:type="dxa"/>
              <w:right w:w="105" w:type="dxa"/>
            </w:tcMar>
            <w:vAlign w:val="center"/>
          </w:tcPr>
          <w:p w14:paraId="1D46E2A2" w14:textId="52C605E1" w:rsidR="2104C686" w:rsidRPr="00451AB7" w:rsidRDefault="2104C686" w:rsidP="2104C686">
            <w:pPr>
              <w:spacing w:line="259" w:lineRule="auto"/>
              <w:rPr>
                <w:rFonts w:ascii="Verdana" w:hAnsi="Verdana"/>
                <w:color w:val="000000" w:themeColor="text1"/>
                <w:sz w:val="18"/>
                <w:szCs w:val="18"/>
              </w:rPr>
            </w:pPr>
          </w:p>
        </w:tc>
        <w:tc>
          <w:tcPr>
            <w:tcW w:w="3330" w:type="dxa"/>
            <w:tcBorders>
              <w:bottom w:val="single" w:sz="6" w:space="0" w:color="auto"/>
            </w:tcBorders>
            <w:tcMar>
              <w:left w:w="105" w:type="dxa"/>
              <w:right w:w="105" w:type="dxa"/>
            </w:tcMar>
            <w:vAlign w:val="center"/>
          </w:tcPr>
          <w:p w14:paraId="1398FA64" w14:textId="2294D243" w:rsidR="2104C686" w:rsidRPr="00451AB7" w:rsidRDefault="2104C686" w:rsidP="2104C686">
            <w:pPr>
              <w:spacing w:line="259" w:lineRule="auto"/>
              <w:rPr>
                <w:rFonts w:ascii="Verdana" w:hAnsi="Verdana"/>
                <w:color w:val="000000" w:themeColor="text1"/>
                <w:sz w:val="18"/>
                <w:szCs w:val="18"/>
              </w:rPr>
            </w:pPr>
          </w:p>
        </w:tc>
      </w:tr>
      <w:tr w:rsidR="2104C686" w:rsidRPr="00451AB7" w14:paraId="10809456" w14:textId="77777777" w:rsidTr="2104C686">
        <w:trPr>
          <w:trHeight w:val="330"/>
        </w:trPr>
        <w:tc>
          <w:tcPr>
            <w:tcW w:w="9270" w:type="dxa"/>
            <w:gridSpan w:val="4"/>
            <w:shd w:val="clear" w:color="auto" w:fill="D0ECAE"/>
            <w:tcMar>
              <w:left w:w="105" w:type="dxa"/>
              <w:right w:w="105" w:type="dxa"/>
            </w:tcMar>
            <w:vAlign w:val="center"/>
          </w:tcPr>
          <w:p w14:paraId="40904706" w14:textId="6D535050"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b/>
                <w:bCs/>
                <w:color w:val="000000" w:themeColor="text1"/>
                <w:sz w:val="18"/>
                <w:szCs w:val="18"/>
              </w:rPr>
              <w:t>RECURSOS</w:t>
            </w:r>
          </w:p>
        </w:tc>
      </w:tr>
      <w:tr w:rsidR="2104C686" w:rsidRPr="00451AB7" w14:paraId="4F755E5E" w14:textId="77777777" w:rsidTr="2104C686">
        <w:trPr>
          <w:trHeight w:val="330"/>
        </w:trPr>
        <w:tc>
          <w:tcPr>
            <w:tcW w:w="555" w:type="dxa"/>
            <w:tcMar>
              <w:left w:w="105" w:type="dxa"/>
              <w:right w:w="105" w:type="dxa"/>
            </w:tcMar>
            <w:vAlign w:val="center"/>
          </w:tcPr>
          <w:p w14:paraId="488F326F" w14:textId="27A7A6E1"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color w:val="000000" w:themeColor="text1"/>
                <w:sz w:val="18"/>
                <w:szCs w:val="18"/>
              </w:rPr>
              <w:t>5</w:t>
            </w:r>
          </w:p>
        </w:tc>
        <w:tc>
          <w:tcPr>
            <w:tcW w:w="4395" w:type="dxa"/>
            <w:tcMar>
              <w:left w:w="105" w:type="dxa"/>
              <w:right w:w="105" w:type="dxa"/>
            </w:tcMar>
            <w:vAlign w:val="center"/>
          </w:tcPr>
          <w:p w14:paraId="03EF0CF8" w14:textId="3675F86B"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Se utilizan recursos didácticos variados.</w:t>
            </w:r>
          </w:p>
        </w:tc>
        <w:tc>
          <w:tcPr>
            <w:tcW w:w="990" w:type="dxa"/>
            <w:tcMar>
              <w:left w:w="105" w:type="dxa"/>
              <w:right w:w="105" w:type="dxa"/>
            </w:tcMar>
            <w:vAlign w:val="center"/>
          </w:tcPr>
          <w:p w14:paraId="25FE2AF0" w14:textId="3B759106" w:rsidR="2104C686" w:rsidRPr="00451AB7" w:rsidRDefault="2104C686" w:rsidP="2104C686">
            <w:pPr>
              <w:spacing w:line="259" w:lineRule="auto"/>
              <w:rPr>
                <w:rFonts w:ascii="Verdana" w:hAnsi="Verdana"/>
                <w:color w:val="000000" w:themeColor="text1"/>
                <w:sz w:val="18"/>
                <w:szCs w:val="18"/>
              </w:rPr>
            </w:pPr>
          </w:p>
        </w:tc>
        <w:tc>
          <w:tcPr>
            <w:tcW w:w="3330" w:type="dxa"/>
            <w:tcMar>
              <w:left w:w="105" w:type="dxa"/>
              <w:right w:w="105" w:type="dxa"/>
            </w:tcMar>
            <w:vAlign w:val="center"/>
          </w:tcPr>
          <w:p w14:paraId="612CDF68" w14:textId="65B36802" w:rsidR="2104C686" w:rsidRPr="00451AB7" w:rsidRDefault="2104C686" w:rsidP="2104C686">
            <w:pPr>
              <w:spacing w:line="259" w:lineRule="auto"/>
              <w:rPr>
                <w:rFonts w:ascii="Verdana" w:hAnsi="Verdana"/>
                <w:color w:val="000000" w:themeColor="text1"/>
                <w:sz w:val="18"/>
                <w:szCs w:val="18"/>
              </w:rPr>
            </w:pPr>
          </w:p>
        </w:tc>
      </w:tr>
      <w:tr w:rsidR="2104C686" w:rsidRPr="00451AB7" w14:paraId="33E6ACD8" w14:textId="77777777" w:rsidTr="2104C686">
        <w:trPr>
          <w:trHeight w:val="330"/>
        </w:trPr>
        <w:tc>
          <w:tcPr>
            <w:tcW w:w="555" w:type="dxa"/>
            <w:tcBorders>
              <w:bottom w:val="single" w:sz="6" w:space="0" w:color="auto"/>
            </w:tcBorders>
            <w:tcMar>
              <w:left w:w="105" w:type="dxa"/>
              <w:right w:w="105" w:type="dxa"/>
            </w:tcMar>
            <w:vAlign w:val="center"/>
          </w:tcPr>
          <w:p w14:paraId="448A186D" w14:textId="739FE4DF"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color w:val="000000" w:themeColor="text1"/>
                <w:sz w:val="18"/>
                <w:szCs w:val="18"/>
              </w:rPr>
              <w:t>6</w:t>
            </w:r>
          </w:p>
        </w:tc>
        <w:tc>
          <w:tcPr>
            <w:tcW w:w="4395" w:type="dxa"/>
            <w:tcBorders>
              <w:bottom w:val="single" w:sz="6" w:space="0" w:color="auto"/>
            </w:tcBorders>
            <w:tcMar>
              <w:left w:w="105" w:type="dxa"/>
              <w:right w:w="105" w:type="dxa"/>
            </w:tcMar>
            <w:vAlign w:val="center"/>
          </w:tcPr>
          <w:p w14:paraId="7E27B5CC" w14:textId="7B2ECBD1"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El alumnado dispone de acceso a los recursos necesarios para cursar con éxito las enseñanzas.</w:t>
            </w:r>
          </w:p>
        </w:tc>
        <w:tc>
          <w:tcPr>
            <w:tcW w:w="990" w:type="dxa"/>
            <w:tcBorders>
              <w:bottom w:val="single" w:sz="6" w:space="0" w:color="auto"/>
            </w:tcBorders>
            <w:tcMar>
              <w:left w:w="105" w:type="dxa"/>
              <w:right w:w="105" w:type="dxa"/>
            </w:tcMar>
            <w:vAlign w:val="center"/>
          </w:tcPr>
          <w:p w14:paraId="579B5C4B" w14:textId="6E016161" w:rsidR="2104C686" w:rsidRPr="00451AB7" w:rsidRDefault="2104C686" w:rsidP="2104C686">
            <w:pPr>
              <w:spacing w:line="259" w:lineRule="auto"/>
              <w:rPr>
                <w:rFonts w:ascii="Verdana" w:hAnsi="Verdana"/>
                <w:color w:val="000000" w:themeColor="text1"/>
                <w:sz w:val="18"/>
                <w:szCs w:val="18"/>
              </w:rPr>
            </w:pPr>
          </w:p>
        </w:tc>
        <w:tc>
          <w:tcPr>
            <w:tcW w:w="3330" w:type="dxa"/>
            <w:tcBorders>
              <w:bottom w:val="single" w:sz="6" w:space="0" w:color="auto"/>
            </w:tcBorders>
            <w:tcMar>
              <w:left w:w="105" w:type="dxa"/>
              <w:right w:w="105" w:type="dxa"/>
            </w:tcMar>
            <w:vAlign w:val="center"/>
          </w:tcPr>
          <w:p w14:paraId="3E975689" w14:textId="099EE2AD" w:rsidR="2104C686" w:rsidRPr="00451AB7" w:rsidRDefault="2104C686" w:rsidP="2104C686">
            <w:pPr>
              <w:spacing w:line="259" w:lineRule="auto"/>
              <w:rPr>
                <w:rFonts w:ascii="Verdana" w:hAnsi="Verdana"/>
                <w:color w:val="000000" w:themeColor="text1"/>
                <w:sz w:val="18"/>
                <w:szCs w:val="18"/>
              </w:rPr>
            </w:pPr>
          </w:p>
        </w:tc>
      </w:tr>
      <w:tr w:rsidR="2104C686" w:rsidRPr="00451AB7" w14:paraId="40012579" w14:textId="77777777" w:rsidTr="2104C686">
        <w:trPr>
          <w:trHeight w:val="330"/>
        </w:trPr>
        <w:tc>
          <w:tcPr>
            <w:tcW w:w="9270" w:type="dxa"/>
            <w:gridSpan w:val="4"/>
            <w:shd w:val="clear" w:color="auto" w:fill="D0ECAE"/>
            <w:tcMar>
              <w:left w:w="105" w:type="dxa"/>
              <w:right w:w="105" w:type="dxa"/>
            </w:tcMar>
            <w:vAlign w:val="center"/>
          </w:tcPr>
          <w:p w14:paraId="211C730A" w14:textId="5EC723D8"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b/>
                <w:bCs/>
                <w:color w:val="000000" w:themeColor="text1"/>
                <w:sz w:val="18"/>
                <w:szCs w:val="18"/>
              </w:rPr>
              <w:t>METODOLOGÍA</w:t>
            </w:r>
          </w:p>
        </w:tc>
      </w:tr>
      <w:tr w:rsidR="2104C686" w:rsidRPr="00451AB7" w14:paraId="1E45C4DC" w14:textId="77777777" w:rsidTr="2104C686">
        <w:trPr>
          <w:trHeight w:val="330"/>
        </w:trPr>
        <w:tc>
          <w:tcPr>
            <w:tcW w:w="555" w:type="dxa"/>
            <w:tcMar>
              <w:left w:w="105" w:type="dxa"/>
              <w:right w:w="105" w:type="dxa"/>
            </w:tcMar>
            <w:vAlign w:val="center"/>
          </w:tcPr>
          <w:p w14:paraId="31B38B9D" w14:textId="3318128C"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color w:val="000000" w:themeColor="text1"/>
                <w:sz w:val="18"/>
                <w:szCs w:val="18"/>
              </w:rPr>
              <w:t>7</w:t>
            </w:r>
          </w:p>
        </w:tc>
        <w:tc>
          <w:tcPr>
            <w:tcW w:w="4395" w:type="dxa"/>
            <w:tcMar>
              <w:left w:w="105" w:type="dxa"/>
              <w:right w:w="105" w:type="dxa"/>
            </w:tcMar>
            <w:vAlign w:val="center"/>
          </w:tcPr>
          <w:p w14:paraId="531DF15E" w14:textId="0B734CFD"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Se utilizan metodologías activas, actividades significativas y tareas variadas.</w:t>
            </w:r>
          </w:p>
        </w:tc>
        <w:tc>
          <w:tcPr>
            <w:tcW w:w="990" w:type="dxa"/>
            <w:tcMar>
              <w:left w:w="105" w:type="dxa"/>
              <w:right w:w="105" w:type="dxa"/>
            </w:tcMar>
            <w:vAlign w:val="center"/>
          </w:tcPr>
          <w:p w14:paraId="14145AE0" w14:textId="33C1A4B0" w:rsidR="2104C686" w:rsidRPr="00451AB7" w:rsidRDefault="2104C686" w:rsidP="2104C686">
            <w:pPr>
              <w:spacing w:line="259" w:lineRule="auto"/>
              <w:rPr>
                <w:rFonts w:ascii="Verdana" w:hAnsi="Verdana"/>
                <w:color w:val="000000" w:themeColor="text1"/>
                <w:sz w:val="18"/>
                <w:szCs w:val="18"/>
              </w:rPr>
            </w:pPr>
          </w:p>
        </w:tc>
        <w:tc>
          <w:tcPr>
            <w:tcW w:w="3330" w:type="dxa"/>
            <w:tcMar>
              <w:left w:w="105" w:type="dxa"/>
              <w:right w:w="105" w:type="dxa"/>
            </w:tcMar>
            <w:vAlign w:val="center"/>
          </w:tcPr>
          <w:p w14:paraId="04BD7C3C" w14:textId="2844B243" w:rsidR="2104C686" w:rsidRPr="00451AB7" w:rsidRDefault="2104C686" w:rsidP="2104C686">
            <w:pPr>
              <w:spacing w:line="259" w:lineRule="auto"/>
              <w:rPr>
                <w:rFonts w:ascii="Verdana" w:hAnsi="Verdana"/>
                <w:color w:val="000000" w:themeColor="text1"/>
                <w:sz w:val="18"/>
                <w:szCs w:val="18"/>
              </w:rPr>
            </w:pPr>
          </w:p>
        </w:tc>
      </w:tr>
      <w:tr w:rsidR="2104C686" w:rsidRPr="00451AB7" w14:paraId="32F36ADA" w14:textId="77777777" w:rsidTr="2104C686">
        <w:trPr>
          <w:trHeight w:val="330"/>
        </w:trPr>
        <w:tc>
          <w:tcPr>
            <w:tcW w:w="555" w:type="dxa"/>
            <w:tcMar>
              <w:left w:w="105" w:type="dxa"/>
              <w:right w:w="105" w:type="dxa"/>
            </w:tcMar>
            <w:vAlign w:val="center"/>
          </w:tcPr>
          <w:p w14:paraId="4B2ADFB1" w14:textId="044CD22B"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color w:val="000000" w:themeColor="text1"/>
                <w:sz w:val="18"/>
                <w:szCs w:val="18"/>
              </w:rPr>
              <w:t>8</w:t>
            </w:r>
          </w:p>
        </w:tc>
        <w:tc>
          <w:tcPr>
            <w:tcW w:w="4395" w:type="dxa"/>
            <w:tcMar>
              <w:left w:w="105" w:type="dxa"/>
              <w:right w:w="105" w:type="dxa"/>
            </w:tcMar>
            <w:vAlign w:val="center"/>
          </w:tcPr>
          <w:p w14:paraId="41111EDA" w14:textId="50D718CD"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El alumnado se siente motivado por la metodología empleada.</w:t>
            </w:r>
          </w:p>
        </w:tc>
        <w:tc>
          <w:tcPr>
            <w:tcW w:w="990" w:type="dxa"/>
            <w:tcMar>
              <w:left w:w="105" w:type="dxa"/>
              <w:right w:w="105" w:type="dxa"/>
            </w:tcMar>
            <w:vAlign w:val="center"/>
          </w:tcPr>
          <w:p w14:paraId="7ADD8905" w14:textId="14AABCF2" w:rsidR="2104C686" w:rsidRPr="00451AB7" w:rsidRDefault="2104C686" w:rsidP="2104C686">
            <w:pPr>
              <w:spacing w:line="259" w:lineRule="auto"/>
              <w:rPr>
                <w:rFonts w:ascii="Verdana" w:hAnsi="Verdana"/>
                <w:color w:val="000000" w:themeColor="text1"/>
                <w:sz w:val="18"/>
                <w:szCs w:val="18"/>
              </w:rPr>
            </w:pPr>
          </w:p>
        </w:tc>
        <w:tc>
          <w:tcPr>
            <w:tcW w:w="3330" w:type="dxa"/>
            <w:tcMar>
              <w:left w:w="105" w:type="dxa"/>
              <w:right w:w="105" w:type="dxa"/>
            </w:tcMar>
            <w:vAlign w:val="center"/>
          </w:tcPr>
          <w:p w14:paraId="72F748D0" w14:textId="66B829A0" w:rsidR="2104C686" w:rsidRPr="00451AB7" w:rsidRDefault="2104C686" w:rsidP="2104C686">
            <w:pPr>
              <w:spacing w:line="259" w:lineRule="auto"/>
              <w:rPr>
                <w:rFonts w:ascii="Verdana" w:hAnsi="Verdana"/>
                <w:color w:val="000000" w:themeColor="text1"/>
                <w:sz w:val="18"/>
                <w:szCs w:val="18"/>
              </w:rPr>
            </w:pPr>
          </w:p>
        </w:tc>
      </w:tr>
      <w:tr w:rsidR="2104C686" w:rsidRPr="00451AB7" w14:paraId="711C10BB" w14:textId="77777777" w:rsidTr="2104C686">
        <w:trPr>
          <w:trHeight w:val="330"/>
        </w:trPr>
        <w:tc>
          <w:tcPr>
            <w:tcW w:w="555" w:type="dxa"/>
            <w:tcBorders>
              <w:bottom w:val="single" w:sz="6" w:space="0" w:color="auto"/>
            </w:tcBorders>
            <w:tcMar>
              <w:left w:w="105" w:type="dxa"/>
              <w:right w:w="105" w:type="dxa"/>
            </w:tcMar>
            <w:vAlign w:val="center"/>
          </w:tcPr>
          <w:p w14:paraId="5F9A5625" w14:textId="73D84056"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color w:val="000000" w:themeColor="text1"/>
                <w:sz w:val="18"/>
                <w:szCs w:val="18"/>
              </w:rPr>
              <w:lastRenderedPageBreak/>
              <w:t>9</w:t>
            </w:r>
          </w:p>
        </w:tc>
        <w:tc>
          <w:tcPr>
            <w:tcW w:w="4395" w:type="dxa"/>
            <w:tcBorders>
              <w:bottom w:val="single" w:sz="6" w:space="0" w:color="auto"/>
            </w:tcBorders>
            <w:tcMar>
              <w:left w:w="105" w:type="dxa"/>
              <w:right w:w="105" w:type="dxa"/>
            </w:tcMar>
            <w:vAlign w:val="center"/>
          </w:tcPr>
          <w:p w14:paraId="42B15A04" w14:textId="0471AE62"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La metodología está contextualizada con respecto al alumnado que cursa las enseñanzas.</w:t>
            </w:r>
          </w:p>
        </w:tc>
        <w:tc>
          <w:tcPr>
            <w:tcW w:w="990" w:type="dxa"/>
            <w:tcBorders>
              <w:bottom w:val="single" w:sz="6" w:space="0" w:color="auto"/>
            </w:tcBorders>
            <w:tcMar>
              <w:left w:w="105" w:type="dxa"/>
              <w:right w:w="105" w:type="dxa"/>
            </w:tcMar>
            <w:vAlign w:val="center"/>
          </w:tcPr>
          <w:p w14:paraId="5C6E2452" w14:textId="6924ACB2" w:rsidR="2104C686" w:rsidRPr="00451AB7" w:rsidRDefault="2104C686" w:rsidP="2104C686">
            <w:pPr>
              <w:spacing w:line="259" w:lineRule="auto"/>
              <w:rPr>
                <w:rFonts w:ascii="Verdana" w:hAnsi="Verdana"/>
                <w:color w:val="000000" w:themeColor="text1"/>
                <w:sz w:val="18"/>
                <w:szCs w:val="18"/>
              </w:rPr>
            </w:pPr>
          </w:p>
        </w:tc>
        <w:tc>
          <w:tcPr>
            <w:tcW w:w="3330" w:type="dxa"/>
            <w:tcBorders>
              <w:bottom w:val="single" w:sz="6" w:space="0" w:color="auto"/>
            </w:tcBorders>
            <w:tcMar>
              <w:left w:w="105" w:type="dxa"/>
              <w:right w:w="105" w:type="dxa"/>
            </w:tcMar>
            <w:vAlign w:val="center"/>
          </w:tcPr>
          <w:p w14:paraId="5F97E325" w14:textId="0860B963" w:rsidR="2104C686" w:rsidRPr="00451AB7" w:rsidRDefault="2104C686" w:rsidP="2104C686">
            <w:pPr>
              <w:spacing w:line="259" w:lineRule="auto"/>
              <w:rPr>
                <w:rFonts w:ascii="Verdana" w:hAnsi="Verdana"/>
                <w:color w:val="000000" w:themeColor="text1"/>
                <w:sz w:val="18"/>
                <w:szCs w:val="18"/>
              </w:rPr>
            </w:pPr>
          </w:p>
        </w:tc>
      </w:tr>
      <w:tr w:rsidR="2104C686" w:rsidRPr="00451AB7" w14:paraId="6E9A775B" w14:textId="77777777" w:rsidTr="2104C686">
        <w:trPr>
          <w:trHeight w:val="330"/>
        </w:trPr>
        <w:tc>
          <w:tcPr>
            <w:tcW w:w="9270" w:type="dxa"/>
            <w:gridSpan w:val="4"/>
            <w:shd w:val="clear" w:color="auto" w:fill="D0ECAE"/>
            <w:tcMar>
              <w:left w:w="105" w:type="dxa"/>
              <w:right w:w="105" w:type="dxa"/>
            </w:tcMar>
            <w:vAlign w:val="center"/>
          </w:tcPr>
          <w:p w14:paraId="6C92B10F" w14:textId="215A43F0"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b/>
                <w:bCs/>
                <w:color w:val="000000" w:themeColor="text1"/>
                <w:sz w:val="18"/>
                <w:szCs w:val="18"/>
              </w:rPr>
              <w:t>ATENCIÓN A LA DIVERSIDAD</w:t>
            </w:r>
          </w:p>
        </w:tc>
      </w:tr>
      <w:tr w:rsidR="2104C686" w:rsidRPr="00451AB7" w14:paraId="4DDD6CA5" w14:textId="77777777" w:rsidTr="2104C686">
        <w:trPr>
          <w:trHeight w:val="330"/>
        </w:trPr>
        <w:tc>
          <w:tcPr>
            <w:tcW w:w="555" w:type="dxa"/>
            <w:tcMar>
              <w:left w:w="105" w:type="dxa"/>
              <w:right w:w="105" w:type="dxa"/>
            </w:tcMar>
            <w:vAlign w:val="center"/>
          </w:tcPr>
          <w:p w14:paraId="0741B3E2" w14:textId="4389CE10"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color w:val="000000" w:themeColor="text1"/>
                <w:sz w:val="18"/>
                <w:szCs w:val="18"/>
              </w:rPr>
              <w:t>10</w:t>
            </w:r>
          </w:p>
        </w:tc>
        <w:tc>
          <w:tcPr>
            <w:tcW w:w="4395" w:type="dxa"/>
            <w:tcMar>
              <w:left w:w="105" w:type="dxa"/>
              <w:right w:w="105" w:type="dxa"/>
            </w:tcMar>
            <w:vAlign w:val="center"/>
          </w:tcPr>
          <w:p w14:paraId="1A4D6556" w14:textId="209AF2A7"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Se realizan actividades multinivel para dar respuesta a los distintos ritmos de aprendizaje.</w:t>
            </w:r>
          </w:p>
        </w:tc>
        <w:tc>
          <w:tcPr>
            <w:tcW w:w="990" w:type="dxa"/>
            <w:tcMar>
              <w:left w:w="105" w:type="dxa"/>
              <w:right w:w="105" w:type="dxa"/>
            </w:tcMar>
            <w:vAlign w:val="center"/>
          </w:tcPr>
          <w:p w14:paraId="07F8CD1D" w14:textId="3D887625" w:rsidR="2104C686" w:rsidRPr="00451AB7" w:rsidRDefault="2104C686" w:rsidP="2104C686">
            <w:pPr>
              <w:spacing w:line="259" w:lineRule="auto"/>
              <w:rPr>
                <w:rFonts w:ascii="Verdana" w:hAnsi="Verdana"/>
                <w:color w:val="000000" w:themeColor="text1"/>
                <w:sz w:val="18"/>
                <w:szCs w:val="18"/>
              </w:rPr>
            </w:pPr>
          </w:p>
        </w:tc>
        <w:tc>
          <w:tcPr>
            <w:tcW w:w="3330" w:type="dxa"/>
            <w:tcMar>
              <w:left w:w="105" w:type="dxa"/>
              <w:right w:w="105" w:type="dxa"/>
            </w:tcMar>
            <w:vAlign w:val="center"/>
          </w:tcPr>
          <w:p w14:paraId="7A9D26A5" w14:textId="424A30A1" w:rsidR="2104C686" w:rsidRPr="00451AB7" w:rsidRDefault="2104C686" w:rsidP="2104C686">
            <w:pPr>
              <w:spacing w:line="259" w:lineRule="auto"/>
              <w:rPr>
                <w:rFonts w:ascii="Verdana" w:hAnsi="Verdana"/>
                <w:color w:val="000000" w:themeColor="text1"/>
                <w:sz w:val="18"/>
                <w:szCs w:val="18"/>
              </w:rPr>
            </w:pPr>
          </w:p>
        </w:tc>
      </w:tr>
      <w:tr w:rsidR="2104C686" w:rsidRPr="00451AB7" w14:paraId="3CCE7C3F" w14:textId="77777777" w:rsidTr="2104C686">
        <w:trPr>
          <w:trHeight w:val="330"/>
        </w:trPr>
        <w:tc>
          <w:tcPr>
            <w:tcW w:w="555" w:type="dxa"/>
            <w:tcBorders>
              <w:bottom w:val="single" w:sz="6" w:space="0" w:color="auto"/>
            </w:tcBorders>
            <w:tcMar>
              <w:left w:w="105" w:type="dxa"/>
              <w:right w:w="105" w:type="dxa"/>
            </w:tcMar>
            <w:vAlign w:val="center"/>
          </w:tcPr>
          <w:p w14:paraId="333DFCA5" w14:textId="00553362" w:rsidR="2104C686" w:rsidRPr="00451AB7" w:rsidRDefault="2104C686" w:rsidP="2104C686">
            <w:pPr>
              <w:spacing w:line="259" w:lineRule="auto"/>
              <w:jc w:val="center"/>
              <w:rPr>
                <w:rFonts w:ascii="Verdana" w:hAnsi="Verdana"/>
                <w:color w:val="000000" w:themeColor="text1"/>
                <w:sz w:val="18"/>
                <w:szCs w:val="18"/>
              </w:rPr>
            </w:pPr>
            <w:r w:rsidRPr="00451AB7">
              <w:rPr>
                <w:rFonts w:ascii="Verdana" w:hAnsi="Verdana"/>
                <w:color w:val="000000" w:themeColor="text1"/>
                <w:sz w:val="18"/>
                <w:szCs w:val="18"/>
              </w:rPr>
              <w:t>11</w:t>
            </w:r>
          </w:p>
        </w:tc>
        <w:tc>
          <w:tcPr>
            <w:tcW w:w="4395" w:type="dxa"/>
            <w:tcBorders>
              <w:bottom w:val="single" w:sz="6" w:space="0" w:color="auto"/>
            </w:tcBorders>
            <w:tcMar>
              <w:left w:w="105" w:type="dxa"/>
              <w:right w:w="105" w:type="dxa"/>
            </w:tcMar>
            <w:vAlign w:val="center"/>
          </w:tcPr>
          <w:p w14:paraId="30BBD31B" w14:textId="5D43CC02"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color w:val="000000" w:themeColor="text1"/>
                <w:sz w:val="18"/>
                <w:szCs w:val="18"/>
              </w:rPr>
              <w:t>Se proponen nuevas actividades que faciliten la adquisición de competencias cuando estas no han sido alcanzadas.</w:t>
            </w:r>
          </w:p>
        </w:tc>
        <w:tc>
          <w:tcPr>
            <w:tcW w:w="990" w:type="dxa"/>
            <w:tcBorders>
              <w:bottom w:val="single" w:sz="6" w:space="0" w:color="auto"/>
            </w:tcBorders>
            <w:tcMar>
              <w:left w:w="105" w:type="dxa"/>
              <w:right w:w="105" w:type="dxa"/>
            </w:tcMar>
            <w:vAlign w:val="center"/>
          </w:tcPr>
          <w:p w14:paraId="4E292508" w14:textId="014E6DEE" w:rsidR="2104C686" w:rsidRPr="00451AB7" w:rsidRDefault="2104C686" w:rsidP="2104C686">
            <w:pPr>
              <w:spacing w:line="259" w:lineRule="auto"/>
              <w:rPr>
                <w:rFonts w:ascii="Verdana" w:hAnsi="Verdana"/>
                <w:color w:val="000000" w:themeColor="text1"/>
                <w:sz w:val="18"/>
                <w:szCs w:val="18"/>
              </w:rPr>
            </w:pPr>
          </w:p>
        </w:tc>
        <w:tc>
          <w:tcPr>
            <w:tcW w:w="3330" w:type="dxa"/>
            <w:tcBorders>
              <w:bottom w:val="single" w:sz="6" w:space="0" w:color="auto"/>
            </w:tcBorders>
            <w:tcMar>
              <w:left w:w="105" w:type="dxa"/>
              <w:right w:w="105" w:type="dxa"/>
            </w:tcMar>
            <w:vAlign w:val="center"/>
          </w:tcPr>
          <w:p w14:paraId="5E87299F" w14:textId="19CD0CA2" w:rsidR="2104C686" w:rsidRPr="00451AB7" w:rsidRDefault="2104C686" w:rsidP="2104C686">
            <w:pPr>
              <w:spacing w:line="259" w:lineRule="auto"/>
              <w:rPr>
                <w:rFonts w:ascii="Verdana" w:hAnsi="Verdana"/>
                <w:color w:val="000000" w:themeColor="text1"/>
                <w:sz w:val="18"/>
                <w:szCs w:val="18"/>
              </w:rPr>
            </w:pPr>
          </w:p>
        </w:tc>
      </w:tr>
      <w:tr w:rsidR="2104C686" w:rsidRPr="00451AB7" w14:paraId="6A1E9236" w14:textId="77777777" w:rsidTr="2104C686">
        <w:trPr>
          <w:trHeight w:val="330"/>
        </w:trPr>
        <w:tc>
          <w:tcPr>
            <w:tcW w:w="9270" w:type="dxa"/>
            <w:gridSpan w:val="4"/>
            <w:shd w:val="clear" w:color="auto" w:fill="D0ECAE"/>
            <w:tcMar>
              <w:left w:w="105" w:type="dxa"/>
              <w:right w:w="105" w:type="dxa"/>
            </w:tcMar>
            <w:vAlign w:val="center"/>
          </w:tcPr>
          <w:p w14:paraId="6674FA33" w14:textId="2333D7F2" w:rsidR="2104C686" w:rsidRPr="00451AB7" w:rsidRDefault="2104C686" w:rsidP="00507AC4">
            <w:pPr>
              <w:spacing w:line="259" w:lineRule="auto"/>
              <w:jc w:val="both"/>
              <w:rPr>
                <w:rFonts w:ascii="Verdana" w:hAnsi="Verdana"/>
                <w:color w:val="000000" w:themeColor="text1"/>
                <w:sz w:val="18"/>
                <w:szCs w:val="18"/>
              </w:rPr>
            </w:pPr>
            <w:r w:rsidRPr="00451AB7">
              <w:rPr>
                <w:rFonts w:ascii="Verdana" w:hAnsi="Verdana"/>
                <w:b/>
                <w:bCs/>
                <w:color w:val="000000" w:themeColor="text1"/>
                <w:sz w:val="18"/>
                <w:szCs w:val="18"/>
              </w:rPr>
              <w:t>EVALUACIÓN</w:t>
            </w:r>
          </w:p>
        </w:tc>
      </w:tr>
      <w:tr w:rsidR="2104C686" w:rsidRPr="00451AB7" w14:paraId="1885659D" w14:textId="77777777" w:rsidTr="2104C686">
        <w:trPr>
          <w:trHeight w:val="330"/>
        </w:trPr>
        <w:tc>
          <w:tcPr>
            <w:tcW w:w="555" w:type="dxa"/>
            <w:tcBorders>
              <w:bottom w:val="single" w:sz="6" w:space="0" w:color="auto"/>
            </w:tcBorders>
            <w:tcMar>
              <w:left w:w="105" w:type="dxa"/>
              <w:right w:w="105" w:type="dxa"/>
            </w:tcMar>
            <w:vAlign w:val="center"/>
          </w:tcPr>
          <w:p w14:paraId="06EBBFDA" w14:textId="54B116DE" w:rsidR="2104C686" w:rsidRPr="00451AB7" w:rsidRDefault="2104C686" w:rsidP="2104C686">
            <w:pPr>
              <w:spacing w:line="257" w:lineRule="auto"/>
              <w:jc w:val="center"/>
              <w:rPr>
                <w:rFonts w:ascii="Verdana" w:hAnsi="Verdana"/>
                <w:color w:val="000000" w:themeColor="text1"/>
                <w:sz w:val="18"/>
                <w:szCs w:val="18"/>
              </w:rPr>
            </w:pPr>
            <w:r w:rsidRPr="00451AB7">
              <w:rPr>
                <w:rFonts w:ascii="Verdana" w:hAnsi="Verdana"/>
                <w:color w:val="000000" w:themeColor="text1"/>
                <w:sz w:val="18"/>
                <w:szCs w:val="18"/>
              </w:rPr>
              <w:t>12</w:t>
            </w:r>
          </w:p>
        </w:tc>
        <w:tc>
          <w:tcPr>
            <w:tcW w:w="4395" w:type="dxa"/>
            <w:tcBorders>
              <w:bottom w:val="single" w:sz="6" w:space="0" w:color="auto"/>
            </w:tcBorders>
            <w:tcMar>
              <w:left w:w="105" w:type="dxa"/>
              <w:right w:w="105" w:type="dxa"/>
            </w:tcMar>
            <w:vAlign w:val="center"/>
          </w:tcPr>
          <w:p w14:paraId="0318AAC5" w14:textId="1ABD57BE" w:rsidR="2104C686" w:rsidRPr="00451AB7" w:rsidRDefault="2104C686" w:rsidP="00507AC4">
            <w:pPr>
              <w:spacing w:line="257" w:lineRule="auto"/>
              <w:jc w:val="both"/>
              <w:rPr>
                <w:rFonts w:ascii="Verdana" w:hAnsi="Verdana"/>
                <w:color w:val="000000" w:themeColor="text1"/>
                <w:sz w:val="18"/>
                <w:szCs w:val="18"/>
              </w:rPr>
            </w:pPr>
            <w:r w:rsidRPr="00451AB7">
              <w:rPr>
                <w:rFonts w:ascii="Verdana" w:hAnsi="Verdana"/>
                <w:color w:val="000000" w:themeColor="text1"/>
                <w:sz w:val="18"/>
                <w:szCs w:val="18"/>
              </w:rPr>
              <w:t>Los criterios de evaluación seleccionados permiten evaluar adecuadamente los aprendizajes.</w:t>
            </w:r>
          </w:p>
        </w:tc>
        <w:tc>
          <w:tcPr>
            <w:tcW w:w="990" w:type="dxa"/>
            <w:tcBorders>
              <w:bottom w:val="single" w:sz="6" w:space="0" w:color="auto"/>
            </w:tcBorders>
            <w:tcMar>
              <w:left w:w="105" w:type="dxa"/>
              <w:right w:w="105" w:type="dxa"/>
            </w:tcMar>
            <w:vAlign w:val="center"/>
          </w:tcPr>
          <w:p w14:paraId="755DFDD4" w14:textId="4F3EE824" w:rsidR="2104C686" w:rsidRPr="00451AB7" w:rsidRDefault="2104C686" w:rsidP="2104C686">
            <w:pPr>
              <w:spacing w:line="259" w:lineRule="auto"/>
              <w:rPr>
                <w:rFonts w:ascii="Verdana" w:hAnsi="Verdana"/>
                <w:color w:val="000000" w:themeColor="text1"/>
                <w:sz w:val="18"/>
                <w:szCs w:val="18"/>
              </w:rPr>
            </w:pPr>
          </w:p>
        </w:tc>
        <w:tc>
          <w:tcPr>
            <w:tcW w:w="3330" w:type="dxa"/>
            <w:tcBorders>
              <w:bottom w:val="single" w:sz="6" w:space="0" w:color="auto"/>
            </w:tcBorders>
            <w:tcMar>
              <w:left w:w="105" w:type="dxa"/>
              <w:right w:w="105" w:type="dxa"/>
            </w:tcMar>
            <w:vAlign w:val="center"/>
          </w:tcPr>
          <w:p w14:paraId="5DBE9CAD" w14:textId="4C5F9622" w:rsidR="2104C686" w:rsidRPr="00451AB7" w:rsidRDefault="2104C686" w:rsidP="2104C686">
            <w:pPr>
              <w:spacing w:line="259" w:lineRule="auto"/>
              <w:rPr>
                <w:rFonts w:ascii="Verdana" w:hAnsi="Verdana"/>
                <w:color w:val="000000" w:themeColor="text1"/>
                <w:sz w:val="18"/>
                <w:szCs w:val="18"/>
              </w:rPr>
            </w:pPr>
          </w:p>
        </w:tc>
      </w:tr>
      <w:tr w:rsidR="2104C686" w:rsidRPr="00451AB7" w14:paraId="130600C4" w14:textId="77777777" w:rsidTr="2104C686">
        <w:trPr>
          <w:trHeight w:val="330"/>
        </w:trPr>
        <w:tc>
          <w:tcPr>
            <w:tcW w:w="555" w:type="dxa"/>
            <w:tcMar>
              <w:left w:w="105" w:type="dxa"/>
              <w:right w:w="105" w:type="dxa"/>
            </w:tcMar>
            <w:vAlign w:val="center"/>
          </w:tcPr>
          <w:p w14:paraId="2FB64EC7" w14:textId="281B7670" w:rsidR="2104C686" w:rsidRPr="00451AB7" w:rsidRDefault="2104C686" w:rsidP="2104C686">
            <w:pPr>
              <w:spacing w:line="257" w:lineRule="auto"/>
              <w:jc w:val="center"/>
              <w:rPr>
                <w:rFonts w:ascii="Verdana" w:hAnsi="Verdana"/>
                <w:color w:val="000000" w:themeColor="text1"/>
                <w:sz w:val="18"/>
                <w:szCs w:val="18"/>
              </w:rPr>
            </w:pPr>
            <w:r w:rsidRPr="00451AB7">
              <w:rPr>
                <w:rFonts w:ascii="Verdana" w:hAnsi="Verdana"/>
                <w:color w:val="000000" w:themeColor="text1"/>
                <w:sz w:val="18"/>
                <w:szCs w:val="18"/>
              </w:rPr>
              <w:t>13</w:t>
            </w:r>
          </w:p>
        </w:tc>
        <w:tc>
          <w:tcPr>
            <w:tcW w:w="4395" w:type="dxa"/>
            <w:tcMar>
              <w:left w:w="105" w:type="dxa"/>
              <w:right w:w="105" w:type="dxa"/>
            </w:tcMar>
            <w:vAlign w:val="center"/>
          </w:tcPr>
          <w:p w14:paraId="3A923DB1" w14:textId="33E52044" w:rsidR="2104C686" w:rsidRPr="00451AB7" w:rsidRDefault="2104C686" w:rsidP="00507AC4">
            <w:pPr>
              <w:spacing w:line="257" w:lineRule="auto"/>
              <w:jc w:val="both"/>
              <w:rPr>
                <w:rFonts w:ascii="Verdana" w:hAnsi="Verdana"/>
                <w:color w:val="000000" w:themeColor="text1"/>
                <w:sz w:val="18"/>
                <w:szCs w:val="18"/>
              </w:rPr>
            </w:pPr>
            <w:r w:rsidRPr="00451AB7">
              <w:rPr>
                <w:rFonts w:ascii="Verdana" w:hAnsi="Verdana"/>
                <w:color w:val="000000" w:themeColor="text1"/>
                <w:sz w:val="18"/>
                <w:szCs w:val="18"/>
              </w:rPr>
              <w:t>Los instrumentos previstos para obtener información sobre los aprendizajes adquiridos están adaptados y son variados.</w:t>
            </w:r>
          </w:p>
        </w:tc>
        <w:tc>
          <w:tcPr>
            <w:tcW w:w="990" w:type="dxa"/>
            <w:tcMar>
              <w:left w:w="105" w:type="dxa"/>
              <w:right w:w="105" w:type="dxa"/>
            </w:tcMar>
            <w:vAlign w:val="center"/>
          </w:tcPr>
          <w:p w14:paraId="2078FD12" w14:textId="1C4ACAC3" w:rsidR="2104C686" w:rsidRPr="00451AB7" w:rsidRDefault="2104C686" w:rsidP="2104C686">
            <w:pPr>
              <w:spacing w:line="259" w:lineRule="auto"/>
              <w:rPr>
                <w:rFonts w:ascii="Verdana" w:hAnsi="Verdana"/>
                <w:color w:val="000000" w:themeColor="text1"/>
                <w:sz w:val="18"/>
                <w:szCs w:val="18"/>
              </w:rPr>
            </w:pPr>
          </w:p>
        </w:tc>
        <w:tc>
          <w:tcPr>
            <w:tcW w:w="3330" w:type="dxa"/>
            <w:tcMar>
              <w:left w:w="105" w:type="dxa"/>
              <w:right w:w="105" w:type="dxa"/>
            </w:tcMar>
            <w:vAlign w:val="center"/>
          </w:tcPr>
          <w:p w14:paraId="361BA621" w14:textId="3C89970F" w:rsidR="2104C686" w:rsidRPr="00451AB7" w:rsidRDefault="2104C686" w:rsidP="2104C686">
            <w:pPr>
              <w:spacing w:line="259" w:lineRule="auto"/>
              <w:rPr>
                <w:rFonts w:ascii="Verdana" w:hAnsi="Verdana"/>
                <w:color w:val="000000" w:themeColor="text1"/>
                <w:sz w:val="18"/>
                <w:szCs w:val="18"/>
              </w:rPr>
            </w:pPr>
          </w:p>
        </w:tc>
      </w:tr>
    </w:tbl>
    <w:p w14:paraId="5D776280" w14:textId="44F0BB98" w:rsidR="002942D7" w:rsidRPr="00451AB7" w:rsidRDefault="00C87EC0" w:rsidP="00150CA0">
      <w:pPr>
        <w:pStyle w:val="Ttulo2"/>
      </w:pPr>
      <w:bookmarkStart w:id="70" w:name="_Toc158213985"/>
      <w:r w:rsidRPr="00451AB7">
        <w:t xml:space="preserve">8.2. </w:t>
      </w:r>
      <w:r w:rsidR="002942D7" w:rsidRPr="00451AB7">
        <w:t>Propuestas de mejora</w:t>
      </w:r>
      <w:bookmarkEnd w:id="70"/>
    </w:p>
    <w:p w14:paraId="05C88537" w14:textId="77777777" w:rsidR="002942D7" w:rsidRPr="00451AB7" w:rsidRDefault="002942D7" w:rsidP="009C3CE9">
      <w:pPr>
        <w:rPr>
          <w:rFonts w:ascii="Verdana" w:hAnsi="Verdana" w:cstheme="minorHAnsi"/>
          <w:sz w:val="18"/>
          <w:szCs w:val="18"/>
        </w:rPr>
      </w:pPr>
      <w:r w:rsidRPr="00451AB7">
        <w:rPr>
          <w:rFonts w:ascii="Verdana" w:hAnsi="Verdana" w:cstheme="minorHAnsi"/>
          <w:sz w:val="18"/>
          <w:szCs w:val="18"/>
        </w:rPr>
        <w:t>Propuestas de mejora y objetivos a trabajar para el pr</w:t>
      </w:r>
      <w:r w:rsidR="009F58B4" w:rsidRPr="00451AB7">
        <w:rPr>
          <w:rFonts w:ascii="Verdana" w:hAnsi="Verdana" w:cstheme="minorHAnsi"/>
          <w:sz w:val="18"/>
          <w:szCs w:val="18"/>
        </w:rPr>
        <w:t xml:space="preserve">óximo curso, </w:t>
      </w:r>
    </w:p>
    <w:tbl>
      <w:tblPr>
        <w:tblStyle w:val="Tablaconcuadrcula"/>
        <w:tblW w:w="9351" w:type="dxa"/>
        <w:tblLayout w:type="fixed"/>
        <w:tblLook w:val="04A0" w:firstRow="1" w:lastRow="0" w:firstColumn="1" w:lastColumn="0" w:noHBand="0" w:noVBand="1"/>
      </w:tblPr>
      <w:tblGrid>
        <w:gridCol w:w="2660"/>
        <w:gridCol w:w="2835"/>
        <w:gridCol w:w="1276"/>
        <w:gridCol w:w="2580"/>
      </w:tblGrid>
      <w:tr w:rsidR="00347A18" w:rsidRPr="00451AB7" w14:paraId="2A6BE14D" w14:textId="77777777" w:rsidTr="00961A7C">
        <w:trPr>
          <w:trHeight w:val="340"/>
        </w:trPr>
        <w:tc>
          <w:tcPr>
            <w:tcW w:w="9351" w:type="dxa"/>
            <w:gridSpan w:val="4"/>
            <w:tcBorders>
              <w:bottom w:val="single" w:sz="4" w:space="0" w:color="auto"/>
            </w:tcBorders>
            <w:shd w:val="clear" w:color="auto" w:fill="6C9650"/>
            <w:vAlign w:val="center"/>
          </w:tcPr>
          <w:p w14:paraId="6C1AD6C5" w14:textId="77777777" w:rsidR="002942D7" w:rsidRPr="00451AB7" w:rsidRDefault="002942D7" w:rsidP="002942D7">
            <w:pPr>
              <w:jc w:val="center"/>
              <w:rPr>
                <w:rFonts w:ascii="Verdana" w:hAnsi="Verdana" w:cstheme="minorHAnsi"/>
                <w:b/>
                <w:color w:val="FFFFFF" w:themeColor="background1"/>
                <w:sz w:val="18"/>
                <w:szCs w:val="18"/>
              </w:rPr>
            </w:pPr>
            <w:r w:rsidRPr="00451AB7">
              <w:rPr>
                <w:rFonts w:ascii="Verdana" w:hAnsi="Verdana" w:cstheme="minorHAnsi"/>
                <w:b/>
                <w:color w:val="FFFFFF" w:themeColor="background1"/>
                <w:sz w:val="18"/>
                <w:szCs w:val="18"/>
              </w:rPr>
              <w:t>EVALUACIÓN DE LA PROGRAMACIÓN Y DE LA PRÁCTICA DOCENTE</w:t>
            </w:r>
          </w:p>
        </w:tc>
      </w:tr>
      <w:tr w:rsidR="009F58B4" w:rsidRPr="00451AB7" w14:paraId="2F6D2E59" w14:textId="77777777" w:rsidTr="00961A7C">
        <w:trPr>
          <w:trHeight w:val="340"/>
        </w:trPr>
        <w:tc>
          <w:tcPr>
            <w:tcW w:w="9351" w:type="dxa"/>
            <w:gridSpan w:val="4"/>
            <w:tcBorders>
              <w:bottom w:val="nil"/>
            </w:tcBorders>
            <w:vAlign w:val="center"/>
          </w:tcPr>
          <w:p w14:paraId="059FFAAE" w14:textId="77777777" w:rsidR="009F58B4" w:rsidRPr="00451AB7" w:rsidRDefault="009F58B4" w:rsidP="009C3CE9">
            <w:pPr>
              <w:rPr>
                <w:rFonts w:ascii="Verdana" w:hAnsi="Verdana" w:cstheme="minorHAnsi"/>
                <w:sz w:val="18"/>
                <w:szCs w:val="18"/>
              </w:rPr>
            </w:pPr>
            <w:r w:rsidRPr="00451AB7">
              <w:rPr>
                <w:rFonts w:ascii="Verdana" w:hAnsi="Verdana" w:cstheme="minorHAnsi"/>
                <w:sz w:val="18"/>
                <w:szCs w:val="18"/>
              </w:rPr>
              <w:t>La evaluación se ha realizado a partir de alguno de los siguientes ítems:</w:t>
            </w:r>
          </w:p>
        </w:tc>
      </w:tr>
      <w:tr w:rsidR="002942D7" w:rsidRPr="00451AB7" w14:paraId="210D419F" w14:textId="77777777" w:rsidTr="00961A7C">
        <w:trPr>
          <w:trHeight w:val="340"/>
        </w:trPr>
        <w:tc>
          <w:tcPr>
            <w:tcW w:w="2660" w:type="dxa"/>
            <w:tcBorders>
              <w:top w:val="nil"/>
              <w:bottom w:val="single" w:sz="4" w:space="0" w:color="auto"/>
              <w:right w:val="nil"/>
            </w:tcBorders>
            <w:vAlign w:val="center"/>
          </w:tcPr>
          <w:p w14:paraId="5C540ECA" w14:textId="245540A0" w:rsidR="002942D7" w:rsidRPr="00451AB7" w:rsidRDefault="00961A7C" w:rsidP="009C3CE9">
            <w:pPr>
              <w:rPr>
                <w:rFonts w:ascii="Verdana" w:hAnsi="Verdana" w:cstheme="minorHAnsi"/>
                <w:sz w:val="18"/>
                <w:szCs w:val="18"/>
              </w:rPr>
            </w:pPr>
            <w:r>
              <w:rPr>
                <w:rFonts w:ascii="Verdana" w:hAnsi="Verdana" w:cstheme="minorHAnsi"/>
                <w:sz w:val="18"/>
                <w:szCs w:val="18"/>
              </w:rPr>
              <w:sym w:font="Wingdings" w:char="F071"/>
            </w:r>
            <w:r>
              <w:rPr>
                <w:rFonts w:ascii="Verdana" w:hAnsi="Verdana" w:cstheme="minorHAnsi"/>
                <w:sz w:val="18"/>
                <w:szCs w:val="18"/>
              </w:rPr>
              <w:t xml:space="preserve"> </w:t>
            </w:r>
            <w:r w:rsidR="002942D7" w:rsidRPr="00451AB7">
              <w:rPr>
                <w:rFonts w:ascii="Verdana" w:hAnsi="Verdana" w:cstheme="minorHAnsi"/>
                <w:sz w:val="18"/>
                <w:szCs w:val="18"/>
              </w:rPr>
              <w:t>Resultados académicos</w:t>
            </w:r>
          </w:p>
        </w:tc>
        <w:tc>
          <w:tcPr>
            <w:tcW w:w="2835" w:type="dxa"/>
            <w:tcBorders>
              <w:top w:val="nil"/>
              <w:left w:val="nil"/>
              <w:bottom w:val="single" w:sz="4" w:space="0" w:color="auto"/>
              <w:right w:val="nil"/>
            </w:tcBorders>
            <w:vAlign w:val="center"/>
          </w:tcPr>
          <w:p w14:paraId="113C1F72" w14:textId="77E212A4" w:rsidR="002942D7" w:rsidRPr="00451AB7" w:rsidRDefault="00961A7C" w:rsidP="009C3CE9">
            <w:pPr>
              <w:rPr>
                <w:rFonts w:ascii="Verdana" w:hAnsi="Verdana" w:cstheme="minorHAnsi"/>
                <w:sz w:val="18"/>
                <w:szCs w:val="18"/>
              </w:rPr>
            </w:pPr>
            <w:r>
              <w:rPr>
                <w:rFonts w:ascii="Verdana" w:hAnsi="Verdana" w:cstheme="minorHAnsi"/>
                <w:sz w:val="18"/>
                <w:szCs w:val="18"/>
              </w:rPr>
              <w:sym w:font="Wingdings" w:char="F071"/>
            </w:r>
            <w:r w:rsidR="002942D7" w:rsidRPr="00451AB7">
              <w:rPr>
                <w:rFonts w:ascii="Verdana" w:hAnsi="Verdana" w:cstheme="minorHAnsi"/>
                <w:sz w:val="18"/>
                <w:szCs w:val="18"/>
              </w:rPr>
              <w:t>Cuestionarios o encuestas</w:t>
            </w:r>
          </w:p>
        </w:tc>
        <w:tc>
          <w:tcPr>
            <w:tcW w:w="1276" w:type="dxa"/>
            <w:tcBorders>
              <w:top w:val="nil"/>
              <w:left w:val="nil"/>
              <w:bottom w:val="single" w:sz="4" w:space="0" w:color="auto"/>
              <w:right w:val="nil"/>
            </w:tcBorders>
            <w:vAlign w:val="center"/>
          </w:tcPr>
          <w:p w14:paraId="62F0D9DC" w14:textId="36F20C9F" w:rsidR="002942D7" w:rsidRPr="00451AB7" w:rsidRDefault="00961A7C" w:rsidP="009C3CE9">
            <w:pPr>
              <w:rPr>
                <w:rFonts w:ascii="Verdana" w:hAnsi="Verdana" w:cstheme="minorHAnsi"/>
                <w:sz w:val="18"/>
                <w:szCs w:val="18"/>
              </w:rPr>
            </w:pPr>
            <w:r>
              <w:rPr>
                <w:rFonts w:ascii="Verdana" w:hAnsi="Verdana" w:cstheme="minorHAnsi"/>
                <w:sz w:val="18"/>
                <w:szCs w:val="18"/>
              </w:rPr>
              <w:sym w:font="Wingdings" w:char="F071"/>
            </w:r>
            <w:r w:rsidR="002942D7" w:rsidRPr="00451AB7">
              <w:rPr>
                <w:rFonts w:ascii="Verdana" w:hAnsi="Verdana" w:cstheme="minorHAnsi"/>
                <w:sz w:val="18"/>
                <w:szCs w:val="18"/>
              </w:rPr>
              <w:t xml:space="preserve">Rúbricas </w:t>
            </w:r>
          </w:p>
        </w:tc>
        <w:tc>
          <w:tcPr>
            <w:tcW w:w="2580" w:type="dxa"/>
            <w:tcBorders>
              <w:top w:val="nil"/>
              <w:left w:val="nil"/>
              <w:bottom w:val="single" w:sz="4" w:space="0" w:color="auto"/>
            </w:tcBorders>
            <w:vAlign w:val="center"/>
          </w:tcPr>
          <w:p w14:paraId="46FF5F08" w14:textId="352B9DB0" w:rsidR="002942D7" w:rsidRPr="00451AB7" w:rsidRDefault="00961A7C" w:rsidP="009C3CE9">
            <w:pPr>
              <w:rPr>
                <w:rFonts w:ascii="Verdana" w:hAnsi="Verdana" w:cstheme="minorHAnsi"/>
                <w:sz w:val="18"/>
                <w:szCs w:val="18"/>
              </w:rPr>
            </w:pPr>
            <w:r>
              <w:rPr>
                <w:rFonts w:ascii="Verdana" w:hAnsi="Verdana" w:cstheme="minorHAnsi"/>
                <w:sz w:val="18"/>
                <w:szCs w:val="18"/>
              </w:rPr>
              <w:sym w:font="Wingdings" w:char="F071"/>
            </w:r>
            <w:r>
              <w:rPr>
                <w:rFonts w:ascii="Verdana" w:hAnsi="Verdana" w:cstheme="minorHAnsi"/>
                <w:sz w:val="18"/>
                <w:szCs w:val="18"/>
              </w:rPr>
              <w:t xml:space="preserve"> </w:t>
            </w:r>
            <w:r w:rsidR="002942D7" w:rsidRPr="00451AB7">
              <w:rPr>
                <w:rFonts w:ascii="Verdana" w:hAnsi="Verdana" w:cstheme="minorHAnsi"/>
                <w:sz w:val="18"/>
                <w:szCs w:val="18"/>
              </w:rPr>
              <w:t>Otros:</w:t>
            </w:r>
          </w:p>
        </w:tc>
      </w:tr>
      <w:tr w:rsidR="002942D7" w:rsidRPr="00451AB7" w14:paraId="2047E764" w14:textId="77777777" w:rsidTr="00961A7C">
        <w:trPr>
          <w:trHeight w:val="340"/>
        </w:trPr>
        <w:tc>
          <w:tcPr>
            <w:tcW w:w="9351" w:type="dxa"/>
            <w:gridSpan w:val="4"/>
            <w:shd w:val="clear" w:color="auto" w:fill="D0ECAE"/>
            <w:vAlign w:val="center"/>
          </w:tcPr>
          <w:p w14:paraId="2ADB1BAB" w14:textId="77777777" w:rsidR="002942D7" w:rsidRPr="00451AB7" w:rsidRDefault="002942D7" w:rsidP="009C3CE9">
            <w:pPr>
              <w:rPr>
                <w:rFonts w:ascii="Verdana" w:hAnsi="Verdana" w:cstheme="minorHAnsi"/>
                <w:b/>
                <w:sz w:val="18"/>
                <w:szCs w:val="18"/>
              </w:rPr>
            </w:pPr>
            <w:r w:rsidRPr="00451AB7">
              <w:rPr>
                <w:rFonts w:ascii="Verdana" w:hAnsi="Verdana" w:cstheme="minorHAnsi"/>
                <w:b/>
                <w:sz w:val="18"/>
                <w:szCs w:val="18"/>
              </w:rPr>
              <w:t>Propuestas de mejora</w:t>
            </w:r>
          </w:p>
        </w:tc>
      </w:tr>
      <w:tr w:rsidR="002942D7" w:rsidRPr="00451AB7" w14:paraId="5C8C6B09" w14:textId="77777777" w:rsidTr="00961A7C">
        <w:trPr>
          <w:trHeight w:val="340"/>
        </w:trPr>
        <w:tc>
          <w:tcPr>
            <w:tcW w:w="9351" w:type="dxa"/>
            <w:gridSpan w:val="4"/>
            <w:vAlign w:val="center"/>
          </w:tcPr>
          <w:p w14:paraId="5C71F136" w14:textId="77777777" w:rsidR="009F58B4" w:rsidRPr="00451AB7" w:rsidRDefault="009F58B4" w:rsidP="009C3CE9">
            <w:pPr>
              <w:rPr>
                <w:rFonts w:ascii="Verdana" w:hAnsi="Verdana" w:cstheme="minorHAnsi"/>
                <w:sz w:val="18"/>
                <w:szCs w:val="18"/>
              </w:rPr>
            </w:pPr>
          </w:p>
        </w:tc>
      </w:tr>
    </w:tbl>
    <w:p w14:paraId="0A16378D" w14:textId="66F71E14" w:rsidR="3689D21B" w:rsidRPr="00451AB7" w:rsidRDefault="3689D21B" w:rsidP="000E1233">
      <w:pPr>
        <w:pStyle w:val="Ttulo1"/>
        <w:numPr>
          <w:ilvl w:val="0"/>
          <w:numId w:val="0"/>
        </w:numPr>
        <w:rPr>
          <w:rFonts w:ascii="Verdana" w:hAnsi="Verdana"/>
          <w:sz w:val="18"/>
          <w:szCs w:val="18"/>
        </w:rPr>
      </w:pPr>
    </w:p>
    <w:sectPr w:rsidR="3689D21B" w:rsidRPr="00451AB7" w:rsidSect="009E3CB9">
      <w:type w:val="continuous"/>
      <w:pgSz w:w="11906" w:h="16838"/>
      <w:pgMar w:top="992" w:right="1304" w:bottom="851" w:left="1304" w:header="709" w:footer="4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F9FC4" w14:textId="77777777" w:rsidR="00CF79BA" w:rsidRDefault="00CF79BA" w:rsidP="00066319">
      <w:pPr>
        <w:spacing w:after="0" w:line="240" w:lineRule="auto"/>
      </w:pPr>
      <w:r>
        <w:separator/>
      </w:r>
    </w:p>
  </w:endnote>
  <w:endnote w:type="continuationSeparator" w:id="0">
    <w:p w14:paraId="587399E9" w14:textId="77777777" w:rsidR="00CF79BA" w:rsidRDefault="00CF79BA" w:rsidP="0006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0000000000000000000"/>
    <w:charset w:val="00"/>
    <w:family w:val="swiss"/>
    <w:notTrueType/>
    <w:pitch w:val="default"/>
    <w:sig w:usb0="00000003" w:usb1="00000000" w:usb2="00000000" w:usb3="00000000" w:csb0="00000001" w:csb1="00000000"/>
  </w:font>
  <w:font w:name="Lexend Light">
    <w:panose1 w:val="00000000000000000000"/>
    <w:charset w:val="00"/>
    <w:family w:val="auto"/>
    <w:pitch w:val="variable"/>
    <w:sig w:usb0="A00000FF" w:usb1="4000205B" w:usb2="000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66025" w14:textId="77777777" w:rsidR="000E1233" w:rsidRDefault="000E12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637731"/>
      <w:docPartObj>
        <w:docPartGallery w:val="Page Numbers (Bottom of Page)"/>
        <w:docPartUnique/>
      </w:docPartObj>
    </w:sdtPr>
    <w:sdtEndPr/>
    <w:sdtContent>
      <w:p w14:paraId="7D7F6B08" w14:textId="77777777" w:rsidR="005A2291" w:rsidRDefault="005A2291" w:rsidP="009F58B4">
        <w:pPr>
          <w:pStyle w:val="Piedepgina"/>
          <w:spacing w:before="120"/>
          <w:jc w:val="right"/>
        </w:pPr>
        <w:r>
          <w:fldChar w:fldCharType="begin"/>
        </w:r>
        <w:r>
          <w:instrText>PAGE   \* MERGEFORMAT</w:instrText>
        </w:r>
        <w:r>
          <w:fldChar w:fldCharType="separate"/>
        </w:r>
        <w:r w:rsidR="00023AE0">
          <w:rPr>
            <w:noProof/>
          </w:rPr>
          <w:t>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C560B" w14:textId="77777777" w:rsidR="000E1233" w:rsidRDefault="000E12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1D104" w14:textId="77777777" w:rsidR="00CF79BA" w:rsidRDefault="00CF79BA" w:rsidP="00066319">
      <w:pPr>
        <w:spacing w:after="0" w:line="240" w:lineRule="auto"/>
      </w:pPr>
      <w:r>
        <w:separator/>
      </w:r>
    </w:p>
  </w:footnote>
  <w:footnote w:type="continuationSeparator" w:id="0">
    <w:p w14:paraId="254D05AE" w14:textId="77777777" w:rsidR="00CF79BA" w:rsidRDefault="00CF79BA" w:rsidP="00066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7CF3A" w14:textId="20A31429" w:rsidR="000E1233" w:rsidRDefault="000E12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183F2" w14:textId="2B492151" w:rsidR="005A2291" w:rsidRPr="00BF7D54" w:rsidRDefault="00CF79BA" w:rsidP="00BF7D54">
    <w:pPr>
      <w:spacing w:line="264" w:lineRule="auto"/>
      <w:jc w:val="right"/>
      <w:rPr>
        <w:i/>
        <w:sz w:val="18"/>
      </w:rPr>
    </w:pPr>
    <w:sdt>
      <w:sdtPr>
        <w:rPr>
          <w:i/>
          <w:color w:val="5B9BD5" w:themeColor="accent1"/>
          <w:sz w:val="16"/>
          <w:szCs w:val="20"/>
        </w:rPr>
        <w:alias w:val="Título"/>
        <w:id w:val="-1862356409"/>
        <w:placeholder>
          <w:docPart w:val="BD949219EFE64FF980232DDAF183E9AF"/>
        </w:placeholder>
        <w:dataBinding w:prefixMappings="xmlns:ns0='http://schemas.openxmlformats.org/package/2006/metadata/core-properties' xmlns:ns1='http://purl.org/dc/elements/1.1/'" w:xpath="/ns0:coreProperties[1]/ns1:title[1]" w:storeItemID="{6C3C8BC8-F283-45AE-878A-BAB7291924A1}"/>
        <w:text/>
      </w:sdtPr>
      <w:sdtEndPr/>
      <w:sdtContent>
        <w:r w:rsidR="005A2291" w:rsidRPr="00BF7D54">
          <w:rPr>
            <w:i/>
            <w:color w:val="5B9BD5" w:themeColor="accent1"/>
            <w:sz w:val="16"/>
            <w:szCs w:val="20"/>
          </w:rPr>
          <w:t>Ámbito social</w:t>
        </w:r>
      </w:sdtContent>
    </w:sdt>
  </w:p>
  <w:p w14:paraId="5039BA84" w14:textId="77777777" w:rsidR="005A2291" w:rsidRDefault="005A229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F8142" w14:textId="16FA6FE3" w:rsidR="000E1233" w:rsidRDefault="000E12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70D"/>
    <w:multiLevelType w:val="hybridMultilevel"/>
    <w:tmpl w:val="E258CA94"/>
    <w:lvl w:ilvl="0" w:tplc="FD1EF31A">
      <w:start w:val="1"/>
      <w:numFmt w:val="decimal"/>
      <w:lvlText w:val="%1."/>
      <w:lvlJc w:val="left"/>
      <w:pPr>
        <w:ind w:left="720" w:hanging="360"/>
      </w:pPr>
      <w:rPr>
        <w:rFonts w:ascii="Calibri" w:hAnsi="Calibri" w:cs="Calibri"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BE7ECC"/>
    <w:multiLevelType w:val="multilevel"/>
    <w:tmpl w:val="5DB6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267FB"/>
    <w:multiLevelType w:val="hybridMultilevel"/>
    <w:tmpl w:val="71900A4E"/>
    <w:lvl w:ilvl="0" w:tplc="A962A370">
      <w:start w:val="10"/>
      <w:numFmt w:val="bullet"/>
      <w:lvlText w:val="-"/>
      <w:lvlJc w:val="left"/>
      <w:pPr>
        <w:ind w:left="417" w:hanging="360"/>
      </w:pPr>
      <w:rPr>
        <w:rFonts w:ascii="Verdana" w:eastAsia="Times New Roman" w:hAnsi="Verdana" w:cs="Calibri"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3">
    <w:nsid w:val="047F2D60"/>
    <w:multiLevelType w:val="multilevel"/>
    <w:tmpl w:val="CC54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246BC1"/>
    <w:multiLevelType w:val="multilevel"/>
    <w:tmpl w:val="370E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EA125F"/>
    <w:multiLevelType w:val="hybridMultilevel"/>
    <w:tmpl w:val="6154446E"/>
    <w:lvl w:ilvl="0" w:tplc="C0841710">
      <w:start w:val="1"/>
      <w:numFmt w:val="bullet"/>
      <w:lvlText w:val="Ø"/>
      <w:lvlJc w:val="left"/>
      <w:pPr>
        <w:ind w:left="720" w:hanging="360"/>
      </w:pPr>
      <w:rPr>
        <w:rFonts w:ascii="Wingdings" w:hAnsi="Wingdings" w:hint="default"/>
      </w:rPr>
    </w:lvl>
    <w:lvl w:ilvl="1" w:tplc="4672145A">
      <w:start w:val="1"/>
      <w:numFmt w:val="bullet"/>
      <w:lvlText w:val="o"/>
      <w:lvlJc w:val="left"/>
      <w:pPr>
        <w:ind w:left="1440" w:hanging="360"/>
      </w:pPr>
      <w:rPr>
        <w:rFonts w:ascii="Courier New" w:hAnsi="Courier New" w:hint="default"/>
      </w:rPr>
    </w:lvl>
    <w:lvl w:ilvl="2" w:tplc="2B82828A">
      <w:start w:val="1"/>
      <w:numFmt w:val="bullet"/>
      <w:lvlText w:val=""/>
      <w:lvlJc w:val="left"/>
      <w:pPr>
        <w:ind w:left="2160" w:hanging="360"/>
      </w:pPr>
      <w:rPr>
        <w:rFonts w:ascii="Wingdings" w:hAnsi="Wingdings" w:hint="default"/>
      </w:rPr>
    </w:lvl>
    <w:lvl w:ilvl="3" w:tplc="5364852A">
      <w:start w:val="1"/>
      <w:numFmt w:val="bullet"/>
      <w:lvlText w:val=""/>
      <w:lvlJc w:val="left"/>
      <w:pPr>
        <w:ind w:left="2880" w:hanging="360"/>
      </w:pPr>
      <w:rPr>
        <w:rFonts w:ascii="Symbol" w:hAnsi="Symbol" w:hint="default"/>
      </w:rPr>
    </w:lvl>
    <w:lvl w:ilvl="4" w:tplc="2EF245C0">
      <w:start w:val="1"/>
      <w:numFmt w:val="bullet"/>
      <w:lvlText w:val="o"/>
      <w:lvlJc w:val="left"/>
      <w:pPr>
        <w:ind w:left="3600" w:hanging="360"/>
      </w:pPr>
      <w:rPr>
        <w:rFonts w:ascii="Courier New" w:hAnsi="Courier New" w:hint="default"/>
      </w:rPr>
    </w:lvl>
    <w:lvl w:ilvl="5" w:tplc="27F68434">
      <w:start w:val="1"/>
      <w:numFmt w:val="bullet"/>
      <w:lvlText w:val=""/>
      <w:lvlJc w:val="left"/>
      <w:pPr>
        <w:ind w:left="4320" w:hanging="360"/>
      </w:pPr>
      <w:rPr>
        <w:rFonts w:ascii="Wingdings" w:hAnsi="Wingdings" w:hint="default"/>
      </w:rPr>
    </w:lvl>
    <w:lvl w:ilvl="6" w:tplc="224892A0">
      <w:start w:val="1"/>
      <w:numFmt w:val="bullet"/>
      <w:lvlText w:val=""/>
      <w:lvlJc w:val="left"/>
      <w:pPr>
        <w:ind w:left="5040" w:hanging="360"/>
      </w:pPr>
      <w:rPr>
        <w:rFonts w:ascii="Symbol" w:hAnsi="Symbol" w:hint="default"/>
      </w:rPr>
    </w:lvl>
    <w:lvl w:ilvl="7" w:tplc="9A1CCF3C">
      <w:start w:val="1"/>
      <w:numFmt w:val="bullet"/>
      <w:lvlText w:val="o"/>
      <w:lvlJc w:val="left"/>
      <w:pPr>
        <w:ind w:left="5760" w:hanging="360"/>
      </w:pPr>
      <w:rPr>
        <w:rFonts w:ascii="Courier New" w:hAnsi="Courier New" w:hint="default"/>
      </w:rPr>
    </w:lvl>
    <w:lvl w:ilvl="8" w:tplc="BA9A60AE">
      <w:start w:val="1"/>
      <w:numFmt w:val="bullet"/>
      <w:lvlText w:val=""/>
      <w:lvlJc w:val="left"/>
      <w:pPr>
        <w:ind w:left="6480" w:hanging="360"/>
      </w:pPr>
      <w:rPr>
        <w:rFonts w:ascii="Wingdings" w:hAnsi="Wingdings" w:hint="default"/>
      </w:rPr>
    </w:lvl>
  </w:abstractNum>
  <w:abstractNum w:abstractNumId="6">
    <w:nsid w:val="0D0D4DAC"/>
    <w:multiLevelType w:val="multilevel"/>
    <w:tmpl w:val="1672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C41E9C"/>
    <w:multiLevelType w:val="multilevel"/>
    <w:tmpl w:val="EFD8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5083D0"/>
    <w:multiLevelType w:val="hybridMultilevel"/>
    <w:tmpl w:val="D752DCE0"/>
    <w:lvl w:ilvl="0" w:tplc="3294DA62">
      <w:start w:val="1"/>
      <w:numFmt w:val="bullet"/>
      <w:lvlText w:val="o"/>
      <w:lvlJc w:val="left"/>
      <w:pPr>
        <w:ind w:left="720" w:hanging="360"/>
      </w:pPr>
      <w:rPr>
        <w:rFonts w:ascii="Courier New" w:hAnsi="Courier New" w:hint="default"/>
      </w:rPr>
    </w:lvl>
    <w:lvl w:ilvl="1" w:tplc="71C4FD7C">
      <w:start w:val="1"/>
      <w:numFmt w:val="bullet"/>
      <w:lvlText w:val="o"/>
      <w:lvlJc w:val="left"/>
      <w:pPr>
        <w:ind w:left="1440" w:hanging="360"/>
      </w:pPr>
      <w:rPr>
        <w:rFonts w:ascii="Courier New" w:hAnsi="Courier New" w:hint="default"/>
      </w:rPr>
    </w:lvl>
    <w:lvl w:ilvl="2" w:tplc="46EC390C">
      <w:start w:val="1"/>
      <w:numFmt w:val="bullet"/>
      <w:lvlText w:val=""/>
      <w:lvlJc w:val="left"/>
      <w:pPr>
        <w:ind w:left="2160" w:hanging="360"/>
      </w:pPr>
      <w:rPr>
        <w:rFonts w:ascii="Wingdings" w:hAnsi="Wingdings" w:hint="default"/>
      </w:rPr>
    </w:lvl>
    <w:lvl w:ilvl="3" w:tplc="153C1984">
      <w:start w:val="1"/>
      <w:numFmt w:val="bullet"/>
      <w:lvlText w:val=""/>
      <w:lvlJc w:val="left"/>
      <w:pPr>
        <w:ind w:left="2880" w:hanging="360"/>
      </w:pPr>
      <w:rPr>
        <w:rFonts w:ascii="Symbol" w:hAnsi="Symbol" w:hint="default"/>
      </w:rPr>
    </w:lvl>
    <w:lvl w:ilvl="4" w:tplc="3EF82FB2">
      <w:start w:val="1"/>
      <w:numFmt w:val="bullet"/>
      <w:lvlText w:val="o"/>
      <w:lvlJc w:val="left"/>
      <w:pPr>
        <w:ind w:left="3600" w:hanging="360"/>
      </w:pPr>
      <w:rPr>
        <w:rFonts w:ascii="Courier New" w:hAnsi="Courier New" w:hint="default"/>
      </w:rPr>
    </w:lvl>
    <w:lvl w:ilvl="5" w:tplc="1D40A7B8">
      <w:start w:val="1"/>
      <w:numFmt w:val="bullet"/>
      <w:lvlText w:val=""/>
      <w:lvlJc w:val="left"/>
      <w:pPr>
        <w:ind w:left="4320" w:hanging="360"/>
      </w:pPr>
      <w:rPr>
        <w:rFonts w:ascii="Wingdings" w:hAnsi="Wingdings" w:hint="default"/>
      </w:rPr>
    </w:lvl>
    <w:lvl w:ilvl="6" w:tplc="ABB850CE">
      <w:start w:val="1"/>
      <w:numFmt w:val="bullet"/>
      <w:lvlText w:val=""/>
      <w:lvlJc w:val="left"/>
      <w:pPr>
        <w:ind w:left="5040" w:hanging="360"/>
      </w:pPr>
      <w:rPr>
        <w:rFonts w:ascii="Symbol" w:hAnsi="Symbol" w:hint="default"/>
      </w:rPr>
    </w:lvl>
    <w:lvl w:ilvl="7" w:tplc="84B47BAA">
      <w:start w:val="1"/>
      <w:numFmt w:val="bullet"/>
      <w:lvlText w:val="o"/>
      <w:lvlJc w:val="left"/>
      <w:pPr>
        <w:ind w:left="5760" w:hanging="360"/>
      </w:pPr>
      <w:rPr>
        <w:rFonts w:ascii="Courier New" w:hAnsi="Courier New" w:hint="default"/>
      </w:rPr>
    </w:lvl>
    <w:lvl w:ilvl="8" w:tplc="ABDC9D62">
      <w:start w:val="1"/>
      <w:numFmt w:val="bullet"/>
      <w:lvlText w:val=""/>
      <w:lvlJc w:val="left"/>
      <w:pPr>
        <w:ind w:left="6480" w:hanging="360"/>
      </w:pPr>
      <w:rPr>
        <w:rFonts w:ascii="Wingdings" w:hAnsi="Wingdings" w:hint="default"/>
      </w:rPr>
    </w:lvl>
  </w:abstractNum>
  <w:abstractNum w:abstractNumId="9">
    <w:nsid w:val="12185877"/>
    <w:multiLevelType w:val="multilevel"/>
    <w:tmpl w:val="184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2641DD"/>
    <w:multiLevelType w:val="hybridMultilevel"/>
    <w:tmpl w:val="142A1158"/>
    <w:lvl w:ilvl="0" w:tplc="4CAA81A6">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8FF328D"/>
    <w:multiLevelType w:val="multilevel"/>
    <w:tmpl w:val="1184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7F77CB"/>
    <w:multiLevelType w:val="multilevel"/>
    <w:tmpl w:val="FA9A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6CC8D5"/>
    <w:multiLevelType w:val="hybridMultilevel"/>
    <w:tmpl w:val="E8D02702"/>
    <w:lvl w:ilvl="0" w:tplc="D29E9A2C">
      <w:start w:val="1"/>
      <w:numFmt w:val="bullet"/>
      <w:lvlText w:val="o"/>
      <w:lvlJc w:val="left"/>
      <w:pPr>
        <w:ind w:left="720" w:hanging="360"/>
      </w:pPr>
      <w:rPr>
        <w:rFonts w:ascii="&quot;Courier New&quot;" w:hAnsi="&quot;Courier New&quot;" w:hint="default"/>
      </w:rPr>
    </w:lvl>
    <w:lvl w:ilvl="1" w:tplc="2FCC31E6">
      <w:start w:val="1"/>
      <w:numFmt w:val="bullet"/>
      <w:lvlText w:val="o"/>
      <w:lvlJc w:val="left"/>
      <w:pPr>
        <w:ind w:left="1440" w:hanging="360"/>
      </w:pPr>
      <w:rPr>
        <w:rFonts w:ascii="Courier New" w:hAnsi="Courier New" w:hint="default"/>
      </w:rPr>
    </w:lvl>
    <w:lvl w:ilvl="2" w:tplc="99C8F520">
      <w:start w:val="1"/>
      <w:numFmt w:val="bullet"/>
      <w:lvlText w:val=""/>
      <w:lvlJc w:val="left"/>
      <w:pPr>
        <w:ind w:left="2160" w:hanging="360"/>
      </w:pPr>
      <w:rPr>
        <w:rFonts w:ascii="Wingdings" w:hAnsi="Wingdings" w:hint="default"/>
      </w:rPr>
    </w:lvl>
    <w:lvl w:ilvl="3" w:tplc="804C812C">
      <w:start w:val="1"/>
      <w:numFmt w:val="bullet"/>
      <w:lvlText w:val=""/>
      <w:lvlJc w:val="left"/>
      <w:pPr>
        <w:ind w:left="2880" w:hanging="360"/>
      </w:pPr>
      <w:rPr>
        <w:rFonts w:ascii="Symbol" w:hAnsi="Symbol" w:hint="default"/>
      </w:rPr>
    </w:lvl>
    <w:lvl w:ilvl="4" w:tplc="DA1CE312">
      <w:start w:val="1"/>
      <w:numFmt w:val="bullet"/>
      <w:lvlText w:val="o"/>
      <w:lvlJc w:val="left"/>
      <w:pPr>
        <w:ind w:left="3600" w:hanging="360"/>
      </w:pPr>
      <w:rPr>
        <w:rFonts w:ascii="Courier New" w:hAnsi="Courier New" w:hint="default"/>
      </w:rPr>
    </w:lvl>
    <w:lvl w:ilvl="5" w:tplc="D92E6714">
      <w:start w:val="1"/>
      <w:numFmt w:val="bullet"/>
      <w:lvlText w:val=""/>
      <w:lvlJc w:val="left"/>
      <w:pPr>
        <w:ind w:left="4320" w:hanging="360"/>
      </w:pPr>
      <w:rPr>
        <w:rFonts w:ascii="Wingdings" w:hAnsi="Wingdings" w:hint="default"/>
      </w:rPr>
    </w:lvl>
    <w:lvl w:ilvl="6" w:tplc="D0025F4E">
      <w:start w:val="1"/>
      <w:numFmt w:val="bullet"/>
      <w:lvlText w:val=""/>
      <w:lvlJc w:val="left"/>
      <w:pPr>
        <w:ind w:left="5040" w:hanging="360"/>
      </w:pPr>
      <w:rPr>
        <w:rFonts w:ascii="Symbol" w:hAnsi="Symbol" w:hint="default"/>
      </w:rPr>
    </w:lvl>
    <w:lvl w:ilvl="7" w:tplc="A4BC4D86">
      <w:start w:val="1"/>
      <w:numFmt w:val="bullet"/>
      <w:lvlText w:val="o"/>
      <w:lvlJc w:val="left"/>
      <w:pPr>
        <w:ind w:left="5760" w:hanging="360"/>
      </w:pPr>
      <w:rPr>
        <w:rFonts w:ascii="Courier New" w:hAnsi="Courier New" w:hint="default"/>
      </w:rPr>
    </w:lvl>
    <w:lvl w:ilvl="8" w:tplc="980C7740">
      <w:start w:val="1"/>
      <w:numFmt w:val="bullet"/>
      <w:lvlText w:val=""/>
      <w:lvlJc w:val="left"/>
      <w:pPr>
        <w:ind w:left="6480" w:hanging="360"/>
      </w:pPr>
      <w:rPr>
        <w:rFonts w:ascii="Wingdings" w:hAnsi="Wingdings" w:hint="default"/>
      </w:rPr>
    </w:lvl>
  </w:abstractNum>
  <w:abstractNum w:abstractNumId="14">
    <w:nsid w:val="1F9C5D77"/>
    <w:multiLevelType w:val="multilevel"/>
    <w:tmpl w:val="F470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575128"/>
    <w:multiLevelType w:val="multilevel"/>
    <w:tmpl w:val="5C3E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5C6A98"/>
    <w:multiLevelType w:val="hybridMultilevel"/>
    <w:tmpl w:val="E168E530"/>
    <w:lvl w:ilvl="0" w:tplc="294A669C">
      <w:numFmt w:val="bullet"/>
      <w:lvlText w:val="-"/>
      <w:lvlJc w:val="left"/>
      <w:pPr>
        <w:ind w:left="720" w:hanging="360"/>
      </w:pPr>
      <w:rPr>
        <w:rFonts w:ascii="Verdana" w:eastAsia="Verdana" w:hAnsi="Verdana" w:cs="Verdana" w:hint="default"/>
      </w:rPr>
    </w:lvl>
    <w:lvl w:ilvl="1" w:tplc="EF68F712">
      <w:numFmt w:val="bullet"/>
      <w:lvlText w:val="−"/>
      <w:lvlJc w:val="left"/>
      <w:pPr>
        <w:ind w:left="1440" w:hanging="360"/>
      </w:pPr>
      <w:rPr>
        <w:rFonts w:ascii="Verdana" w:eastAsia="Verdana" w:hAnsi="Verdana" w:cs="Verdan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4A0E903"/>
    <w:multiLevelType w:val="hybridMultilevel"/>
    <w:tmpl w:val="8AF69E70"/>
    <w:lvl w:ilvl="0" w:tplc="D746335C">
      <w:start w:val="1"/>
      <w:numFmt w:val="bullet"/>
      <w:lvlText w:val=""/>
      <w:lvlJc w:val="left"/>
      <w:pPr>
        <w:ind w:left="720" w:hanging="360"/>
      </w:pPr>
      <w:rPr>
        <w:rFonts w:ascii="Wingdings" w:hAnsi="Wingdings" w:hint="default"/>
      </w:rPr>
    </w:lvl>
    <w:lvl w:ilvl="1" w:tplc="D206EA28">
      <w:start w:val="1"/>
      <w:numFmt w:val="bullet"/>
      <w:lvlText w:val="o"/>
      <w:lvlJc w:val="left"/>
      <w:pPr>
        <w:ind w:left="1440" w:hanging="360"/>
      </w:pPr>
      <w:rPr>
        <w:rFonts w:ascii="Courier New" w:hAnsi="Courier New" w:hint="default"/>
      </w:rPr>
    </w:lvl>
    <w:lvl w:ilvl="2" w:tplc="B37A025A">
      <w:start w:val="1"/>
      <w:numFmt w:val="bullet"/>
      <w:lvlText w:val=""/>
      <w:lvlJc w:val="left"/>
      <w:pPr>
        <w:ind w:left="2160" w:hanging="360"/>
      </w:pPr>
      <w:rPr>
        <w:rFonts w:ascii="Wingdings" w:hAnsi="Wingdings" w:hint="default"/>
      </w:rPr>
    </w:lvl>
    <w:lvl w:ilvl="3" w:tplc="781EAA5C">
      <w:start w:val="1"/>
      <w:numFmt w:val="bullet"/>
      <w:lvlText w:val=""/>
      <w:lvlJc w:val="left"/>
      <w:pPr>
        <w:ind w:left="2880" w:hanging="360"/>
      </w:pPr>
      <w:rPr>
        <w:rFonts w:ascii="Symbol" w:hAnsi="Symbol" w:hint="default"/>
      </w:rPr>
    </w:lvl>
    <w:lvl w:ilvl="4" w:tplc="2E7EF900">
      <w:start w:val="1"/>
      <w:numFmt w:val="bullet"/>
      <w:lvlText w:val="o"/>
      <w:lvlJc w:val="left"/>
      <w:pPr>
        <w:ind w:left="3600" w:hanging="360"/>
      </w:pPr>
      <w:rPr>
        <w:rFonts w:ascii="Courier New" w:hAnsi="Courier New" w:hint="default"/>
      </w:rPr>
    </w:lvl>
    <w:lvl w:ilvl="5" w:tplc="4176C40A">
      <w:start w:val="1"/>
      <w:numFmt w:val="bullet"/>
      <w:lvlText w:val=""/>
      <w:lvlJc w:val="left"/>
      <w:pPr>
        <w:ind w:left="4320" w:hanging="360"/>
      </w:pPr>
      <w:rPr>
        <w:rFonts w:ascii="Wingdings" w:hAnsi="Wingdings" w:hint="default"/>
      </w:rPr>
    </w:lvl>
    <w:lvl w:ilvl="6" w:tplc="2C8C82AE">
      <w:start w:val="1"/>
      <w:numFmt w:val="bullet"/>
      <w:lvlText w:val=""/>
      <w:lvlJc w:val="left"/>
      <w:pPr>
        <w:ind w:left="5040" w:hanging="360"/>
      </w:pPr>
      <w:rPr>
        <w:rFonts w:ascii="Symbol" w:hAnsi="Symbol" w:hint="default"/>
      </w:rPr>
    </w:lvl>
    <w:lvl w:ilvl="7" w:tplc="EAB0F18A">
      <w:start w:val="1"/>
      <w:numFmt w:val="bullet"/>
      <w:lvlText w:val="o"/>
      <w:lvlJc w:val="left"/>
      <w:pPr>
        <w:ind w:left="5760" w:hanging="360"/>
      </w:pPr>
      <w:rPr>
        <w:rFonts w:ascii="Courier New" w:hAnsi="Courier New" w:hint="default"/>
      </w:rPr>
    </w:lvl>
    <w:lvl w:ilvl="8" w:tplc="D9229854">
      <w:start w:val="1"/>
      <w:numFmt w:val="bullet"/>
      <w:lvlText w:val=""/>
      <w:lvlJc w:val="left"/>
      <w:pPr>
        <w:ind w:left="6480" w:hanging="360"/>
      </w:pPr>
      <w:rPr>
        <w:rFonts w:ascii="Wingdings" w:hAnsi="Wingdings" w:hint="default"/>
      </w:rPr>
    </w:lvl>
  </w:abstractNum>
  <w:abstractNum w:abstractNumId="18">
    <w:nsid w:val="2616F581"/>
    <w:multiLevelType w:val="hybridMultilevel"/>
    <w:tmpl w:val="588A041E"/>
    <w:lvl w:ilvl="0" w:tplc="308A799A">
      <w:start w:val="1"/>
      <w:numFmt w:val="bullet"/>
      <w:lvlText w:val="o"/>
      <w:lvlJc w:val="left"/>
      <w:pPr>
        <w:ind w:left="720" w:hanging="360"/>
      </w:pPr>
      <w:rPr>
        <w:rFonts w:ascii="&quot;Courier New&quot;" w:hAnsi="&quot;Courier New&quot;" w:hint="default"/>
      </w:rPr>
    </w:lvl>
    <w:lvl w:ilvl="1" w:tplc="907ED5F4">
      <w:start w:val="1"/>
      <w:numFmt w:val="bullet"/>
      <w:lvlText w:val="o"/>
      <w:lvlJc w:val="left"/>
      <w:pPr>
        <w:ind w:left="1440" w:hanging="360"/>
      </w:pPr>
      <w:rPr>
        <w:rFonts w:ascii="Courier New" w:hAnsi="Courier New" w:hint="default"/>
      </w:rPr>
    </w:lvl>
    <w:lvl w:ilvl="2" w:tplc="6BAAC378">
      <w:start w:val="1"/>
      <w:numFmt w:val="bullet"/>
      <w:lvlText w:val=""/>
      <w:lvlJc w:val="left"/>
      <w:pPr>
        <w:ind w:left="2160" w:hanging="360"/>
      </w:pPr>
      <w:rPr>
        <w:rFonts w:ascii="Wingdings" w:hAnsi="Wingdings" w:hint="default"/>
      </w:rPr>
    </w:lvl>
    <w:lvl w:ilvl="3" w:tplc="857458C6">
      <w:start w:val="1"/>
      <w:numFmt w:val="bullet"/>
      <w:lvlText w:val=""/>
      <w:lvlJc w:val="left"/>
      <w:pPr>
        <w:ind w:left="2880" w:hanging="360"/>
      </w:pPr>
      <w:rPr>
        <w:rFonts w:ascii="Symbol" w:hAnsi="Symbol" w:hint="default"/>
      </w:rPr>
    </w:lvl>
    <w:lvl w:ilvl="4" w:tplc="1826ABE6">
      <w:start w:val="1"/>
      <w:numFmt w:val="bullet"/>
      <w:lvlText w:val="o"/>
      <w:lvlJc w:val="left"/>
      <w:pPr>
        <w:ind w:left="3600" w:hanging="360"/>
      </w:pPr>
      <w:rPr>
        <w:rFonts w:ascii="Courier New" w:hAnsi="Courier New" w:hint="default"/>
      </w:rPr>
    </w:lvl>
    <w:lvl w:ilvl="5" w:tplc="0C464B48">
      <w:start w:val="1"/>
      <w:numFmt w:val="bullet"/>
      <w:lvlText w:val=""/>
      <w:lvlJc w:val="left"/>
      <w:pPr>
        <w:ind w:left="4320" w:hanging="360"/>
      </w:pPr>
      <w:rPr>
        <w:rFonts w:ascii="Wingdings" w:hAnsi="Wingdings" w:hint="default"/>
      </w:rPr>
    </w:lvl>
    <w:lvl w:ilvl="6" w:tplc="94B44264">
      <w:start w:val="1"/>
      <w:numFmt w:val="bullet"/>
      <w:lvlText w:val=""/>
      <w:lvlJc w:val="left"/>
      <w:pPr>
        <w:ind w:left="5040" w:hanging="360"/>
      </w:pPr>
      <w:rPr>
        <w:rFonts w:ascii="Symbol" w:hAnsi="Symbol" w:hint="default"/>
      </w:rPr>
    </w:lvl>
    <w:lvl w:ilvl="7" w:tplc="795052DC">
      <w:start w:val="1"/>
      <w:numFmt w:val="bullet"/>
      <w:lvlText w:val="o"/>
      <w:lvlJc w:val="left"/>
      <w:pPr>
        <w:ind w:left="5760" w:hanging="360"/>
      </w:pPr>
      <w:rPr>
        <w:rFonts w:ascii="Courier New" w:hAnsi="Courier New" w:hint="default"/>
      </w:rPr>
    </w:lvl>
    <w:lvl w:ilvl="8" w:tplc="587C19B8">
      <w:start w:val="1"/>
      <w:numFmt w:val="bullet"/>
      <w:lvlText w:val=""/>
      <w:lvlJc w:val="left"/>
      <w:pPr>
        <w:ind w:left="6480" w:hanging="360"/>
      </w:pPr>
      <w:rPr>
        <w:rFonts w:ascii="Wingdings" w:hAnsi="Wingdings" w:hint="default"/>
      </w:rPr>
    </w:lvl>
  </w:abstractNum>
  <w:abstractNum w:abstractNumId="19">
    <w:nsid w:val="2D817322"/>
    <w:multiLevelType w:val="multilevel"/>
    <w:tmpl w:val="543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C15D97"/>
    <w:multiLevelType w:val="multilevel"/>
    <w:tmpl w:val="76C4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D95B75"/>
    <w:multiLevelType w:val="multilevel"/>
    <w:tmpl w:val="C648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D9692A"/>
    <w:multiLevelType w:val="hybridMultilevel"/>
    <w:tmpl w:val="1E981696"/>
    <w:lvl w:ilvl="0" w:tplc="FB0ED74A">
      <w:start w:val="1"/>
      <w:numFmt w:val="bullet"/>
      <w:lvlText w:val="o"/>
      <w:lvlJc w:val="left"/>
      <w:pPr>
        <w:ind w:left="720" w:hanging="360"/>
      </w:pPr>
      <w:rPr>
        <w:rFonts w:ascii="&quot;Courier New&quot;" w:hAnsi="&quot;Courier New&quot;" w:hint="default"/>
      </w:rPr>
    </w:lvl>
    <w:lvl w:ilvl="1" w:tplc="C186E43A">
      <w:start w:val="1"/>
      <w:numFmt w:val="bullet"/>
      <w:lvlText w:val="o"/>
      <w:lvlJc w:val="left"/>
      <w:pPr>
        <w:ind w:left="1440" w:hanging="360"/>
      </w:pPr>
      <w:rPr>
        <w:rFonts w:ascii="Courier New" w:hAnsi="Courier New" w:hint="default"/>
      </w:rPr>
    </w:lvl>
    <w:lvl w:ilvl="2" w:tplc="3C281A18">
      <w:start w:val="1"/>
      <w:numFmt w:val="bullet"/>
      <w:lvlText w:val=""/>
      <w:lvlJc w:val="left"/>
      <w:pPr>
        <w:ind w:left="2160" w:hanging="360"/>
      </w:pPr>
      <w:rPr>
        <w:rFonts w:ascii="Wingdings" w:hAnsi="Wingdings" w:hint="default"/>
      </w:rPr>
    </w:lvl>
    <w:lvl w:ilvl="3" w:tplc="65DE8C76">
      <w:start w:val="1"/>
      <w:numFmt w:val="bullet"/>
      <w:lvlText w:val=""/>
      <w:lvlJc w:val="left"/>
      <w:pPr>
        <w:ind w:left="2880" w:hanging="360"/>
      </w:pPr>
      <w:rPr>
        <w:rFonts w:ascii="Symbol" w:hAnsi="Symbol" w:hint="default"/>
      </w:rPr>
    </w:lvl>
    <w:lvl w:ilvl="4" w:tplc="0570E12A">
      <w:start w:val="1"/>
      <w:numFmt w:val="bullet"/>
      <w:lvlText w:val="o"/>
      <w:lvlJc w:val="left"/>
      <w:pPr>
        <w:ind w:left="3600" w:hanging="360"/>
      </w:pPr>
      <w:rPr>
        <w:rFonts w:ascii="Courier New" w:hAnsi="Courier New" w:hint="default"/>
      </w:rPr>
    </w:lvl>
    <w:lvl w:ilvl="5" w:tplc="AF6EB4BA">
      <w:start w:val="1"/>
      <w:numFmt w:val="bullet"/>
      <w:lvlText w:val=""/>
      <w:lvlJc w:val="left"/>
      <w:pPr>
        <w:ind w:left="4320" w:hanging="360"/>
      </w:pPr>
      <w:rPr>
        <w:rFonts w:ascii="Wingdings" w:hAnsi="Wingdings" w:hint="default"/>
      </w:rPr>
    </w:lvl>
    <w:lvl w:ilvl="6" w:tplc="EBA6F3D0">
      <w:start w:val="1"/>
      <w:numFmt w:val="bullet"/>
      <w:lvlText w:val=""/>
      <w:lvlJc w:val="left"/>
      <w:pPr>
        <w:ind w:left="5040" w:hanging="360"/>
      </w:pPr>
      <w:rPr>
        <w:rFonts w:ascii="Symbol" w:hAnsi="Symbol" w:hint="default"/>
      </w:rPr>
    </w:lvl>
    <w:lvl w:ilvl="7" w:tplc="FCF00EAE">
      <w:start w:val="1"/>
      <w:numFmt w:val="bullet"/>
      <w:lvlText w:val="o"/>
      <w:lvlJc w:val="left"/>
      <w:pPr>
        <w:ind w:left="5760" w:hanging="360"/>
      </w:pPr>
      <w:rPr>
        <w:rFonts w:ascii="Courier New" w:hAnsi="Courier New" w:hint="default"/>
      </w:rPr>
    </w:lvl>
    <w:lvl w:ilvl="8" w:tplc="A2E0EB76">
      <w:start w:val="1"/>
      <w:numFmt w:val="bullet"/>
      <w:lvlText w:val=""/>
      <w:lvlJc w:val="left"/>
      <w:pPr>
        <w:ind w:left="6480" w:hanging="360"/>
      </w:pPr>
      <w:rPr>
        <w:rFonts w:ascii="Wingdings" w:hAnsi="Wingdings" w:hint="default"/>
      </w:rPr>
    </w:lvl>
  </w:abstractNum>
  <w:abstractNum w:abstractNumId="23">
    <w:nsid w:val="38803432"/>
    <w:multiLevelType w:val="multilevel"/>
    <w:tmpl w:val="27D0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463686"/>
    <w:multiLevelType w:val="multilevel"/>
    <w:tmpl w:val="C97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AA663A"/>
    <w:multiLevelType w:val="multilevel"/>
    <w:tmpl w:val="3B10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8A9F3F"/>
    <w:multiLevelType w:val="hybridMultilevel"/>
    <w:tmpl w:val="A22A8CBE"/>
    <w:lvl w:ilvl="0" w:tplc="B5D40012">
      <w:start w:val="1"/>
      <w:numFmt w:val="bullet"/>
      <w:lvlText w:val="o"/>
      <w:lvlJc w:val="left"/>
      <w:pPr>
        <w:ind w:left="1440" w:hanging="360"/>
      </w:pPr>
      <w:rPr>
        <w:rFonts w:ascii="Courier New" w:hAnsi="Courier New" w:hint="default"/>
      </w:rPr>
    </w:lvl>
    <w:lvl w:ilvl="1" w:tplc="1BF282A8">
      <w:start w:val="1"/>
      <w:numFmt w:val="bullet"/>
      <w:lvlText w:val="o"/>
      <w:lvlJc w:val="left"/>
      <w:pPr>
        <w:ind w:left="1440" w:hanging="360"/>
      </w:pPr>
      <w:rPr>
        <w:rFonts w:ascii="Courier New" w:hAnsi="Courier New" w:hint="default"/>
      </w:rPr>
    </w:lvl>
    <w:lvl w:ilvl="2" w:tplc="03288374">
      <w:start w:val="1"/>
      <w:numFmt w:val="bullet"/>
      <w:lvlText w:val=""/>
      <w:lvlJc w:val="left"/>
      <w:pPr>
        <w:ind w:left="2160" w:hanging="360"/>
      </w:pPr>
      <w:rPr>
        <w:rFonts w:ascii="Wingdings" w:hAnsi="Wingdings" w:hint="default"/>
      </w:rPr>
    </w:lvl>
    <w:lvl w:ilvl="3" w:tplc="766EC1EA">
      <w:start w:val="1"/>
      <w:numFmt w:val="bullet"/>
      <w:lvlText w:val=""/>
      <w:lvlJc w:val="left"/>
      <w:pPr>
        <w:ind w:left="2880" w:hanging="360"/>
      </w:pPr>
      <w:rPr>
        <w:rFonts w:ascii="Symbol" w:hAnsi="Symbol" w:hint="default"/>
      </w:rPr>
    </w:lvl>
    <w:lvl w:ilvl="4" w:tplc="C54A4598">
      <w:start w:val="1"/>
      <w:numFmt w:val="bullet"/>
      <w:lvlText w:val="o"/>
      <w:lvlJc w:val="left"/>
      <w:pPr>
        <w:ind w:left="3600" w:hanging="360"/>
      </w:pPr>
      <w:rPr>
        <w:rFonts w:ascii="Courier New" w:hAnsi="Courier New" w:hint="default"/>
      </w:rPr>
    </w:lvl>
    <w:lvl w:ilvl="5" w:tplc="47F6FE66">
      <w:start w:val="1"/>
      <w:numFmt w:val="bullet"/>
      <w:lvlText w:val=""/>
      <w:lvlJc w:val="left"/>
      <w:pPr>
        <w:ind w:left="4320" w:hanging="360"/>
      </w:pPr>
      <w:rPr>
        <w:rFonts w:ascii="Wingdings" w:hAnsi="Wingdings" w:hint="default"/>
      </w:rPr>
    </w:lvl>
    <w:lvl w:ilvl="6" w:tplc="2EB8D2F6">
      <w:start w:val="1"/>
      <w:numFmt w:val="bullet"/>
      <w:lvlText w:val=""/>
      <w:lvlJc w:val="left"/>
      <w:pPr>
        <w:ind w:left="5040" w:hanging="360"/>
      </w:pPr>
      <w:rPr>
        <w:rFonts w:ascii="Symbol" w:hAnsi="Symbol" w:hint="default"/>
      </w:rPr>
    </w:lvl>
    <w:lvl w:ilvl="7" w:tplc="DFDA7064">
      <w:start w:val="1"/>
      <w:numFmt w:val="bullet"/>
      <w:lvlText w:val="o"/>
      <w:lvlJc w:val="left"/>
      <w:pPr>
        <w:ind w:left="5760" w:hanging="360"/>
      </w:pPr>
      <w:rPr>
        <w:rFonts w:ascii="Courier New" w:hAnsi="Courier New" w:hint="default"/>
      </w:rPr>
    </w:lvl>
    <w:lvl w:ilvl="8" w:tplc="04FEE39C">
      <w:start w:val="1"/>
      <w:numFmt w:val="bullet"/>
      <w:lvlText w:val=""/>
      <w:lvlJc w:val="left"/>
      <w:pPr>
        <w:ind w:left="6480" w:hanging="360"/>
      </w:pPr>
      <w:rPr>
        <w:rFonts w:ascii="Wingdings" w:hAnsi="Wingdings" w:hint="default"/>
      </w:rPr>
    </w:lvl>
  </w:abstractNum>
  <w:abstractNum w:abstractNumId="27">
    <w:nsid w:val="412B4D5E"/>
    <w:multiLevelType w:val="multilevel"/>
    <w:tmpl w:val="A784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6418AA"/>
    <w:multiLevelType w:val="multilevel"/>
    <w:tmpl w:val="CEE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4F3675"/>
    <w:multiLevelType w:val="multilevel"/>
    <w:tmpl w:val="D4B2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511234"/>
    <w:multiLevelType w:val="multilevel"/>
    <w:tmpl w:val="31423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0A87EE9"/>
    <w:multiLevelType w:val="hybridMultilevel"/>
    <w:tmpl w:val="70A046CE"/>
    <w:lvl w:ilvl="0" w:tplc="57C229D6">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91D66C6"/>
    <w:multiLevelType w:val="hybridMultilevel"/>
    <w:tmpl w:val="BA8C066A"/>
    <w:lvl w:ilvl="0" w:tplc="1722D7EA">
      <w:start w:val="7"/>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9486AC9"/>
    <w:multiLevelType w:val="multilevel"/>
    <w:tmpl w:val="C30A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680C50"/>
    <w:multiLevelType w:val="multilevel"/>
    <w:tmpl w:val="FF88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8A2655"/>
    <w:multiLevelType w:val="hybridMultilevel"/>
    <w:tmpl w:val="A76C757C"/>
    <w:lvl w:ilvl="0" w:tplc="4CAA81A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3A5390C"/>
    <w:multiLevelType w:val="hybridMultilevel"/>
    <w:tmpl w:val="7334F4A0"/>
    <w:lvl w:ilvl="0" w:tplc="2EF25CF4">
      <w:start w:val="1"/>
      <w:numFmt w:val="bullet"/>
      <w:lvlText w:val="·"/>
      <w:lvlJc w:val="left"/>
      <w:pPr>
        <w:ind w:left="720" w:hanging="360"/>
      </w:pPr>
      <w:rPr>
        <w:rFonts w:ascii="Symbol" w:hAnsi="Symbol" w:hint="default"/>
      </w:rPr>
    </w:lvl>
    <w:lvl w:ilvl="1" w:tplc="86B67AAE">
      <w:start w:val="1"/>
      <w:numFmt w:val="bullet"/>
      <w:lvlText w:val="o"/>
      <w:lvlJc w:val="left"/>
      <w:pPr>
        <w:ind w:left="1440" w:hanging="360"/>
      </w:pPr>
      <w:rPr>
        <w:rFonts w:ascii="Courier New" w:hAnsi="Courier New" w:hint="default"/>
      </w:rPr>
    </w:lvl>
    <w:lvl w:ilvl="2" w:tplc="CF7C6A94">
      <w:start w:val="1"/>
      <w:numFmt w:val="bullet"/>
      <w:lvlText w:val=""/>
      <w:lvlJc w:val="left"/>
      <w:pPr>
        <w:ind w:left="2160" w:hanging="360"/>
      </w:pPr>
      <w:rPr>
        <w:rFonts w:ascii="Wingdings" w:hAnsi="Wingdings" w:hint="default"/>
      </w:rPr>
    </w:lvl>
    <w:lvl w:ilvl="3" w:tplc="140C587C">
      <w:start w:val="1"/>
      <w:numFmt w:val="bullet"/>
      <w:lvlText w:val=""/>
      <w:lvlJc w:val="left"/>
      <w:pPr>
        <w:ind w:left="2880" w:hanging="360"/>
      </w:pPr>
      <w:rPr>
        <w:rFonts w:ascii="Symbol" w:hAnsi="Symbol" w:hint="default"/>
      </w:rPr>
    </w:lvl>
    <w:lvl w:ilvl="4" w:tplc="210E5618">
      <w:start w:val="1"/>
      <w:numFmt w:val="bullet"/>
      <w:lvlText w:val="o"/>
      <w:lvlJc w:val="left"/>
      <w:pPr>
        <w:ind w:left="3600" w:hanging="360"/>
      </w:pPr>
      <w:rPr>
        <w:rFonts w:ascii="Courier New" w:hAnsi="Courier New" w:hint="default"/>
      </w:rPr>
    </w:lvl>
    <w:lvl w:ilvl="5" w:tplc="5D782006">
      <w:start w:val="1"/>
      <w:numFmt w:val="bullet"/>
      <w:lvlText w:val=""/>
      <w:lvlJc w:val="left"/>
      <w:pPr>
        <w:ind w:left="4320" w:hanging="360"/>
      </w:pPr>
      <w:rPr>
        <w:rFonts w:ascii="Wingdings" w:hAnsi="Wingdings" w:hint="default"/>
      </w:rPr>
    </w:lvl>
    <w:lvl w:ilvl="6" w:tplc="CB8093F8">
      <w:start w:val="1"/>
      <w:numFmt w:val="bullet"/>
      <w:lvlText w:val=""/>
      <w:lvlJc w:val="left"/>
      <w:pPr>
        <w:ind w:left="5040" w:hanging="360"/>
      </w:pPr>
      <w:rPr>
        <w:rFonts w:ascii="Symbol" w:hAnsi="Symbol" w:hint="default"/>
      </w:rPr>
    </w:lvl>
    <w:lvl w:ilvl="7" w:tplc="380EE71C">
      <w:start w:val="1"/>
      <w:numFmt w:val="bullet"/>
      <w:lvlText w:val="o"/>
      <w:lvlJc w:val="left"/>
      <w:pPr>
        <w:ind w:left="5760" w:hanging="360"/>
      </w:pPr>
      <w:rPr>
        <w:rFonts w:ascii="Courier New" w:hAnsi="Courier New" w:hint="default"/>
      </w:rPr>
    </w:lvl>
    <w:lvl w:ilvl="8" w:tplc="DF02C902">
      <w:start w:val="1"/>
      <w:numFmt w:val="bullet"/>
      <w:lvlText w:val=""/>
      <w:lvlJc w:val="left"/>
      <w:pPr>
        <w:ind w:left="6480" w:hanging="360"/>
      </w:pPr>
      <w:rPr>
        <w:rFonts w:ascii="Wingdings" w:hAnsi="Wingdings" w:hint="default"/>
      </w:rPr>
    </w:lvl>
  </w:abstractNum>
  <w:abstractNum w:abstractNumId="37">
    <w:nsid w:val="653037F9"/>
    <w:multiLevelType w:val="multilevel"/>
    <w:tmpl w:val="DAC4440C"/>
    <w:lvl w:ilvl="0">
      <w:start w:val="1"/>
      <w:numFmt w:val="decimal"/>
      <w:pStyle w:val="Ttulo1"/>
      <w:lvlText w:val="%1."/>
      <w:lvlJc w:val="left"/>
      <w:pPr>
        <w:ind w:left="720" w:hanging="360"/>
      </w:pPr>
      <w:rPr>
        <w:rFonts w:hint="default"/>
      </w:rPr>
    </w:lvl>
    <w:lvl w:ilvl="1">
      <w:start w:val="2"/>
      <w:numFmt w:val="decimal"/>
      <w:isLgl/>
      <w:lvlText w:val="%1.%2."/>
      <w:lvlJc w:val="left"/>
      <w:pPr>
        <w:ind w:left="920" w:hanging="5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5DB5978"/>
    <w:multiLevelType w:val="multilevel"/>
    <w:tmpl w:val="4F06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760C3A"/>
    <w:multiLevelType w:val="multilevel"/>
    <w:tmpl w:val="A20E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263E75"/>
    <w:multiLevelType w:val="multilevel"/>
    <w:tmpl w:val="9E3C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348D30"/>
    <w:multiLevelType w:val="hybridMultilevel"/>
    <w:tmpl w:val="0DDC0562"/>
    <w:lvl w:ilvl="0" w:tplc="CF86E452">
      <w:start w:val="1"/>
      <w:numFmt w:val="bullet"/>
      <w:lvlText w:val="o"/>
      <w:lvlJc w:val="left"/>
      <w:pPr>
        <w:ind w:left="1440" w:hanging="360"/>
      </w:pPr>
      <w:rPr>
        <w:rFonts w:ascii="Courier New" w:hAnsi="Courier New" w:hint="default"/>
      </w:rPr>
    </w:lvl>
    <w:lvl w:ilvl="1" w:tplc="9C500FE0">
      <w:start w:val="1"/>
      <w:numFmt w:val="bullet"/>
      <w:lvlText w:val="o"/>
      <w:lvlJc w:val="left"/>
      <w:pPr>
        <w:ind w:left="1440" w:hanging="360"/>
      </w:pPr>
      <w:rPr>
        <w:rFonts w:ascii="Courier New" w:hAnsi="Courier New" w:hint="default"/>
      </w:rPr>
    </w:lvl>
    <w:lvl w:ilvl="2" w:tplc="8A50B3FC">
      <w:start w:val="1"/>
      <w:numFmt w:val="bullet"/>
      <w:lvlText w:val=""/>
      <w:lvlJc w:val="left"/>
      <w:pPr>
        <w:ind w:left="2160" w:hanging="360"/>
      </w:pPr>
      <w:rPr>
        <w:rFonts w:ascii="Wingdings" w:hAnsi="Wingdings" w:hint="default"/>
      </w:rPr>
    </w:lvl>
    <w:lvl w:ilvl="3" w:tplc="59883604">
      <w:start w:val="1"/>
      <w:numFmt w:val="bullet"/>
      <w:lvlText w:val=""/>
      <w:lvlJc w:val="left"/>
      <w:pPr>
        <w:ind w:left="2880" w:hanging="360"/>
      </w:pPr>
      <w:rPr>
        <w:rFonts w:ascii="Symbol" w:hAnsi="Symbol" w:hint="default"/>
      </w:rPr>
    </w:lvl>
    <w:lvl w:ilvl="4" w:tplc="A224C4F4">
      <w:start w:val="1"/>
      <w:numFmt w:val="bullet"/>
      <w:lvlText w:val="o"/>
      <w:lvlJc w:val="left"/>
      <w:pPr>
        <w:ind w:left="3600" w:hanging="360"/>
      </w:pPr>
      <w:rPr>
        <w:rFonts w:ascii="Courier New" w:hAnsi="Courier New" w:hint="default"/>
      </w:rPr>
    </w:lvl>
    <w:lvl w:ilvl="5" w:tplc="5C14CA68">
      <w:start w:val="1"/>
      <w:numFmt w:val="bullet"/>
      <w:lvlText w:val=""/>
      <w:lvlJc w:val="left"/>
      <w:pPr>
        <w:ind w:left="4320" w:hanging="360"/>
      </w:pPr>
      <w:rPr>
        <w:rFonts w:ascii="Wingdings" w:hAnsi="Wingdings" w:hint="default"/>
      </w:rPr>
    </w:lvl>
    <w:lvl w:ilvl="6" w:tplc="986E61F0">
      <w:start w:val="1"/>
      <w:numFmt w:val="bullet"/>
      <w:lvlText w:val=""/>
      <w:lvlJc w:val="left"/>
      <w:pPr>
        <w:ind w:left="5040" w:hanging="360"/>
      </w:pPr>
      <w:rPr>
        <w:rFonts w:ascii="Symbol" w:hAnsi="Symbol" w:hint="default"/>
      </w:rPr>
    </w:lvl>
    <w:lvl w:ilvl="7" w:tplc="8A486CBE">
      <w:start w:val="1"/>
      <w:numFmt w:val="bullet"/>
      <w:lvlText w:val="o"/>
      <w:lvlJc w:val="left"/>
      <w:pPr>
        <w:ind w:left="5760" w:hanging="360"/>
      </w:pPr>
      <w:rPr>
        <w:rFonts w:ascii="Courier New" w:hAnsi="Courier New" w:hint="default"/>
      </w:rPr>
    </w:lvl>
    <w:lvl w:ilvl="8" w:tplc="539047A6">
      <w:start w:val="1"/>
      <w:numFmt w:val="bullet"/>
      <w:lvlText w:val=""/>
      <w:lvlJc w:val="left"/>
      <w:pPr>
        <w:ind w:left="6480" w:hanging="360"/>
      </w:pPr>
      <w:rPr>
        <w:rFonts w:ascii="Wingdings" w:hAnsi="Wingdings" w:hint="default"/>
      </w:rPr>
    </w:lvl>
  </w:abstractNum>
  <w:abstractNum w:abstractNumId="42">
    <w:nsid w:val="75255DCD"/>
    <w:multiLevelType w:val="hybridMultilevel"/>
    <w:tmpl w:val="9956F6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79C64B6"/>
    <w:multiLevelType w:val="multilevel"/>
    <w:tmpl w:val="C3AE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6A464D"/>
    <w:multiLevelType w:val="multilevel"/>
    <w:tmpl w:val="6088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5208BA"/>
    <w:multiLevelType w:val="multilevel"/>
    <w:tmpl w:val="FD4A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7E1D25"/>
    <w:multiLevelType w:val="multilevel"/>
    <w:tmpl w:val="86E0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13"/>
  </w:num>
  <w:num w:numId="4">
    <w:abstractNumId w:val="5"/>
  </w:num>
  <w:num w:numId="5">
    <w:abstractNumId w:val="36"/>
  </w:num>
  <w:num w:numId="6">
    <w:abstractNumId w:val="41"/>
  </w:num>
  <w:num w:numId="7">
    <w:abstractNumId w:val="8"/>
  </w:num>
  <w:num w:numId="8">
    <w:abstractNumId w:val="26"/>
  </w:num>
  <w:num w:numId="9">
    <w:abstractNumId w:val="17"/>
  </w:num>
  <w:num w:numId="10">
    <w:abstractNumId w:val="37"/>
  </w:num>
  <w:num w:numId="11">
    <w:abstractNumId w:val="42"/>
  </w:num>
  <w:num w:numId="12">
    <w:abstractNumId w:val="1"/>
  </w:num>
  <w:num w:numId="13">
    <w:abstractNumId w:val="4"/>
  </w:num>
  <w:num w:numId="14">
    <w:abstractNumId w:val="21"/>
  </w:num>
  <w:num w:numId="15">
    <w:abstractNumId w:val="3"/>
  </w:num>
  <w:num w:numId="16">
    <w:abstractNumId w:val="45"/>
  </w:num>
  <w:num w:numId="17">
    <w:abstractNumId w:val="29"/>
  </w:num>
  <w:num w:numId="18">
    <w:abstractNumId w:val="6"/>
  </w:num>
  <w:num w:numId="19">
    <w:abstractNumId w:val="11"/>
  </w:num>
  <w:num w:numId="20">
    <w:abstractNumId w:val="46"/>
  </w:num>
  <w:num w:numId="21">
    <w:abstractNumId w:val="27"/>
  </w:num>
  <w:num w:numId="22">
    <w:abstractNumId w:val="23"/>
  </w:num>
  <w:num w:numId="23">
    <w:abstractNumId w:val="9"/>
  </w:num>
  <w:num w:numId="24">
    <w:abstractNumId w:val="30"/>
  </w:num>
  <w:num w:numId="25">
    <w:abstractNumId w:val="34"/>
  </w:num>
  <w:num w:numId="26">
    <w:abstractNumId w:val="28"/>
  </w:num>
  <w:num w:numId="27">
    <w:abstractNumId w:val="14"/>
  </w:num>
  <w:num w:numId="28">
    <w:abstractNumId w:val="40"/>
  </w:num>
  <w:num w:numId="29">
    <w:abstractNumId w:val="38"/>
  </w:num>
  <w:num w:numId="30">
    <w:abstractNumId w:val="39"/>
  </w:num>
  <w:num w:numId="31">
    <w:abstractNumId w:val="24"/>
  </w:num>
  <w:num w:numId="32">
    <w:abstractNumId w:val="33"/>
  </w:num>
  <w:num w:numId="33">
    <w:abstractNumId w:val="43"/>
  </w:num>
  <w:num w:numId="34">
    <w:abstractNumId w:val="19"/>
  </w:num>
  <w:num w:numId="35">
    <w:abstractNumId w:val="7"/>
  </w:num>
  <w:num w:numId="36">
    <w:abstractNumId w:val="12"/>
  </w:num>
  <w:num w:numId="37">
    <w:abstractNumId w:val="20"/>
  </w:num>
  <w:num w:numId="38">
    <w:abstractNumId w:val="25"/>
  </w:num>
  <w:num w:numId="39">
    <w:abstractNumId w:val="15"/>
  </w:num>
  <w:num w:numId="40">
    <w:abstractNumId w:val="44"/>
  </w:num>
  <w:num w:numId="41">
    <w:abstractNumId w:val="10"/>
  </w:num>
  <w:num w:numId="42">
    <w:abstractNumId w:val="16"/>
  </w:num>
  <w:num w:numId="43">
    <w:abstractNumId w:val="35"/>
  </w:num>
  <w:num w:numId="44">
    <w:abstractNumId w:val="31"/>
  </w:num>
  <w:num w:numId="45">
    <w:abstractNumId w:val="32"/>
  </w:num>
  <w:num w:numId="46">
    <w:abstractNumId w:val="2"/>
  </w:num>
  <w:num w:numId="47">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C2"/>
    <w:rsid w:val="00000251"/>
    <w:rsid w:val="00002D29"/>
    <w:rsid w:val="000030DB"/>
    <w:rsid w:val="0000357F"/>
    <w:rsid w:val="0000634A"/>
    <w:rsid w:val="00010119"/>
    <w:rsid w:val="00011E8A"/>
    <w:rsid w:val="000202E6"/>
    <w:rsid w:val="000216B1"/>
    <w:rsid w:val="00021988"/>
    <w:rsid w:val="00023AE0"/>
    <w:rsid w:val="000247DF"/>
    <w:rsid w:val="00025094"/>
    <w:rsid w:val="0003778E"/>
    <w:rsid w:val="00045EA5"/>
    <w:rsid w:val="00046F27"/>
    <w:rsid w:val="00052B2C"/>
    <w:rsid w:val="00055DBD"/>
    <w:rsid w:val="00061293"/>
    <w:rsid w:val="0006392C"/>
    <w:rsid w:val="00066184"/>
    <w:rsid w:val="00066319"/>
    <w:rsid w:val="000739C5"/>
    <w:rsid w:val="000750B6"/>
    <w:rsid w:val="00076C0D"/>
    <w:rsid w:val="00082C35"/>
    <w:rsid w:val="0008512E"/>
    <w:rsid w:val="00085684"/>
    <w:rsid w:val="00085ACE"/>
    <w:rsid w:val="0009082B"/>
    <w:rsid w:val="00090CAE"/>
    <w:rsid w:val="000B3D7B"/>
    <w:rsid w:val="000B5626"/>
    <w:rsid w:val="000C1170"/>
    <w:rsid w:val="000C1278"/>
    <w:rsid w:val="000C1BAF"/>
    <w:rsid w:val="000C6CEA"/>
    <w:rsid w:val="000D0627"/>
    <w:rsid w:val="000D0719"/>
    <w:rsid w:val="000D187C"/>
    <w:rsid w:val="000D4974"/>
    <w:rsid w:val="000D61DC"/>
    <w:rsid w:val="000D797E"/>
    <w:rsid w:val="000E0837"/>
    <w:rsid w:val="000E0A3D"/>
    <w:rsid w:val="000E10D9"/>
    <w:rsid w:val="000E1233"/>
    <w:rsid w:val="000E1507"/>
    <w:rsid w:val="00103815"/>
    <w:rsid w:val="00106519"/>
    <w:rsid w:val="00106A4C"/>
    <w:rsid w:val="00110753"/>
    <w:rsid w:val="00111175"/>
    <w:rsid w:val="0011260E"/>
    <w:rsid w:val="00120BB8"/>
    <w:rsid w:val="001354F6"/>
    <w:rsid w:val="0014170E"/>
    <w:rsid w:val="00141A49"/>
    <w:rsid w:val="00143187"/>
    <w:rsid w:val="0014441F"/>
    <w:rsid w:val="00144F0E"/>
    <w:rsid w:val="001476ED"/>
    <w:rsid w:val="00150885"/>
    <w:rsid w:val="00150CA0"/>
    <w:rsid w:val="00151A25"/>
    <w:rsid w:val="00152E71"/>
    <w:rsid w:val="00156481"/>
    <w:rsid w:val="00157483"/>
    <w:rsid w:val="00157B3B"/>
    <w:rsid w:val="00160368"/>
    <w:rsid w:val="00161047"/>
    <w:rsid w:val="00165641"/>
    <w:rsid w:val="0016683B"/>
    <w:rsid w:val="00167A40"/>
    <w:rsid w:val="00173B58"/>
    <w:rsid w:val="0017640D"/>
    <w:rsid w:val="00177D0B"/>
    <w:rsid w:val="00180CE8"/>
    <w:rsid w:val="00186884"/>
    <w:rsid w:val="00190054"/>
    <w:rsid w:val="00190A30"/>
    <w:rsid w:val="00195175"/>
    <w:rsid w:val="00195AFD"/>
    <w:rsid w:val="00195CEB"/>
    <w:rsid w:val="00197785"/>
    <w:rsid w:val="001A4777"/>
    <w:rsid w:val="001A5AA0"/>
    <w:rsid w:val="001A7131"/>
    <w:rsid w:val="001A778A"/>
    <w:rsid w:val="001B541A"/>
    <w:rsid w:val="001C00B5"/>
    <w:rsid w:val="001C4AD9"/>
    <w:rsid w:val="001C58D0"/>
    <w:rsid w:val="001D4B1E"/>
    <w:rsid w:val="001E0FC8"/>
    <w:rsid w:val="001E5795"/>
    <w:rsid w:val="001F3D34"/>
    <w:rsid w:val="001F4449"/>
    <w:rsid w:val="00200829"/>
    <w:rsid w:val="0020562C"/>
    <w:rsid w:val="00210D76"/>
    <w:rsid w:val="00211AD9"/>
    <w:rsid w:val="00215928"/>
    <w:rsid w:val="00221CA0"/>
    <w:rsid w:val="00227A7D"/>
    <w:rsid w:val="00230703"/>
    <w:rsid w:val="00233F83"/>
    <w:rsid w:val="002343AE"/>
    <w:rsid w:val="00240DFD"/>
    <w:rsid w:val="00244B51"/>
    <w:rsid w:val="00247E45"/>
    <w:rsid w:val="00250140"/>
    <w:rsid w:val="002519D3"/>
    <w:rsid w:val="00252475"/>
    <w:rsid w:val="00254707"/>
    <w:rsid w:val="002558BE"/>
    <w:rsid w:val="00255BD6"/>
    <w:rsid w:val="00265D19"/>
    <w:rsid w:val="00267BAF"/>
    <w:rsid w:val="0027685C"/>
    <w:rsid w:val="00276D91"/>
    <w:rsid w:val="00281EA0"/>
    <w:rsid w:val="00282F66"/>
    <w:rsid w:val="00286997"/>
    <w:rsid w:val="00286D99"/>
    <w:rsid w:val="00287501"/>
    <w:rsid w:val="00287F81"/>
    <w:rsid w:val="00292284"/>
    <w:rsid w:val="00293B1A"/>
    <w:rsid w:val="002942D7"/>
    <w:rsid w:val="00295815"/>
    <w:rsid w:val="002B334C"/>
    <w:rsid w:val="002B3D04"/>
    <w:rsid w:val="002B54BF"/>
    <w:rsid w:val="002C6C82"/>
    <w:rsid w:val="002C709A"/>
    <w:rsid w:val="002D1980"/>
    <w:rsid w:val="002D24FE"/>
    <w:rsid w:val="002D2B61"/>
    <w:rsid w:val="002D30F0"/>
    <w:rsid w:val="002D4541"/>
    <w:rsid w:val="002D5B45"/>
    <w:rsid w:val="002D5D2A"/>
    <w:rsid w:val="002D72F7"/>
    <w:rsid w:val="002E01E6"/>
    <w:rsid w:val="002E0F1A"/>
    <w:rsid w:val="002E3F8C"/>
    <w:rsid w:val="002E45ED"/>
    <w:rsid w:val="002E71FE"/>
    <w:rsid w:val="002F1A30"/>
    <w:rsid w:val="002F328F"/>
    <w:rsid w:val="002F4FA0"/>
    <w:rsid w:val="00303282"/>
    <w:rsid w:val="00306DEB"/>
    <w:rsid w:val="0031030B"/>
    <w:rsid w:val="00312BE4"/>
    <w:rsid w:val="00314440"/>
    <w:rsid w:val="00314CC7"/>
    <w:rsid w:val="00320413"/>
    <w:rsid w:val="00324B3C"/>
    <w:rsid w:val="00325910"/>
    <w:rsid w:val="0032706A"/>
    <w:rsid w:val="00330377"/>
    <w:rsid w:val="00333FEC"/>
    <w:rsid w:val="00334AEB"/>
    <w:rsid w:val="00335A24"/>
    <w:rsid w:val="0033647F"/>
    <w:rsid w:val="00346DE1"/>
    <w:rsid w:val="00347A18"/>
    <w:rsid w:val="003520AA"/>
    <w:rsid w:val="00353D8C"/>
    <w:rsid w:val="0035784B"/>
    <w:rsid w:val="00360076"/>
    <w:rsid w:val="003629D2"/>
    <w:rsid w:val="00365216"/>
    <w:rsid w:val="00367D02"/>
    <w:rsid w:val="00371ADC"/>
    <w:rsid w:val="00372A3F"/>
    <w:rsid w:val="003739FC"/>
    <w:rsid w:val="00376837"/>
    <w:rsid w:val="00381717"/>
    <w:rsid w:val="003834D5"/>
    <w:rsid w:val="00383EE4"/>
    <w:rsid w:val="0038483C"/>
    <w:rsid w:val="00384DAC"/>
    <w:rsid w:val="00390530"/>
    <w:rsid w:val="00393054"/>
    <w:rsid w:val="003A0EAA"/>
    <w:rsid w:val="003A1D58"/>
    <w:rsid w:val="003A5811"/>
    <w:rsid w:val="003B0391"/>
    <w:rsid w:val="003B1240"/>
    <w:rsid w:val="003B1A21"/>
    <w:rsid w:val="003B5B30"/>
    <w:rsid w:val="003B5FDF"/>
    <w:rsid w:val="003B64C9"/>
    <w:rsid w:val="003B76E3"/>
    <w:rsid w:val="003B7F65"/>
    <w:rsid w:val="003C0DF3"/>
    <w:rsid w:val="003C14A0"/>
    <w:rsid w:val="003C1E30"/>
    <w:rsid w:val="003C3CD8"/>
    <w:rsid w:val="003C3E18"/>
    <w:rsid w:val="003D0D08"/>
    <w:rsid w:val="003D19FA"/>
    <w:rsid w:val="003D3E6F"/>
    <w:rsid w:val="003E5430"/>
    <w:rsid w:val="003F3D13"/>
    <w:rsid w:val="003F6800"/>
    <w:rsid w:val="003F7A59"/>
    <w:rsid w:val="00405242"/>
    <w:rsid w:val="00412958"/>
    <w:rsid w:val="004134E9"/>
    <w:rsid w:val="00414286"/>
    <w:rsid w:val="00414D03"/>
    <w:rsid w:val="00415122"/>
    <w:rsid w:val="0041764B"/>
    <w:rsid w:val="00434566"/>
    <w:rsid w:val="004501E7"/>
    <w:rsid w:val="00451AB7"/>
    <w:rsid w:val="00455079"/>
    <w:rsid w:val="004556C4"/>
    <w:rsid w:val="004613DA"/>
    <w:rsid w:val="00464F7F"/>
    <w:rsid w:val="0046582B"/>
    <w:rsid w:val="00467DC9"/>
    <w:rsid w:val="00467FF0"/>
    <w:rsid w:val="00472820"/>
    <w:rsid w:val="00473EDE"/>
    <w:rsid w:val="004759F0"/>
    <w:rsid w:val="00475B09"/>
    <w:rsid w:val="0047744B"/>
    <w:rsid w:val="00483CF5"/>
    <w:rsid w:val="00485B92"/>
    <w:rsid w:val="00486734"/>
    <w:rsid w:val="0048781E"/>
    <w:rsid w:val="00492E03"/>
    <w:rsid w:val="0049670F"/>
    <w:rsid w:val="00496809"/>
    <w:rsid w:val="004968D3"/>
    <w:rsid w:val="00496CB2"/>
    <w:rsid w:val="004A2E91"/>
    <w:rsid w:val="004A3A1E"/>
    <w:rsid w:val="004A4580"/>
    <w:rsid w:val="004A7328"/>
    <w:rsid w:val="004B2CE1"/>
    <w:rsid w:val="004B426D"/>
    <w:rsid w:val="004B4DAE"/>
    <w:rsid w:val="004B63A6"/>
    <w:rsid w:val="004C0359"/>
    <w:rsid w:val="004C5D65"/>
    <w:rsid w:val="004D0B1F"/>
    <w:rsid w:val="004E7875"/>
    <w:rsid w:val="004F2586"/>
    <w:rsid w:val="0050120F"/>
    <w:rsid w:val="00502C19"/>
    <w:rsid w:val="00504FD9"/>
    <w:rsid w:val="005064B8"/>
    <w:rsid w:val="00507AC4"/>
    <w:rsid w:val="005103B8"/>
    <w:rsid w:val="00510744"/>
    <w:rsid w:val="0051249B"/>
    <w:rsid w:val="00514194"/>
    <w:rsid w:val="005155FC"/>
    <w:rsid w:val="00516550"/>
    <w:rsid w:val="00520BD2"/>
    <w:rsid w:val="005237FC"/>
    <w:rsid w:val="00527991"/>
    <w:rsid w:val="005303DD"/>
    <w:rsid w:val="00530596"/>
    <w:rsid w:val="005325F7"/>
    <w:rsid w:val="00532658"/>
    <w:rsid w:val="00533383"/>
    <w:rsid w:val="00534DA4"/>
    <w:rsid w:val="0053531D"/>
    <w:rsid w:val="0053546C"/>
    <w:rsid w:val="005401B2"/>
    <w:rsid w:val="00550EEE"/>
    <w:rsid w:val="00563977"/>
    <w:rsid w:val="00563E9B"/>
    <w:rsid w:val="00575170"/>
    <w:rsid w:val="00576752"/>
    <w:rsid w:val="0058208A"/>
    <w:rsid w:val="005827B2"/>
    <w:rsid w:val="00582ED2"/>
    <w:rsid w:val="00583059"/>
    <w:rsid w:val="00585D40"/>
    <w:rsid w:val="00586396"/>
    <w:rsid w:val="00586F7E"/>
    <w:rsid w:val="00592300"/>
    <w:rsid w:val="00593C1B"/>
    <w:rsid w:val="005A10DF"/>
    <w:rsid w:val="005A1BCC"/>
    <w:rsid w:val="005A2291"/>
    <w:rsid w:val="005A2381"/>
    <w:rsid w:val="005A24E9"/>
    <w:rsid w:val="005A457F"/>
    <w:rsid w:val="005A4FC7"/>
    <w:rsid w:val="005A56AB"/>
    <w:rsid w:val="005B3439"/>
    <w:rsid w:val="005B3C6D"/>
    <w:rsid w:val="005C264E"/>
    <w:rsid w:val="005C35F6"/>
    <w:rsid w:val="005C4B4C"/>
    <w:rsid w:val="005C628D"/>
    <w:rsid w:val="005D1298"/>
    <w:rsid w:val="005D1F20"/>
    <w:rsid w:val="005D2136"/>
    <w:rsid w:val="005D522E"/>
    <w:rsid w:val="005E59F1"/>
    <w:rsid w:val="005E5A54"/>
    <w:rsid w:val="005F439E"/>
    <w:rsid w:val="005F5674"/>
    <w:rsid w:val="005F6E3A"/>
    <w:rsid w:val="005F7799"/>
    <w:rsid w:val="00604489"/>
    <w:rsid w:val="00612567"/>
    <w:rsid w:val="006143FD"/>
    <w:rsid w:val="00617317"/>
    <w:rsid w:val="00617A63"/>
    <w:rsid w:val="00625CB5"/>
    <w:rsid w:val="00631F67"/>
    <w:rsid w:val="00632AF6"/>
    <w:rsid w:val="0063684F"/>
    <w:rsid w:val="00637413"/>
    <w:rsid w:val="006461CE"/>
    <w:rsid w:val="006518C7"/>
    <w:rsid w:val="00652C42"/>
    <w:rsid w:val="0065324D"/>
    <w:rsid w:val="0065533E"/>
    <w:rsid w:val="00656255"/>
    <w:rsid w:val="00664021"/>
    <w:rsid w:val="00671524"/>
    <w:rsid w:val="0067706C"/>
    <w:rsid w:val="006A282C"/>
    <w:rsid w:val="006A6B51"/>
    <w:rsid w:val="006A799F"/>
    <w:rsid w:val="006B3F6B"/>
    <w:rsid w:val="006B6B4A"/>
    <w:rsid w:val="006C246B"/>
    <w:rsid w:val="006C657A"/>
    <w:rsid w:val="006C740D"/>
    <w:rsid w:val="006D02EF"/>
    <w:rsid w:val="006D05C2"/>
    <w:rsid w:val="006D679C"/>
    <w:rsid w:val="006E418A"/>
    <w:rsid w:val="006E63C5"/>
    <w:rsid w:val="00710D59"/>
    <w:rsid w:val="007153B9"/>
    <w:rsid w:val="00716506"/>
    <w:rsid w:val="00716A88"/>
    <w:rsid w:val="007200C2"/>
    <w:rsid w:val="00720229"/>
    <w:rsid w:val="0072063B"/>
    <w:rsid w:val="007216FA"/>
    <w:rsid w:val="007240B8"/>
    <w:rsid w:val="0072558A"/>
    <w:rsid w:val="0073032B"/>
    <w:rsid w:val="007314E6"/>
    <w:rsid w:val="0073173F"/>
    <w:rsid w:val="00731A16"/>
    <w:rsid w:val="00733FA1"/>
    <w:rsid w:val="00736442"/>
    <w:rsid w:val="00743811"/>
    <w:rsid w:val="0075634A"/>
    <w:rsid w:val="00757888"/>
    <w:rsid w:val="007604AE"/>
    <w:rsid w:val="0076226C"/>
    <w:rsid w:val="0076331B"/>
    <w:rsid w:val="00765D5B"/>
    <w:rsid w:val="007715A2"/>
    <w:rsid w:val="007767B0"/>
    <w:rsid w:val="00777501"/>
    <w:rsid w:val="0078169E"/>
    <w:rsid w:val="00783450"/>
    <w:rsid w:val="0078580B"/>
    <w:rsid w:val="00786954"/>
    <w:rsid w:val="00787547"/>
    <w:rsid w:val="00787735"/>
    <w:rsid w:val="00793066"/>
    <w:rsid w:val="007A0256"/>
    <w:rsid w:val="007A293B"/>
    <w:rsid w:val="007A431F"/>
    <w:rsid w:val="007A5640"/>
    <w:rsid w:val="007A7592"/>
    <w:rsid w:val="007B28FA"/>
    <w:rsid w:val="007B71A4"/>
    <w:rsid w:val="007C3BA1"/>
    <w:rsid w:val="007C75B2"/>
    <w:rsid w:val="007D2A6A"/>
    <w:rsid w:val="007D5AC2"/>
    <w:rsid w:val="007D77EF"/>
    <w:rsid w:val="007E1CB1"/>
    <w:rsid w:val="007E3352"/>
    <w:rsid w:val="007E3459"/>
    <w:rsid w:val="007E454C"/>
    <w:rsid w:val="007E4802"/>
    <w:rsid w:val="007E5AE9"/>
    <w:rsid w:val="007E6731"/>
    <w:rsid w:val="007F241A"/>
    <w:rsid w:val="007F2598"/>
    <w:rsid w:val="007F577D"/>
    <w:rsid w:val="007F7BC7"/>
    <w:rsid w:val="008003DB"/>
    <w:rsid w:val="008011DB"/>
    <w:rsid w:val="00810702"/>
    <w:rsid w:val="0081681C"/>
    <w:rsid w:val="00816AB0"/>
    <w:rsid w:val="00832182"/>
    <w:rsid w:val="0083414B"/>
    <w:rsid w:val="008369BB"/>
    <w:rsid w:val="00836D3A"/>
    <w:rsid w:val="00837601"/>
    <w:rsid w:val="0084043D"/>
    <w:rsid w:val="008416A0"/>
    <w:rsid w:val="008448B0"/>
    <w:rsid w:val="00845D02"/>
    <w:rsid w:val="00846AD1"/>
    <w:rsid w:val="00847236"/>
    <w:rsid w:val="00853237"/>
    <w:rsid w:val="00857587"/>
    <w:rsid w:val="008605F1"/>
    <w:rsid w:val="00864D64"/>
    <w:rsid w:val="0087443E"/>
    <w:rsid w:val="00884677"/>
    <w:rsid w:val="00884F4D"/>
    <w:rsid w:val="00886DEB"/>
    <w:rsid w:val="00887D6E"/>
    <w:rsid w:val="00890F6D"/>
    <w:rsid w:val="008A0661"/>
    <w:rsid w:val="008A120D"/>
    <w:rsid w:val="008A1861"/>
    <w:rsid w:val="008A44D0"/>
    <w:rsid w:val="008A58D0"/>
    <w:rsid w:val="008A5C29"/>
    <w:rsid w:val="008A7B46"/>
    <w:rsid w:val="008B0B25"/>
    <w:rsid w:val="008B0FC7"/>
    <w:rsid w:val="008B4E95"/>
    <w:rsid w:val="008B6CD1"/>
    <w:rsid w:val="008C0872"/>
    <w:rsid w:val="008C1086"/>
    <w:rsid w:val="008C19B4"/>
    <w:rsid w:val="008C2D27"/>
    <w:rsid w:val="008D09F3"/>
    <w:rsid w:val="008D32AB"/>
    <w:rsid w:val="008D3B24"/>
    <w:rsid w:val="008D3E6C"/>
    <w:rsid w:val="008D6F2B"/>
    <w:rsid w:val="008E2773"/>
    <w:rsid w:val="008E3B99"/>
    <w:rsid w:val="008F37C5"/>
    <w:rsid w:val="008F472A"/>
    <w:rsid w:val="008F524D"/>
    <w:rsid w:val="00900712"/>
    <w:rsid w:val="00900758"/>
    <w:rsid w:val="009023D0"/>
    <w:rsid w:val="009034B0"/>
    <w:rsid w:val="009040E0"/>
    <w:rsid w:val="009041CF"/>
    <w:rsid w:val="00904424"/>
    <w:rsid w:val="00905A5A"/>
    <w:rsid w:val="0091174E"/>
    <w:rsid w:val="0091496E"/>
    <w:rsid w:val="00916C5F"/>
    <w:rsid w:val="009243CE"/>
    <w:rsid w:val="0092631B"/>
    <w:rsid w:val="00927A3B"/>
    <w:rsid w:val="00934E16"/>
    <w:rsid w:val="00936F3E"/>
    <w:rsid w:val="009461F2"/>
    <w:rsid w:val="00946DDC"/>
    <w:rsid w:val="009532B4"/>
    <w:rsid w:val="009555CC"/>
    <w:rsid w:val="00961A7C"/>
    <w:rsid w:val="00963D1F"/>
    <w:rsid w:val="0097053D"/>
    <w:rsid w:val="00973378"/>
    <w:rsid w:val="00974BCB"/>
    <w:rsid w:val="00976AB5"/>
    <w:rsid w:val="00980F39"/>
    <w:rsid w:val="00982F8D"/>
    <w:rsid w:val="00987069"/>
    <w:rsid w:val="009971D2"/>
    <w:rsid w:val="00997D94"/>
    <w:rsid w:val="009A159C"/>
    <w:rsid w:val="009A2253"/>
    <w:rsid w:val="009A42E6"/>
    <w:rsid w:val="009A4FEC"/>
    <w:rsid w:val="009A559E"/>
    <w:rsid w:val="009A69C5"/>
    <w:rsid w:val="009C1644"/>
    <w:rsid w:val="009C3C6F"/>
    <w:rsid w:val="009C3CE9"/>
    <w:rsid w:val="009D5428"/>
    <w:rsid w:val="009D6C64"/>
    <w:rsid w:val="009E29E5"/>
    <w:rsid w:val="009E31E2"/>
    <w:rsid w:val="009E3593"/>
    <w:rsid w:val="009E3CB9"/>
    <w:rsid w:val="009E45A6"/>
    <w:rsid w:val="009E7AAA"/>
    <w:rsid w:val="009F323B"/>
    <w:rsid w:val="009F381B"/>
    <w:rsid w:val="009F58B4"/>
    <w:rsid w:val="009F73C4"/>
    <w:rsid w:val="00A00DB1"/>
    <w:rsid w:val="00A04013"/>
    <w:rsid w:val="00A0444C"/>
    <w:rsid w:val="00A11CCC"/>
    <w:rsid w:val="00A12A1B"/>
    <w:rsid w:val="00A12B2D"/>
    <w:rsid w:val="00A13E21"/>
    <w:rsid w:val="00A15021"/>
    <w:rsid w:val="00A15232"/>
    <w:rsid w:val="00A15712"/>
    <w:rsid w:val="00A17A6E"/>
    <w:rsid w:val="00A20B59"/>
    <w:rsid w:val="00A20DB5"/>
    <w:rsid w:val="00A2280A"/>
    <w:rsid w:val="00A22F64"/>
    <w:rsid w:val="00A243CC"/>
    <w:rsid w:val="00A34C25"/>
    <w:rsid w:val="00A366E5"/>
    <w:rsid w:val="00A37DE5"/>
    <w:rsid w:val="00A477FC"/>
    <w:rsid w:val="00A51661"/>
    <w:rsid w:val="00A54C37"/>
    <w:rsid w:val="00A6191D"/>
    <w:rsid w:val="00A63C8F"/>
    <w:rsid w:val="00A64574"/>
    <w:rsid w:val="00A710D1"/>
    <w:rsid w:val="00A76921"/>
    <w:rsid w:val="00A80362"/>
    <w:rsid w:val="00A829A1"/>
    <w:rsid w:val="00A85240"/>
    <w:rsid w:val="00A87241"/>
    <w:rsid w:val="00AA70D7"/>
    <w:rsid w:val="00AB0D3D"/>
    <w:rsid w:val="00AB5A5B"/>
    <w:rsid w:val="00AB5CF0"/>
    <w:rsid w:val="00AC0DEB"/>
    <w:rsid w:val="00AD11DC"/>
    <w:rsid w:val="00AD7EA0"/>
    <w:rsid w:val="00AE3FAD"/>
    <w:rsid w:val="00AF4844"/>
    <w:rsid w:val="00AF7D15"/>
    <w:rsid w:val="00B004FB"/>
    <w:rsid w:val="00B10450"/>
    <w:rsid w:val="00B15999"/>
    <w:rsid w:val="00B212C6"/>
    <w:rsid w:val="00B22581"/>
    <w:rsid w:val="00B23312"/>
    <w:rsid w:val="00B30ADC"/>
    <w:rsid w:val="00B350C9"/>
    <w:rsid w:val="00B409C0"/>
    <w:rsid w:val="00B41B7C"/>
    <w:rsid w:val="00B44776"/>
    <w:rsid w:val="00B5021E"/>
    <w:rsid w:val="00B50BFB"/>
    <w:rsid w:val="00B54905"/>
    <w:rsid w:val="00B565FC"/>
    <w:rsid w:val="00B61490"/>
    <w:rsid w:val="00B623EF"/>
    <w:rsid w:val="00B62549"/>
    <w:rsid w:val="00B64333"/>
    <w:rsid w:val="00B66B06"/>
    <w:rsid w:val="00B6733F"/>
    <w:rsid w:val="00B70328"/>
    <w:rsid w:val="00B70D71"/>
    <w:rsid w:val="00B71F04"/>
    <w:rsid w:val="00B75A11"/>
    <w:rsid w:val="00B76372"/>
    <w:rsid w:val="00B81AF9"/>
    <w:rsid w:val="00B81F6E"/>
    <w:rsid w:val="00B920E1"/>
    <w:rsid w:val="00B955F7"/>
    <w:rsid w:val="00BA18D3"/>
    <w:rsid w:val="00BA19E2"/>
    <w:rsid w:val="00BA29BF"/>
    <w:rsid w:val="00BA3C06"/>
    <w:rsid w:val="00BA5631"/>
    <w:rsid w:val="00BA6FD2"/>
    <w:rsid w:val="00BC06BE"/>
    <w:rsid w:val="00BC3629"/>
    <w:rsid w:val="00BC59F3"/>
    <w:rsid w:val="00BC7C7A"/>
    <w:rsid w:val="00BD08BD"/>
    <w:rsid w:val="00BD0D54"/>
    <w:rsid w:val="00BD1CF8"/>
    <w:rsid w:val="00BE1776"/>
    <w:rsid w:val="00BF006D"/>
    <w:rsid w:val="00BF2290"/>
    <w:rsid w:val="00BF7D54"/>
    <w:rsid w:val="00C03884"/>
    <w:rsid w:val="00C041CB"/>
    <w:rsid w:val="00C076A6"/>
    <w:rsid w:val="00C15EED"/>
    <w:rsid w:val="00C251C2"/>
    <w:rsid w:val="00C37420"/>
    <w:rsid w:val="00C40BAA"/>
    <w:rsid w:val="00C46430"/>
    <w:rsid w:val="00C5337C"/>
    <w:rsid w:val="00C61758"/>
    <w:rsid w:val="00C63BE0"/>
    <w:rsid w:val="00C64C02"/>
    <w:rsid w:val="00C64CCD"/>
    <w:rsid w:val="00C64F68"/>
    <w:rsid w:val="00C67D79"/>
    <w:rsid w:val="00C70439"/>
    <w:rsid w:val="00C70A8F"/>
    <w:rsid w:val="00C72196"/>
    <w:rsid w:val="00C751D8"/>
    <w:rsid w:val="00C87EC0"/>
    <w:rsid w:val="00C91219"/>
    <w:rsid w:val="00C9231B"/>
    <w:rsid w:val="00C926F9"/>
    <w:rsid w:val="00C96649"/>
    <w:rsid w:val="00CA7775"/>
    <w:rsid w:val="00CB1733"/>
    <w:rsid w:val="00CB2146"/>
    <w:rsid w:val="00CB2722"/>
    <w:rsid w:val="00CC028E"/>
    <w:rsid w:val="00CC0B57"/>
    <w:rsid w:val="00CC4741"/>
    <w:rsid w:val="00CD0125"/>
    <w:rsid w:val="00CD12D0"/>
    <w:rsid w:val="00CE0204"/>
    <w:rsid w:val="00CE0CF2"/>
    <w:rsid w:val="00CE4E40"/>
    <w:rsid w:val="00CE5A37"/>
    <w:rsid w:val="00CF0A4E"/>
    <w:rsid w:val="00CF1248"/>
    <w:rsid w:val="00CF247F"/>
    <w:rsid w:val="00CF29AF"/>
    <w:rsid w:val="00CF58F5"/>
    <w:rsid w:val="00CF79BA"/>
    <w:rsid w:val="00D01A93"/>
    <w:rsid w:val="00D05EA3"/>
    <w:rsid w:val="00D0608D"/>
    <w:rsid w:val="00D143AD"/>
    <w:rsid w:val="00D2050C"/>
    <w:rsid w:val="00D20EF8"/>
    <w:rsid w:val="00D2100A"/>
    <w:rsid w:val="00D22208"/>
    <w:rsid w:val="00D23695"/>
    <w:rsid w:val="00D27D96"/>
    <w:rsid w:val="00D30436"/>
    <w:rsid w:val="00D30CDF"/>
    <w:rsid w:val="00D35083"/>
    <w:rsid w:val="00D447BE"/>
    <w:rsid w:val="00D51BB9"/>
    <w:rsid w:val="00D543C2"/>
    <w:rsid w:val="00D56DC8"/>
    <w:rsid w:val="00D62F16"/>
    <w:rsid w:val="00D63E41"/>
    <w:rsid w:val="00D676E5"/>
    <w:rsid w:val="00D701F2"/>
    <w:rsid w:val="00D70639"/>
    <w:rsid w:val="00D712D5"/>
    <w:rsid w:val="00D7499E"/>
    <w:rsid w:val="00D77764"/>
    <w:rsid w:val="00D81178"/>
    <w:rsid w:val="00D817CA"/>
    <w:rsid w:val="00D860DF"/>
    <w:rsid w:val="00D86529"/>
    <w:rsid w:val="00D92340"/>
    <w:rsid w:val="00D93EF9"/>
    <w:rsid w:val="00D94A11"/>
    <w:rsid w:val="00DA06A3"/>
    <w:rsid w:val="00DA40A8"/>
    <w:rsid w:val="00DB030D"/>
    <w:rsid w:val="00DC2E32"/>
    <w:rsid w:val="00DC3BB4"/>
    <w:rsid w:val="00DD3D12"/>
    <w:rsid w:val="00DD4CBD"/>
    <w:rsid w:val="00DD510F"/>
    <w:rsid w:val="00DD66C5"/>
    <w:rsid w:val="00DE3E1A"/>
    <w:rsid w:val="00DF0004"/>
    <w:rsid w:val="00DF18BC"/>
    <w:rsid w:val="00DF7CB0"/>
    <w:rsid w:val="00E043B0"/>
    <w:rsid w:val="00E17537"/>
    <w:rsid w:val="00E20BBE"/>
    <w:rsid w:val="00E20C0F"/>
    <w:rsid w:val="00E2236C"/>
    <w:rsid w:val="00E254C8"/>
    <w:rsid w:val="00E255EB"/>
    <w:rsid w:val="00E2598A"/>
    <w:rsid w:val="00E25EA8"/>
    <w:rsid w:val="00E433AF"/>
    <w:rsid w:val="00E43D1C"/>
    <w:rsid w:val="00E507FC"/>
    <w:rsid w:val="00E52879"/>
    <w:rsid w:val="00E55765"/>
    <w:rsid w:val="00E564F5"/>
    <w:rsid w:val="00E60D7D"/>
    <w:rsid w:val="00E62FC1"/>
    <w:rsid w:val="00E62FDA"/>
    <w:rsid w:val="00E63735"/>
    <w:rsid w:val="00E7332C"/>
    <w:rsid w:val="00E747CB"/>
    <w:rsid w:val="00E76145"/>
    <w:rsid w:val="00E768DC"/>
    <w:rsid w:val="00E76B00"/>
    <w:rsid w:val="00E802A1"/>
    <w:rsid w:val="00E80FC2"/>
    <w:rsid w:val="00E810CC"/>
    <w:rsid w:val="00E81283"/>
    <w:rsid w:val="00E821AA"/>
    <w:rsid w:val="00E82354"/>
    <w:rsid w:val="00E82446"/>
    <w:rsid w:val="00E82CE8"/>
    <w:rsid w:val="00E85E38"/>
    <w:rsid w:val="00E87B2C"/>
    <w:rsid w:val="00E923FE"/>
    <w:rsid w:val="00E930CD"/>
    <w:rsid w:val="00E931A0"/>
    <w:rsid w:val="00E9333F"/>
    <w:rsid w:val="00E94C6D"/>
    <w:rsid w:val="00E97C08"/>
    <w:rsid w:val="00E97D5E"/>
    <w:rsid w:val="00EA2FA1"/>
    <w:rsid w:val="00EA32B2"/>
    <w:rsid w:val="00EA4C5E"/>
    <w:rsid w:val="00EA608B"/>
    <w:rsid w:val="00EB1C84"/>
    <w:rsid w:val="00EC18BB"/>
    <w:rsid w:val="00EC2E2D"/>
    <w:rsid w:val="00EC38A1"/>
    <w:rsid w:val="00EC40CD"/>
    <w:rsid w:val="00EC601B"/>
    <w:rsid w:val="00EC6760"/>
    <w:rsid w:val="00ED6890"/>
    <w:rsid w:val="00EE014B"/>
    <w:rsid w:val="00EE04E0"/>
    <w:rsid w:val="00EE0E69"/>
    <w:rsid w:val="00EE11B6"/>
    <w:rsid w:val="00EF02A1"/>
    <w:rsid w:val="00EF23E1"/>
    <w:rsid w:val="00EF5038"/>
    <w:rsid w:val="00EF597E"/>
    <w:rsid w:val="00F01438"/>
    <w:rsid w:val="00F04E42"/>
    <w:rsid w:val="00F071D6"/>
    <w:rsid w:val="00F07599"/>
    <w:rsid w:val="00F1112D"/>
    <w:rsid w:val="00F117FD"/>
    <w:rsid w:val="00F140AA"/>
    <w:rsid w:val="00F1631D"/>
    <w:rsid w:val="00F221B1"/>
    <w:rsid w:val="00F263BA"/>
    <w:rsid w:val="00F274DE"/>
    <w:rsid w:val="00F27C8C"/>
    <w:rsid w:val="00F3444C"/>
    <w:rsid w:val="00F37901"/>
    <w:rsid w:val="00F400BA"/>
    <w:rsid w:val="00F40838"/>
    <w:rsid w:val="00F44AF5"/>
    <w:rsid w:val="00F4571F"/>
    <w:rsid w:val="00F47F39"/>
    <w:rsid w:val="00F50C38"/>
    <w:rsid w:val="00F52FA4"/>
    <w:rsid w:val="00F55652"/>
    <w:rsid w:val="00F568C5"/>
    <w:rsid w:val="00F5718D"/>
    <w:rsid w:val="00F57249"/>
    <w:rsid w:val="00F62C9B"/>
    <w:rsid w:val="00F67906"/>
    <w:rsid w:val="00F704BD"/>
    <w:rsid w:val="00F70FC3"/>
    <w:rsid w:val="00F73339"/>
    <w:rsid w:val="00F751C5"/>
    <w:rsid w:val="00F76EC6"/>
    <w:rsid w:val="00F77253"/>
    <w:rsid w:val="00F77C13"/>
    <w:rsid w:val="00F823C8"/>
    <w:rsid w:val="00F830A1"/>
    <w:rsid w:val="00F92137"/>
    <w:rsid w:val="00F92681"/>
    <w:rsid w:val="00F97374"/>
    <w:rsid w:val="00FA0102"/>
    <w:rsid w:val="00FA04CF"/>
    <w:rsid w:val="00FA1B98"/>
    <w:rsid w:val="00FA390A"/>
    <w:rsid w:val="00FB1DAC"/>
    <w:rsid w:val="00FB363E"/>
    <w:rsid w:val="00FB3D6B"/>
    <w:rsid w:val="00FB4AFB"/>
    <w:rsid w:val="00FC080F"/>
    <w:rsid w:val="00FC30AD"/>
    <w:rsid w:val="00FC3765"/>
    <w:rsid w:val="00FD11DA"/>
    <w:rsid w:val="00FD20B0"/>
    <w:rsid w:val="00FD230C"/>
    <w:rsid w:val="00FD5B05"/>
    <w:rsid w:val="00FD65A8"/>
    <w:rsid w:val="00FD70CD"/>
    <w:rsid w:val="00FE3893"/>
    <w:rsid w:val="00FE42E1"/>
    <w:rsid w:val="00FE5B07"/>
    <w:rsid w:val="00FE6E57"/>
    <w:rsid w:val="00FF1F7B"/>
    <w:rsid w:val="00FF4357"/>
    <w:rsid w:val="00FF5ED2"/>
    <w:rsid w:val="03AF622D"/>
    <w:rsid w:val="040E0709"/>
    <w:rsid w:val="0482E3EE"/>
    <w:rsid w:val="04F22691"/>
    <w:rsid w:val="05034A34"/>
    <w:rsid w:val="061EB44F"/>
    <w:rsid w:val="07FB4DBA"/>
    <w:rsid w:val="097DF5BE"/>
    <w:rsid w:val="0A025300"/>
    <w:rsid w:val="0B413305"/>
    <w:rsid w:val="0FAD438B"/>
    <w:rsid w:val="10F8B5F3"/>
    <w:rsid w:val="113044AF"/>
    <w:rsid w:val="114913EC"/>
    <w:rsid w:val="12EBAED5"/>
    <w:rsid w:val="16C7ADAB"/>
    <w:rsid w:val="1A3C3AD9"/>
    <w:rsid w:val="1C584F41"/>
    <w:rsid w:val="1CA01C93"/>
    <w:rsid w:val="1DC7F0B3"/>
    <w:rsid w:val="1FD75862"/>
    <w:rsid w:val="2104C686"/>
    <w:rsid w:val="23FF6DE7"/>
    <w:rsid w:val="2AEFC61B"/>
    <w:rsid w:val="2CDA5630"/>
    <w:rsid w:val="2D8400A9"/>
    <w:rsid w:val="2E7C9999"/>
    <w:rsid w:val="3148D134"/>
    <w:rsid w:val="338C3DDC"/>
    <w:rsid w:val="33C82D80"/>
    <w:rsid w:val="341613DD"/>
    <w:rsid w:val="35A7D768"/>
    <w:rsid w:val="3689D21B"/>
    <w:rsid w:val="373BB9CD"/>
    <w:rsid w:val="384BBCB6"/>
    <w:rsid w:val="390718D7"/>
    <w:rsid w:val="3B644E2C"/>
    <w:rsid w:val="3C5E6119"/>
    <w:rsid w:val="3CA4547F"/>
    <w:rsid w:val="3D2C5729"/>
    <w:rsid w:val="40007986"/>
    <w:rsid w:val="40DCB7F0"/>
    <w:rsid w:val="40F9025F"/>
    <w:rsid w:val="4102B552"/>
    <w:rsid w:val="412C8135"/>
    <w:rsid w:val="41F28053"/>
    <w:rsid w:val="42B0FA12"/>
    <w:rsid w:val="437B03B0"/>
    <w:rsid w:val="44DC84D7"/>
    <w:rsid w:val="49041444"/>
    <w:rsid w:val="49182897"/>
    <w:rsid w:val="498193B1"/>
    <w:rsid w:val="4A8F5F90"/>
    <w:rsid w:val="4AF80F1B"/>
    <w:rsid w:val="4C443B69"/>
    <w:rsid w:val="4E300E03"/>
    <w:rsid w:val="4E318E10"/>
    <w:rsid w:val="503F780E"/>
    <w:rsid w:val="509E2D4E"/>
    <w:rsid w:val="51DABE79"/>
    <w:rsid w:val="527A89A6"/>
    <w:rsid w:val="54DEB93C"/>
    <w:rsid w:val="55414AB1"/>
    <w:rsid w:val="55BF0B72"/>
    <w:rsid w:val="571BB00A"/>
    <w:rsid w:val="57900826"/>
    <w:rsid w:val="59514E25"/>
    <w:rsid w:val="597990D7"/>
    <w:rsid w:val="59A3FEAB"/>
    <w:rsid w:val="5AEBDBDF"/>
    <w:rsid w:val="5BA9CB62"/>
    <w:rsid w:val="5DE72BD4"/>
    <w:rsid w:val="5F36E943"/>
    <w:rsid w:val="61365983"/>
    <w:rsid w:val="62DF080E"/>
    <w:rsid w:val="639BB4EA"/>
    <w:rsid w:val="63D4FCCF"/>
    <w:rsid w:val="6464D83B"/>
    <w:rsid w:val="65A2BA30"/>
    <w:rsid w:val="65AAA6BF"/>
    <w:rsid w:val="65C24F76"/>
    <w:rsid w:val="66DFCED6"/>
    <w:rsid w:val="6E365A23"/>
    <w:rsid w:val="709F3317"/>
    <w:rsid w:val="717BA36C"/>
    <w:rsid w:val="73B9C63A"/>
    <w:rsid w:val="7684B3B7"/>
    <w:rsid w:val="773196B4"/>
    <w:rsid w:val="7848714E"/>
    <w:rsid w:val="78A50DB5"/>
    <w:rsid w:val="791F7FC0"/>
    <w:rsid w:val="7A3F07F2"/>
    <w:rsid w:val="7A68E074"/>
    <w:rsid w:val="7AF61051"/>
    <w:rsid w:val="7D513316"/>
    <w:rsid w:val="7DAD2B28"/>
    <w:rsid w:val="7EA774B9"/>
    <w:rsid w:val="7F1279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DB761"/>
  <w15:docId w15:val="{43CB5686-3388-4872-8295-5BC3BD63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D54"/>
    <w:rPr>
      <w:rFonts w:ascii="Calibri" w:eastAsia="Calibri" w:hAnsi="Calibri" w:cs="Calibri"/>
      <w:lang w:eastAsia="es-ES"/>
    </w:rPr>
  </w:style>
  <w:style w:type="paragraph" w:styleId="Ttulo1">
    <w:name w:val="heading 1"/>
    <w:basedOn w:val="Prrafodelista"/>
    <w:next w:val="Normal"/>
    <w:link w:val="Ttulo1Car"/>
    <w:uiPriority w:val="9"/>
    <w:qFormat/>
    <w:rsid w:val="00B75A11"/>
    <w:pPr>
      <w:numPr>
        <w:numId w:val="10"/>
      </w:numPr>
      <w:spacing w:before="360"/>
      <w:ind w:left="284" w:hanging="284"/>
      <w:contextualSpacing w:val="0"/>
      <w:jc w:val="both"/>
      <w:outlineLvl w:val="0"/>
    </w:pPr>
    <w:rPr>
      <w:b/>
      <w:bCs/>
      <w:color w:val="6C9650"/>
      <w:sz w:val="24"/>
    </w:rPr>
  </w:style>
  <w:style w:type="paragraph" w:styleId="Ttulo2">
    <w:name w:val="heading 2"/>
    <w:basedOn w:val="Normal"/>
    <w:next w:val="Normal"/>
    <w:link w:val="Ttulo2Car"/>
    <w:uiPriority w:val="9"/>
    <w:unhideWhenUsed/>
    <w:qFormat/>
    <w:rsid w:val="00150CA0"/>
    <w:pPr>
      <w:spacing w:before="120" w:after="120" w:line="240" w:lineRule="auto"/>
      <w:jc w:val="both"/>
      <w:outlineLvl w:val="1"/>
    </w:pPr>
    <w:rPr>
      <w:rFonts w:ascii="Verdana" w:hAnsi="Verdana"/>
      <w:b/>
      <w:bCs/>
      <w:color w:val="6C9650"/>
      <w:sz w:val="18"/>
    </w:rPr>
  </w:style>
  <w:style w:type="paragraph" w:styleId="Ttulo3">
    <w:name w:val="heading 3"/>
    <w:basedOn w:val="Normal"/>
    <w:next w:val="Normal"/>
    <w:link w:val="Ttulo3Car"/>
    <w:uiPriority w:val="9"/>
    <w:unhideWhenUsed/>
    <w:qFormat/>
    <w:rsid w:val="00347A18"/>
    <w:pPr>
      <w:spacing w:before="240" w:after="120" w:line="240" w:lineRule="auto"/>
      <w:jc w:val="both"/>
      <w:outlineLvl w:val="2"/>
    </w:pPr>
    <w:rPr>
      <w:b/>
      <w:bCs/>
      <w:color w:val="6C965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5A11"/>
    <w:rPr>
      <w:rFonts w:ascii="Calibri" w:eastAsia="Calibri" w:hAnsi="Calibri" w:cs="Calibri"/>
      <w:b/>
      <w:bCs/>
      <w:color w:val="6C9650"/>
      <w:sz w:val="24"/>
      <w:lang w:eastAsia="es-ES"/>
    </w:rPr>
  </w:style>
  <w:style w:type="character" w:customStyle="1" w:styleId="Ttulo2Car">
    <w:name w:val="Título 2 Car"/>
    <w:basedOn w:val="Fuentedeprrafopredeter"/>
    <w:link w:val="Ttulo2"/>
    <w:uiPriority w:val="9"/>
    <w:rsid w:val="00150CA0"/>
    <w:rPr>
      <w:rFonts w:ascii="Verdana" w:eastAsia="Calibri" w:hAnsi="Verdana" w:cs="Calibri"/>
      <w:b/>
      <w:bCs/>
      <w:color w:val="6C9650"/>
      <w:sz w:val="18"/>
      <w:lang w:eastAsia="es-ES"/>
    </w:rPr>
  </w:style>
  <w:style w:type="character" w:customStyle="1" w:styleId="Ttulo3Car">
    <w:name w:val="Título 3 Car"/>
    <w:basedOn w:val="Fuentedeprrafopredeter"/>
    <w:link w:val="Ttulo3"/>
    <w:uiPriority w:val="9"/>
    <w:rsid w:val="00347A18"/>
    <w:rPr>
      <w:rFonts w:ascii="Calibri" w:eastAsia="Calibri" w:hAnsi="Calibri" w:cs="Calibri"/>
      <w:b/>
      <w:bCs/>
      <w:color w:val="6C9650"/>
      <w:lang w:eastAsia="es-ES"/>
    </w:rPr>
  </w:style>
  <w:style w:type="table" w:styleId="Tablaconcuadrcula">
    <w:name w:val="Table Grid"/>
    <w:basedOn w:val="Tablanormal"/>
    <w:uiPriority w:val="39"/>
    <w:rsid w:val="00C251C2"/>
    <w:pPr>
      <w:spacing w:after="0" w:line="240" w:lineRule="auto"/>
    </w:pPr>
    <w:rPr>
      <w:rFonts w:ascii="Calibri" w:eastAsia="Calibri" w:hAnsi="Calibri" w:cs="Calibri"/>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251C2"/>
    <w:pPr>
      <w:spacing w:before="120" w:after="120" w:line="240" w:lineRule="auto"/>
      <w:ind w:left="720"/>
      <w:contextualSpacing/>
    </w:pPr>
  </w:style>
  <w:style w:type="paragraph" w:styleId="TtulodeTDC">
    <w:name w:val="TOC Heading"/>
    <w:basedOn w:val="Ttulo1"/>
    <w:next w:val="Normal"/>
    <w:uiPriority w:val="39"/>
    <w:unhideWhenUsed/>
    <w:qFormat/>
    <w:rsid w:val="00905A5A"/>
    <w:pPr>
      <w:keepNext/>
      <w:keepLines/>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DC1">
    <w:name w:val="toc 1"/>
    <w:basedOn w:val="Normal"/>
    <w:next w:val="Normal"/>
    <w:autoRedefine/>
    <w:uiPriority w:val="39"/>
    <w:unhideWhenUsed/>
    <w:rsid w:val="00FE3893"/>
    <w:pPr>
      <w:tabs>
        <w:tab w:val="left" w:pos="660"/>
        <w:tab w:val="right" w:leader="dot" w:pos="9288"/>
      </w:tabs>
      <w:spacing w:after="100"/>
      <w:jc w:val="both"/>
    </w:pPr>
    <w:rPr>
      <w:rFonts w:asciiTheme="minorHAnsi" w:eastAsiaTheme="minorHAnsi" w:hAnsiTheme="minorHAnsi" w:cstheme="minorBidi"/>
      <w:lang w:eastAsia="en-US"/>
    </w:rPr>
  </w:style>
  <w:style w:type="paragraph" w:styleId="TDC2">
    <w:name w:val="toc 2"/>
    <w:basedOn w:val="Normal"/>
    <w:next w:val="Normal"/>
    <w:autoRedefine/>
    <w:uiPriority w:val="39"/>
    <w:unhideWhenUsed/>
    <w:rsid w:val="00150CA0"/>
    <w:pPr>
      <w:tabs>
        <w:tab w:val="right" w:leader="dot" w:pos="9288"/>
      </w:tabs>
      <w:spacing w:before="20" w:after="20" w:line="240" w:lineRule="auto"/>
      <w:ind w:left="221"/>
    </w:pPr>
    <w:rPr>
      <w:rFonts w:ascii="Verdana" w:eastAsiaTheme="minorHAnsi" w:hAnsi="Verdana" w:cstheme="minorBidi"/>
      <w:noProof/>
      <w:lang w:eastAsia="en-US"/>
    </w:rPr>
  </w:style>
  <w:style w:type="paragraph" w:styleId="TDC3">
    <w:name w:val="toc 3"/>
    <w:basedOn w:val="Normal"/>
    <w:next w:val="Normal"/>
    <w:autoRedefine/>
    <w:uiPriority w:val="39"/>
    <w:unhideWhenUsed/>
    <w:rsid w:val="00FE3893"/>
    <w:pPr>
      <w:tabs>
        <w:tab w:val="right" w:leader="dot" w:pos="9288"/>
      </w:tabs>
      <w:spacing w:after="100"/>
      <w:ind w:left="426"/>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905A5A"/>
    <w:rPr>
      <w:color w:val="0563C1" w:themeColor="hyperlink"/>
      <w:u w:val="single"/>
    </w:rPr>
  </w:style>
  <w:style w:type="paragraph" w:styleId="Encabezado">
    <w:name w:val="header"/>
    <w:basedOn w:val="Normal"/>
    <w:link w:val="EncabezadoCar"/>
    <w:uiPriority w:val="99"/>
    <w:unhideWhenUsed/>
    <w:rsid w:val="00066319"/>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066319"/>
  </w:style>
  <w:style w:type="paragraph" w:styleId="Piedepgina">
    <w:name w:val="footer"/>
    <w:basedOn w:val="Normal"/>
    <w:link w:val="PiedepginaCar"/>
    <w:uiPriority w:val="99"/>
    <w:unhideWhenUsed/>
    <w:rsid w:val="00066319"/>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066319"/>
  </w:style>
  <w:style w:type="paragraph" w:styleId="Textodeglobo">
    <w:name w:val="Balloon Text"/>
    <w:basedOn w:val="Normal"/>
    <w:link w:val="TextodegloboCar"/>
    <w:uiPriority w:val="99"/>
    <w:semiHidden/>
    <w:unhideWhenUsed/>
    <w:rsid w:val="00BA19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9E2"/>
    <w:rPr>
      <w:rFonts w:ascii="Tahoma" w:eastAsia="Calibri" w:hAnsi="Tahoma" w:cs="Tahoma"/>
      <w:sz w:val="16"/>
      <w:szCs w:val="16"/>
      <w:lang w:eastAsia="es-ES"/>
    </w:rPr>
  </w:style>
  <w:style w:type="table" w:customStyle="1" w:styleId="Tablaconcuadrcula1">
    <w:name w:val="Tabla con cuadrícula1"/>
    <w:basedOn w:val="Tablanormal"/>
    <w:next w:val="Tablaconcuadrcula"/>
    <w:uiPriority w:val="39"/>
    <w:rsid w:val="00BA1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AE3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Normal"/>
    <w:next w:val="Normal"/>
    <w:uiPriority w:val="99"/>
    <w:rsid w:val="00E768DC"/>
    <w:pPr>
      <w:autoSpaceDE w:val="0"/>
      <w:autoSpaceDN w:val="0"/>
      <w:adjustRightInd w:val="0"/>
      <w:spacing w:after="0" w:line="201" w:lineRule="atLeast"/>
    </w:pPr>
    <w:rPr>
      <w:rFonts w:ascii="Proxima Nova Rg" w:eastAsiaTheme="minorHAnsi" w:hAnsi="Proxima Nova Rg" w:cstheme="minorBidi"/>
      <w:sz w:val="24"/>
      <w:szCs w:val="24"/>
      <w:lang w:eastAsia="en-US"/>
    </w:rPr>
  </w:style>
  <w:style w:type="paragraph" w:customStyle="1" w:styleId="paragraph">
    <w:name w:val="paragraph"/>
    <w:basedOn w:val="Normal"/>
    <w:rsid w:val="00B66B0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normaltextrun">
    <w:name w:val="normaltextrun"/>
    <w:basedOn w:val="Fuentedeprrafopredeter"/>
    <w:rsid w:val="00B66B06"/>
  </w:style>
  <w:style w:type="character" w:customStyle="1" w:styleId="eop">
    <w:name w:val="eop"/>
    <w:basedOn w:val="Fuentedeprrafopredeter"/>
    <w:rsid w:val="00B66B06"/>
  </w:style>
  <w:style w:type="paragraph" w:customStyle="1" w:styleId="Default">
    <w:name w:val="Default"/>
    <w:rsid w:val="005103B8"/>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6987">
      <w:bodyDiv w:val="1"/>
      <w:marLeft w:val="0"/>
      <w:marRight w:val="0"/>
      <w:marTop w:val="0"/>
      <w:marBottom w:val="0"/>
      <w:divBdr>
        <w:top w:val="none" w:sz="0" w:space="0" w:color="auto"/>
        <w:left w:val="none" w:sz="0" w:space="0" w:color="auto"/>
        <w:bottom w:val="none" w:sz="0" w:space="0" w:color="auto"/>
        <w:right w:val="none" w:sz="0" w:space="0" w:color="auto"/>
      </w:divBdr>
      <w:divsChild>
        <w:div w:id="720439694">
          <w:marLeft w:val="0"/>
          <w:marRight w:val="0"/>
          <w:marTop w:val="0"/>
          <w:marBottom w:val="0"/>
          <w:divBdr>
            <w:top w:val="none" w:sz="0" w:space="0" w:color="auto"/>
            <w:left w:val="none" w:sz="0" w:space="0" w:color="auto"/>
            <w:bottom w:val="none" w:sz="0" w:space="0" w:color="auto"/>
            <w:right w:val="none" w:sz="0" w:space="0" w:color="auto"/>
          </w:divBdr>
        </w:div>
        <w:div w:id="204870388">
          <w:marLeft w:val="0"/>
          <w:marRight w:val="0"/>
          <w:marTop w:val="0"/>
          <w:marBottom w:val="0"/>
          <w:divBdr>
            <w:top w:val="none" w:sz="0" w:space="0" w:color="auto"/>
            <w:left w:val="none" w:sz="0" w:space="0" w:color="auto"/>
            <w:bottom w:val="none" w:sz="0" w:space="0" w:color="auto"/>
            <w:right w:val="none" w:sz="0" w:space="0" w:color="auto"/>
          </w:divBdr>
        </w:div>
        <w:div w:id="986474757">
          <w:marLeft w:val="0"/>
          <w:marRight w:val="0"/>
          <w:marTop w:val="0"/>
          <w:marBottom w:val="0"/>
          <w:divBdr>
            <w:top w:val="none" w:sz="0" w:space="0" w:color="auto"/>
            <w:left w:val="none" w:sz="0" w:space="0" w:color="auto"/>
            <w:bottom w:val="none" w:sz="0" w:space="0" w:color="auto"/>
            <w:right w:val="none" w:sz="0" w:space="0" w:color="auto"/>
          </w:divBdr>
        </w:div>
      </w:divsChild>
    </w:div>
    <w:div w:id="73095292">
      <w:bodyDiv w:val="1"/>
      <w:marLeft w:val="0"/>
      <w:marRight w:val="0"/>
      <w:marTop w:val="0"/>
      <w:marBottom w:val="0"/>
      <w:divBdr>
        <w:top w:val="none" w:sz="0" w:space="0" w:color="auto"/>
        <w:left w:val="none" w:sz="0" w:space="0" w:color="auto"/>
        <w:bottom w:val="none" w:sz="0" w:space="0" w:color="auto"/>
        <w:right w:val="none" w:sz="0" w:space="0" w:color="auto"/>
      </w:divBdr>
      <w:divsChild>
        <w:div w:id="136532460">
          <w:marLeft w:val="0"/>
          <w:marRight w:val="0"/>
          <w:marTop w:val="0"/>
          <w:marBottom w:val="0"/>
          <w:divBdr>
            <w:top w:val="none" w:sz="0" w:space="0" w:color="auto"/>
            <w:left w:val="none" w:sz="0" w:space="0" w:color="auto"/>
            <w:bottom w:val="none" w:sz="0" w:space="0" w:color="auto"/>
            <w:right w:val="none" w:sz="0" w:space="0" w:color="auto"/>
          </w:divBdr>
        </w:div>
        <w:div w:id="1890452944">
          <w:marLeft w:val="0"/>
          <w:marRight w:val="0"/>
          <w:marTop w:val="0"/>
          <w:marBottom w:val="0"/>
          <w:divBdr>
            <w:top w:val="none" w:sz="0" w:space="0" w:color="auto"/>
            <w:left w:val="none" w:sz="0" w:space="0" w:color="auto"/>
            <w:bottom w:val="none" w:sz="0" w:space="0" w:color="auto"/>
            <w:right w:val="none" w:sz="0" w:space="0" w:color="auto"/>
          </w:divBdr>
        </w:div>
        <w:div w:id="256212597">
          <w:marLeft w:val="0"/>
          <w:marRight w:val="0"/>
          <w:marTop w:val="0"/>
          <w:marBottom w:val="0"/>
          <w:divBdr>
            <w:top w:val="none" w:sz="0" w:space="0" w:color="auto"/>
            <w:left w:val="none" w:sz="0" w:space="0" w:color="auto"/>
            <w:bottom w:val="none" w:sz="0" w:space="0" w:color="auto"/>
            <w:right w:val="none" w:sz="0" w:space="0" w:color="auto"/>
          </w:divBdr>
        </w:div>
      </w:divsChild>
    </w:div>
    <w:div w:id="87242252">
      <w:bodyDiv w:val="1"/>
      <w:marLeft w:val="0"/>
      <w:marRight w:val="0"/>
      <w:marTop w:val="0"/>
      <w:marBottom w:val="0"/>
      <w:divBdr>
        <w:top w:val="none" w:sz="0" w:space="0" w:color="auto"/>
        <w:left w:val="none" w:sz="0" w:space="0" w:color="auto"/>
        <w:bottom w:val="none" w:sz="0" w:space="0" w:color="auto"/>
        <w:right w:val="none" w:sz="0" w:space="0" w:color="auto"/>
      </w:divBdr>
      <w:divsChild>
        <w:div w:id="1883439575">
          <w:marLeft w:val="0"/>
          <w:marRight w:val="0"/>
          <w:marTop w:val="0"/>
          <w:marBottom w:val="0"/>
          <w:divBdr>
            <w:top w:val="none" w:sz="0" w:space="0" w:color="auto"/>
            <w:left w:val="none" w:sz="0" w:space="0" w:color="auto"/>
            <w:bottom w:val="none" w:sz="0" w:space="0" w:color="auto"/>
            <w:right w:val="none" w:sz="0" w:space="0" w:color="auto"/>
          </w:divBdr>
        </w:div>
        <w:div w:id="301933784">
          <w:marLeft w:val="0"/>
          <w:marRight w:val="0"/>
          <w:marTop w:val="0"/>
          <w:marBottom w:val="0"/>
          <w:divBdr>
            <w:top w:val="none" w:sz="0" w:space="0" w:color="auto"/>
            <w:left w:val="none" w:sz="0" w:space="0" w:color="auto"/>
            <w:bottom w:val="none" w:sz="0" w:space="0" w:color="auto"/>
            <w:right w:val="none" w:sz="0" w:space="0" w:color="auto"/>
          </w:divBdr>
        </w:div>
        <w:div w:id="1927684886">
          <w:marLeft w:val="0"/>
          <w:marRight w:val="0"/>
          <w:marTop w:val="0"/>
          <w:marBottom w:val="0"/>
          <w:divBdr>
            <w:top w:val="none" w:sz="0" w:space="0" w:color="auto"/>
            <w:left w:val="none" w:sz="0" w:space="0" w:color="auto"/>
            <w:bottom w:val="none" w:sz="0" w:space="0" w:color="auto"/>
            <w:right w:val="none" w:sz="0" w:space="0" w:color="auto"/>
          </w:divBdr>
        </w:div>
        <w:div w:id="449127693">
          <w:marLeft w:val="0"/>
          <w:marRight w:val="0"/>
          <w:marTop w:val="0"/>
          <w:marBottom w:val="0"/>
          <w:divBdr>
            <w:top w:val="none" w:sz="0" w:space="0" w:color="auto"/>
            <w:left w:val="none" w:sz="0" w:space="0" w:color="auto"/>
            <w:bottom w:val="none" w:sz="0" w:space="0" w:color="auto"/>
            <w:right w:val="none" w:sz="0" w:space="0" w:color="auto"/>
          </w:divBdr>
        </w:div>
      </w:divsChild>
    </w:div>
    <w:div w:id="103116179">
      <w:bodyDiv w:val="1"/>
      <w:marLeft w:val="0"/>
      <w:marRight w:val="0"/>
      <w:marTop w:val="0"/>
      <w:marBottom w:val="0"/>
      <w:divBdr>
        <w:top w:val="none" w:sz="0" w:space="0" w:color="auto"/>
        <w:left w:val="none" w:sz="0" w:space="0" w:color="auto"/>
        <w:bottom w:val="none" w:sz="0" w:space="0" w:color="auto"/>
        <w:right w:val="none" w:sz="0" w:space="0" w:color="auto"/>
      </w:divBdr>
      <w:divsChild>
        <w:div w:id="1129009232">
          <w:marLeft w:val="0"/>
          <w:marRight w:val="0"/>
          <w:marTop w:val="0"/>
          <w:marBottom w:val="0"/>
          <w:divBdr>
            <w:top w:val="none" w:sz="0" w:space="0" w:color="auto"/>
            <w:left w:val="none" w:sz="0" w:space="0" w:color="auto"/>
            <w:bottom w:val="none" w:sz="0" w:space="0" w:color="auto"/>
            <w:right w:val="none" w:sz="0" w:space="0" w:color="auto"/>
          </w:divBdr>
        </w:div>
        <w:div w:id="524249049">
          <w:marLeft w:val="0"/>
          <w:marRight w:val="0"/>
          <w:marTop w:val="0"/>
          <w:marBottom w:val="0"/>
          <w:divBdr>
            <w:top w:val="none" w:sz="0" w:space="0" w:color="auto"/>
            <w:left w:val="none" w:sz="0" w:space="0" w:color="auto"/>
            <w:bottom w:val="none" w:sz="0" w:space="0" w:color="auto"/>
            <w:right w:val="none" w:sz="0" w:space="0" w:color="auto"/>
          </w:divBdr>
        </w:div>
      </w:divsChild>
    </w:div>
    <w:div w:id="156387515">
      <w:bodyDiv w:val="1"/>
      <w:marLeft w:val="0"/>
      <w:marRight w:val="0"/>
      <w:marTop w:val="0"/>
      <w:marBottom w:val="0"/>
      <w:divBdr>
        <w:top w:val="none" w:sz="0" w:space="0" w:color="auto"/>
        <w:left w:val="none" w:sz="0" w:space="0" w:color="auto"/>
        <w:bottom w:val="none" w:sz="0" w:space="0" w:color="auto"/>
        <w:right w:val="none" w:sz="0" w:space="0" w:color="auto"/>
      </w:divBdr>
      <w:divsChild>
        <w:div w:id="1529954525">
          <w:marLeft w:val="0"/>
          <w:marRight w:val="0"/>
          <w:marTop w:val="0"/>
          <w:marBottom w:val="0"/>
          <w:divBdr>
            <w:top w:val="none" w:sz="0" w:space="0" w:color="auto"/>
            <w:left w:val="none" w:sz="0" w:space="0" w:color="auto"/>
            <w:bottom w:val="none" w:sz="0" w:space="0" w:color="auto"/>
            <w:right w:val="none" w:sz="0" w:space="0" w:color="auto"/>
          </w:divBdr>
        </w:div>
        <w:div w:id="1922131595">
          <w:marLeft w:val="0"/>
          <w:marRight w:val="0"/>
          <w:marTop w:val="0"/>
          <w:marBottom w:val="0"/>
          <w:divBdr>
            <w:top w:val="none" w:sz="0" w:space="0" w:color="auto"/>
            <w:left w:val="none" w:sz="0" w:space="0" w:color="auto"/>
            <w:bottom w:val="none" w:sz="0" w:space="0" w:color="auto"/>
            <w:right w:val="none" w:sz="0" w:space="0" w:color="auto"/>
          </w:divBdr>
        </w:div>
        <w:div w:id="130252305">
          <w:marLeft w:val="0"/>
          <w:marRight w:val="0"/>
          <w:marTop w:val="0"/>
          <w:marBottom w:val="0"/>
          <w:divBdr>
            <w:top w:val="none" w:sz="0" w:space="0" w:color="auto"/>
            <w:left w:val="none" w:sz="0" w:space="0" w:color="auto"/>
            <w:bottom w:val="none" w:sz="0" w:space="0" w:color="auto"/>
            <w:right w:val="none" w:sz="0" w:space="0" w:color="auto"/>
          </w:divBdr>
        </w:div>
      </w:divsChild>
    </w:div>
    <w:div w:id="167670684">
      <w:bodyDiv w:val="1"/>
      <w:marLeft w:val="0"/>
      <w:marRight w:val="0"/>
      <w:marTop w:val="0"/>
      <w:marBottom w:val="0"/>
      <w:divBdr>
        <w:top w:val="none" w:sz="0" w:space="0" w:color="auto"/>
        <w:left w:val="none" w:sz="0" w:space="0" w:color="auto"/>
        <w:bottom w:val="none" w:sz="0" w:space="0" w:color="auto"/>
        <w:right w:val="none" w:sz="0" w:space="0" w:color="auto"/>
      </w:divBdr>
      <w:divsChild>
        <w:div w:id="627274403">
          <w:marLeft w:val="0"/>
          <w:marRight w:val="0"/>
          <w:marTop w:val="0"/>
          <w:marBottom w:val="0"/>
          <w:divBdr>
            <w:top w:val="none" w:sz="0" w:space="0" w:color="auto"/>
            <w:left w:val="none" w:sz="0" w:space="0" w:color="auto"/>
            <w:bottom w:val="none" w:sz="0" w:space="0" w:color="auto"/>
            <w:right w:val="none" w:sz="0" w:space="0" w:color="auto"/>
          </w:divBdr>
          <w:divsChild>
            <w:div w:id="1132795954">
              <w:marLeft w:val="0"/>
              <w:marRight w:val="0"/>
              <w:marTop w:val="0"/>
              <w:marBottom w:val="0"/>
              <w:divBdr>
                <w:top w:val="none" w:sz="0" w:space="0" w:color="auto"/>
                <w:left w:val="none" w:sz="0" w:space="0" w:color="auto"/>
                <w:bottom w:val="none" w:sz="0" w:space="0" w:color="auto"/>
                <w:right w:val="none" w:sz="0" w:space="0" w:color="auto"/>
              </w:divBdr>
            </w:div>
            <w:div w:id="732854943">
              <w:marLeft w:val="0"/>
              <w:marRight w:val="0"/>
              <w:marTop w:val="0"/>
              <w:marBottom w:val="0"/>
              <w:divBdr>
                <w:top w:val="none" w:sz="0" w:space="0" w:color="auto"/>
                <w:left w:val="none" w:sz="0" w:space="0" w:color="auto"/>
                <w:bottom w:val="none" w:sz="0" w:space="0" w:color="auto"/>
                <w:right w:val="none" w:sz="0" w:space="0" w:color="auto"/>
              </w:divBdr>
              <w:divsChild>
                <w:div w:id="1827437181">
                  <w:marLeft w:val="0"/>
                  <w:marRight w:val="0"/>
                  <w:marTop w:val="0"/>
                  <w:marBottom w:val="0"/>
                  <w:divBdr>
                    <w:top w:val="none" w:sz="0" w:space="0" w:color="auto"/>
                    <w:left w:val="none" w:sz="0" w:space="0" w:color="auto"/>
                    <w:bottom w:val="none" w:sz="0" w:space="0" w:color="auto"/>
                    <w:right w:val="none" w:sz="0" w:space="0" w:color="auto"/>
                  </w:divBdr>
                  <w:divsChild>
                    <w:div w:id="650642823">
                      <w:marLeft w:val="0"/>
                      <w:marRight w:val="0"/>
                      <w:marTop w:val="0"/>
                      <w:marBottom w:val="0"/>
                      <w:divBdr>
                        <w:top w:val="none" w:sz="0" w:space="0" w:color="auto"/>
                        <w:left w:val="none" w:sz="0" w:space="0" w:color="auto"/>
                        <w:bottom w:val="none" w:sz="0" w:space="0" w:color="auto"/>
                        <w:right w:val="none" w:sz="0" w:space="0" w:color="auto"/>
                      </w:divBdr>
                      <w:divsChild>
                        <w:div w:id="1284581199">
                          <w:marLeft w:val="0"/>
                          <w:marRight w:val="0"/>
                          <w:marTop w:val="0"/>
                          <w:marBottom w:val="0"/>
                          <w:divBdr>
                            <w:top w:val="none" w:sz="0" w:space="0" w:color="auto"/>
                            <w:left w:val="none" w:sz="0" w:space="0" w:color="auto"/>
                            <w:bottom w:val="none" w:sz="0" w:space="0" w:color="auto"/>
                            <w:right w:val="none" w:sz="0" w:space="0" w:color="auto"/>
                          </w:divBdr>
                        </w:div>
                      </w:divsChild>
                    </w:div>
                    <w:div w:id="519004126">
                      <w:marLeft w:val="0"/>
                      <w:marRight w:val="0"/>
                      <w:marTop w:val="0"/>
                      <w:marBottom w:val="0"/>
                      <w:divBdr>
                        <w:top w:val="none" w:sz="0" w:space="0" w:color="auto"/>
                        <w:left w:val="none" w:sz="0" w:space="0" w:color="auto"/>
                        <w:bottom w:val="none" w:sz="0" w:space="0" w:color="auto"/>
                        <w:right w:val="none" w:sz="0" w:space="0" w:color="auto"/>
                      </w:divBdr>
                      <w:divsChild>
                        <w:div w:id="347147816">
                          <w:marLeft w:val="0"/>
                          <w:marRight w:val="0"/>
                          <w:marTop w:val="0"/>
                          <w:marBottom w:val="0"/>
                          <w:divBdr>
                            <w:top w:val="none" w:sz="0" w:space="0" w:color="auto"/>
                            <w:left w:val="none" w:sz="0" w:space="0" w:color="auto"/>
                            <w:bottom w:val="none" w:sz="0" w:space="0" w:color="auto"/>
                            <w:right w:val="none" w:sz="0" w:space="0" w:color="auto"/>
                          </w:divBdr>
                        </w:div>
                      </w:divsChild>
                    </w:div>
                    <w:div w:id="831793332">
                      <w:marLeft w:val="0"/>
                      <w:marRight w:val="0"/>
                      <w:marTop w:val="0"/>
                      <w:marBottom w:val="0"/>
                      <w:divBdr>
                        <w:top w:val="none" w:sz="0" w:space="0" w:color="auto"/>
                        <w:left w:val="none" w:sz="0" w:space="0" w:color="auto"/>
                        <w:bottom w:val="none" w:sz="0" w:space="0" w:color="auto"/>
                        <w:right w:val="none" w:sz="0" w:space="0" w:color="auto"/>
                      </w:divBdr>
                      <w:divsChild>
                        <w:div w:id="2010018842">
                          <w:marLeft w:val="0"/>
                          <w:marRight w:val="0"/>
                          <w:marTop w:val="0"/>
                          <w:marBottom w:val="0"/>
                          <w:divBdr>
                            <w:top w:val="none" w:sz="0" w:space="0" w:color="auto"/>
                            <w:left w:val="none" w:sz="0" w:space="0" w:color="auto"/>
                            <w:bottom w:val="none" w:sz="0" w:space="0" w:color="auto"/>
                            <w:right w:val="none" w:sz="0" w:space="0" w:color="auto"/>
                          </w:divBdr>
                        </w:div>
                      </w:divsChild>
                    </w:div>
                    <w:div w:id="1640837320">
                      <w:marLeft w:val="0"/>
                      <w:marRight w:val="0"/>
                      <w:marTop w:val="0"/>
                      <w:marBottom w:val="0"/>
                      <w:divBdr>
                        <w:top w:val="none" w:sz="0" w:space="0" w:color="auto"/>
                        <w:left w:val="none" w:sz="0" w:space="0" w:color="auto"/>
                        <w:bottom w:val="none" w:sz="0" w:space="0" w:color="auto"/>
                        <w:right w:val="none" w:sz="0" w:space="0" w:color="auto"/>
                      </w:divBdr>
                      <w:divsChild>
                        <w:div w:id="576979207">
                          <w:marLeft w:val="0"/>
                          <w:marRight w:val="0"/>
                          <w:marTop w:val="0"/>
                          <w:marBottom w:val="0"/>
                          <w:divBdr>
                            <w:top w:val="none" w:sz="0" w:space="0" w:color="auto"/>
                            <w:left w:val="none" w:sz="0" w:space="0" w:color="auto"/>
                            <w:bottom w:val="none" w:sz="0" w:space="0" w:color="auto"/>
                            <w:right w:val="none" w:sz="0" w:space="0" w:color="auto"/>
                          </w:divBdr>
                        </w:div>
                      </w:divsChild>
                    </w:div>
                    <w:div w:id="213781113">
                      <w:marLeft w:val="0"/>
                      <w:marRight w:val="0"/>
                      <w:marTop w:val="0"/>
                      <w:marBottom w:val="0"/>
                      <w:divBdr>
                        <w:top w:val="none" w:sz="0" w:space="0" w:color="auto"/>
                        <w:left w:val="none" w:sz="0" w:space="0" w:color="auto"/>
                        <w:bottom w:val="none" w:sz="0" w:space="0" w:color="auto"/>
                        <w:right w:val="none" w:sz="0" w:space="0" w:color="auto"/>
                      </w:divBdr>
                      <w:divsChild>
                        <w:div w:id="208152956">
                          <w:marLeft w:val="0"/>
                          <w:marRight w:val="0"/>
                          <w:marTop w:val="0"/>
                          <w:marBottom w:val="0"/>
                          <w:divBdr>
                            <w:top w:val="none" w:sz="0" w:space="0" w:color="auto"/>
                            <w:left w:val="none" w:sz="0" w:space="0" w:color="auto"/>
                            <w:bottom w:val="none" w:sz="0" w:space="0" w:color="auto"/>
                            <w:right w:val="none" w:sz="0" w:space="0" w:color="auto"/>
                          </w:divBdr>
                        </w:div>
                      </w:divsChild>
                    </w:div>
                    <w:div w:id="211701175">
                      <w:marLeft w:val="0"/>
                      <w:marRight w:val="0"/>
                      <w:marTop w:val="0"/>
                      <w:marBottom w:val="0"/>
                      <w:divBdr>
                        <w:top w:val="none" w:sz="0" w:space="0" w:color="auto"/>
                        <w:left w:val="none" w:sz="0" w:space="0" w:color="auto"/>
                        <w:bottom w:val="none" w:sz="0" w:space="0" w:color="auto"/>
                        <w:right w:val="none" w:sz="0" w:space="0" w:color="auto"/>
                      </w:divBdr>
                      <w:divsChild>
                        <w:div w:id="1162237034">
                          <w:marLeft w:val="0"/>
                          <w:marRight w:val="0"/>
                          <w:marTop w:val="0"/>
                          <w:marBottom w:val="0"/>
                          <w:divBdr>
                            <w:top w:val="none" w:sz="0" w:space="0" w:color="auto"/>
                            <w:left w:val="none" w:sz="0" w:space="0" w:color="auto"/>
                            <w:bottom w:val="none" w:sz="0" w:space="0" w:color="auto"/>
                            <w:right w:val="none" w:sz="0" w:space="0" w:color="auto"/>
                          </w:divBdr>
                        </w:div>
                      </w:divsChild>
                    </w:div>
                    <w:div w:id="877931774">
                      <w:marLeft w:val="0"/>
                      <w:marRight w:val="0"/>
                      <w:marTop w:val="0"/>
                      <w:marBottom w:val="0"/>
                      <w:divBdr>
                        <w:top w:val="none" w:sz="0" w:space="0" w:color="auto"/>
                        <w:left w:val="none" w:sz="0" w:space="0" w:color="auto"/>
                        <w:bottom w:val="none" w:sz="0" w:space="0" w:color="auto"/>
                        <w:right w:val="none" w:sz="0" w:space="0" w:color="auto"/>
                      </w:divBdr>
                      <w:divsChild>
                        <w:div w:id="2132895032">
                          <w:marLeft w:val="0"/>
                          <w:marRight w:val="0"/>
                          <w:marTop w:val="0"/>
                          <w:marBottom w:val="0"/>
                          <w:divBdr>
                            <w:top w:val="none" w:sz="0" w:space="0" w:color="auto"/>
                            <w:left w:val="none" w:sz="0" w:space="0" w:color="auto"/>
                            <w:bottom w:val="none" w:sz="0" w:space="0" w:color="auto"/>
                            <w:right w:val="none" w:sz="0" w:space="0" w:color="auto"/>
                          </w:divBdr>
                        </w:div>
                      </w:divsChild>
                    </w:div>
                    <w:div w:id="816723426">
                      <w:marLeft w:val="0"/>
                      <w:marRight w:val="0"/>
                      <w:marTop w:val="0"/>
                      <w:marBottom w:val="0"/>
                      <w:divBdr>
                        <w:top w:val="none" w:sz="0" w:space="0" w:color="auto"/>
                        <w:left w:val="none" w:sz="0" w:space="0" w:color="auto"/>
                        <w:bottom w:val="none" w:sz="0" w:space="0" w:color="auto"/>
                        <w:right w:val="none" w:sz="0" w:space="0" w:color="auto"/>
                      </w:divBdr>
                      <w:divsChild>
                        <w:div w:id="326204950">
                          <w:marLeft w:val="0"/>
                          <w:marRight w:val="0"/>
                          <w:marTop w:val="0"/>
                          <w:marBottom w:val="0"/>
                          <w:divBdr>
                            <w:top w:val="none" w:sz="0" w:space="0" w:color="auto"/>
                            <w:left w:val="none" w:sz="0" w:space="0" w:color="auto"/>
                            <w:bottom w:val="none" w:sz="0" w:space="0" w:color="auto"/>
                            <w:right w:val="none" w:sz="0" w:space="0" w:color="auto"/>
                          </w:divBdr>
                        </w:div>
                      </w:divsChild>
                    </w:div>
                    <w:div w:id="515769655">
                      <w:marLeft w:val="0"/>
                      <w:marRight w:val="0"/>
                      <w:marTop w:val="0"/>
                      <w:marBottom w:val="0"/>
                      <w:divBdr>
                        <w:top w:val="none" w:sz="0" w:space="0" w:color="auto"/>
                        <w:left w:val="none" w:sz="0" w:space="0" w:color="auto"/>
                        <w:bottom w:val="none" w:sz="0" w:space="0" w:color="auto"/>
                        <w:right w:val="none" w:sz="0" w:space="0" w:color="auto"/>
                      </w:divBdr>
                      <w:divsChild>
                        <w:div w:id="1071317003">
                          <w:marLeft w:val="0"/>
                          <w:marRight w:val="0"/>
                          <w:marTop w:val="0"/>
                          <w:marBottom w:val="0"/>
                          <w:divBdr>
                            <w:top w:val="none" w:sz="0" w:space="0" w:color="auto"/>
                            <w:left w:val="none" w:sz="0" w:space="0" w:color="auto"/>
                            <w:bottom w:val="none" w:sz="0" w:space="0" w:color="auto"/>
                            <w:right w:val="none" w:sz="0" w:space="0" w:color="auto"/>
                          </w:divBdr>
                        </w:div>
                      </w:divsChild>
                    </w:div>
                    <w:div w:id="351885523">
                      <w:marLeft w:val="0"/>
                      <w:marRight w:val="0"/>
                      <w:marTop w:val="0"/>
                      <w:marBottom w:val="0"/>
                      <w:divBdr>
                        <w:top w:val="none" w:sz="0" w:space="0" w:color="auto"/>
                        <w:left w:val="none" w:sz="0" w:space="0" w:color="auto"/>
                        <w:bottom w:val="none" w:sz="0" w:space="0" w:color="auto"/>
                        <w:right w:val="none" w:sz="0" w:space="0" w:color="auto"/>
                      </w:divBdr>
                      <w:divsChild>
                        <w:div w:id="175854565">
                          <w:marLeft w:val="0"/>
                          <w:marRight w:val="0"/>
                          <w:marTop w:val="0"/>
                          <w:marBottom w:val="0"/>
                          <w:divBdr>
                            <w:top w:val="none" w:sz="0" w:space="0" w:color="auto"/>
                            <w:left w:val="none" w:sz="0" w:space="0" w:color="auto"/>
                            <w:bottom w:val="none" w:sz="0" w:space="0" w:color="auto"/>
                            <w:right w:val="none" w:sz="0" w:space="0" w:color="auto"/>
                          </w:divBdr>
                        </w:div>
                      </w:divsChild>
                    </w:div>
                    <w:div w:id="166673392">
                      <w:marLeft w:val="0"/>
                      <w:marRight w:val="0"/>
                      <w:marTop w:val="0"/>
                      <w:marBottom w:val="0"/>
                      <w:divBdr>
                        <w:top w:val="none" w:sz="0" w:space="0" w:color="auto"/>
                        <w:left w:val="none" w:sz="0" w:space="0" w:color="auto"/>
                        <w:bottom w:val="none" w:sz="0" w:space="0" w:color="auto"/>
                        <w:right w:val="none" w:sz="0" w:space="0" w:color="auto"/>
                      </w:divBdr>
                      <w:divsChild>
                        <w:div w:id="1003162405">
                          <w:marLeft w:val="0"/>
                          <w:marRight w:val="0"/>
                          <w:marTop w:val="0"/>
                          <w:marBottom w:val="0"/>
                          <w:divBdr>
                            <w:top w:val="none" w:sz="0" w:space="0" w:color="auto"/>
                            <w:left w:val="none" w:sz="0" w:space="0" w:color="auto"/>
                            <w:bottom w:val="none" w:sz="0" w:space="0" w:color="auto"/>
                            <w:right w:val="none" w:sz="0" w:space="0" w:color="auto"/>
                          </w:divBdr>
                        </w:div>
                      </w:divsChild>
                    </w:div>
                    <w:div w:id="1295983436">
                      <w:marLeft w:val="0"/>
                      <w:marRight w:val="0"/>
                      <w:marTop w:val="0"/>
                      <w:marBottom w:val="0"/>
                      <w:divBdr>
                        <w:top w:val="none" w:sz="0" w:space="0" w:color="auto"/>
                        <w:left w:val="none" w:sz="0" w:space="0" w:color="auto"/>
                        <w:bottom w:val="none" w:sz="0" w:space="0" w:color="auto"/>
                        <w:right w:val="none" w:sz="0" w:space="0" w:color="auto"/>
                      </w:divBdr>
                      <w:divsChild>
                        <w:div w:id="1934699188">
                          <w:marLeft w:val="0"/>
                          <w:marRight w:val="0"/>
                          <w:marTop w:val="0"/>
                          <w:marBottom w:val="0"/>
                          <w:divBdr>
                            <w:top w:val="none" w:sz="0" w:space="0" w:color="auto"/>
                            <w:left w:val="none" w:sz="0" w:space="0" w:color="auto"/>
                            <w:bottom w:val="none" w:sz="0" w:space="0" w:color="auto"/>
                            <w:right w:val="none" w:sz="0" w:space="0" w:color="auto"/>
                          </w:divBdr>
                        </w:div>
                      </w:divsChild>
                    </w:div>
                    <w:div w:id="731972462">
                      <w:marLeft w:val="0"/>
                      <w:marRight w:val="0"/>
                      <w:marTop w:val="0"/>
                      <w:marBottom w:val="0"/>
                      <w:divBdr>
                        <w:top w:val="none" w:sz="0" w:space="0" w:color="auto"/>
                        <w:left w:val="none" w:sz="0" w:space="0" w:color="auto"/>
                        <w:bottom w:val="none" w:sz="0" w:space="0" w:color="auto"/>
                        <w:right w:val="none" w:sz="0" w:space="0" w:color="auto"/>
                      </w:divBdr>
                      <w:divsChild>
                        <w:div w:id="1054625338">
                          <w:marLeft w:val="0"/>
                          <w:marRight w:val="0"/>
                          <w:marTop w:val="0"/>
                          <w:marBottom w:val="0"/>
                          <w:divBdr>
                            <w:top w:val="none" w:sz="0" w:space="0" w:color="auto"/>
                            <w:left w:val="none" w:sz="0" w:space="0" w:color="auto"/>
                            <w:bottom w:val="none" w:sz="0" w:space="0" w:color="auto"/>
                            <w:right w:val="none" w:sz="0" w:space="0" w:color="auto"/>
                          </w:divBdr>
                        </w:div>
                      </w:divsChild>
                    </w:div>
                    <w:div w:id="189876052">
                      <w:marLeft w:val="0"/>
                      <w:marRight w:val="0"/>
                      <w:marTop w:val="0"/>
                      <w:marBottom w:val="0"/>
                      <w:divBdr>
                        <w:top w:val="none" w:sz="0" w:space="0" w:color="auto"/>
                        <w:left w:val="none" w:sz="0" w:space="0" w:color="auto"/>
                        <w:bottom w:val="none" w:sz="0" w:space="0" w:color="auto"/>
                        <w:right w:val="none" w:sz="0" w:space="0" w:color="auto"/>
                      </w:divBdr>
                      <w:divsChild>
                        <w:div w:id="257520555">
                          <w:marLeft w:val="0"/>
                          <w:marRight w:val="0"/>
                          <w:marTop w:val="0"/>
                          <w:marBottom w:val="0"/>
                          <w:divBdr>
                            <w:top w:val="none" w:sz="0" w:space="0" w:color="auto"/>
                            <w:left w:val="none" w:sz="0" w:space="0" w:color="auto"/>
                            <w:bottom w:val="none" w:sz="0" w:space="0" w:color="auto"/>
                            <w:right w:val="none" w:sz="0" w:space="0" w:color="auto"/>
                          </w:divBdr>
                        </w:div>
                      </w:divsChild>
                    </w:div>
                    <w:div w:id="829638754">
                      <w:marLeft w:val="0"/>
                      <w:marRight w:val="0"/>
                      <w:marTop w:val="0"/>
                      <w:marBottom w:val="0"/>
                      <w:divBdr>
                        <w:top w:val="none" w:sz="0" w:space="0" w:color="auto"/>
                        <w:left w:val="none" w:sz="0" w:space="0" w:color="auto"/>
                        <w:bottom w:val="none" w:sz="0" w:space="0" w:color="auto"/>
                        <w:right w:val="none" w:sz="0" w:space="0" w:color="auto"/>
                      </w:divBdr>
                      <w:divsChild>
                        <w:div w:id="1841970982">
                          <w:marLeft w:val="0"/>
                          <w:marRight w:val="0"/>
                          <w:marTop w:val="0"/>
                          <w:marBottom w:val="0"/>
                          <w:divBdr>
                            <w:top w:val="none" w:sz="0" w:space="0" w:color="auto"/>
                            <w:left w:val="none" w:sz="0" w:space="0" w:color="auto"/>
                            <w:bottom w:val="none" w:sz="0" w:space="0" w:color="auto"/>
                            <w:right w:val="none" w:sz="0" w:space="0" w:color="auto"/>
                          </w:divBdr>
                        </w:div>
                      </w:divsChild>
                    </w:div>
                    <w:div w:id="1839029319">
                      <w:marLeft w:val="0"/>
                      <w:marRight w:val="0"/>
                      <w:marTop w:val="0"/>
                      <w:marBottom w:val="0"/>
                      <w:divBdr>
                        <w:top w:val="none" w:sz="0" w:space="0" w:color="auto"/>
                        <w:left w:val="none" w:sz="0" w:space="0" w:color="auto"/>
                        <w:bottom w:val="none" w:sz="0" w:space="0" w:color="auto"/>
                        <w:right w:val="none" w:sz="0" w:space="0" w:color="auto"/>
                      </w:divBdr>
                      <w:divsChild>
                        <w:div w:id="105657821">
                          <w:marLeft w:val="0"/>
                          <w:marRight w:val="0"/>
                          <w:marTop w:val="0"/>
                          <w:marBottom w:val="0"/>
                          <w:divBdr>
                            <w:top w:val="none" w:sz="0" w:space="0" w:color="auto"/>
                            <w:left w:val="none" w:sz="0" w:space="0" w:color="auto"/>
                            <w:bottom w:val="none" w:sz="0" w:space="0" w:color="auto"/>
                            <w:right w:val="none" w:sz="0" w:space="0" w:color="auto"/>
                          </w:divBdr>
                        </w:div>
                      </w:divsChild>
                    </w:div>
                    <w:div w:id="812018175">
                      <w:marLeft w:val="0"/>
                      <w:marRight w:val="0"/>
                      <w:marTop w:val="0"/>
                      <w:marBottom w:val="0"/>
                      <w:divBdr>
                        <w:top w:val="none" w:sz="0" w:space="0" w:color="auto"/>
                        <w:left w:val="none" w:sz="0" w:space="0" w:color="auto"/>
                        <w:bottom w:val="none" w:sz="0" w:space="0" w:color="auto"/>
                        <w:right w:val="none" w:sz="0" w:space="0" w:color="auto"/>
                      </w:divBdr>
                      <w:divsChild>
                        <w:div w:id="677776229">
                          <w:marLeft w:val="0"/>
                          <w:marRight w:val="0"/>
                          <w:marTop w:val="0"/>
                          <w:marBottom w:val="0"/>
                          <w:divBdr>
                            <w:top w:val="none" w:sz="0" w:space="0" w:color="auto"/>
                            <w:left w:val="none" w:sz="0" w:space="0" w:color="auto"/>
                            <w:bottom w:val="none" w:sz="0" w:space="0" w:color="auto"/>
                            <w:right w:val="none" w:sz="0" w:space="0" w:color="auto"/>
                          </w:divBdr>
                        </w:div>
                      </w:divsChild>
                    </w:div>
                    <w:div w:id="2073653999">
                      <w:marLeft w:val="0"/>
                      <w:marRight w:val="0"/>
                      <w:marTop w:val="0"/>
                      <w:marBottom w:val="0"/>
                      <w:divBdr>
                        <w:top w:val="none" w:sz="0" w:space="0" w:color="auto"/>
                        <w:left w:val="none" w:sz="0" w:space="0" w:color="auto"/>
                        <w:bottom w:val="none" w:sz="0" w:space="0" w:color="auto"/>
                        <w:right w:val="none" w:sz="0" w:space="0" w:color="auto"/>
                      </w:divBdr>
                      <w:divsChild>
                        <w:div w:id="180437110">
                          <w:marLeft w:val="0"/>
                          <w:marRight w:val="0"/>
                          <w:marTop w:val="0"/>
                          <w:marBottom w:val="0"/>
                          <w:divBdr>
                            <w:top w:val="none" w:sz="0" w:space="0" w:color="auto"/>
                            <w:left w:val="none" w:sz="0" w:space="0" w:color="auto"/>
                            <w:bottom w:val="none" w:sz="0" w:space="0" w:color="auto"/>
                            <w:right w:val="none" w:sz="0" w:space="0" w:color="auto"/>
                          </w:divBdr>
                        </w:div>
                      </w:divsChild>
                    </w:div>
                    <w:div w:id="947854126">
                      <w:marLeft w:val="0"/>
                      <w:marRight w:val="0"/>
                      <w:marTop w:val="0"/>
                      <w:marBottom w:val="0"/>
                      <w:divBdr>
                        <w:top w:val="none" w:sz="0" w:space="0" w:color="auto"/>
                        <w:left w:val="none" w:sz="0" w:space="0" w:color="auto"/>
                        <w:bottom w:val="none" w:sz="0" w:space="0" w:color="auto"/>
                        <w:right w:val="none" w:sz="0" w:space="0" w:color="auto"/>
                      </w:divBdr>
                      <w:divsChild>
                        <w:div w:id="1887133287">
                          <w:marLeft w:val="0"/>
                          <w:marRight w:val="0"/>
                          <w:marTop w:val="0"/>
                          <w:marBottom w:val="0"/>
                          <w:divBdr>
                            <w:top w:val="none" w:sz="0" w:space="0" w:color="auto"/>
                            <w:left w:val="none" w:sz="0" w:space="0" w:color="auto"/>
                            <w:bottom w:val="none" w:sz="0" w:space="0" w:color="auto"/>
                            <w:right w:val="none" w:sz="0" w:space="0" w:color="auto"/>
                          </w:divBdr>
                        </w:div>
                      </w:divsChild>
                    </w:div>
                    <w:div w:id="209848282">
                      <w:marLeft w:val="0"/>
                      <w:marRight w:val="0"/>
                      <w:marTop w:val="0"/>
                      <w:marBottom w:val="0"/>
                      <w:divBdr>
                        <w:top w:val="none" w:sz="0" w:space="0" w:color="auto"/>
                        <w:left w:val="none" w:sz="0" w:space="0" w:color="auto"/>
                        <w:bottom w:val="none" w:sz="0" w:space="0" w:color="auto"/>
                        <w:right w:val="none" w:sz="0" w:space="0" w:color="auto"/>
                      </w:divBdr>
                      <w:divsChild>
                        <w:div w:id="840775057">
                          <w:marLeft w:val="0"/>
                          <w:marRight w:val="0"/>
                          <w:marTop w:val="0"/>
                          <w:marBottom w:val="0"/>
                          <w:divBdr>
                            <w:top w:val="none" w:sz="0" w:space="0" w:color="auto"/>
                            <w:left w:val="none" w:sz="0" w:space="0" w:color="auto"/>
                            <w:bottom w:val="none" w:sz="0" w:space="0" w:color="auto"/>
                            <w:right w:val="none" w:sz="0" w:space="0" w:color="auto"/>
                          </w:divBdr>
                        </w:div>
                      </w:divsChild>
                    </w:div>
                    <w:div w:id="1215578991">
                      <w:marLeft w:val="0"/>
                      <w:marRight w:val="0"/>
                      <w:marTop w:val="0"/>
                      <w:marBottom w:val="0"/>
                      <w:divBdr>
                        <w:top w:val="none" w:sz="0" w:space="0" w:color="auto"/>
                        <w:left w:val="none" w:sz="0" w:space="0" w:color="auto"/>
                        <w:bottom w:val="none" w:sz="0" w:space="0" w:color="auto"/>
                        <w:right w:val="none" w:sz="0" w:space="0" w:color="auto"/>
                      </w:divBdr>
                      <w:divsChild>
                        <w:div w:id="942153575">
                          <w:marLeft w:val="0"/>
                          <w:marRight w:val="0"/>
                          <w:marTop w:val="0"/>
                          <w:marBottom w:val="0"/>
                          <w:divBdr>
                            <w:top w:val="none" w:sz="0" w:space="0" w:color="auto"/>
                            <w:left w:val="none" w:sz="0" w:space="0" w:color="auto"/>
                            <w:bottom w:val="none" w:sz="0" w:space="0" w:color="auto"/>
                            <w:right w:val="none" w:sz="0" w:space="0" w:color="auto"/>
                          </w:divBdr>
                        </w:div>
                      </w:divsChild>
                    </w:div>
                    <w:div w:id="1948350923">
                      <w:marLeft w:val="0"/>
                      <w:marRight w:val="0"/>
                      <w:marTop w:val="0"/>
                      <w:marBottom w:val="0"/>
                      <w:divBdr>
                        <w:top w:val="none" w:sz="0" w:space="0" w:color="auto"/>
                        <w:left w:val="none" w:sz="0" w:space="0" w:color="auto"/>
                        <w:bottom w:val="none" w:sz="0" w:space="0" w:color="auto"/>
                        <w:right w:val="none" w:sz="0" w:space="0" w:color="auto"/>
                      </w:divBdr>
                      <w:divsChild>
                        <w:div w:id="618684579">
                          <w:marLeft w:val="0"/>
                          <w:marRight w:val="0"/>
                          <w:marTop w:val="0"/>
                          <w:marBottom w:val="0"/>
                          <w:divBdr>
                            <w:top w:val="none" w:sz="0" w:space="0" w:color="auto"/>
                            <w:left w:val="none" w:sz="0" w:space="0" w:color="auto"/>
                            <w:bottom w:val="none" w:sz="0" w:space="0" w:color="auto"/>
                            <w:right w:val="none" w:sz="0" w:space="0" w:color="auto"/>
                          </w:divBdr>
                        </w:div>
                      </w:divsChild>
                    </w:div>
                    <w:div w:id="2010136151">
                      <w:marLeft w:val="0"/>
                      <w:marRight w:val="0"/>
                      <w:marTop w:val="0"/>
                      <w:marBottom w:val="0"/>
                      <w:divBdr>
                        <w:top w:val="none" w:sz="0" w:space="0" w:color="auto"/>
                        <w:left w:val="none" w:sz="0" w:space="0" w:color="auto"/>
                        <w:bottom w:val="none" w:sz="0" w:space="0" w:color="auto"/>
                        <w:right w:val="none" w:sz="0" w:space="0" w:color="auto"/>
                      </w:divBdr>
                      <w:divsChild>
                        <w:div w:id="2071683722">
                          <w:marLeft w:val="0"/>
                          <w:marRight w:val="0"/>
                          <w:marTop w:val="0"/>
                          <w:marBottom w:val="0"/>
                          <w:divBdr>
                            <w:top w:val="none" w:sz="0" w:space="0" w:color="auto"/>
                            <w:left w:val="none" w:sz="0" w:space="0" w:color="auto"/>
                            <w:bottom w:val="none" w:sz="0" w:space="0" w:color="auto"/>
                            <w:right w:val="none" w:sz="0" w:space="0" w:color="auto"/>
                          </w:divBdr>
                        </w:div>
                      </w:divsChild>
                    </w:div>
                    <w:div w:id="1190879209">
                      <w:marLeft w:val="0"/>
                      <w:marRight w:val="0"/>
                      <w:marTop w:val="0"/>
                      <w:marBottom w:val="0"/>
                      <w:divBdr>
                        <w:top w:val="none" w:sz="0" w:space="0" w:color="auto"/>
                        <w:left w:val="none" w:sz="0" w:space="0" w:color="auto"/>
                        <w:bottom w:val="none" w:sz="0" w:space="0" w:color="auto"/>
                        <w:right w:val="none" w:sz="0" w:space="0" w:color="auto"/>
                      </w:divBdr>
                      <w:divsChild>
                        <w:div w:id="650913006">
                          <w:marLeft w:val="0"/>
                          <w:marRight w:val="0"/>
                          <w:marTop w:val="0"/>
                          <w:marBottom w:val="0"/>
                          <w:divBdr>
                            <w:top w:val="none" w:sz="0" w:space="0" w:color="auto"/>
                            <w:left w:val="none" w:sz="0" w:space="0" w:color="auto"/>
                            <w:bottom w:val="none" w:sz="0" w:space="0" w:color="auto"/>
                            <w:right w:val="none" w:sz="0" w:space="0" w:color="auto"/>
                          </w:divBdr>
                        </w:div>
                      </w:divsChild>
                    </w:div>
                    <w:div w:id="1517647721">
                      <w:marLeft w:val="0"/>
                      <w:marRight w:val="0"/>
                      <w:marTop w:val="0"/>
                      <w:marBottom w:val="0"/>
                      <w:divBdr>
                        <w:top w:val="none" w:sz="0" w:space="0" w:color="auto"/>
                        <w:left w:val="none" w:sz="0" w:space="0" w:color="auto"/>
                        <w:bottom w:val="none" w:sz="0" w:space="0" w:color="auto"/>
                        <w:right w:val="none" w:sz="0" w:space="0" w:color="auto"/>
                      </w:divBdr>
                      <w:divsChild>
                        <w:div w:id="396706549">
                          <w:marLeft w:val="0"/>
                          <w:marRight w:val="0"/>
                          <w:marTop w:val="0"/>
                          <w:marBottom w:val="0"/>
                          <w:divBdr>
                            <w:top w:val="none" w:sz="0" w:space="0" w:color="auto"/>
                            <w:left w:val="none" w:sz="0" w:space="0" w:color="auto"/>
                            <w:bottom w:val="none" w:sz="0" w:space="0" w:color="auto"/>
                            <w:right w:val="none" w:sz="0" w:space="0" w:color="auto"/>
                          </w:divBdr>
                        </w:div>
                      </w:divsChild>
                    </w:div>
                    <w:div w:id="1219052355">
                      <w:marLeft w:val="0"/>
                      <w:marRight w:val="0"/>
                      <w:marTop w:val="0"/>
                      <w:marBottom w:val="0"/>
                      <w:divBdr>
                        <w:top w:val="none" w:sz="0" w:space="0" w:color="auto"/>
                        <w:left w:val="none" w:sz="0" w:space="0" w:color="auto"/>
                        <w:bottom w:val="none" w:sz="0" w:space="0" w:color="auto"/>
                        <w:right w:val="none" w:sz="0" w:space="0" w:color="auto"/>
                      </w:divBdr>
                      <w:divsChild>
                        <w:div w:id="366372269">
                          <w:marLeft w:val="0"/>
                          <w:marRight w:val="0"/>
                          <w:marTop w:val="0"/>
                          <w:marBottom w:val="0"/>
                          <w:divBdr>
                            <w:top w:val="none" w:sz="0" w:space="0" w:color="auto"/>
                            <w:left w:val="none" w:sz="0" w:space="0" w:color="auto"/>
                            <w:bottom w:val="none" w:sz="0" w:space="0" w:color="auto"/>
                            <w:right w:val="none" w:sz="0" w:space="0" w:color="auto"/>
                          </w:divBdr>
                        </w:div>
                      </w:divsChild>
                    </w:div>
                    <w:div w:id="35735987">
                      <w:marLeft w:val="0"/>
                      <w:marRight w:val="0"/>
                      <w:marTop w:val="0"/>
                      <w:marBottom w:val="0"/>
                      <w:divBdr>
                        <w:top w:val="none" w:sz="0" w:space="0" w:color="auto"/>
                        <w:left w:val="none" w:sz="0" w:space="0" w:color="auto"/>
                        <w:bottom w:val="none" w:sz="0" w:space="0" w:color="auto"/>
                        <w:right w:val="none" w:sz="0" w:space="0" w:color="auto"/>
                      </w:divBdr>
                      <w:divsChild>
                        <w:div w:id="1977756788">
                          <w:marLeft w:val="0"/>
                          <w:marRight w:val="0"/>
                          <w:marTop w:val="0"/>
                          <w:marBottom w:val="0"/>
                          <w:divBdr>
                            <w:top w:val="none" w:sz="0" w:space="0" w:color="auto"/>
                            <w:left w:val="none" w:sz="0" w:space="0" w:color="auto"/>
                            <w:bottom w:val="none" w:sz="0" w:space="0" w:color="auto"/>
                            <w:right w:val="none" w:sz="0" w:space="0" w:color="auto"/>
                          </w:divBdr>
                        </w:div>
                      </w:divsChild>
                    </w:div>
                    <w:div w:id="1400901180">
                      <w:marLeft w:val="0"/>
                      <w:marRight w:val="0"/>
                      <w:marTop w:val="0"/>
                      <w:marBottom w:val="0"/>
                      <w:divBdr>
                        <w:top w:val="none" w:sz="0" w:space="0" w:color="auto"/>
                        <w:left w:val="none" w:sz="0" w:space="0" w:color="auto"/>
                        <w:bottom w:val="none" w:sz="0" w:space="0" w:color="auto"/>
                        <w:right w:val="none" w:sz="0" w:space="0" w:color="auto"/>
                      </w:divBdr>
                      <w:divsChild>
                        <w:div w:id="50882933">
                          <w:marLeft w:val="0"/>
                          <w:marRight w:val="0"/>
                          <w:marTop w:val="0"/>
                          <w:marBottom w:val="0"/>
                          <w:divBdr>
                            <w:top w:val="none" w:sz="0" w:space="0" w:color="auto"/>
                            <w:left w:val="none" w:sz="0" w:space="0" w:color="auto"/>
                            <w:bottom w:val="none" w:sz="0" w:space="0" w:color="auto"/>
                            <w:right w:val="none" w:sz="0" w:space="0" w:color="auto"/>
                          </w:divBdr>
                        </w:div>
                      </w:divsChild>
                    </w:div>
                    <w:div w:id="510074616">
                      <w:marLeft w:val="0"/>
                      <w:marRight w:val="0"/>
                      <w:marTop w:val="0"/>
                      <w:marBottom w:val="0"/>
                      <w:divBdr>
                        <w:top w:val="none" w:sz="0" w:space="0" w:color="auto"/>
                        <w:left w:val="none" w:sz="0" w:space="0" w:color="auto"/>
                        <w:bottom w:val="none" w:sz="0" w:space="0" w:color="auto"/>
                        <w:right w:val="none" w:sz="0" w:space="0" w:color="auto"/>
                      </w:divBdr>
                      <w:divsChild>
                        <w:div w:id="627275795">
                          <w:marLeft w:val="0"/>
                          <w:marRight w:val="0"/>
                          <w:marTop w:val="0"/>
                          <w:marBottom w:val="0"/>
                          <w:divBdr>
                            <w:top w:val="none" w:sz="0" w:space="0" w:color="auto"/>
                            <w:left w:val="none" w:sz="0" w:space="0" w:color="auto"/>
                            <w:bottom w:val="none" w:sz="0" w:space="0" w:color="auto"/>
                            <w:right w:val="none" w:sz="0" w:space="0" w:color="auto"/>
                          </w:divBdr>
                        </w:div>
                      </w:divsChild>
                    </w:div>
                    <w:div w:id="83914631">
                      <w:marLeft w:val="0"/>
                      <w:marRight w:val="0"/>
                      <w:marTop w:val="0"/>
                      <w:marBottom w:val="0"/>
                      <w:divBdr>
                        <w:top w:val="none" w:sz="0" w:space="0" w:color="auto"/>
                        <w:left w:val="none" w:sz="0" w:space="0" w:color="auto"/>
                        <w:bottom w:val="none" w:sz="0" w:space="0" w:color="auto"/>
                        <w:right w:val="none" w:sz="0" w:space="0" w:color="auto"/>
                      </w:divBdr>
                      <w:divsChild>
                        <w:div w:id="656350467">
                          <w:marLeft w:val="0"/>
                          <w:marRight w:val="0"/>
                          <w:marTop w:val="0"/>
                          <w:marBottom w:val="0"/>
                          <w:divBdr>
                            <w:top w:val="none" w:sz="0" w:space="0" w:color="auto"/>
                            <w:left w:val="none" w:sz="0" w:space="0" w:color="auto"/>
                            <w:bottom w:val="none" w:sz="0" w:space="0" w:color="auto"/>
                            <w:right w:val="none" w:sz="0" w:space="0" w:color="auto"/>
                          </w:divBdr>
                        </w:div>
                      </w:divsChild>
                    </w:div>
                    <w:div w:id="1361131458">
                      <w:marLeft w:val="0"/>
                      <w:marRight w:val="0"/>
                      <w:marTop w:val="0"/>
                      <w:marBottom w:val="0"/>
                      <w:divBdr>
                        <w:top w:val="none" w:sz="0" w:space="0" w:color="auto"/>
                        <w:left w:val="none" w:sz="0" w:space="0" w:color="auto"/>
                        <w:bottom w:val="none" w:sz="0" w:space="0" w:color="auto"/>
                        <w:right w:val="none" w:sz="0" w:space="0" w:color="auto"/>
                      </w:divBdr>
                      <w:divsChild>
                        <w:div w:id="756169630">
                          <w:marLeft w:val="0"/>
                          <w:marRight w:val="0"/>
                          <w:marTop w:val="0"/>
                          <w:marBottom w:val="0"/>
                          <w:divBdr>
                            <w:top w:val="none" w:sz="0" w:space="0" w:color="auto"/>
                            <w:left w:val="none" w:sz="0" w:space="0" w:color="auto"/>
                            <w:bottom w:val="none" w:sz="0" w:space="0" w:color="auto"/>
                            <w:right w:val="none" w:sz="0" w:space="0" w:color="auto"/>
                          </w:divBdr>
                        </w:div>
                        <w:div w:id="594747453">
                          <w:marLeft w:val="0"/>
                          <w:marRight w:val="0"/>
                          <w:marTop w:val="0"/>
                          <w:marBottom w:val="0"/>
                          <w:divBdr>
                            <w:top w:val="none" w:sz="0" w:space="0" w:color="auto"/>
                            <w:left w:val="none" w:sz="0" w:space="0" w:color="auto"/>
                            <w:bottom w:val="none" w:sz="0" w:space="0" w:color="auto"/>
                            <w:right w:val="none" w:sz="0" w:space="0" w:color="auto"/>
                          </w:divBdr>
                        </w:div>
                        <w:div w:id="1279213302">
                          <w:marLeft w:val="0"/>
                          <w:marRight w:val="0"/>
                          <w:marTop w:val="0"/>
                          <w:marBottom w:val="0"/>
                          <w:divBdr>
                            <w:top w:val="none" w:sz="0" w:space="0" w:color="auto"/>
                            <w:left w:val="none" w:sz="0" w:space="0" w:color="auto"/>
                            <w:bottom w:val="none" w:sz="0" w:space="0" w:color="auto"/>
                            <w:right w:val="none" w:sz="0" w:space="0" w:color="auto"/>
                          </w:divBdr>
                        </w:div>
                        <w:div w:id="1901598884">
                          <w:marLeft w:val="0"/>
                          <w:marRight w:val="0"/>
                          <w:marTop w:val="0"/>
                          <w:marBottom w:val="0"/>
                          <w:divBdr>
                            <w:top w:val="none" w:sz="0" w:space="0" w:color="auto"/>
                            <w:left w:val="none" w:sz="0" w:space="0" w:color="auto"/>
                            <w:bottom w:val="none" w:sz="0" w:space="0" w:color="auto"/>
                            <w:right w:val="none" w:sz="0" w:space="0" w:color="auto"/>
                          </w:divBdr>
                        </w:div>
                        <w:div w:id="15524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88924">
              <w:marLeft w:val="0"/>
              <w:marRight w:val="0"/>
              <w:marTop w:val="0"/>
              <w:marBottom w:val="0"/>
              <w:divBdr>
                <w:top w:val="none" w:sz="0" w:space="0" w:color="auto"/>
                <w:left w:val="none" w:sz="0" w:space="0" w:color="auto"/>
                <w:bottom w:val="none" w:sz="0" w:space="0" w:color="auto"/>
                <w:right w:val="none" w:sz="0" w:space="0" w:color="auto"/>
              </w:divBdr>
            </w:div>
            <w:div w:id="671685007">
              <w:marLeft w:val="0"/>
              <w:marRight w:val="0"/>
              <w:marTop w:val="0"/>
              <w:marBottom w:val="0"/>
              <w:divBdr>
                <w:top w:val="none" w:sz="0" w:space="0" w:color="auto"/>
                <w:left w:val="none" w:sz="0" w:space="0" w:color="auto"/>
                <w:bottom w:val="none" w:sz="0" w:space="0" w:color="auto"/>
                <w:right w:val="none" w:sz="0" w:space="0" w:color="auto"/>
              </w:divBdr>
              <w:divsChild>
                <w:div w:id="133915512">
                  <w:marLeft w:val="0"/>
                  <w:marRight w:val="0"/>
                  <w:marTop w:val="0"/>
                  <w:marBottom w:val="0"/>
                  <w:divBdr>
                    <w:top w:val="none" w:sz="0" w:space="0" w:color="auto"/>
                    <w:left w:val="none" w:sz="0" w:space="0" w:color="auto"/>
                    <w:bottom w:val="none" w:sz="0" w:space="0" w:color="auto"/>
                    <w:right w:val="none" w:sz="0" w:space="0" w:color="auto"/>
                  </w:divBdr>
                  <w:divsChild>
                    <w:div w:id="495657179">
                      <w:marLeft w:val="0"/>
                      <w:marRight w:val="0"/>
                      <w:marTop w:val="0"/>
                      <w:marBottom w:val="0"/>
                      <w:divBdr>
                        <w:top w:val="none" w:sz="0" w:space="0" w:color="auto"/>
                        <w:left w:val="none" w:sz="0" w:space="0" w:color="auto"/>
                        <w:bottom w:val="none" w:sz="0" w:space="0" w:color="auto"/>
                        <w:right w:val="none" w:sz="0" w:space="0" w:color="auto"/>
                      </w:divBdr>
                      <w:divsChild>
                        <w:div w:id="15082162">
                          <w:marLeft w:val="0"/>
                          <w:marRight w:val="0"/>
                          <w:marTop w:val="0"/>
                          <w:marBottom w:val="0"/>
                          <w:divBdr>
                            <w:top w:val="none" w:sz="0" w:space="0" w:color="auto"/>
                            <w:left w:val="none" w:sz="0" w:space="0" w:color="auto"/>
                            <w:bottom w:val="none" w:sz="0" w:space="0" w:color="auto"/>
                            <w:right w:val="none" w:sz="0" w:space="0" w:color="auto"/>
                          </w:divBdr>
                        </w:div>
                      </w:divsChild>
                    </w:div>
                    <w:div w:id="1077753392">
                      <w:marLeft w:val="0"/>
                      <w:marRight w:val="0"/>
                      <w:marTop w:val="0"/>
                      <w:marBottom w:val="0"/>
                      <w:divBdr>
                        <w:top w:val="none" w:sz="0" w:space="0" w:color="auto"/>
                        <w:left w:val="none" w:sz="0" w:space="0" w:color="auto"/>
                        <w:bottom w:val="none" w:sz="0" w:space="0" w:color="auto"/>
                        <w:right w:val="none" w:sz="0" w:space="0" w:color="auto"/>
                      </w:divBdr>
                      <w:divsChild>
                        <w:div w:id="184026861">
                          <w:marLeft w:val="0"/>
                          <w:marRight w:val="0"/>
                          <w:marTop w:val="0"/>
                          <w:marBottom w:val="0"/>
                          <w:divBdr>
                            <w:top w:val="none" w:sz="0" w:space="0" w:color="auto"/>
                            <w:left w:val="none" w:sz="0" w:space="0" w:color="auto"/>
                            <w:bottom w:val="none" w:sz="0" w:space="0" w:color="auto"/>
                            <w:right w:val="none" w:sz="0" w:space="0" w:color="auto"/>
                          </w:divBdr>
                        </w:div>
                      </w:divsChild>
                    </w:div>
                    <w:div w:id="1479692311">
                      <w:marLeft w:val="0"/>
                      <w:marRight w:val="0"/>
                      <w:marTop w:val="0"/>
                      <w:marBottom w:val="0"/>
                      <w:divBdr>
                        <w:top w:val="none" w:sz="0" w:space="0" w:color="auto"/>
                        <w:left w:val="none" w:sz="0" w:space="0" w:color="auto"/>
                        <w:bottom w:val="none" w:sz="0" w:space="0" w:color="auto"/>
                        <w:right w:val="none" w:sz="0" w:space="0" w:color="auto"/>
                      </w:divBdr>
                      <w:divsChild>
                        <w:div w:id="2022316827">
                          <w:marLeft w:val="0"/>
                          <w:marRight w:val="0"/>
                          <w:marTop w:val="0"/>
                          <w:marBottom w:val="0"/>
                          <w:divBdr>
                            <w:top w:val="none" w:sz="0" w:space="0" w:color="auto"/>
                            <w:left w:val="none" w:sz="0" w:space="0" w:color="auto"/>
                            <w:bottom w:val="none" w:sz="0" w:space="0" w:color="auto"/>
                            <w:right w:val="none" w:sz="0" w:space="0" w:color="auto"/>
                          </w:divBdr>
                        </w:div>
                      </w:divsChild>
                    </w:div>
                    <w:div w:id="1190947754">
                      <w:marLeft w:val="0"/>
                      <w:marRight w:val="0"/>
                      <w:marTop w:val="0"/>
                      <w:marBottom w:val="0"/>
                      <w:divBdr>
                        <w:top w:val="none" w:sz="0" w:space="0" w:color="auto"/>
                        <w:left w:val="none" w:sz="0" w:space="0" w:color="auto"/>
                        <w:bottom w:val="none" w:sz="0" w:space="0" w:color="auto"/>
                        <w:right w:val="none" w:sz="0" w:space="0" w:color="auto"/>
                      </w:divBdr>
                      <w:divsChild>
                        <w:div w:id="649402886">
                          <w:marLeft w:val="0"/>
                          <w:marRight w:val="0"/>
                          <w:marTop w:val="0"/>
                          <w:marBottom w:val="0"/>
                          <w:divBdr>
                            <w:top w:val="none" w:sz="0" w:space="0" w:color="auto"/>
                            <w:left w:val="none" w:sz="0" w:space="0" w:color="auto"/>
                            <w:bottom w:val="none" w:sz="0" w:space="0" w:color="auto"/>
                            <w:right w:val="none" w:sz="0" w:space="0" w:color="auto"/>
                          </w:divBdr>
                        </w:div>
                        <w:div w:id="1446270969">
                          <w:marLeft w:val="0"/>
                          <w:marRight w:val="0"/>
                          <w:marTop w:val="0"/>
                          <w:marBottom w:val="0"/>
                          <w:divBdr>
                            <w:top w:val="none" w:sz="0" w:space="0" w:color="auto"/>
                            <w:left w:val="none" w:sz="0" w:space="0" w:color="auto"/>
                            <w:bottom w:val="none" w:sz="0" w:space="0" w:color="auto"/>
                            <w:right w:val="none" w:sz="0" w:space="0" w:color="auto"/>
                          </w:divBdr>
                        </w:div>
                        <w:div w:id="40373740">
                          <w:marLeft w:val="0"/>
                          <w:marRight w:val="0"/>
                          <w:marTop w:val="0"/>
                          <w:marBottom w:val="0"/>
                          <w:divBdr>
                            <w:top w:val="none" w:sz="0" w:space="0" w:color="auto"/>
                            <w:left w:val="none" w:sz="0" w:space="0" w:color="auto"/>
                            <w:bottom w:val="none" w:sz="0" w:space="0" w:color="auto"/>
                            <w:right w:val="none" w:sz="0" w:space="0" w:color="auto"/>
                          </w:divBdr>
                        </w:div>
                        <w:div w:id="725370837">
                          <w:marLeft w:val="0"/>
                          <w:marRight w:val="0"/>
                          <w:marTop w:val="0"/>
                          <w:marBottom w:val="0"/>
                          <w:divBdr>
                            <w:top w:val="none" w:sz="0" w:space="0" w:color="auto"/>
                            <w:left w:val="none" w:sz="0" w:space="0" w:color="auto"/>
                            <w:bottom w:val="none" w:sz="0" w:space="0" w:color="auto"/>
                            <w:right w:val="none" w:sz="0" w:space="0" w:color="auto"/>
                          </w:divBdr>
                        </w:div>
                      </w:divsChild>
                    </w:div>
                    <w:div w:id="1071120420">
                      <w:marLeft w:val="0"/>
                      <w:marRight w:val="0"/>
                      <w:marTop w:val="0"/>
                      <w:marBottom w:val="0"/>
                      <w:divBdr>
                        <w:top w:val="none" w:sz="0" w:space="0" w:color="auto"/>
                        <w:left w:val="none" w:sz="0" w:space="0" w:color="auto"/>
                        <w:bottom w:val="none" w:sz="0" w:space="0" w:color="auto"/>
                        <w:right w:val="none" w:sz="0" w:space="0" w:color="auto"/>
                      </w:divBdr>
                      <w:divsChild>
                        <w:div w:id="214782453">
                          <w:marLeft w:val="0"/>
                          <w:marRight w:val="0"/>
                          <w:marTop w:val="0"/>
                          <w:marBottom w:val="0"/>
                          <w:divBdr>
                            <w:top w:val="none" w:sz="0" w:space="0" w:color="auto"/>
                            <w:left w:val="none" w:sz="0" w:space="0" w:color="auto"/>
                            <w:bottom w:val="none" w:sz="0" w:space="0" w:color="auto"/>
                            <w:right w:val="none" w:sz="0" w:space="0" w:color="auto"/>
                          </w:divBdr>
                        </w:div>
                      </w:divsChild>
                    </w:div>
                    <w:div w:id="346640559">
                      <w:marLeft w:val="0"/>
                      <w:marRight w:val="0"/>
                      <w:marTop w:val="0"/>
                      <w:marBottom w:val="0"/>
                      <w:divBdr>
                        <w:top w:val="none" w:sz="0" w:space="0" w:color="auto"/>
                        <w:left w:val="none" w:sz="0" w:space="0" w:color="auto"/>
                        <w:bottom w:val="none" w:sz="0" w:space="0" w:color="auto"/>
                        <w:right w:val="none" w:sz="0" w:space="0" w:color="auto"/>
                      </w:divBdr>
                      <w:divsChild>
                        <w:div w:id="2139444280">
                          <w:marLeft w:val="0"/>
                          <w:marRight w:val="0"/>
                          <w:marTop w:val="0"/>
                          <w:marBottom w:val="0"/>
                          <w:divBdr>
                            <w:top w:val="none" w:sz="0" w:space="0" w:color="auto"/>
                            <w:left w:val="none" w:sz="0" w:space="0" w:color="auto"/>
                            <w:bottom w:val="none" w:sz="0" w:space="0" w:color="auto"/>
                            <w:right w:val="none" w:sz="0" w:space="0" w:color="auto"/>
                          </w:divBdr>
                        </w:div>
                      </w:divsChild>
                    </w:div>
                    <w:div w:id="359017156">
                      <w:marLeft w:val="0"/>
                      <w:marRight w:val="0"/>
                      <w:marTop w:val="0"/>
                      <w:marBottom w:val="0"/>
                      <w:divBdr>
                        <w:top w:val="none" w:sz="0" w:space="0" w:color="auto"/>
                        <w:left w:val="none" w:sz="0" w:space="0" w:color="auto"/>
                        <w:bottom w:val="none" w:sz="0" w:space="0" w:color="auto"/>
                        <w:right w:val="none" w:sz="0" w:space="0" w:color="auto"/>
                      </w:divBdr>
                      <w:divsChild>
                        <w:div w:id="1915359610">
                          <w:marLeft w:val="0"/>
                          <w:marRight w:val="0"/>
                          <w:marTop w:val="0"/>
                          <w:marBottom w:val="0"/>
                          <w:divBdr>
                            <w:top w:val="none" w:sz="0" w:space="0" w:color="auto"/>
                            <w:left w:val="none" w:sz="0" w:space="0" w:color="auto"/>
                            <w:bottom w:val="none" w:sz="0" w:space="0" w:color="auto"/>
                            <w:right w:val="none" w:sz="0" w:space="0" w:color="auto"/>
                          </w:divBdr>
                        </w:div>
                      </w:divsChild>
                    </w:div>
                    <w:div w:id="1061175279">
                      <w:marLeft w:val="0"/>
                      <w:marRight w:val="0"/>
                      <w:marTop w:val="0"/>
                      <w:marBottom w:val="0"/>
                      <w:divBdr>
                        <w:top w:val="none" w:sz="0" w:space="0" w:color="auto"/>
                        <w:left w:val="none" w:sz="0" w:space="0" w:color="auto"/>
                        <w:bottom w:val="none" w:sz="0" w:space="0" w:color="auto"/>
                        <w:right w:val="none" w:sz="0" w:space="0" w:color="auto"/>
                      </w:divBdr>
                      <w:divsChild>
                        <w:div w:id="1051079572">
                          <w:marLeft w:val="0"/>
                          <w:marRight w:val="0"/>
                          <w:marTop w:val="0"/>
                          <w:marBottom w:val="0"/>
                          <w:divBdr>
                            <w:top w:val="none" w:sz="0" w:space="0" w:color="auto"/>
                            <w:left w:val="none" w:sz="0" w:space="0" w:color="auto"/>
                            <w:bottom w:val="none" w:sz="0" w:space="0" w:color="auto"/>
                            <w:right w:val="none" w:sz="0" w:space="0" w:color="auto"/>
                          </w:divBdr>
                        </w:div>
                      </w:divsChild>
                    </w:div>
                    <w:div w:id="1637488538">
                      <w:marLeft w:val="0"/>
                      <w:marRight w:val="0"/>
                      <w:marTop w:val="0"/>
                      <w:marBottom w:val="0"/>
                      <w:divBdr>
                        <w:top w:val="none" w:sz="0" w:space="0" w:color="auto"/>
                        <w:left w:val="none" w:sz="0" w:space="0" w:color="auto"/>
                        <w:bottom w:val="none" w:sz="0" w:space="0" w:color="auto"/>
                        <w:right w:val="none" w:sz="0" w:space="0" w:color="auto"/>
                      </w:divBdr>
                      <w:divsChild>
                        <w:div w:id="1092168376">
                          <w:marLeft w:val="0"/>
                          <w:marRight w:val="0"/>
                          <w:marTop w:val="0"/>
                          <w:marBottom w:val="0"/>
                          <w:divBdr>
                            <w:top w:val="none" w:sz="0" w:space="0" w:color="auto"/>
                            <w:left w:val="none" w:sz="0" w:space="0" w:color="auto"/>
                            <w:bottom w:val="none" w:sz="0" w:space="0" w:color="auto"/>
                            <w:right w:val="none" w:sz="0" w:space="0" w:color="auto"/>
                          </w:divBdr>
                        </w:div>
                      </w:divsChild>
                    </w:div>
                    <w:div w:id="391512152">
                      <w:marLeft w:val="0"/>
                      <w:marRight w:val="0"/>
                      <w:marTop w:val="0"/>
                      <w:marBottom w:val="0"/>
                      <w:divBdr>
                        <w:top w:val="none" w:sz="0" w:space="0" w:color="auto"/>
                        <w:left w:val="none" w:sz="0" w:space="0" w:color="auto"/>
                        <w:bottom w:val="none" w:sz="0" w:space="0" w:color="auto"/>
                        <w:right w:val="none" w:sz="0" w:space="0" w:color="auto"/>
                      </w:divBdr>
                      <w:divsChild>
                        <w:div w:id="2037073632">
                          <w:marLeft w:val="0"/>
                          <w:marRight w:val="0"/>
                          <w:marTop w:val="0"/>
                          <w:marBottom w:val="0"/>
                          <w:divBdr>
                            <w:top w:val="none" w:sz="0" w:space="0" w:color="auto"/>
                            <w:left w:val="none" w:sz="0" w:space="0" w:color="auto"/>
                            <w:bottom w:val="none" w:sz="0" w:space="0" w:color="auto"/>
                            <w:right w:val="none" w:sz="0" w:space="0" w:color="auto"/>
                          </w:divBdr>
                        </w:div>
                      </w:divsChild>
                    </w:div>
                    <w:div w:id="1259481420">
                      <w:marLeft w:val="0"/>
                      <w:marRight w:val="0"/>
                      <w:marTop w:val="0"/>
                      <w:marBottom w:val="0"/>
                      <w:divBdr>
                        <w:top w:val="none" w:sz="0" w:space="0" w:color="auto"/>
                        <w:left w:val="none" w:sz="0" w:space="0" w:color="auto"/>
                        <w:bottom w:val="none" w:sz="0" w:space="0" w:color="auto"/>
                        <w:right w:val="none" w:sz="0" w:space="0" w:color="auto"/>
                      </w:divBdr>
                      <w:divsChild>
                        <w:div w:id="691151866">
                          <w:marLeft w:val="0"/>
                          <w:marRight w:val="0"/>
                          <w:marTop w:val="0"/>
                          <w:marBottom w:val="0"/>
                          <w:divBdr>
                            <w:top w:val="none" w:sz="0" w:space="0" w:color="auto"/>
                            <w:left w:val="none" w:sz="0" w:space="0" w:color="auto"/>
                            <w:bottom w:val="none" w:sz="0" w:space="0" w:color="auto"/>
                            <w:right w:val="none" w:sz="0" w:space="0" w:color="auto"/>
                          </w:divBdr>
                        </w:div>
                      </w:divsChild>
                    </w:div>
                    <w:div w:id="1847985190">
                      <w:marLeft w:val="0"/>
                      <w:marRight w:val="0"/>
                      <w:marTop w:val="0"/>
                      <w:marBottom w:val="0"/>
                      <w:divBdr>
                        <w:top w:val="none" w:sz="0" w:space="0" w:color="auto"/>
                        <w:left w:val="none" w:sz="0" w:space="0" w:color="auto"/>
                        <w:bottom w:val="none" w:sz="0" w:space="0" w:color="auto"/>
                        <w:right w:val="none" w:sz="0" w:space="0" w:color="auto"/>
                      </w:divBdr>
                      <w:divsChild>
                        <w:div w:id="1727293860">
                          <w:marLeft w:val="0"/>
                          <w:marRight w:val="0"/>
                          <w:marTop w:val="0"/>
                          <w:marBottom w:val="0"/>
                          <w:divBdr>
                            <w:top w:val="none" w:sz="0" w:space="0" w:color="auto"/>
                            <w:left w:val="none" w:sz="0" w:space="0" w:color="auto"/>
                            <w:bottom w:val="none" w:sz="0" w:space="0" w:color="auto"/>
                            <w:right w:val="none" w:sz="0" w:space="0" w:color="auto"/>
                          </w:divBdr>
                        </w:div>
                      </w:divsChild>
                    </w:div>
                    <w:div w:id="1191529175">
                      <w:marLeft w:val="0"/>
                      <w:marRight w:val="0"/>
                      <w:marTop w:val="0"/>
                      <w:marBottom w:val="0"/>
                      <w:divBdr>
                        <w:top w:val="none" w:sz="0" w:space="0" w:color="auto"/>
                        <w:left w:val="none" w:sz="0" w:space="0" w:color="auto"/>
                        <w:bottom w:val="none" w:sz="0" w:space="0" w:color="auto"/>
                        <w:right w:val="none" w:sz="0" w:space="0" w:color="auto"/>
                      </w:divBdr>
                      <w:divsChild>
                        <w:div w:id="1019241200">
                          <w:marLeft w:val="0"/>
                          <w:marRight w:val="0"/>
                          <w:marTop w:val="0"/>
                          <w:marBottom w:val="0"/>
                          <w:divBdr>
                            <w:top w:val="none" w:sz="0" w:space="0" w:color="auto"/>
                            <w:left w:val="none" w:sz="0" w:space="0" w:color="auto"/>
                            <w:bottom w:val="none" w:sz="0" w:space="0" w:color="auto"/>
                            <w:right w:val="none" w:sz="0" w:space="0" w:color="auto"/>
                          </w:divBdr>
                        </w:div>
                      </w:divsChild>
                    </w:div>
                    <w:div w:id="663703054">
                      <w:marLeft w:val="0"/>
                      <w:marRight w:val="0"/>
                      <w:marTop w:val="0"/>
                      <w:marBottom w:val="0"/>
                      <w:divBdr>
                        <w:top w:val="none" w:sz="0" w:space="0" w:color="auto"/>
                        <w:left w:val="none" w:sz="0" w:space="0" w:color="auto"/>
                        <w:bottom w:val="none" w:sz="0" w:space="0" w:color="auto"/>
                        <w:right w:val="none" w:sz="0" w:space="0" w:color="auto"/>
                      </w:divBdr>
                      <w:divsChild>
                        <w:div w:id="747314829">
                          <w:marLeft w:val="0"/>
                          <w:marRight w:val="0"/>
                          <w:marTop w:val="0"/>
                          <w:marBottom w:val="0"/>
                          <w:divBdr>
                            <w:top w:val="none" w:sz="0" w:space="0" w:color="auto"/>
                            <w:left w:val="none" w:sz="0" w:space="0" w:color="auto"/>
                            <w:bottom w:val="none" w:sz="0" w:space="0" w:color="auto"/>
                            <w:right w:val="none" w:sz="0" w:space="0" w:color="auto"/>
                          </w:divBdr>
                        </w:div>
                      </w:divsChild>
                    </w:div>
                    <w:div w:id="71050758">
                      <w:marLeft w:val="0"/>
                      <w:marRight w:val="0"/>
                      <w:marTop w:val="0"/>
                      <w:marBottom w:val="0"/>
                      <w:divBdr>
                        <w:top w:val="none" w:sz="0" w:space="0" w:color="auto"/>
                        <w:left w:val="none" w:sz="0" w:space="0" w:color="auto"/>
                        <w:bottom w:val="none" w:sz="0" w:space="0" w:color="auto"/>
                        <w:right w:val="none" w:sz="0" w:space="0" w:color="auto"/>
                      </w:divBdr>
                      <w:divsChild>
                        <w:div w:id="117919473">
                          <w:marLeft w:val="0"/>
                          <w:marRight w:val="0"/>
                          <w:marTop w:val="0"/>
                          <w:marBottom w:val="0"/>
                          <w:divBdr>
                            <w:top w:val="none" w:sz="0" w:space="0" w:color="auto"/>
                            <w:left w:val="none" w:sz="0" w:space="0" w:color="auto"/>
                            <w:bottom w:val="none" w:sz="0" w:space="0" w:color="auto"/>
                            <w:right w:val="none" w:sz="0" w:space="0" w:color="auto"/>
                          </w:divBdr>
                        </w:div>
                      </w:divsChild>
                    </w:div>
                    <w:div w:id="150566899">
                      <w:marLeft w:val="0"/>
                      <w:marRight w:val="0"/>
                      <w:marTop w:val="0"/>
                      <w:marBottom w:val="0"/>
                      <w:divBdr>
                        <w:top w:val="none" w:sz="0" w:space="0" w:color="auto"/>
                        <w:left w:val="none" w:sz="0" w:space="0" w:color="auto"/>
                        <w:bottom w:val="none" w:sz="0" w:space="0" w:color="auto"/>
                        <w:right w:val="none" w:sz="0" w:space="0" w:color="auto"/>
                      </w:divBdr>
                      <w:divsChild>
                        <w:div w:id="1021474304">
                          <w:marLeft w:val="0"/>
                          <w:marRight w:val="0"/>
                          <w:marTop w:val="0"/>
                          <w:marBottom w:val="0"/>
                          <w:divBdr>
                            <w:top w:val="none" w:sz="0" w:space="0" w:color="auto"/>
                            <w:left w:val="none" w:sz="0" w:space="0" w:color="auto"/>
                            <w:bottom w:val="none" w:sz="0" w:space="0" w:color="auto"/>
                            <w:right w:val="none" w:sz="0" w:space="0" w:color="auto"/>
                          </w:divBdr>
                        </w:div>
                      </w:divsChild>
                    </w:div>
                    <w:div w:id="914897654">
                      <w:marLeft w:val="0"/>
                      <w:marRight w:val="0"/>
                      <w:marTop w:val="0"/>
                      <w:marBottom w:val="0"/>
                      <w:divBdr>
                        <w:top w:val="none" w:sz="0" w:space="0" w:color="auto"/>
                        <w:left w:val="none" w:sz="0" w:space="0" w:color="auto"/>
                        <w:bottom w:val="none" w:sz="0" w:space="0" w:color="auto"/>
                        <w:right w:val="none" w:sz="0" w:space="0" w:color="auto"/>
                      </w:divBdr>
                      <w:divsChild>
                        <w:div w:id="1443915798">
                          <w:marLeft w:val="0"/>
                          <w:marRight w:val="0"/>
                          <w:marTop w:val="0"/>
                          <w:marBottom w:val="0"/>
                          <w:divBdr>
                            <w:top w:val="none" w:sz="0" w:space="0" w:color="auto"/>
                            <w:left w:val="none" w:sz="0" w:space="0" w:color="auto"/>
                            <w:bottom w:val="none" w:sz="0" w:space="0" w:color="auto"/>
                            <w:right w:val="none" w:sz="0" w:space="0" w:color="auto"/>
                          </w:divBdr>
                        </w:div>
                      </w:divsChild>
                    </w:div>
                    <w:div w:id="2132287301">
                      <w:marLeft w:val="0"/>
                      <w:marRight w:val="0"/>
                      <w:marTop w:val="0"/>
                      <w:marBottom w:val="0"/>
                      <w:divBdr>
                        <w:top w:val="none" w:sz="0" w:space="0" w:color="auto"/>
                        <w:left w:val="none" w:sz="0" w:space="0" w:color="auto"/>
                        <w:bottom w:val="none" w:sz="0" w:space="0" w:color="auto"/>
                        <w:right w:val="none" w:sz="0" w:space="0" w:color="auto"/>
                      </w:divBdr>
                      <w:divsChild>
                        <w:div w:id="202133056">
                          <w:marLeft w:val="0"/>
                          <w:marRight w:val="0"/>
                          <w:marTop w:val="0"/>
                          <w:marBottom w:val="0"/>
                          <w:divBdr>
                            <w:top w:val="none" w:sz="0" w:space="0" w:color="auto"/>
                            <w:left w:val="none" w:sz="0" w:space="0" w:color="auto"/>
                            <w:bottom w:val="none" w:sz="0" w:space="0" w:color="auto"/>
                            <w:right w:val="none" w:sz="0" w:space="0" w:color="auto"/>
                          </w:divBdr>
                        </w:div>
                      </w:divsChild>
                    </w:div>
                    <w:div w:id="445273117">
                      <w:marLeft w:val="0"/>
                      <w:marRight w:val="0"/>
                      <w:marTop w:val="0"/>
                      <w:marBottom w:val="0"/>
                      <w:divBdr>
                        <w:top w:val="none" w:sz="0" w:space="0" w:color="auto"/>
                        <w:left w:val="none" w:sz="0" w:space="0" w:color="auto"/>
                        <w:bottom w:val="none" w:sz="0" w:space="0" w:color="auto"/>
                        <w:right w:val="none" w:sz="0" w:space="0" w:color="auto"/>
                      </w:divBdr>
                      <w:divsChild>
                        <w:div w:id="663974857">
                          <w:marLeft w:val="0"/>
                          <w:marRight w:val="0"/>
                          <w:marTop w:val="0"/>
                          <w:marBottom w:val="0"/>
                          <w:divBdr>
                            <w:top w:val="none" w:sz="0" w:space="0" w:color="auto"/>
                            <w:left w:val="none" w:sz="0" w:space="0" w:color="auto"/>
                            <w:bottom w:val="none" w:sz="0" w:space="0" w:color="auto"/>
                            <w:right w:val="none" w:sz="0" w:space="0" w:color="auto"/>
                          </w:divBdr>
                        </w:div>
                      </w:divsChild>
                    </w:div>
                    <w:div w:id="929629232">
                      <w:marLeft w:val="0"/>
                      <w:marRight w:val="0"/>
                      <w:marTop w:val="0"/>
                      <w:marBottom w:val="0"/>
                      <w:divBdr>
                        <w:top w:val="none" w:sz="0" w:space="0" w:color="auto"/>
                        <w:left w:val="none" w:sz="0" w:space="0" w:color="auto"/>
                        <w:bottom w:val="none" w:sz="0" w:space="0" w:color="auto"/>
                        <w:right w:val="none" w:sz="0" w:space="0" w:color="auto"/>
                      </w:divBdr>
                      <w:divsChild>
                        <w:div w:id="181939344">
                          <w:marLeft w:val="0"/>
                          <w:marRight w:val="0"/>
                          <w:marTop w:val="0"/>
                          <w:marBottom w:val="0"/>
                          <w:divBdr>
                            <w:top w:val="none" w:sz="0" w:space="0" w:color="auto"/>
                            <w:left w:val="none" w:sz="0" w:space="0" w:color="auto"/>
                            <w:bottom w:val="none" w:sz="0" w:space="0" w:color="auto"/>
                            <w:right w:val="none" w:sz="0" w:space="0" w:color="auto"/>
                          </w:divBdr>
                        </w:div>
                      </w:divsChild>
                    </w:div>
                    <w:div w:id="2084520398">
                      <w:marLeft w:val="0"/>
                      <w:marRight w:val="0"/>
                      <w:marTop w:val="0"/>
                      <w:marBottom w:val="0"/>
                      <w:divBdr>
                        <w:top w:val="none" w:sz="0" w:space="0" w:color="auto"/>
                        <w:left w:val="none" w:sz="0" w:space="0" w:color="auto"/>
                        <w:bottom w:val="none" w:sz="0" w:space="0" w:color="auto"/>
                        <w:right w:val="none" w:sz="0" w:space="0" w:color="auto"/>
                      </w:divBdr>
                      <w:divsChild>
                        <w:div w:id="933324151">
                          <w:marLeft w:val="0"/>
                          <w:marRight w:val="0"/>
                          <w:marTop w:val="0"/>
                          <w:marBottom w:val="0"/>
                          <w:divBdr>
                            <w:top w:val="none" w:sz="0" w:space="0" w:color="auto"/>
                            <w:left w:val="none" w:sz="0" w:space="0" w:color="auto"/>
                            <w:bottom w:val="none" w:sz="0" w:space="0" w:color="auto"/>
                            <w:right w:val="none" w:sz="0" w:space="0" w:color="auto"/>
                          </w:divBdr>
                        </w:div>
                        <w:div w:id="676737774">
                          <w:marLeft w:val="0"/>
                          <w:marRight w:val="0"/>
                          <w:marTop w:val="0"/>
                          <w:marBottom w:val="0"/>
                          <w:divBdr>
                            <w:top w:val="none" w:sz="0" w:space="0" w:color="auto"/>
                            <w:left w:val="none" w:sz="0" w:space="0" w:color="auto"/>
                            <w:bottom w:val="none" w:sz="0" w:space="0" w:color="auto"/>
                            <w:right w:val="none" w:sz="0" w:space="0" w:color="auto"/>
                          </w:divBdr>
                        </w:div>
                      </w:divsChild>
                    </w:div>
                    <w:div w:id="672730308">
                      <w:marLeft w:val="0"/>
                      <w:marRight w:val="0"/>
                      <w:marTop w:val="0"/>
                      <w:marBottom w:val="0"/>
                      <w:divBdr>
                        <w:top w:val="none" w:sz="0" w:space="0" w:color="auto"/>
                        <w:left w:val="none" w:sz="0" w:space="0" w:color="auto"/>
                        <w:bottom w:val="none" w:sz="0" w:space="0" w:color="auto"/>
                        <w:right w:val="none" w:sz="0" w:space="0" w:color="auto"/>
                      </w:divBdr>
                    </w:div>
                    <w:div w:id="18756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538">
              <w:marLeft w:val="0"/>
              <w:marRight w:val="0"/>
              <w:marTop w:val="0"/>
              <w:marBottom w:val="0"/>
              <w:divBdr>
                <w:top w:val="none" w:sz="0" w:space="0" w:color="auto"/>
                <w:left w:val="none" w:sz="0" w:space="0" w:color="auto"/>
                <w:bottom w:val="none" w:sz="0" w:space="0" w:color="auto"/>
                <w:right w:val="none" w:sz="0" w:space="0" w:color="auto"/>
              </w:divBdr>
            </w:div>
            <w:div w:id="384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6168">
      <w:bodyDiv w:val="1"/>
      <w:marLeft w:val="0"/>
      <w:marRight w:val="0"/>
      <w:marTop w:val="0"/>
      <w:marBottom w:val="0"/>
      <w:divBdr>
        <w:top w:val="none" w:sz="0" w:space="0" w:color="auto"/>
        <w:left w:val="none" w:sz="0" w:space="0" w:color="auto"/>
        <w:bottom w:val="none" w:sz="0" w:space="0" w:color="auto"/>
        <w:right w:val="none" w:sz="0" w:space="0" w:color="auto"/>
      </w:divBdr>
      <w:divsChild>
        <w:div w:id="941113453">
          <w:marLeft w:val="0"/>
          <w:marRight w:val="0"/>
          <w:marTop w:val="0"/>
          <w:marBottom w:val="0"/>
          <w:divBdr>
            <w:top w:val="none" w:sz="0" w:space="0" w:color="auto"/>
            <w:left w:val="none" w:sz="0" w:space="0" w:color="auto"/>
            <w:bottom w:val="none" w:sz="0" w:space="0" w:color="auto"/>
            <w:right w:val="none" w:sz="0" w:space="0" w:color="auto"/>
          </w:divBdr>
        </w:div>
        <w:div w:id="1129015334">
          <w:marLeft w:val="0"/>
          <w:marRight w:val="0"/>
          <w:marTop w:val="0"/>
          <w:marBottom w:val="0"/>
          <w:divBdr>
            <w:top w:val="none" w:sz="0" w:space="0" w:color="auto"/>
            <w:left w:val="none" w:sz="0" w:space="0" w:color="auto"/>
            <w:bottom w:val="none" w:sz="0" w:space="0" w:color="auto"/>
            <w:right w:val="none" w:sz="0" w:space="0" w:color="auto"/>
          </w:divBdr>
        </w:div>
        <w:div w:id="433139015">
          <w:marLeft w:val="0"/>
          <w:marRight w:val="0"/>
          <w:marTop w:val="0"/>
          <w:marBottom w:val="0"/>
          <w:divBdr>
            <w:top w:val="none" w:sz="0" w:space="0" w:color="auto"/>
            <w:left w:val="none" w:sz="0" w:space="0" w:color="auto"/>
            <w:bottom w:val="none" w:sz="0" w:space="0" w:color="auto"/>
            <w:right w:val="none" w:sz="0" w:space="0" w:color="auto"/>
          </w:divBdr>
        </w:div>
      </w:divsChild>
    </w:div>
    <w:div w:id="189415887">
      <w:bodyDiv w:val="1"/>
      <w:marLeft w:val="0"/>
      <w:marRight w:val="0"/>
      <w:marTop w:val="0"/>
      <w:marBottom w:val="0"/>
      <w:divBdr>
        <w:top w:val="none" w:sz="0" w:space="0" w:color="auto"/>
        <w:left w:val="none" w:sz="0" w:space="0" w:color="auto"/>
        <w:bottom w:val="none" w:sz="0" w:space="0" w:color="auto"/>
        <w:right w:val="none" w:sz="0" w:space="0" w:color="auto"/>
      </w:divBdr>
      <w:divsChild>
        <w:div w:id="1946572719">
          <w:marLeft w:val="0"/>
          <w:marRight w:val="0"/>
          <w:marTop w:val="0"/>
          <w:marBottom w:val="0"/>
          <w:divBdr>
            <w:top w:val="none" w:sz="0" w:space="0" w:color="auto"/>
            <w:left w:val="none" w:sz="0" w:space="0" w:color="auto"/>
            <w:bottom w:val="none" w:sz="0" w:space="0" w:color="auto"/>
            <w:right w:val="none" w:sz="0" w:space="0" w:color="auto"/>
          </w:divBdr>
        </w:div>
        <w:div w:id="2074959073">
          <w:marLeft w:val="0"/>
          <w:marRight w:val="0"/>
          <w:marTop w:val="0"/>
          <w:marBottom w:val="0"/>
          <w:divBdr>
            <w:top w:val="none" w:sz="0" w:space="0" w:color="auto"/>
            <w:left w:val="none" w:sz="0" w:space="0" w:color="auto"/>
            <w:bottom w:val="none" w:sz="0" w:space="0" w:color="auto"/>
            <w:right w:val="none" w:sz="0" w:space="0" w:color="auto"/>
          </w:divBdr>
        </w:div>
        <w:div w:id="1187598191">
          <w:marLeft w:val="0"/>
          <w:marRight w:val="0"/>
          <w:marTop w:val="0"/>
          <w:marBottom w:val="0"/>
          <w:divBdr>
            <w:top w:val="none" w:sz="0" w:space="0" w:color="auto"/>
            <w:left w:val="none" w:sz="0" w:space="0" w:color="auto"/>
            <w:bottom w:val="none" w:sz="0" w:space="0" w:color="auto"/>
            <w:right w:val="none" w:sz="0" w:space="0" w:color="auto"/>
          </w:divBdr>
        </w:div>
        <w:div w:id="2032951573">
          <w:marLeft w:val="0"/>
          <w:marRight w:val="0"/>
          <w:marTop w:val="0"/>
          <w:marBottom w:val="0"/>
          <w:divBdr>
            <w:top w:val="none" w:sz="0" w:space="0" w:color="auto"/>
            <w:left w:val="none" w:sz="0" w:space="0" w:color="auto"/>
            <w:bottom w:val="none" w:sz="0" w:space="0" w:color="auto"/>
            <w:right w:val="none" w:sz="0" w:space="0" w:color="auto"/>
          </w:divBdr>
        </w:div>
      </w:divsChild>
    </w:div>
    <w:div w:id="192426785">
      <w:bodyDiv w:val="1"/>
      <w:marLeft w:val="0"/>
      <w:marRight w:val="0"/>
      <w:marTop w:val="0"/>
      <w:marBottom w:val="0"/>
      <w:divBdr>
        <w:top w:val="none" w:sz="0" w:space="0" w:color="auto"/>
        <w:left w:val="none" w:sz="0" w:space="0" w:color="auto"/>
        <w:bottom w:val="none" w:sz="0" w:space="0" w:color="auto"/>
        <w:right w:val="none" w:sz="0" w:space="0" w:color="auto"/>
      </w:divBdr>
      <w:divsChild>
        <w:div w:id="251012338">
          <w:marLeft w:val="0"/>
          <w:marRight w:val="0"/>
          <w:marTop w:val="0"/>
          <w:marBottom w:val="0"/>
          <w:divBdr>
            <w:top w:val="none" w:sz="0" w:space="0" w:color="auto"/>
            <w:left w:val="none" w:sz="0" w:space="0" w:color="auto"/>
            <w:bottom w:val="none" w:sz="0" w:space="0" w:color="auto"/>
            <w:right w:val="none" w:sz="0" w:space="0" w:color="auto"/>
          </w:divBdr>
        </w:div>
        <w:div w:id="2111508830">
          <w:marLeft w:val="0"/>
          <w:marRight w:val="0"/>
          <w:marTop w:val="0"/>
          <w:marBottom w:val="0"/>
          <w:divBdr>
            <w:top w:val="none" w:sz="0" w:space="0" w:color="auto"/>
            <w:left w:val="none" w:sz="0" w:space="0" w:color="auto"/>
            <w:bottom w:val="none" w:sz="0" w:space="0" w:color="auto"/>
            <w:right w:val="none" w:sz="0" w:space="0" w:color="auto"/>
          </w:divBdr>
        </w:div>
        <w:div w:id="1403018072">
          <w:marLeft w:val="0"/>
          <w:marRight w:val="0"/>
          <w:marTop w:val="0"/>
          <w:marBottom w:val="0"/>
          <w:divBdr>
            <w:top w:val="none" w:sz="0" w:space="0" w:color="auto"/>
            <w:left w:val="none" w:sz="0" w:space="0" w:color="auto"/>
            <w:bottom w:val="none" w:sz="0" w:space="0" w:color="auto"/>
            <w:right w:val="none" w:sz="0" w:space="0" w:color="auto"/>
          </w:divBdr>
        </w:div>
        <w:div w:id="1497303410">
          <w:marLeft w:val="0"/>
          <w:marRight w:val="0"/>
          <w:marTop w:val="0"/>
          <w:marBottom w:val="0"/>
          <w:divBdr>
            <w:top w:val="none" w:sz="0" w:space="0" w:color="auto"/>
            <w:left w:val="none" w:sz="0" w:space="0" w:color="auto"/>
            <w:bottom w:val="none" w:sz="0" w:space="0" w:color="auto"/>
            <w:right w:val="none" w:sz="0" w:space="0" w:color="auto"/>
          </w:divBdr>
        </w:div>
        <w:div w:id="1833909242">
          <w:marLeft w:val="0"/>
          <w:marRight w:val="0"/>
          <w:marTop w:val="0"/>
          <w:marBottom w:val="0"/>
          <w:divBdr>
            <w:top w:val="none" w:sz="0" w:space="0" w:color="auto"/>
            <w:left w:val="none" w:sz="0" w:space="0" w:color="auto"/>
            <w:bottom w:val="none" w:sz="0" w:space="0" w:color="auto"/>
            <w:right w:val="none" w:sz="0" w:space="0" w:color="auto"/>
          </w:divBdr>
        </w:div>
      </w:divsChild>
    </w:div>
    <w:div w:id="307437603">
      <w:bodyDiv w:val="1"/>
      <w:marLeft w:val="0"/>
      <w:marRight w:val="0"/>
      <w:marTop w:val="0"/>
      <w:marBottom w:val="0"/>
      <w:divBdr>
        <w:top w:val="none" w:sz="0" w:space="0" w:color="auto"/>
        <w:left w:val="none" w:sz="0" w:space="0" w:color="auto"/>
        <w:bottom w:val="none" w:sz="0" w:space="0" w:color="auto"/>
        <w:right w:val="none" w:sz="0" w:space="0" w:color="auto"/>
      </w:divBdr>
      <w:divsChild>
        <w:div w:id="1365133838">
          <w:marLeft w:val="0"/>
          <w:marRight w:val="0"/>
          <w:marTop w:val="0"/>
          <w:marBottom w:val="0"/>
          <w:divBdr>
            <w:top w:val="none" w:sz="0" w:space="0" w:color="auto"/>
            <w:left w:val="none" w:sz="0" w:space="0" w:color="auto"/>
            <w:bottom w:val="none" w:sz="0" w:space="0" w:color="auto"/>
            <w:right w:val="none" w:sz="0" w:space="0" w:color="auto"/>
          </w:divBdr>
          <w:divsChild>
            <w:div w:id="1335108746">
              <w:marLeft w:val="0"/>
              <w:marRight w:val="0"/>
              <w:marTop w:val="0"/>
              <w:marBottom w:val="0"/>
              <w:divBdr>
                <w:top w:val="none" w:sz="0" w:space="0" w:color="auto"/>
                <w:left w:val="none" w:sz="0" w:space="0" w:color="auto"/>
                <w:bottom w:val="none" w:sz="0" w:space="0" w:color="auto"/>
                <w:right w:val="none" w:sz="0" w:space="0" w:color="auto"/>
              </w:divBdr>
              <w:divsChild>
                <w:div w:id="1511993743">
                  <w:marLeft w:val="0"/>
                  <w:marRight w:val="0"/>
                  <w:marTop w:val="0"/>
                  <w:marBottom w:val="0"/>
                  <w:divBdr>
                    <w:top w:val="none" w:sz="0" w:space="0" w:color="auto"/>
                    <w:left w:val="none" w:sz="0" w:space="0" w:color="auto"/>
                    <w:bottom w:val="none" w:sz="0" w:space="0" w:color="auto"/>
                    <w:right w:val="none" w:sz="0" w:space="0" w:color="auto"/>
                  </w:divBdr>
                  <w:divsChild>
                    <w:div w:id="598292780">
                      <w:marLeft w:val="0"/>
                      <w:marRight w:val="0"/>
                      <w:marTop w:val="0"/>
                      <w:marBottom w:val="0"/>
                      <w:divBdr>
                        <w:top w:val="none" w:sz="0" w:space="0" w:color="auto"/>
                        <w:left w:val="none" w:sz="0" w:space="0" w:color="auto"/>
                        <w:bottom w:val="none" w:sz="0" w:space="0" w:color="auto"/>
                        <w:right w:val="none" w:sz="0" w:space="0" w:color="auto"/>
                      </w:divBdr>
                      <w:divsChild>
                        <w:div w:id="1865705427">
                          <w:marLeft w:val="0"/>
                          <w:marRight w:val="0"/>
                          <w:marTop w:val="0"/>
                          <w:marBottom w:val="0"/>
                          <w:divBdr>
                            <w:top w:val="none" w:sz="0" w:space="0" w:color="auto"/>
                            <w:left w:val="none" w:sz="0" w:space="0" w:color="auto"/>
                            <w:bottom w:val="none" w:sz="0" w:space="0" w:color="auto"/>
                            <w:right w:val="none" w:sz="0" w:space="0" w:color="auto"/>
                          </w:divBdr>
                        </w:div>
                      </w:divsChild>
                    </w:div>
                    <w:div w:id="654916972">
                      <w:marLeft w:val="0"/>
                      <w:marRight w:val="0"/>
                      <w:marTop w:val="0"/>
                      <w:marBottom w:val="0"/>
                      <w:divBdr>
                        <w:top w:val="none" w:sz="0" w:space="0" w:color="auto"/>
                        <w:left w:val="none" w:sz="0" w:space="0" w:color="auto"/>
                        <w:bottom w:val="none" w:sz="0" w:space="0" w:color="auto"/>
                        <w:right w:val="none" w:sz="0" w:space="0" w:color="auto"/>
                      </w:divBdr>
                      <w:divsChild>
                        <w:div w:id="1948805712">
                          <w:marLeft w:val="0"/>
                          <w:marRight w:val="0"/>
                          <w:marTop w:val="0"/>
                          <w:marBottom w:val="0"/>
                          <w:divBdr>
                            <w:top w:val="none" w:sz="0" w:space="0" w:color="auto"/>
                            <w:left w:val="none" w:sz="0" w:space="0" w:color="auto"/>
                            <w:bottom w:val="none" w:sz="0" w:space="0" w:color="auto"/>
                            <w:right w:val="none" w:sz="0" w:space="0" w:color="auto"/>
                          </w:divBdr>
                        </w:div>
                      </w:divsChild>
                    </w:div>
                    <w:div w:id="148836507">
                      <w:marLeft w:val="0"/>
                      <w:marRight w:val="0"/>
                      <w:marTop w:val="0"/>
                      <w:marBottom w:val="0"/>
                      <w:divBdr>
                        <w:top w:val="none" w:sz="0" w:space="0" w:color="auto"/>
                        <w:left w:val="none" w:sz="0" w:space="0" w:color="auto"/>
                        <w:bottom w:val="none" w:sz="0" w:space="0" w:color="auto"/>
                        <w:right w:val="none" w:sz="0" w:space="0" w:color="auto"/>
                      </w:divBdr>
                      <w:divsChild>
                        <w:div w:id="1719237800">
                          <w:marLeft w:val="0"/>
                          <w:marRight w:val="0"/>
                          <w:marTop w:val="0"/>
                          <w:marBottom w:val="0"/>
                          <w:divBdr>
                            <w:top w:val="none" w:sz="0" w:space="0" w:color="auto"/>
                            <w:left w:val="none" w:sz="0" w:space="0" w:color="auto"/>
                            <w:bottom w:val="none" w:sz="0" w:space="0" w:color="auto"/>
                            <w:right w:val="none" w:sz="0" w:space="0" w:color="auto"/>
                          </w:divBdr>
                        </w:div>
                        <w:div w:id="1664040948">
                          <w:marLeft w:val="0"/>
                          <w:marRight w:val="0"/>
                          <w:marTop w:val="0"/>
                          <w:marBottom w:val="0"/>
                          <w:divBdr>
                            <w:top w:val="none" w:sz="0" w:space="0" w:color="auto"/>
                            <w:left w:val="none" w:sz="0" w:space="0" w:color="auto"/>
                            <w:bottom w:val="none" w:sz="0" w:space="0" w:color="auto"/>
                            <w:right w:val="none" w:sz="0" w:space="0" w:color="auto"/>
                          </w:divBdr>
                        </w:div>
                      </w:divsChild>
                    </w:div>
                    <w:div w:id="1826319804">
                      <w:marLeft w:val="0"/>
                      <w:marRight w:val="0"/>
                      <w:marTop w:val="0"/>
                      <w:marBottom w:val="0"/>
                      <w:divBdr>
                        <w:top w:val="none" w:sz="0" w:space="0" w:color="auto"/>
                        <w:left w:val="none" w:sz="0" w:space="0" w:color="auto"/>
                        <w:bottom w:val="none" w:sz="0" w:space="0" w:color="auto"/>
                        <w:right w:val="none" w:sz="0" w:space="0" w:color="auto"/>
                      </w:divBdr>
                      <w:divsChild>
                        <w:div w:id="251472391">
                          <w:marLeft w:val="0"/>
                          <w:marRight w:val="0"/>
                          <w:marTop w:val="0"/>
                          <w:marBottom w:val="0"/>
                          <w:divBdr>
                            <w:top w:val="none" w:sz="0" w:space="0" w:color="auto"/>
                            <w:left w:val="none" w:sz="0" w:space="0" w:color="auto"/>
                            <w:bottom w:val="none" w:sz="0" w:space="0" w:color="auto"/>
                            <w:right w:val="none" w:sz="0" w:space="0" w:color="auto"/>
                          </w:divBdr>
                        </w:div>
                      </w:divsChild>
                    </w:div>
                    <w:div w:id="1311254975">
                      <w:marLeft w:val="0"/>
                      <w:marRight w:val="0"/>
                      <w:marTop w:val="0"/>
                      <w:marBottom w:val="0"/>
                      <w:divBdr>
                        <w:top w:val="none" w:sz="0" w:space="0" w:color="auto"/>
                        <w:left w:val="none" w:sz="0" w:space="0" w:color="auto"/>
                        <w:bottom w:val="none" w:sz="0" w:space="0" w:color="auto"/>
                        <w:right w:val="none" w:sz="0" w:space="0" w:color="auto"/>
                      </w:divBdr>
                      <w:divsChild>
                        <w:div w:id="1887830812">
                          <w:marLeft w:val="0"/>
                          <w:marRight w:val="0"/>
                          <w:marTop w:val="0"/>
                          <w:marBottom w:val="0"/>
                          <w:divBdr>
                            <w:top w:val="none" w:sz="0" w:space="0" w:color="auto"/>
                            <w:left w:val="none" w:sz="0" w:space="0" w:color="auto"/>
                            <w:bottom w:val="none" w:sz="0" w:space="0" w:color="auto"/>
                            <w:right w:val="none" w:sz="0" w:space="0" w:color="auto"/>
                          </w:divBdr>
                        </w:div>
                      </w:divsChild>
                    </w:div>
                    <w:div w:id="1357345024">
                      <w:marLeft w:val="0"/>
                      <w:marRight w:val="0"/>
                      <w:marTop w:val="0"/>
                      <w:marBottom w:val="0"/>
                      <w:divBdr>
                        <w:top w:val="none" w:sz="0" w:space="0" w:color="auto"/>
                        <w:left w:val="none" w:sz="0" w:space="0" w:color="auto"/>
                        <w:bottom w:val="none" w:sz="0" w:space="0" w:color="auto"/>
                        <w:right w:val="none" w:sz="0" w:space="0" w:color="auto"/>
                      </w:divBdr>
                      <w:divsChild>
                        <w:div w:id="458888305">
                          <w:marLeft w:val="0"/>
                          <w:marRight w:val="0"/>
                          <w:marTop w:val="0"/>
                          <w:marBottom w:val="0"/>
                          <w:divBdr>
                            <w:top w:val="none" w:sz="0" w:space="0" w:color="auto"/>
                            <w:left w:val="none" w:sz="0" w:space="0" w:color="auto"/>
                            <w:bottom w:val="none" w:sz="0" w:space="0" w:color="auto"/>
                            <w:right w:val="none" w:sz="0" w:space="0" w:color="auto"/>
                          </w:divBdr>
                        </w:div>
                      </w:divsChild>
                    </w:div>
                    <w:div w:id="685787344">
                      <w:marLeft w:val="0"/>
                      <w:marRight w:val="0"/>
                      <w:marTop w:val="0"/>
                      <w:marBottom w:val="0"/>
                      <w:divBdr>
                        <w:top w:val="none" w:sz="0" w:space="0" w:color="auto"/>
                        <w:left w:val="none" w:sz="0" w:space="0" w:color="auto"/>
                        <w:bottom w:val="none" w:sz="0" w:space="0" w:color="auto"/>
                        <w:right w:val="none" w:sz="0" w:space="0" w:color="auto"/>
                      </w:divBdr>
                      <w:divsChild>
                        <w:div w:id="767241740">
                          <w:marLeft w:val="0"/>
                          <w:marRight w:val="0"/>
                          <w:marTop w:val="0"/>
                          <w:marBottom w:val="0"/>
                          <w:divBdr>
                            <w:top w:val="none" w:sz="0" w:space="0" w:color="auto"/>
                            <w:left w:val="none" w:sz="0" w:space="0" w:color="auto"/>
                            <w:bottom w:val="none" w:sz="0" w:space="0" w:color="auto"/>
                            <w:right w:val="none" w:sz="0" w:space="0" w:color="auto"/>
                          </w:divBdr>
                        </w:div>
                      </w:divsChild>
                    </w:div>
                    <w:div w:id="130363696">
                      <w:marLeft w:val="0"/>
                      <w:marRight w:val="0"/>
                      <w:marTop w:val="0"/>
                      <w:marBottom w:val="0"/>
                      <w:divBdr>
                        <w:top w:val="none" w:sz="0" w:space="0" w:color="auto"/>
                        <w:left w:val="none" w:sz="0" w:space="0" w:color="auto"/>
                        <w:bottom w:val="none" w:sz="0" w:space="0" w:color="auto"/>
                        <w:right w:val="none" w:sz="0" w:space="0" w:color="auto"/>
                      </w:divBdr>
                      <w:divsChild>
                        <w:div w:id="1871382929">
                          <w:marLeft w:val="0"/>
                          <w:marRight w:val="0"/>
                          <w:marTop w:val="0"/>
                          <w:marBottom w:val="0"/>
                          <w:divBdr>
                            <w:top w:val="none" w:sz="0" w:space="0" w:color="auto"/>
                            <w:left w:val="none" w:sz="0" w:space="0" w:color="auto"/>
                            <w:bottom w:val="none" w:sz="0" w:space="0" w:color="auto"/>
                            <w:right w:val="none" w:sz="0" w:space="0" w:color="auto"/>
                          </w:divBdr>
                        </w:div>
                      </w:divsChild>
                    </w:div>
                    <w:div w:id="1040520073">
                      <w:marLeft w:val="0"/>
                      <w:marRight w:val="0"/>
                      <w:marTop w:val="0"/>
                      <w:marBottom w:val="0"/>
                      <w:divBdr>
                        <w:top w:val="none" w:sz="0" w:space="0" w:color="auto"/>
                        <w:left w:val="none" w:sz="0" w:space="0" w:color="auto"/>
                        <w:bottom w:val="none" w:sz="0" w:space="0" w:color="auto"/>
                        <w:right w:val="none" w:sz="0" w:space="0" w:color="auto"/>
                      </w:divBdr>
                      <w:divsChild>
                        <w:div w:id="503276769">
                          <w:marLeft w:val="0"/>
                          <w:marRight w:val="0"/>
                          <w:marTop w:val="0"/>
                          <w:marBottom w:val="0"/>
                          <w:divBdr>
                            <w:top w:val="none" w:sz="0" w:space="0" w:color="auto"/>
                            <w:left w:val="none" w:sz="0" w:space="0" w:color="auto"/>
                            <w:bottom w:val="none" w:sz="0" w:space="0" w:color="auto"/>
                            <w:right w:val="none" w:sz="0" w:space="0" w:color="auto"/>
                          </w:divBdr>
                        </w:div>
                      </w:divsChild>
                    </w:div>
                    <w:div w:id="1271624687">
                      <w:marLeft w:val="0"/>
                      <w:marRight w:val="0"/>
                      <w:marTop w:val="0"/>
                      <w:marBottom w:val="0"/>
                      <w:divBdr>
                        <w:top w:val="none" w:sz="0" w:space="0" w:color="auto"/>
                        <w:left w:val="none" w:sz="0" w:space="0" w:color="auto"/>
                        <w:bottom w:val="none" w:sz="0" w:space="0" w:color="auto"/>
                        <w:right w:val="none" w:sz="0" w:space="0" w:color="auto"/>
                      </w:divBdr>
                      <w:divsChild>
                        <w:div w:id="61221513">
                          <w:marLeft w:val="0"/>
                          <w:marRight w:val="0"/>
                          <w:marTop w:val="0"/>
                          <w:marBottom w:val="0"/>
                          <w:divBdr>
                            <w:top w:val="none" w:sz="0" w:space="0" w:color="auto"/>
                            <w:left w:val="none" w:sz="0" w:space="0" w:color="auto"/>
                            <w:bottom w:val="none" w:sz="0" w:space="0" w:color="auto"/>
                            <w:right w:val="none" w:sz="0" w:space="0" w:color="auto"/>
                          </w:divBdr>
                        </w:div>
                      </w:divsChild>
                    </w:div>
                    <w:div w:id="1684236795">
                      <w:marLeft w:val="0"/>
                      <w:marRight w:val="0"/>
                      <w:marTop w:val="0"/>
                      <w:marBottom w:val="0"/>
                      <w:divBdr>
                        <w:top w:val="none" w:sz="0" w:space="0" w:color="auto"/>
                        <w:left w:val="none" w:sz="0" w:space="0" w:color="auto"/>
                        <w:bottom w:val="none" w:sz="0" w:space="0" w:color="auto"/>
                        <w:right w:val="none" w:sz="0" w:space="0" w:color="auto"/>
                      </w:divBdr>
                      <w:divsChild>
                        <w:div w:id="1168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023930">
      <w:bodyDiv w:val="1"/>
      <w:marLeft w:val="0"/>
      <w:marRight w:val="0"/>
      <w:marTop w:val="0"/>
      <w:marBottom w:val="0"/>
      <w:divBdr>
        <w:top w:val="none" w:sz="0" w:space="0" w:color="auto"/>
        <w:left w:val="none" w:sz="0" w:space="0" w:color="auto"/>
        <w:bottom w:val="none" w:sz="0" w:space="0" w:color="auto"/>
        <w:right w:val="none" w:sz="0" w:space="0" w:color="auto"/>
      </w:divBdr>
      <w:divsChild>
        <w:div w:id="1157960853">
          <w:marLeft w:val="0"/>
          <w:marRight w:val="0"/>
          <w:marTop w:val="0"/>
          <w:marBottom w:val="0"/>
          <w:divBdr>
            <w:top w:val="none" w:sz="0" w:space="0" w:color="auto"/>
            <w:left w:val="none" w:sz="0" w:space="0" w:color="auto"/>
            <w:bottom w:val="none" w:sz="0" w:space="0" w:color="auto"/>
            <w:right w:val="none" w:sz="0" w:space="0" w:color="auto"/>
          </w:divBdr>
        </w:div>
        <w:div w:id="334193518">
          <w:marLeft w:val="0"/>
          <w:marRight w:val="0"/>
          <w:marTop w:val="0"/>
          <w:marBottom w:val="0"/>
          <w:divBdr>
            <w:top w:val="none" w:sz="0" w:space="0" w:color="auto"/>
            <w:left w:val="none" w:sz="0" w:space="0" w:color="auto"/>
            <w:bottom w:val="none" w:sz="0" w:space="0" w:color="auto"/>
            <w:right w:val="none" w:sz="0" w:space="0" w:color="auto"/>
          </w:divBdr>
        </w:div>
      </w:divsChild>
    </w:div>
    <w:div w:id="319693511">
      <w:bodyDiv w:val="1"/>
      <w:marLeft w:val="0"/>
      <w:marRight w:val="0"/>
      <w:marTop w:val="0"/>
      <w:marBottom w:val="0"/>
      <w:divBdr>
        <w:top w:val="none" w:sz="0" w:space="0" w:color="auto"/>
        <w:left w:val="none" w:sz="0" w:space="0" w:color="auto"/>
        <w:bottom w:val="none" w:sz="0" w:space="0" w:color="auto"/>
        <w:right w:val="none" w:sz="0" w:space="0" w:color="auto"/>
      </w:divBdr>
      <w:divsChild>
        <w:div w:id="2138641879">
          <w:marLeft w:val="0"/>
          <w:marRight w:val="0"/>
          <w:marTop w:val="0"/>
          <w:marBottom w:val="0"/>
          <w:divBdr>
            <w:top w:val="none" w:sz="0" w:space="0" w:color="auto"/>
            <w:left w:val="none" w:sz="0" w:space="0" w:color="auto"/>
            <w:bottom w:val="none" w:sz="0" w:space="0" w:color="auto"/>
            <w:right w:val="none" w:sz="0" w:space="0" w:color="auto"/>
          </w:divBdr>
        </w:div>
        <w:div w:id="1912612696">
          <w:marLeft w:val="0"/>
          <w:marRight w:val="0"/>
          <w:marTop w:val="0"/>
          <w:marBottom w:val="0"/>
          <w:divBdr>
            <w:top w:val="none" w:sz="0" w:space="0" w:color="auto"/>
            <w:left w:val="none" w:sz="0" w:space="0" w:color="auto"/>
            <w:bottom w:val="none" w:sz="0" w:space="0" w:color="auto"/>
            <w:right w:val="none" w:sz="0" w:space="0" w:color="auto"/>
          </w:divBdr>
        </w:div>
        <w:div w:id="1863780403">
          <w:marLeft w:val="0"/>
          <w:marRight w:val="0"/>
          <w:marTop w:val="0"/>
          <w:marBottom w:val="0"/>
          <w:divBdr>
            <w:top w:val="none" w:sz="0" w:space="0" w:color="auto"/>
            <w:left w:val="none" w:sz="0" w:space="0" w:color="auto"/>
            <w:bottom w:val="none" w:sz="0" w:space="0" w:color="auto"/>
            <w:right w:val="none" w:sz="0" w:space="0" w:color="auto"/>
          </w:divBdr>
        </w:div>
        <w:div w:id="173806456">
          <w:marLeft w:val="0"/>
          <w:marRight w:val="0"/>
          <w:marTop w:val="0"/>
          <w:marBottom w:val="0"/>
          <w:divBdr>
            <w:top w:val="none" w:sz="0" w:space="0" w:color="auto"/>
            <w:left w:val="none" w:sz="0" w:space="0" w:color="auto"/>
            <w:bottom w:val="none" w:sz="0" w:space="0" w:color="auto"/>
            <w:right w:val="none" w:sz="0" w:space="0" w:color="auto"/>
          </w:divBdr>
        </w:div>
        <w:div w:id="1768849294">
          <w:marLeft w:val="0"/>
          <w:marRight w:val="0"/>
          <w:marTop w:val="0"/>
          <w:marBottom w:val="0"/>
          <w:divBdr>
            <w:top w:val="none" w:sz="0" w:space="0" w:color="auto"/>
            <w:left w:val="none" w:sz="0" w:space="0" w:color="auto"/>
            <w:bottom w:val="none" w:sz="0" w:space="0" w:color="auto"/>
            <w:right w:val="none" w:sz="0" w:space="0" w:color="auto"/>
          </w:divBdr>
        </w:div>
      </w:divsChild>
    </w:div>
    <w:div w:id="350574725">
      <w:bodyDiv w:val="1"/>
      <w:marLeft w:val="0"/>
      <w:marRight w:val="0"/>
      <w:marTop w:val="0"/>
      <w:marBottom w:val="0"/>
      <w:divBdr>
        <w:top w:val="none" w:sz="0" w:space="0" w:color="auto"/>
        <w:left w:val="none" w:sz="0" w:space="0" w:color="auto"/>
        <w:bottom w:val="none" w:sz="0" w:space="0" w:color="auto"/>
        <w:right w:val="none" w:sz="0" w:space="0" w:color="auto"/>
      </w:divBdr>
      <w:divsChild>
        <w:div w:id="870848316">
          <w:marLeft w:val="0"/>
          <w:marRight w:val="0"/>
          <w:marTop w:val="0"/>
          <w:marBottom w:val="0"/>
          <w:divBdr>
            <w:top w:val="none" w:sz="0" w:space="0" w:color="auto"/>
            <w:left w:val="none" w:sz="0" w:space="0" w:color="auto"/>
            <w:bottom w:val="none" w:sz="0" w:space="0" w:color="auto"/>
            <w:right w:val="none" w:sz="0" w:space="0" w:color="auto"/>
          </w:divBdr>
        </w:div>
        <w:div w:id="1692604165">
          <w:marLeft w:val="0"/>
          <w:marRight w:val="0"/>
          <w:marTop w:val="0"/>
          <w:marBottom w:val="0"/>
          <w:divBdr>
            <w:top w:val="none" w:sz="0" w:space="0" w:color="auto"/>
            <w:left w:val="none" w:sz="0" w:space="0" w:color="auto"/>
            <w:bottom w:val="none" w:sz="0" w:space="0" w:color="auto"/>
            <w:right w:val="none" w:sz="0" w:space="0" w:color="auto"/>
          </w:divBdr>
        </w:div>
        <w:div w:id="953635524">
          <w:marLeft w:val="0"/>
          <w:marRight w:val="0"/>
          <w:marTop w:val="0"/>
          <w:marBottom w:val="0"/>
          <w:divBdr>
            <w:top w:val="none" w:sz="0" w:space="0" w:color="auto"/>
            <w:left w:val="none" w:sz="0" w:space="0" w:color="auto"/>
            <w:bottom w:val="none" w:sz="0" w:space="0" w:color="auto"/>
            <w:right w:val="none" w:sz="0" w:space="0" w:color="auto"/>
          </w:divBdr>
        </w:div>
        <w:div w:id="1530140170">
          <w:marLeft w:val="0"/>
          <w:marRight w:val="0"/>
          <w:marTop w:val="0"/>
          <w:marBottom w:val="0"/>
          <w:divBdr>
            <w:top w:val="none" w:sz="0" w:space="0" w:color="auto"/>
            <w:left w:val="none" w:sz="0" w:space="0" w:color="auto"/>
            <w:bottom w:val="none" w:sz="0" w:space="0" w:color="auto"/>
            <w:right w:val="none" w:sz="0" w:space="0" w:color="auto"/>
          </w:divBdr>
        </w:div>
      </w:divsChild>
    </w:div>
    <w:div w:id="368187784">
      <w:bodyDiv w:val="1"/>
      <w:marLeft w:val="0"/>
      <w:marRight w:val="0"/>
      <w:marTop w:val="0"/>
      <w:marBottom w:val="0"/>
      <w:divBdr>
        <w:top w:val="none" w:sz="0" w:space="0" w:color="auto"/>
        <w:left w:val="none" w:sz="0" w:space="0" w:color="auto"/>
        <w:bottom w:val="none" w:sz="0" w:space="0" w:color="auto"/>
        <w:right w:val="none" w:sz="0" w:space="0" w:color="auto"/>
      </w:divBdr>
      <w:divsChild>
        <w:div w:id="2021394189">
          <w:marLeft w:val="0"/>
          <w:marRight w:val="0"/>
          <w:marTop w:val="0"/>
          <w:marBottom w:val="0"/>
          <w:divBdr>
            <w:top w:val="none" w:sz="0" w:space="0" w:color="auto"/>
            <w:left w:val="none" w:sz="0" w:space="0" w:color="auto"/>
            <w:bottom w:val="none" w:sz="0" w:space="0" w:color="auto"/>
            <w:right w:val="none" w:sz="0" w:space="0" w:color="auto"/>
          </w:divBdr>
        </w:div>
        <w:div w:id="401948824">
          <w:marLeft w:val="0"/>
          <w:marRight w:val="0"/>
          <w:marTop w:val="0"/>
          <w:marBottom w:val="0"/>
          <w:divBdr>
            <w:top w:val="none" w:sz="0" w:space="0" w:color="auto"/>
            <w:left w:val="none" w:sz="0" w:space="0" w:color="auto"/>
            <w:bottom w:val="none" w:sz="0" w:space="0" w:color="auto"/>
            <w:right w:val="none" w:sz="0" w:space="0" w:color="auto"/>
          </w:divBdr>
        </w:div>
        <w:div w:id="553615295">
          <w:marLeft w:val="0"/>
          <w:marRight w:val="0"/>
          <w:marTop w:val="0"/>
          <w:marBottom w:val="0"/>
          <w:divBdr>
            <w:top w:val="none" w:sz="0" w:space="0" w:color="auto"/>
            <w:left w:val="none" w:sz="0" w:space="0" w:color="auto"/>
            <w:bottom w:val="none" w:sz="0" w:space="0" w:color="auto"/>
            <w:right w:val="none" w:sz="0" w:space="0" w:color="auto"/>
          </w:divBdr>
        </w:div>
        <w:div w:id="2435366">
          <w:marLeft w:val="0"/>
          <w:marRight w:val="0"/>
          <w:marTop w:val="0"/>
          <w:marBottom w:val="0"/>
          <w:divBdr>
            <w:top w:val="none" w:sz="0" w:space="0" w:color="auto"/>
            <w:left w:val="none" w:sz="0" w:space="0" w:color="auto"/>
            <w:bottom w:val="none" w:sz="0" w:space="0" w:color="auto"/>
            <w:right w:val="none" w:sz="0" w:space="0" w:color="auto"/>
          </w:divBdr>
        </w:div>
        <w:div w:id="852652738">
          <w:marLeft w:val="0"/>
          <w:marRight w:val="0"/>
          <w:marTop w:val="0"/>
          <w:marBottom w:val="0"/>
          <w:divBdr>
            <w:top w:val="none" w:sz="0" w:space="0" w:color="auto"/>
            <w:left w:val="none" w:sz="0" w:space="0" w:color="auto"/>
            <w:bottom w:val="none" w:sz="0" w:space="0" w:color="auto"/>
            <w:right w:val="none" w:sz="0" w:space="0" w:color="auto"/>
          </w:divBdr>
        </w:div>
        <w:div w:id="439688017">
          <w:marLeft w:val="0"/>
          <w:marRight w:val="0"/>
          <w:marTop w:val="0"/>
          <w:marBottom w:val="0"/>
          <w:divBdr>
            <w:top w:val="none" w:sz="0" w:space="0" w:color="auto"/>
            <w:left w:val="none" w:sz="0" w:space="0" w:color="auto"/>
            <w:bottom w:val="none" w:sz="0" w:space="0" w:color="auto"/>
            <w:right w:val="none" w:sz="0" w:space="0" w:color="auto"/>
          </w:divBdr>
        </w:div>
        <w:div w:id="322509724">
          <w:marLeft w:val="0"/>
          <w:marRight w:val="0"/>
          <w:marTop w:val="0"/>
          <w:marBottom w:val="0"/>
          <w:divBdr>
            <w:top w:val="none" w:sz="0" w:space="0" w:color="auto"/>
            <w:left w:val="none" w:sz="0" w:space="0" w:color="auto"/>
            <w:bottom w:val="none" w:sz="0" w:space="0" w:color="auto"/>
            <w:right w:val="none" w:sz="0" w:space="0" w:color="auto"/>
          </w:divBdr>
        </w:div>
        <w:div w:id="1015883179">
          <w:marLeft w:val="0"/>
          <w:marRight w:val="0"/>
          <w:marTop w:val="0"/>
          <w:marBottom w:val="0"/>
          <w:divBdr>
            <w:top w:val="none" w:sz="0" w:space="0" w:color="auto"/>
            <w:left w:val="none" w:sz="0" w:space="0" w:color="auto"/>
            <w:bottom w:val="none" w:sz="0" w:space="0" w:color="auto"/>
            <w:right w:val="none" w:sz="0" w:space="0" w:color="auto"/>
          </w:divBdr>
        </w:div>
        <w:div w:id="468476865">
          <w:marLeft w:val="0"/>
          <w:marRight w:val="0"/>
          <w:marTop w:val="0"/>
          <w:marBottom w:val="0"/>
          <w:divBdr>
            <w:top w:val="none" w:sz="0" w:space="0" w:color="auto"/>
            <w:left w:val="none" w:sz="0" w:space="0" w:color="auto"/>
            <w:bottom w:val="none" w:sz="0" w:space="0" w:color="auto"/>
            <w:right w:val="none" w:sz="0" w:space="0" w:color="auto"/>
          </w:divBdr>
        </w:div>
      </w:divsChild>
    </w:div>
    <w:div w:id="368456511">
      <w:bodyDiv w:val="1"/>
      <w:marLeft w:val="0"/>
      <w:marRight w:val="0"/>
      <w:marTop w:val="0"/>
      <w:marBottom w:val="0"/>
      <w:divBdr>
        <w:top w:val="none" w:sz="0" w:space="0" w:color="auto"/>
        <w:left w:val="none" w:sz="0" w:space="0" w:color="auto"/>
        <w:bottom w:val="none" w:sz="0" w:space="0" w:color="auto"/>
        <w:right w:val="none" w:sz="0" w:space="0" w:color="auto"/>
      </w:divBdr>
      <w:divsChild>
        <w:div w:id="1164973111">
          <w:marLeft w:val="0"/>
          <w:marRight w:val="0"/>
          <w:marTop w:val="0"/>
          <w:marBottom w:val="0"/>
          <w:divBdr>
            <w:top w:val="none" w:sz="0" w:space="0" w:color="auto"/>
            <w:left w:val="none" w:sz="0" w:space="0" w:color="auto"/>
            <w:bottom w:val="none" w:sz="0" w:space="0" w:color="auto"/>
            <w:right w:val="none" w:sz="0" w:space="0" w:color="auto"/>
          </w:divBdr>
          <w:divsChild>
            <w:div w:id="452604243">
              <w:marLeft w:val="0"/>
              <w:marRight w:val="0"/>
              <w:marTop w:val="0"/>
              <w:marBottom w:val="0"/>
              <w:divBdr>
                <w:top w:val="none" w:sz="0" w:space="0" w:color="auto"/>
                <w:left w:val="none" w:sz="0" w:space="0" w:color="auto"/>
                <w:bottom w:val="none" w:sz="0" w:space="0" w:color="auto"/>
                <w:right w:val="none" w:sz="0" w:space="0" w:color="auto"/>
              </w:divBdr>
              <w:divsChild>
                <w:div w:id="160432295">
                  <w:marLeft w:val="0"/>
                  <w:marRight w:val="0"/>
                  <w:marTop w:val="0"/>
                  <w:marBottom w:val="0"/>
                  <w:divBdr>
                    <w:top w:val="none" w:sz="0" w:space="0" w:color="auto"/>
                    <w:left w:val="none" w:sz="0" w:space="0" w:color="auto"/>
                    <w:bottom w:val="none" w:sz="0" w:space="0" w:color="auto"/>
                    <w:right w:val="none" w:sz="0" w:space="0" w:color="auto"/>
                  </w:divBdr>
                  <w:divsChild>
                    <w:div w:id="1789546804">
                      <w:marLeft w:val="0"/>
                      <w:marRight w:val="0"/>
                      <w:marTop w:val="0"/>
                      <w:marBottom w:val="0"/>
                      <w:divBdr>
                        <w:top w:val="none" w:sz="0" w:space="0" w:color="auto"/>
                        <w:left w:val="none" w:sz="0" w:space="0" w:color="auto"/>
                        <w:bottom w:val="none" w:sz="0" w:space="0" w:color="auto"/>
                        <w:right w:val="none" w:sz="0" w:space="0" w:color="auto"/>
                      </w:divBdr>
                      <w:divsChild>
                        <w:div w:id="1075592763">
                          <w:marLeft w:val="0"/>
                          <w:marRight w:val="0"/>
                          <w:marTop w:val="0"/>
                          <w:marBottom w:val="0"/>
                          <w:divBdr>
                            <w:top w:val="none" w:sz="0" w:space="0" w:color="auto"/>
                            <w:left w:val="none" w:sz="0" w:space="0" w:color="auto"/>
                            <w:bottom w:val="none" w:sz="0" w:space="0" w:color="auto"/>
                            <w:right w:val="none" w:sz="0" w:space="0" w:color="auto"/>
                          </w:divBdr>
                        </w:div>
                      </w:divsChild>
                    </w:div>
                    <w:div w:id="1447307756">
                      <w:marLeft w:val="0"/>
                      <w:marRight w:val="0"/>
                      <w:marTop w:val="0"/>
                      <w:marBottom w:val="0"/>
                      <w:divBdr>
                        <w:top w:val="none" w:sz="0" w:space="0" w:color="auto"/>
                        <w:left w:val="none" w:sz="0" w:space="0" w:color="auto"/>
                        <w:bottom w:val="none" w:sz="0" w:space="0" w:color="auto"/>
                        <w:right w:val="none" w:sz="0" w:space="0" w:color="auto"/>
                      </w:divBdr>
                      <w:divsChild>
                        <w:div w:id="1589078309">
                          <w:marLeft w:val="0"/>
                          <w:marRight w:val="0"/>
                          <w:marTop w:val="0"/>
                          <w:marBottom w:val="0"/>
                          <w:divBdr>
                            <w:top w:val="none" w:sz="0" w:space="0" w:color="auto"/>
                            <w:left w:val="none" w:sz="0" w:space="0" w:color="auto"/>
                            <w:bottom w:val="none" w:sz="0" w:space="0" w:color="auto"/>
                            <w:right w:val="none" w:sz="0" w:space="0" w:color="auto"/>
                          </w:divBdr>
                        </w:div>
                      </w:divsChild>
                    </w:div>
                    <w:div w:id="174539256">
                      <w:marLeft w:val="0"/>
                      <w:marRight w:val="0"/>
                      <w:marTop w:val="0"/>
                      <w:marBottom w:val="0"/>
                      <w:divBdr>
                        <w:top w:val="none" w:sz="0" w:space="0" w:color="auto"/>
                        <w:left w:val="none" w:sz="0" w:space="0" w:color="auto"/>
                        <w:bottom w:val="none" w:sz="0" w:space="0" w:color="auto"/>
                        <w:right w:val="none" w:sz="0" w:space="0" w:color="auto"/>
                      </w:divBdr>
                      <w:divsChild>
                        <w:div w:id="1650943490">
                          <w:marLeft w:val="0"/>
                          <w:marRight w:val="0"/>
                          <w:marTop w:val="0"/>
                          <w:marBottom w:val="0"/>
                          <w:divBdr>
                            <w:top w:val="none" w:sz="0" w:space="0" w:color="auto"/>
                            <w:left w:val="none" w:sz="0" w:space="0" w:color="auto"/>
                            <w:bottom w:val="none" w:sz="0" w:space="0" w:color="auto"/>
                            <w:right w:val="none" w:sz="0" w:space="0" w:color="auto"/>
                          </w:divBdr>
                        </w:div>
                      </w:divsChild>
                    </w:div>
                    <w:div w:id="1460762566">
                      <w:marLeft w:val="0"/>
                      <w:marRight w:val="0"/>
                      <w:marTop w:val="0"/>
                      <w:marBottom w:val="0"/>
                      <w:divBdr>
                        <w:top w:val="none" w:sz="0" w:space="0" w:color="auto"/>
                        <w:left w:val="none" w:sz="0" w:space="0" w:color="auto"/>
                        <w:bottom w:val="none" w:sz="0" w:space="0" w:color="auto"/>
                        <w:right w:val="none" w:sz="0" w:space="0" w:color="auto"/>
                      </w:divBdr>
                      <w:divsChild>
                        <w:div w:id="1736850435">
                          <w:marLeft w:val="0"/>
                          <w:marRight w:val="0"/>
                          <w:marTop w:val="0"/>
                          <w:marBottom w:val="0"/>
                          <w:divBdr>
                            <w:top w:val="none" w:sz="0" w:space="0" w:color="auto"/>
                            <w:left w:val="none" w:sz="0" w:space="0" w:color="auto"/>
                            <w:bottom w:val="none" w:sz="0" w:space="0" w:color="auto"/>
                            <w:right w:val="none" w:sz="0" w:space="0" w:color="auto"/>
                          </w:divBdr>
                        </w:div>
                      </w:divsChild>
                    </w:div>
                    <w:div w:id="979647727">
                      <w:marLeft w:val="0"/>
                      <w:marRight w:val="0"/>
                      <w:marTop w:val="0"/>
                      <w:marBottom w:val="0"/>
                      <w:divBdr>
                        <w:top w:val="none" w:sz="0" w:space="0" w:color="auto"/>
                        <w:left w:val="none" w:sz="0" w:space="0" w:color="auto"/>
                        <w:bottom w:val="none" w:sz="0" w:space="0" w:color="auto"/>
                        <w:right w:val="none" w:sz="0" w:space="0" w:color="auto"/>
                      </w:divBdr>
                      <w:divsChild>
                        <w:div w:id="5557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508869">
      <w:bodyDiv w:val="1"/>
      <w:marLeft w:val="0"/>
      <w:marRight w:val="0"/>
      <w:marTop w:val="0"/>
      <w:marBottom w:val="0"/>
      <w:divBdr>
        <w:top w:val="none" w:sz="0" w:space="0" w:color="auto"/>
        <w:left w:val="none" w:sz="0" w:space="0" w:color="auto"/>
        <w:bottom w:val="none" w:sz="0" w:space="0" w:color="auto"/>
        <w:right w:val="none" w:sz="0" w:space="0" w:color="auto"/>
      </w:divBdr>
      <w:divsChild>
        <w:div w:id="1900240318">
          <w:marLeft w:val="0"/>
          <w:marRight w:val="0"/>
          <w:marTop w:val="0"/>
          <w:marBottom w:val="0"/>
          <w:divBdr>
            <w:top w:val="none" w:sz="0" w:space="0" w:color="auto"/>
            <w:left w:val="none" w:sz="0" w:space="0" w:color="auto"/>
            <w:bottom w:val="none" w:sz="0" w:space="0" w:color="auto"/>
            <w:right w:val="none" w:sz="0" w:space="0" w:color="auto"/>
          </w:divBdr>
        </w:div>
        <w:div w:id="1804303908">
          <w:marLeft w:val="0"/>
          <w:marRight w:val="0"/>
          <w:marTop w:val="0"/>
          <w:marBottom w:val="0"/>
          <w:divBdr>
            <w:top w:val="none" w:sz="0" w:space="0" w:color="auto"/>
            <w:left w:val="none" w:sz="0" w:space="0" w:color="auto"/>
            <w:bottom w:val="none" w:sz="0" w:space="0" w:color="auto"/>
            <w:right w:val="none" w:sz="0" w:space="0" w:color="auto"/>
          </w:divBdr>
        </w:div>
        <w:div w:id="1745956824">
          <w:marLeft w:val="0"/>
          <w:marRight w:val="0"/>
          <w:marTop w:val="0"/>
          <w:marBottom w:val="0"/>
          <w:divBdr>
            <w:top w:val="none" w:sz="0" w:space="0" w:color="auto"/>
            <w:left w:val="none" w:sz="0" w:space="0" w:color="auto"/>
            <w:bottom w:val="none" w:sz="0" w:space="0" w:color="auto"/>
            <w:right w:val="none" w:sz="0" w:space="0" w:color="auto"/>
          </w:divBdr>
        </w:div>
      </w:divsChild>
    </w:div>
    <w:div w:id="406803283">
      <w:bodyDiv w:val="1"/>
      <w:marLeft w:val="0"/>
      <w:marRight w:val="0"/>
      <w:marTop w:val="0"/>
      <w:marBottom w:val="0"/>
      <w:divBdr>
        <w:top w:val="none" w:sz="0" w:space="0" w:color="auto"/>
        <w:left w:val="none" w:sz="0" w:space="0" w:color="auto"/>
        <w:bottom w:val="none" w:sz="0" w:space="0" w:color="auto"/>
        <w:right w:val="none" w:sz="0" w:space="0" w:color="auto"/>
      </w:divBdr>
      <w:divsChild>
        <w:div w:id="1551838926">
          <w:marLeft w:val="0"/>
          <w:marRight w:val="0"/>
          <w:marTop w:val="0"/>
          <w:marBottom w:val="0"/>
          <w:divBdr>
            <w:top w:val="none" w:sz="0" w:space="0" w:color="auto"/>
            <w:left w:val="none" w:sz="0" w:space="0" w:color="auto"/>
            <w:bottom w:val="none" w:sz="0" w:space="0" w:color="auto"/>
            <w:right w:val="none" w:sz="0" w:space="0" w:color="auto"/>
          </w:divBdr>
        </w:div>
        <w:div w:id="862210431">
          <w:marLeft w:val="0"/>
          <w:marRight w:val="0"/>
          <w:marTop w:val="0"/>
          <w:marBottom w:val="0"/>
          <w:divBdr>
            <w:top w:val="none" w:sz="0" w:space="0" w:color="auto"/>
            <w:left w:val="none" w:sz="0" w:space="0" w:color="auto"/>
            <w:bottom w:val="none" w:sz="0" w:space="0" w:color="auto"/>
            <w:right w:val="none" w:sz="0" w:space="0" w:color="auto"/>
          </w:divBdr>
        </w:div>
        <w:div w:id="967126306">
          <w:marLeft w:val="0"/>
          <w:marRight w:val="0"/>
          <w:marTop w:val="0"/>
          <w:marBottom w:val="0"/>
          <w:divBdr>
            <w:top w:val="none" w:sz="0" w:space="0" w:color="auto"/>
            <w:left w:val="none" w:sz="0" w:space="0" w:color="auto"/>
            <w:bottom w:val="none" w:sz="0" w:space="0" w:color="auto"/>
            <w:right w:val="none" w:sz="0" w:space="0" w:color="auto"/>
          </w:divBdr>
        </w:div>
      </w:divsChild>
    </w:div>
    <w:div w:id="407112702">
      <w:bodyDiv w:val="1"/>
      <w:marLeft w:val="0"/>
      <w:marRight w:val="0"/>
      <w:marTop w:val="0"/>
      <w:marBottom w:val="0"/>
      <w:divBdr>
        <w:top w:val="none" w:sz="0" w:space="0" w:color="auto"/>
        <w:left w:val="none" w:sz="0" w:space="0" w:color="auto"/>
        <w:bottom w:val="none" w:sz="0" w:space="0" w:color="auto"/>
        <w:right w:val="none" w:sz="0" w:space="0" w:color="auto"/>
      </w:divBdr>
      <w:divsChild>
        <w:div w:id="2139906036">
          <w:marLeft w:val="0"/>
          <w:marRight w:val="0"/>
          <w:marTop w:val="0"/>
          <w:marBottom w:val="0"/>
          <w:divBdr>
            <w:top w:val="none" w:sz="0" w:space="0" w:color="auto"/>
            <w:left w:val="none" w:sz="0" w:space="0" w:color="auto"/>
            <w:bottom w:val="none" w:sz="0" w:space="0" w:color="auto"/>
            <w:right w:val="none" w:sz="0" w:space="0" w:color="auto"/>
          </w:divBdr>
        </w:div>
        <w:div w:id="1153331268">
          <w:marLeft w:val="0"/>
          <w:marRight w:val="0"/>
          <w:marTop w:val="0"/>
          <w:marBottom w:val="0"/>
          <w:divBdr>
            <w:top w:val="none" w:sz="0" w:space="0" w:color="auto"/>
            <w:left w:val="none" w:sz="0" w:space="0" w:color="auto"/>
            <w:bottom w:val="none" w:sz="0" w:space="0" w:color="auto"/>
            <w:right w:val="none" w:sz="0" w:space="0" w:color="auto"/>
          </w:divBdr>
        </w:div>
        <w:div w:id="450705332">
          <w:marLeft w:val="0"/>
          <w:marRight w:val="0"/>
          <w:marTop w:val="0"/>
          <w:marBottom w:val="0"/>
          <w:divBdr>
            <w:top w:val="none" w:sz="0" w:space="0" w:color="auto"/>
            <w:left w:val="none" w:sz="0" w:space="0" w:color="auto"/>
            <w:bottom w:val="none" w:sz="0" w:space="0" w:color="auto"/>
            <w:right w:val="none" w:sz="0" w:space="0" w:color="auto"/>
          </w:divBdr>
        </w:div>
      </w:divsChild>
    </w:div>
    <w:div w:id="415444386">
      <w:bodyDiv w:val="1"/>
      <w:marLeft w:val="0"/>
      <w:marRight w:val="0"/>
      <w:marTop w:val="0"/>
      <w:marBottom w:val="0"/>
      <w:divBdr>
        <w:top w:val="none" w:sz="0" w:space="0" w:color="auto"/>
        <w:left w:val="none" w:sz="0" w:space="0" w:color="auto"/>
        <w:bottom w:val="none" w:sz="0" w:space="0" w:color="auto"/>
        <w:right w:val="none" w:sz="0" w:space="0" w:color="auto"/>
      </w:divBdr>
      <w:divsChild>
        <w:div w:id="1434781367">
          <w:marLeft w:val="0"/>
          <w:marRight w:val="0"/>
          <w:marTop w:val="0"/>
          <w:marBottom w:val="0"/>
          <w:divBdr>
            <w:top w:val="none" w:sz="0" w:space="0" w:color="auto"/>
            <w:left w:val="none" w:sz="0" w:space="0" w:color="auto"/>
            <w:bottom w:val="none" w:sz="0" w:space="0" w:color="auto"/>
            <w:right w:val="none" w:sz="0" w:space="0" w:color="auto"/>
          </w:divBdr>
        </w:div>
        <w:div w:id="764497240">
          <w:marLeft w:val="0"/>
          <w:marRight w:val="0"/>
          <w:marTop w:val="0"/>
          <w:marBottom w:val="0"/>
          <w:divBdr>
            <w:top w:val="none" w:sz="0" w:space="0" w:color="auto"/>
            <w:left w:val="none" w:sz="0" w:space="0" w:color="auto"/>
            <w:bottom w:val="none" w:sz="0" w:space="0" w:color="auto"/>
            <w:right w:val="none" w:sz="0" w:space="0" w:color="auto"/>
          </w:divBdr>
        </w:div>
        <w:div w:id="1166750491">
          <w:marLeft w:val="0"/>
          <w:marRight w:val="0"/>
          <w:marTop w:val="0"/>
          <w:marBottom w:val="0"/>
          <w:divBdr>
            <w:top w:val="none" w:sz="0" w:space="0" w:color="auto"/>
            <w:left w:val="none" w:sz="0" w:space="0" w:color="auto"/>
            <w:bottom w:val="none" w:sz="0" w:space="0" w:color="auto"/>
            <w:right w:val="none" w:sz="0" w:space="0" w:color="auto"/>
          </w:divBdr>
        </w:div>
      </w:divsChild>
    </w:div>
    <w:div w:id="452138282">
      <w:bodyDiv w:val="1"/>
      <w:marLeft w:val="0"/>
      <w:marRight w:val="0"/>
      <w:marTop w:val="0"/>
      <w:marBottom w:val="0"/>
      <w:divBdr>
        <w:top w:val="none" w:sz="0" w:space="0" w:color="auto"/>
        <w:left w:val="none" w:sz="0" w:space="0" w:color="auto"/>
        <w:bottom w:val="none" w:sz="0" w:space="0" w:color="auto"/>
        <w:right w:val="none" w:sz="0" w:space="0" w:color="auto"/>
      </w:divBdr>
      <w:divsChild>
        <w:div w:id="1355813901">
          <w:marLeft w:val="0"/>
          <w:marRight w:val="0"/>
          <w:marTop w:val="0"/>
          <w:marBottom w:val="0"/>
          <w:divBdr>
            <w:top w:val="none" w:sz="0" w:space="0" w:color="auto"/>
            <w:left w:val="none" w:sz="0" w:space="0" w:color="auto"/>
            <w:bottom w:val="none" w:sz="0" w:space="0" w:color="auto"/>
            <w:right w:val="none" w:sz="0" w:space="0" w:color="auto"/>
          </w:divBdr>
        </w:div>
        <w:div w:id="1273243723">
          <w:marLeft w:val="0"/>
          <w:marRight w:val="0"/>
          <w:marTop w:val="0"/>
          <w:marBottom w:val="0"/>
          <w:divBdr>
            <w:top w:val="none" w:sz="0" w:space="0" w:color="auto"/>
            <w:left w:val="none" w:sz="0" w:space="0" w:color="auto"/>
            <w:bottom w:val="none" w:sz="0" w:space="0" w:color="auto"/>
            <w:right w:val="none" w:sz="0" w:space="0" w:color="auto"/>
          </w:divBdr>
        </w:div>
        <w:div w:id="1289624786">
          <w:marLeft w:val="0"/>
          <w:marRight w:val="0"/>
          <w:marTop w:val="0"/>
          <w:marBottom w:val="0"/>
          <w:divBdr>
            <w:top w:val="none" w:sz="0" w:space="0" w:color="auto"/>
            <w:left w:val="none" w:sz="0" w:space="0" w:color="auto"/>
            <w:bottom w:val="none" w:sz="0" w:space="0" w:color="auto"/>
            <w:right w:val="none" w:sz="0" w:space="0" w:color="auto"/>
          </w:divBdr>
        </w:div>
        <w:div w:id="1126000266">
          <w:marLeft w:val="0"/>
          <w:marRight w:val="0"/>
          <w:marTop w:val="0"/>
          <w:marBottom w:val="0"/>
          <w:divBdr>
            <w:top w:val="none" w:sz="0" w:space="0" w:color="auto"/>
            <w:left w:val="none" w:sz="0" w:space="0" w:color="auto"/>
            <w:bottom w:val="none" w:sz="0" w:space="0" w:color="auto"/>
            <w:right w:val="none" w:sz="0" w:space="0" w:color="auto"/>
          </w:divBdr>
        </w:div>
        <w:div w:id="1893030980">
          <w:marLeft w:val="0"/>
          <w:marRight w:val="0"/>
          <w:marTop w:val="0"/>
          <w:marBottom w:val="0"/>
          <w:divBdr>
            <w:top w:val="none" w:sz="0" w:space="0" w:color="auto"/>
            <w:left w:val="none" w:sz="0" w:space="0" w:color="auto"/>
            <w:bottom w:val="none" w:sz="0" w:space="0" w:color="auto"/>
            <w:right w:val="none" w:sz="0" w:space="0" w:color="auto"/>
          </w:divBdr>
        </w:div>
        <w:div w:id="1192962248">
          <w:marLeft w:val="0"/>
          <w:marRight w:val="0"/>
          <w:marTop w:val="0"/>
          <w:marBottom w:val="0"/>
          <w:divBdr>
            <w:top w:val="none" w:sz="0" w:space="0" w:color="auto"/>
            <w:left w:val="none" w:sz="0" w:space="0" w:color="auto"/>
            <w:bottom w:val="none" w:sz="0" w:space="0" w:color="auto"/>
            <w:right w:val="none" w:sz="0" w:space="0" w:color="auto"/>
          </w:divBdr>
        </w:div>
      </w:divsChild>
    </w:div>
    <w:div w:id="459962067">
      <w:bodyDiv w:val="1"/>
      <w:marLeft w:val="0"/>
      <w:marRight w:val="0"/>
      <w:marTop w:val="0"/>
      <w:marBottom w:val="0"/>
      <w:divBdr>
        <w:top w:val="none" w:sz="0" w:space="0" w:color="auto"/>
        <w:left w:val="none" w:sz="0" w:space="0" w:color="auto"/>
        <w:bottom w:val="none" w:sz="0" w:space="0" w:color="auto"/>
        <w:right w:val="none" w:sz="0" w:space="0" w:color="auto"/>
      </w:divBdr>
      <w:divsChild>
        <w:div w:id="1446803667">
          <w:marLeft w:val="0"/>
          <w:marRight w:val="0"/>
          <w:marTop w:val="0"/>
          <w:marBottom w:val="0"/>
          <w:divBdr>
            <w:top w:val="none" w:sz="0" w:space="0" w:color="auto"/>
            <w:left w:val="none" w:sz="0" w:space="0" w:color="auto"/>
            <w:bottom w:val="none" w:sz="0" w:space="0" w:color="auto"/>
            <w:right w:val="none" w:sz="0" w:space="0" w:color="auto"/>
          </w:divBdr>
        </w:div>
        <w:div w:id="826480315">
          <w:marLeft w:val="0"/>
          <w:marRight w:val="0"/>
          <w:marTop w:val="0"/>
          <w:marBottom w:val="0"/>
          <w:divBdr>
            <w:top w:val="none" w:sz="0" w:space="0" w:color="auto"/>
            <w:left w:val="none" w:sz="0" w:space="0" w:color="auto"/>
            <w:bottom w:val="none" w:sz="0" w:space="0" w:color="auto"/>
            <w:right w:val="none" w:sz="0" w:space="0" w:color="auto"/>
          </w:divBdr>
          <w:divsChild>
            <w:div w:id="2133132022">
              <w:marLeft w:val="0"/>
              <w:marRight w:val="0"/>
              <w:marTop w:val="0"/>
              <w:marBottom w:val="0"/>
              <w:divBdr>
                <w:top w:val="none" w:sz="0" w:space="0" w:color="auto"/>
                <w:left w:val="none" w:sz="0" w:space="0" w:color="auto"/>
                <w:bottom w:val="none" w:sz="0" w:space="0" w:color="auto"/>
                <w:right w:val="none" w:sz="0" w:space="0" w:color="auto"/>
              </w:divBdr>
              <w:divsChild>
                <w:div w:id="1599563909">
                  <w:marLeft w:val="0"/>
                  <w:marRight w:val="0"/>
                  <w:marTop w:val="0"/>
                  <w:marBottom w:val="0"/>
                  <w:divBdr>
                    <w:top w:val="none" w:sz="0" w:space="0" w:color="auto"/>
                    <w:left w:val="none" w:sz="0" w:space="0" w:color="auto"/>
                    <w:bottom w:val="none" w:sz="0" w:space="0" w:color="auto"/>
                    <w:right w:val="none" w:sz="0" w:space="0" w:color="auto"/>
                  </w:divBdr>
                  <w:divsChild>
                    <w:div w:id="1730809175">
                      <w:marLeft w:val="0"/>
                      <w:marRight w:val="0"/>
                      <w:marTop w:val="0"/>
                      <w:marBottom w:val="0"/>
                      <w:divBdr>
                        <w:top w:val="none" w:sz="0" w:space="0" w:color="auto"/>
                        <w:left w:val="none" w:sz="0" w:space="0" w:color="auto"/>
                        <w:bottom w:val="none" w:sz="0" w:space="0" w:color="auto"/>
                        <w:right w:val="none" w:sz="0" w:space="0" w:color="auto"/>
                      </w:divBdr>
                    </w:div>
                  </w:divsChild>
                </w:div>
                <w:div w:id="853611610">
                  <w:marLeft w:val="0"/>
                  <w:marRight w:val="0"/>
                  <w:marTop w:val="0"/>
                  <w:marBottom w:val="0"/>
                  <w:divBdr>
                    <w:top w:val="none" w:sz="0" w:space="0" w:color="auto"/>
                    <w:left w:val="none" w:sz="0" w:space="0" w:color="auto"/>
                    <w:bottom w:val="none" w:sz="0" w:space="0" w:color="auto"/>
                    <w:right w:val="none" w:sz="0" w:space="0" w:color="auto"/>
                  </w:divBdr>
                  <w:divsChild>
                    <w:div w:id="1793400979">
                      <w:marLeft w:val="0"/>
                      <w:marRight w:val="0"/>
                      <w:marTop w:val="0"/>
                      <w:marBottom w:val="0"/>
                      <w:divBdr>
                        <w:top w:val="none" w:sz="0" w:space="0" w:color="auto"/>
                        <w:left w:val="none" w:sz="0" w:space="0" w:color="auto"/>
                        <w:bottom w:val="none" w:sz="0" w:space="0" w:color="auto"/>
                        <w:right w:val="none" w:sz="0" w:space="0" w:color="auto"/>
                      </w:divBdr>
                    </w:div>
                  </w:divsChild>
                </w:div>
                <w:div w:id="1538856608">
                  <w:marLeft w:val="0"/>
                  <w:marRight w:val="0"/>
                  <w:marTop w:val="0"/>
                  <w:marBottom w:val="0"/>
                  <w:divBdr>
                    <w:top w:val="none" w:sz="0" w:space="0" w:color="auto"/>
                    <w:left w:val="none" w:sz="0" w:space="0" w:color="auto"/>
                    <w:bottom w:val="none" w:sz="0" w:space="0" w:color="auto"/>
                    <w:right w:val="none" w:sz="0" w:space="0" w:color="auto"/>
                  </w:divBdr>
                  <w:divsChild>
                    <w:div w:id="1118379683">
                      <w:marLeft w:val="0"/>
                      <w:marRight w:val="0"/>
                      <w:marTop w:val="0"/>
                      <w:marBottom w:val="0"/>
                      <w:divBdr>
                        <w:top w:val="none" w:sz="0" w:space="0" w:color="auto"/>
                        <w:left w:val="none" w:sz="0" w:space="0" w:color="auto"/>
                        <w:bottom w:val="none" w:sz="0" w:space="0" w:color="auto"/>
                        <w:right w:val="none" w:sz="0" w:space="0" w:color="auto"/>
                      </w:divBdr>
                    </w:div>
                  </w:divsChild>
                </w:div>
                <w:div w:id="33434410">
                  <w:marLeft w:val="0"/>
                  <w:marRight w:val="0"/>
                  <w:marTop w:val="0"/>
                  <w:marBottom w:val="0"/>
                  <w:divBdr>
                    <w:top w:val="none" w:sz="0" w:space="0" w:color="auto"/>
                    <w:left w:val="none" w:sz="0" w:space="0" w:color="auto"/>
                    <w:bottom w:val="none" w:sz="0" w:space="0" w:color="auto"/>
                    <w:right w:val="none" w:sz="0" w:space="0" w:color="auto"/>
                  </w:divBdr>
                  <w:divsChild>
                    <w:div w:id="2051876783">
                      <w:marLeft w:val="0"/>
                      <w:marRight w:val="0"/>
                      <w:marTop w:val="0"/>
                      <w:marBottom w:val="0"/>
                      <w:divBdr>
                        <w:top w:val="none" w:sz="0" w:space="0" w:color="auto"/>
                        <w:left w:val="none" w:sz="0" w:space="0" w:color="auto"/>
                        <w:bottom w:val="none" w:sz="0" w:space="0" w:color="auto"/>
                        <w:right w:val="none" w:sz="0" w:space="0" w:color="auto"/>
                      </w:divBdr>
                    </w:div>
                  </w:divsChild>
                </w:div>
                <w:div w:id="1262643047">
                  <w:marLeft w:val="0"/>
                  <w:marRight w:val="0"/>
                  <w:marTop w:val="0"/>
                  <w:marBottom w:val="0"/>
                  <w:divBdr>
                    <w:top w:val="none" w:sz="0" w:space="0" w:color="auto"/>
                    <w:left w:val="none" w:sz="0" w:space="0" w:color="auto"/>
                    <w:bottom w:val="none" w:sz="0" w:space="0" w:color="auto"/>
                    <w:right w:val="none" w:sz="0" w:space="0" w:color="auto"/>
                  </w:divBdr>
                  <w:divsChild>
                    <w:div w:id="148374800">
                      <w:marLeft w:val="0"/>
                      <w:marRight w:val="0"/>
                      <w:marTop w:val="0"/>
                      <w:marBottom w:val="0"/>
                      <w:divBdr>
                        <w:top w:val="none" w:sz="0" w:space="0" w:color="auto"/>
                        <w:left w:val="none" w:sz="0" w:space="0" w:color="auto"/>
                        <w:bottom w:val="none" w:sz="0" w:space="0" w:color="auto"/>
                        <w:right w:val="none" w:sz="0" w:space="0" w:color="auto"/>
                      </w:divBdr>
                    </w:div>
                  </w:divsChild>
                </w:div>
                <w:div w:id="1794788833">
                  <w:marLeft w:val="0"/>
                  <w:marRight w:val="0"/>
                  <w:marTop w:val="0"/>
                  <w:marBottom w:val="0"/>
                  <w:divBdr>
                    <w:top w:val="none" w:sz="0" w:space="0" w:color="auto"/>
                    <w:left w:val="none" w:sz="0" w:space="0" w:color="auto"/>
                    <w:bottom w:val="none" w:sz="0" w:space="0" w:color="auto"/>
                    <w:right w:val="none" w:sz="0" w:space="0" w:color="auto"/>
                  </w:divBdr>
                  <w:divsChild>
                    <w:div w:id="1992905716">
                      <w:marLeft w:val="0"/>
                      <w:marRight w:val="0"/>
                      <w:marTop w:val="0"/>
                      <w:marBottom w:val="0"/>
                      <w:divBdr>
                        <w:top w:val="none" w:sz="0" w:space="0" w:color="auto"/>
                        <w:left w:val="none" w:sz="0" w:space="0" w:color="auto"/>
                        <w:bottom w:val="none" w:sz="0" w:space="0" w:color="auto"/>
                        <w:right w:val="none" w:sz="0" w:space="0" w:color="auto"/>
                      </w:divBdr>
                    </w:div>
                  </w:divsChild>
                </w:div>
                <w:div w:id="388190036">
                  <w:marLeft w:val="0"/>
                  <w:marRight w:val="0"/>
                  <w:marTop w:val="0"/>
                  <w:marBottom w:val="0"/>
                  <w:divBdr>
                    <w:top w:val="none" w:sz="0" w:space="0" w:color="auto"/>
                    <w:left w:val="none" w:sz="0" w:space="0" w:color="auto"/>
                    <w:bottom w:val="none" w:sz="0" w:space="0" w:color="auto"/>
                    <w:right w:val="none" w:sz="0" w:space="0" w:color="auto"/>
                  </w:divBdr>
                  <w:divsChild>
                    <w:div w:id="1586917324">
                      <w:marLeft w:val="0"/>
                      <w:marRight w:val="0"/>
                      <w:marTop w:val="0"/>
                      <w:marBottom w:val="0"/>
                      <w:divBdr>
                        <w:top w:val="none" w:sz="0" w:space="0" w:color="auto"/>
                        <w:left w:val="none" w:sz="0" w:space="0" w:color="auto"/>
                        <w:bottom w:val="none" w:sz="0" w:space="0" w:color="auto"/>
                        <w:right w:val="none" w:sz="0" w:space="0" w:color="auto"/>
                      </w:divBdr>
                    </w:div>
                    <w:div w:id="178009556">
                      <w:marLeft w:val="0"/>
                      <w:marRight w:val="0"/>
                      <w:marTop w:val="0"/>
                      <w:marBottom w:val="0"/>
                      <w:divBdr>
                        <w:top w:val="none" w:sz="0" w:space="0" w:color="auto"/>
                        <w:left w:val="none" w:sz="0" w:space="0" w:color="auto"/>
                        <w:bottom w:val="none" w:sz="0" w:space="0" w:color="auto"/>
                        <w:right w:val="none" w:sz="0" w:space="0" w:color="auto"/>
                      </w:divBdr>
                    </w:div>
                  </w:divsChild>
                </w:div>
                <w:div w:id="976567699">
                  <w:marLeft w:val="0"/>
                  <w:marRight w:val="0"/>
                  <w:marTop w:val="0"/>
                  <w:marBottom w:val="0"/>
                  <w:divBdr>
                    <w:top w:val="none" w:sz="0" w:space="0" w:color="auto"/>
                    <w:left w:val="none" w:sz="0" w:space="0" w:color="auto"/>
                    <w:bottom w:val="none" w:sz="0" w:space="0" w:color="auto"/>
                    <w:right w:val="none" w:sz="0" w:space="0" w:color="auto"/>
                  </w:divBdr>
                  <w:divsChild>
                    <w:div w:id="1862812282">
                      <w:marLeft w:val="0"/>
                      <w:marRight w:val="0"/>
                      <w:marTop w:val="0"/>
                      <w:marBottom w:val="0"/>
                      <w:divBdr>
                        <w:top w:val="none" w:sz="0" w:space="0" w:color="auto"/>
                        <w:left w:val="none" w:sz="0" w:space="0" w:color="auto"/>
                        <w:bottom w:val="none" w:sz="0" w:space="0" w:color="auto"/>
                        <w:right w:val="none" w:sz="0" w:space="0" w:color="auto"/>
                      </w:divBdr>
                    </w:div>
                    <w:div w:id="1752004101">
                      <w:marLeft w:val="0"/>
                      <w:marRight w:val="0"/>
                      <w:marTop w:val="0"/>
                      <w:marBottom w:val="0"/>
                      <w:divBdr>
                        <w:top w:val="none" w:sz="0" w:space="0" w:color="auto"/>
                        <w:left w:val="none" w:sz="0" w:space="0" w:color="auto"/>
                        <w:bottom w:val="none" w:sz="0" w:space="0" w:color="auto"/>
                        <w:right w:val="none" w:sz="0" w:space="0" w:color="auto"/>
                      </w:divBdr>
                    </w:div>
                  </w:divsChild>
                </w:div>
                <w:div w:id="2027439406">
                  <w:marLeft w:val="0"/>
                  <w:marRight w:val="0"/>
                  <w:marTop w:val="0"/>
                  <w:marBottom w:val="0"/>
                  <w:divBdr>
                    <w:top w:val="none" w:sz="0" w:space="0" w:color="auto"/>
                    <w:left w:val="none" w:sz="0" w:space="0" w:color="auto"/>
                    <w:bottom w:val="none" w:sz="0" w:space="0" w:color="auto"/>
                    <w:right w:val="none" w:sz="0" w:space="0" w:color="auto"/>
                  </w:divBdr>
                  <w:divsChild>
                    <w:div w:id="1066336591">
                      <w:marLeft w:val="0"/>
                      <w:marRight w:val="0"/>
                      <w:marTop w:val="0"/>
                      <w:marBottom w:val="0"/>
                      <w:divBdr>
                        <w:top w:val="none" w:sz="0" w:space="0" w:color="auto"/>
                        <w:left w:val="none" w:sz="0" w:space="0" w:color="auto"/>
                        <w:bottom w:val="none" w:sz="0" w:space="0" w:color="auto"/>
                        <w:right w:val="none" w:sz="0" w:space="0" w:color="auto"/>
                      </w:divBdr>
                    </w:div>
                    <w:div w:id="1279294262">
                      <w:marLeft w:val="0"/>
                      <w:marRight w:val="0"/>
                      <w:marTop w:val="0"/>
                      <w:marBottom w:val="0"/>
                      <w:divBdr>
                        <w:top w:val="none" w:sz="0" w:space="0" w:color="auto"/>
                        <w:left w:val="none" w:sz="0" w:space="0" w:color="auto"/>
                        <w:bottom w:val="none" w:sz="0" w:space="0" w:color="auto"/>
                        <w:right w:val="none" w:sz="0" w:space="0" w:color="auto"/>
                      </w:divBdr>
                    </w:div>
                  </w:divsChild>
                </w:div>
                <w:div w:id="111749442">
                  <w:marLeft w:val="0"/>
                  <w:marRight w:val="0"/>
                  <w:marTop w:val="0"/>
                  <w:marBottom w:val="0"/>
                  <w:divBdr>
                    <w:top w:val="none" w:sz="0" w:space="0" w:color="auto"/>
                    <w:left w:val="none" w:sz="0" w:space="0" w:color="auto"/>
                    <w:bottom w:val="none" w:sz="0" w:space="0" w:color="auto"/>
                    <w:right w:val="none" w:sz="0" w:space="0" w:color="auto"/>
                  </w:divBdr>
                  <w:divsChild>
                    <w:div w:id="254635720">
                      <w:marLeft w:val="0"/>
                      <w:marRight w:val="0"/>
                      <w:marTop w:val="0"/>
                      <w:marBottom w:val="0"/>
                      <w:divBdr>
                        <w:top w:val="none" w:sz="0" w:space="0" w:color="auto"/>
                        <w:left w:val="none" w:sz="0" w:space="0" w:color="auto"/>
                        <w:bottom w:val="none" w:sz="0" w:space="0" w:color="auto"/>
                        <w:right w:val="none" w:sz="0" w:space="0" w:color="auto"/>
                      </w:divBdr>
                    </w:div>
                    <w:div w:id="690568300">
                      <w:marLeft w:val="0"/>
                      <w:marRight w:val="0"/>
                      <w:marTop w:val="0"/>
                      <w:marBottom w:val="0"/>
                      <w:divBdr>
                        <w:top w:val="none" w:sz="0" w:space="0" w:color="auto"/>
                        <w:left w:val="none" w:sz="0" w:space="0" w:color="auto"/>
                        <w:bottom w:val="none" w:sz="0" w:space="0" w:color="auto"/>
                        <w:right w:val="none" w:sz="0" w:space="0" w:color="auto"/>
                      </w:divBdr>
                    </w:div>
                  </w:divsChild>
                </w:div>
                <w:div w:id="1825970276">
                  <w:marLeft w:val="0"/>
                  <w:marRight w:val="0"/>
                  <w:marTop w:val="0"/>
                  <w:marBottom w:val="0"/>
                  <w:divBdr>
                    <w:top w:val="none" w:sz="0" w:space="0" w:color="auto"/>
                    <w:left w:val="none" w:sz="0" w:space="0" w:color="auto"/>
                    <w:bottom w:val="none" w:sz="0" w:space="0" w:color="auto"/>
                    <w:right w:val="none" w:sz="0" w:space="0" w:color="auto"/>
                  </w:divBdr>
                  <w:divsChild>
                    <w:div w:id="1609047337">
                      <w:marLeft w:val="0"/>
                      <w:marRight w:val="0"/>
                      <w:marTop w:val="0"/>
                      <w:marBottom w:val="0"/>
                      <w:divBdr>
                        <w:top w:val="none" w:sz="0" w:space="0" w:color="auto"/>
                        <w:left w:val="none" w:sz="0" w:space="0" w:color="auto"/>
                        <w:bottom w:val="none" w:sz="0" w:space="0" w:color="auto"/>
                        <w:right w:val="none" w:sz="0" w:space="0" w:color="auto"/>
                      </w:divBdr>
                    </w:div>
                    <w:div w:id="912468528">
                      <w:marLeft w:val="0"/>
                      <w:marRight w:val="0"/>
                      <w:marTop w:val="0"/>
                      <w:marBottom w:val="0"/>
                      <w:divBdr>
                        <w:top w:val="none" w:sz="0" w:space="0" w:color="auto"/>
                        <w:left w:val="none" w:sz="0" w:space="0" w:color="auto"/>
                        <w:bottom w:val="none" w:sz="0" w:space="0" w:color="auto"/>
                        <w:right w:val="none" w:sz="0" w:space="0" w:color="auto"/>
                      </w:divBdr>
                    </w:div>
                    <w:div w:id="223218141">
                      <w:marLeft w:val="0"/>
                      <w:marRight w:val="0"/>
                      <w:marTop w:val="0"/>
                      <w:marBottom w:val="0"/>
                      <w:divBdr>
                        <w:top w:val="none" w:sz="0" w:space="0" w:color="auto"/>
                        <w:left w:val="none" w:sz="0" w:space="0" w:color="auto"/>
                        <w:bottom w:val="none" w:sz="0" w:space="0" w:color="auto"/>
                        <w:right w:val="none" w:sz="0" w:space="0" w:color="auto"/>
                      </w:divBdr>
                    </w:div>
                    <w:div w:id="1777208934">
                      <w:marLeft w:val="0"/>
                      <w:marRight w:val="0"/>
                      <w:marTop w:val="0"/>
                      <w:marBottom w:val="0"/>
                      <w:divBdr>
                        <w:top w:val="none" w:sz="0" w:space="0" w:color="auto"/>
                        <w:left w:val="none" w:sz="0" w:space="0" w:color="auto"/>
                        <w:bottom w:val="none" w:sz="0" w:space="0" w:color="auto"/>
                        <w:right w:val="none" w:sz="0" w:space="0" w:color="auto"/>
                      </w:divBdr>
                    </w:div>
                    <w:div w:id="1709328635">
                      <w:marLeft w:val="0"/>
                      <w:marRight w:val="0"/>
                      <w:marTop w:val="0"/>
                      <w:marBottom w:val="0"/>
                      <w:divBdr>
                        <w:top w:val="none" w:sz="0" w:space="0" w:color="auto"/>
                        <w:left w:val="none" w:sz="0" w:space="0" w:color="auto"/>
                        <w:bottom w:val="none" w:sz="0" w:space="0" w:color="auto"/>
                        <w:right w:val="none" w:sz="0" w:space="0" w:color="auto"/>
                      </w:divBdr>
                    </w:div>
                  </w:divsChild>
                </w:div>
                <w:div w:id="909653884">
                  <w:marLeft w:val="0"/>
                  <w:marRight w:val="0"/>
                  <w:marTop w:val="0"/>
                  <w:marBottom w:val="0"/>
                  <w:divBdr>
                    <w:top w:val="none" w:sz="0" w:space="0" w:color="auto"/>
                    <w:left w:val="none" w:sz="0" w:space="0" w:color="auto"/>
                    <w:bottom w:val="none" w:sz="0" w:space="0" w:color="auto"/>
                    <w:right w:val="none" w:sz="0" w:space="0" w:color="auto"/>
                  </w:divBdr>
                  <w:divsChild>
                    <w:div w:id="1193690894">
                      <w:marLeft w:val="0"/>
                      <w:marRight w:val="0"/>
                      <w:marTop w:val="0"/>
                      <w:marBottom w:val="0"/>
                      <w:divBdr>
                        <w:top w:val="none" w:sz="0" w:space="0" w:color="auto"/>
                        <w:left w:val="none" w:sz="0" w:space="0" w:color="auto"/>
                        <w:bottom w:val="none" w:sz="0" w:space="0" w:color="auto"/>
                        <w:right w:val="none" w:sz="0" w:space="0" w:color="auto"/>
                      </w:divBdr>
                    </w:div>
                    <w:div w:id="89399204">
                      <w:marLeft w:val="0"/>
                      <w:marRight w:val="0"/>
                      <w:marTop w:val="0"/>
                      <w:marBottom w:val="0"/>
                      <w:divBdr>
                        <w:top w:val="none" w:sz="0" w:space="0" w:color="auto"/>
                        <w:left w:val="none" w:sz="0" w:space="0" w:color="auto"/>
                        <w:bottom w:val="none" w:sz="0" w:space="0" w:color="auto"/>
                        <w:right w:val="none" w:sz="0" w:space="0" w:color="auto"/>
                      </w:divBdr>
                    </w:div>
                    <w:div w:id="1489444802">
                      <w:marLeft w:val="0"/>
                      <w:marRight w:val="0"/>
                      <w:marTop w:val="0"/>
                      <w:marBottom w:val="0"/>
                      <w:divBdr>
                        <w:top w:val="none" w:sz="0" w:space="0" w:color="auto"/>
                        <w:left w:val="none" w:sz="0" w:space="0" w:color="auto"/>
                        <w:bottom w:val="none" w:sz="0" w:space="0" w:color="auto"/>
                        <w:right w:val="none" w:sz="0" w:space="0" w:color="auto"/>
                      </w:divBdr>
                    </w:div>
                    <w:div w:id="1416129838">
                      <w:marLeft w:val="0"/>
                      <w:marRight w:val="0"/>
                      <w:marTop w:val="0"/>
                      <w:marBottom w:val="0"/>
                      <w:divBdr>
                        <w:top w:val="none" w:sz="0" w:space="0" w:color="auto"/>
                        <w:left w:val="none" w:sz="0" w:space="0" w:color="auto"/>
                        <w:bottom w:val="none" w:sz="0" w:space="0" w:color="auto"/>
                        <w:right w:val="none" w:sz="0" w:space="0" w:color="auto"/>
                      </w:divBdr>
                    </w:div>
                  </w:divsChild>
                </w:div>
                <w:div w:id="260458519">
                  <w:marLeft w:val="0"/>
                  <w:marRight w:val="0"/>
                  <w:marTop w:val="0"/>
                  <w:marBottom w:val="0"/>
                  <w:divBdr>
                    <w:top w:val="none" w:sz="0" w:space="0" w:color="auto"/>
                    <w:left w:val="none" w:sz="0" w:space="0" w:color="auto"/>
                    <w:bottom w:val="none" w:sz="0" w:space="0" w:color="auto"/>
                    <w:right w:val="none" w:sz="0" w:space="0" w:color="auto"/>
                  </w:divBdr>
                  <w:divsChild>
                    <w:div w:id="535582301">
                      <w:marLeft w:val="0"/>
                      <w:marRight w:val="0"/>
                      <w:marTop w:val="0"/>
                      <w:marBottom w:val="0"/>
                      <w:divBdr>
                        <w:top w:val="none" w:sz="0" w:space="0" w:color="auto"/>
                        <w:left w:val="none" w:sz="0" w:space="0" w:color="auto"/>
                        <w:bottom w:val="none" w:sz="0" w:space="0" w:color="auto"/>
                        <w:right w:val="none" w:sz="0" w:space="0" w:color="auto"/>
                      </w:divBdr>
                    </w:div>
                    <w:div w:id="1617519243">
                      <w:marLeft w:val="0"/>
                      <w:marRight w:val="0"/>
                      <w:marTop w:val="0"/>
                      <w:marBottom w:val="0"/>
                      <w:divBdr>
                        <w:top w:val="none" w:sz="0" w:space="0" w:color="auto"/>
                        <w:left w:val="none" w:sz="0" w:space="0" w:color="auto"/>
                        <w:bottom w:val="none" w:sz="0" w:space="0" w:color="auto"/>
                        <w:right w:val="none" w:sz="0" w:space="0" w:color="auto"/>
                      </w:divBdr>
                    </w:div>
                  </w:divsChild>
                </w:div>
                <w:div w:id="1155075183">
                  <w:marLeft w:val="0"/>
                  <w:marRight w:val="0"/>
                  <w:marTop w:val="0"/>
                  <w:marBottom w:val="0"/>
                  <w:divBdr>
                    <w:top w:val="none" w:sz="0" w:space="0" w:color="auto"/>
                    <w:left w:val="none" w:sz="0" w:space="0" w:color="auto"/>
                    <w:bottom w:val="none" w:sz="0" w:space="0" w:color="auto"/>
                    <w:right w:val="none" w:sz="0" w:space="0" w:color="auto"/>
                  </w:divBdr>
                  <w:divsChild>
                    <w:div w:id="757101097">
                      <w:marLeft w:val="0"/>
                      <w:marRight w:val="0"/>
                      <w:marTop w:val="0"/>
                      <w:marBottom w:val="0"/>
                      <w:divBdr>
                        <w:top w:val="none" w:sz="0" w:space="0" w:color="auto"/>
                        <w:left w:val="none" w:sz="0" w:space="0" w:color="auto"/>
                        <w:bottom w:val="none" w:sz="0" w:space="0" w:color="auto"/>
                        <w:right w:val="none" w:sz="0" w:space="0" w:color="auto"/>
                      </w:divBdr>
                    </w:div>
                    <w:div w:id="1235624899">
                      <w:marLeft w:val="0"/>
                      <w:marRight w:val="0"/>
                      <w:marTop w:val="0"/>
                      <w:marBottom w:val="0"/>
                      <w:divBdr>
                        <w:top w:val="none" w:sz="0" w:space="0" w:color="auto"/>
                        <w:left w:val="none" w:sz="0" w:space="0" w:color="auto"/>
                        <w:bottom w:val="none" w:sz="0" w:space="0" w:color="auto"/>
                        <w:right w:val="none" w:sz="0" w:space="0" w:color="auto"/>
                      </w:divBdr>
                    </w:div>
                    <w:div w:id="161817468">
                      <w:marLeft w:val="0"/>
                      <w:marRight w:val="0"/>
                      <w:marTop w:val="0"/>
                      <w:marBottom w:val="0"/>
                      <w:divBdr>
                        <w:top w:val="none" w:sz="0" w:space="0" w:color="auto"/>
                        <w:left w:val="none" w:sz="0" w:space="0" w:color="auto"/>
                        <w:bottom w:val="none" w:sz="0" w:space="0" w:color="auto"/>
                        <w:right w:val="none" w:sz="0" w:space="0" w:color="auto"/>
                      </w:divBdr>
                    </w:div>
                    <w:div w:id="1345669954">
                      <w:marLeft w:val="0"/>
                      <w:marRight w:val="0"/>
                      <w:marTop w:val="0"/>
                      <w:marBottom w:val="0"/>
                      <w:divBdr>
                        <w:top w:val="none" w:sz="0" w:space="0" w:color="auto"/>
                        <w:left w:val="none" w:sz="0" w:space="0" w:color="auto"/>
                        <w:bottom w:val="none" w:sz="0" w:space="0" w:color="auto"/>
                        <w:right w:val="none" w:sz="0" w:space="0" w:color="auto"/>
                      </w:divBdr>
                    </w:div>
                    <w:div w:id="1174420109">
                      <w:marLeft w:val="0"/>
                      <w:marRight w:val="0"/>
                      <w:marTop w:val="0"/>
                      <w:marBottom w:val="0"/>
                      <w:divBdr>
                        <w:top w:val="none" w:sz="0" w:space="0" w:color="auto"/>
                        <w:left w:val="none" w:sz="0" w:space="0" w:color="auto"/>
                        <w:bottom w:val="none" w:sz="0" w:space="0" w:color="auto"/>
                        <w:right w:val="none" w:sz="0" w:space="0" w:color="auto"/>
                      </w:divBdr>
                    </w:div>
                  </w:divsChild>
                </w:div>
                <w:div w:id="1724401155">
                  <w:marLeft w:val="0"/>
                  <w:marRight w:val="0"/>
                  <w:marTop w:val="0"/>
                  <w:marBottom w:val="0"/>
                  <w:divBdr>
                    <w:top w:val="none" w:sz="0" w:space="0" w:color="auto"/>
                    <w:left w:val="none" w:sz="0" w:space="0" w:color="auto"/>
                    <w:bottom w:val="none" w:sz="0" w:space="0" w:color="auto"/>
                    <w:right w:val="none" w:sz="0" w:space="0" w:color="auto"/>
                  </w:divBdr>
                  <w:divsChild>
                    <w:div w:id="277880089">
                      <w:marLeft w:val="0"/>
                      <w:marRight w:val="0"/>
                      <w:marTop w:val="0"/>
                      <w:marBottom w:val="0"/>
                      <w:divBdr>
                        <w:top w:val="none" w:sz="0" w:space="0" w:color="auto"/>
                        <w:left w:val="none" w:sz="0" w:space="0" w:color="auto"/>
                        <w:bottom w:val="none" w:sz="0" w:space="0" w:color="auto"/>
                        <w:right w:val="none" w:sz="0" w:space="0" w:color="auto"/>
                      </w:divBdr>
                    </w:div>
                    <w:div w:id="1499349178">
                      <w:marLeft w:val="0"/>
                      <w:marRight w:val="0"/>
                      <w:marTop w:val="0"/>
                      <w:marBottom w:val="0"/>
                      <w:divBdr>
                        <w:top w:val="none" w:sz="0" w:space="0" w:color="auto"/>
                        <w:left w:val="none" w:sz="0" w:space="0" w:color="auto"/>
                        <w:bottom w:val="none" w:sz="0" w:space="0" w:color="auto"/>
                        <w:right w:val="none" w:sz="0" w:space="0" w:color="auto"/>
                      </w:divBdr>
                    </w:div>
                    <w:div w:id="1204172232">
                      <w:marLeft w:val="0"/>
                      <w:marRight w:val="0"/>
                      <w:marTop w:val="0"/>
                      <w:marBottom w:val="0"/>
                      <w:divBdr>
                        <w:top w:val="none" w:sz="0" w:space="0" w:color="auto"/>
                        <w:left w:val="none" w:sz="0" w:space="0" w:color="auto"/>
                        <w:bottom w:val="none" w:sz="0" w:space="0" w:color="auto"/>
                        <w:right w:val="none" w:sz="0" w:space="0" w:color="auto"/>
                      </w:divBdr>
                    </w:div>
                    <w:div w:id="1228682775">
                      <w:marLeft w:val="0"/>
                      <w:marRight w:val="0"/>
                      <w:marTop w:val="0"/>
                      <w:marBottom w:val="0"/>
                      <w:divBdr>
                        <w:top w:val="none" w:sz="0" w:space="0" w:color="auto"/>
                        <w:left w:val="none" w:sz="0" w:space="0" w:color="auto"/>
                        <w:bottom w:val="none" w:sz="0" w:space="0" w:color="auto"/>
                        <w:right w:val="none" w:sz="0" w:space="0" w:color="auto"/>
                      </w:divBdr>
                    </w:div>
                    <w:div w:id="500047272">
                      <w:marLeft w:val="0"/>
                      <w:marRight w:val="0"/>
                      <w:marTop w:val="0"/>
                      <w:marBottom w:val="0"/>
                      <w:divBdr>
                        <w:top w:val="none" w:sz="0" w:space="0" w:color="auto"/>
                        <w:left w:val="none" w:sz="0" w:space="0" w:color="auto"/>
                        <w:bottom w:val="none" w:sz="0" w:space="0" w:color="auto"/>
                        <w:right w:val="none" w:sz="0" w:space="0" w:color="auto"/>
                      </w:divBdr>
                    </w:div>
                    <w:div w:id="1327590977">
                      <w:marLeft w:val="0"/>
                      <w:marRight w:val="0"/>
                      <w:marTop w:val="0"/>
                      <w:marBottom w:val="0"/>
                      <w:divBdr>
                        <w:top w:val="none" w:sz="0" w:space="0" w:color="auto"/>
                        <w:left w:val="none" w:sz="0" w:space="0" w:color="auto"/>
                        <w:bottom w:val="none" w:sz="0" w:space="0" w:color="auto"/>
                        <w:right w:val="none" w:sz="0" w:space="0" w:color="auto"/>
                      </w:divBdr>
                    </w:div>
                    <w:div w:id="1259408771">
                      <w:marLeft w:val="0"/>
                      <w:marRight w:val="0"/>
                      <w:marTop w:val="0"/>
                      <w:marBottom w:val="0"/>
                      <w:divBdr>
                        <w:top w:val="none" w:sz="0" w:space="0" w:color="auto"/>
                        <w:left w:val="none" w:sz="0" w:space="0" w:color="auto"/>
                        <w:bottom w:val="none" w:sz="0" w:space="0" w:color="auto"/>
                        <w:right w:val="none" w:sz="0" w:space="0" w:color="auto"/>
                      </w:divBdr>
                    </w:div>
                  </w:divsChild>
                </w:div>
                <w:div w:id="1961833449">
                  <w:marLeft w:val="0"/>
                  <w:marRight w:val="0"/>
                  <w:marTop w:val="0"/>
                  <w:marBottom w:val="0"/>
                  <w:divBdr>
                    <w:top w:val="none" w:sz="0" w:space="0" w:color="auto"/>
                    <w:left w:val="none" w:sz="0" w:space="0" w:color="auto"/>
                    <w:bottom w:val="none" w:sz="0" w:space="0" w:color="auto"/>
                    <w:right w:val="none" w:sz="0" w:space="0" w:color="auto"/>
                  </w:divBdr>
                  <w:divsChild>
                    <w:div w:id="122310300">
                      <w:marLeft w:val="0"/>
                      <w:marRight w:val="0"/>
                      <w:marTop w:val="0"/>
                      <w:marBottom w:val="0"/>
                      <w:divBdr>
                        <w:top w:val="none" w:sz="0" w:space="0" w:color="auto"/>
                        <w:left w:val="none" w:sz="0" w:space="0" w:color="auto"/>
                        <w:bottom w:val="none" w:sz="0" w:space="0" w:color="auto"/>
                        <w:right w:val="none" w:sz="0" w:space="0" w:color="auto"/>
                      </w:divBdr>
                    </w:div>
                    <w:div w:id="1500972038">
                      <w:marLeft w:val="0"/>
                      <w:marRight w:val="0"/>
                      <w:marTop w:val="0"/>
                      <w:marBottom w:val="0"/>
                      <w:divBdr>
                        <w:top w:val="none" w:sz="0" w:space="0" w:color="auto"/>
                        <w:left w:val="none" w:sz="0" w:space="0" w:color="auto"/>
                        <w:bottom w:val="none" w:sz="0" w:space="0" w:color="auto"/>
                        <w:right w:val="none" w:sz="0" w:space="0" w:color="auto"/>
                      </w:divBdr>
                    </w:div>
                  </w:divsChild>
                </w:div>
                <w:div w:id="429857589">
                  <w:marLeft w:val="0"/>
                  <w:marRight w:val="0"/>
                  <w:marTop w:val="0"/>
                  <w:marBottom w:val="0"/>
                  <w:divBdr>
                    <w:top w:val="none" w:sz="0" w:space="0" w:color="auto"/>
                    <w:left w:val="none" w:sz="0" w:space="0" w:color="auto"/>
                    <w:bottom w:val="none" w:sz="0" w:space="0" w:color="auto"/>
                    <w:right w:val="none" w:sz="0" w:space="0" w:color="auto"/>
                  </w:divBdr>
                  <w:divsChild>
                    <w:div w:id="240213358">
                      <w:marLeft w:val="0"/>
                      <w:marRight w:val="0"/>
                      <w:marTop w:val="0"/>
                      <w:marBottom w:val="0"/>
                      <w:divBdr>
                        <w:top w:val="none" w:sz="0" w:space="0" w:color="auto"/>
                        <w:left w:val="none" w:sz="0" w:space="0" w:color="auto"/>
                        <w:bottom w:val="none" w:sz="0" w:space="0" w:color="auto"/>
                        <w:right w:val="none" w:sz="0" w:space="0" w:color="auto"/>
                      </w:divBdr>
                    </w:div>
                    <w:div w:id="1882353834">
                      <w:marLeft w:val="0"/>
                      <w:marRight w:val="0"/>
                      <w:marTop w:val="0"/>
                      <w:marBottom w:val="0"/>
                      <w:divBdr>
                        <w:top w:val="none" w:sz="0" w:space="0" w:color="auto"/>
                        <w:left w:val="none" w:sz="0" w:space="0" w:color="auto"/>
                        <w:bottom w:val="none" w:sz="0" w:space="0" w:color="auto"/>
                        <w:right w:val="none" w:sz="0" w:space="0" w:color="auto"/>
                      </w:divBdr>
                    </w:div>
                    <w:div w:id="1340620518">
                      <w:marLeft w:val="0"/>
                      <w:marRight w:val="0"/>
                      <w:marTop w:val="0"/>
                      <w:marBottom w:val="0"/>
                      <w:divBdr>
                        <w:top w:val="none" w:sz="0" w:space="0" w:color="auto"/>
                        <w:left w:val="none" w:sz="0" w:space="0" w:color="auto"/>
                        <w:bottom w:val="none" w:sz="0" w:space="0" w:color="auto"/>
                        <w:right w:val="none" w:sz="0" w:space="0" w:color="auto"/>
                      </w:divBdr>
                    </w:div>
                    <w:div w:id="448403515">
                      <w:marLeft w:val="0"/>
                      <w:marRight w:val="0"/>
                      <w:marTop w:val="0"/>
                      <w:marBottom w:val="0"/>
                      <w:divBdr>
                        <w:top w:val="none" w:sz="0" w:space="0" w:color="auto"/>
                        <w:left w:val="none" w:sz="0" w:space="0" w:color="auto"/>
                        <w:bottom w:val="none" w:sz="0" w:space="0" w:color="auto"/>
                        <w:right w:val="none" w:sz="0" w:space="0" w:color="auto"/>
                      </w:divBdr>
                    </w:div>
                  </w:divsChild>
                </w:div>
                <w:div w:id="1071778680">
                  <w:marLeft w:val="0"/>
                  <w:marRight w:val="0"/>
                  <w:marTop w:val="0"/>
                  <w:marBottom w:val="0"/>
                  <w:divBdr>
                    <w:top w:val="none" w:sz="0" w:space="0" w:color="auto"/>
                    <w:left w:val="none" w:sz="0" w:space="0" w:color="auto"/>
                    <w:bottom w:val="none" w:sz="0" w:space="0" w:color="auto"/>
                    <w:right w:val="none" w:sz="0" w:space="0" w:color="auto"/>
                  </w:divBdr>
                  <w:divsChild>
                    <w:div w:id="1246769020">
                      <w:marLeft w:val="0"/>
                      <w:marRight w:val="0"/>
                      <w:marTop w:val="0"/>
                      <w:marBottom w:val="0"/>
                      <w:divBdr>
                        <w:top w:val="none" w:sz="0" w:space="0" w:color="auto"/>
                        <w:left w:val="none" w:sz="0" w:space="0" w:color="auto"/>
                        <w:bottom w:val="none" w:sz="0" w:space="0" w:color="auto"/>
                        <w:right w:val="none" w:sz="0" w:space="0" w:color="auto"/>
                      </w:divBdr>
                    </w:div>
                  </w:divsChild>
                </w:div>
                <w:div w:id="1976791882">
                  <w:marLeft w:val="0"/>
                  <w:marRight w:val="0"/>
                  <w:marTop w:val="0"/>
                  <w:marBottom w:val="0"/>
                  <w:divBdr>
                    <w:top w:val="none" w:sz="0" w:space="0" w:color="auto"/>
                    <w:left w:val="none" w:sz="0" w:space="0" w:color="auto"/>
                    <w:bottom w:val="none" w:sz="0" w:space="0" w:color="auto"/>
                    <w:right w:val="none" w:sz="0" w:space="0" w:color="auto"/>
                  </w:divBdr>
                  <w:divsChild>
                    <w:div w:id="2094350924">
                      <w:marLeft w:val="0"/>
                      <w:marRight w:val="0"/>
                      <w:marTop w:val="0"/>
                      <w:marBottom w:val="0"/>
                      <w:divBdr>
                        <w:top w:val="none" w:sz="0" w:space="0" w:color="auto"/>
                        <w:left w:val="none" w:sz="0" w:space="0" w:color="auto"/>
                        <w:bottom w:val="none" w:sz="0" w:space="0" w:color="auto"/>
                        <w:right w:val="none" w:sz="0" w:space="0" w:color="auto"/>
                      </w:divBdr>
                    </w:div>
                    <w:div w:id="2092847923">
                      <w:marLeft w:val="0"/>
                      <w:marRight w:val="0"/>
                      <w:marTop w:val="0"/>
                      <w:marBottom w:val="0"/>
                      <w:divBdr>
                        <w:top w:val="none" w:sz="0" w:space="0" w:color="auto"/>
                        <w:left w:val="none" w:sz="0" w:space="0" w:color="auto"/>
                        <w:bottom w:val="none" w:sz="0" w:space="0" w:color="auto"/>
                        <w:right w:val="none" w:sz="0" w:space="0" w:color="auto"/>
                      </w:divBdr>
                    </w:div>
                  </w:divsChild>
                </w:div>
                <w:div w:id="622153200">
                  <w:marLeft w:val="0"/>
                  <w:marRight w:val="0"/>
                  <w:marTop w:val="0"/>
                  <w:marBottom w:val="0"/>
                  <w:divBdr>
                    <w:top w:val="none" w:sz="0" w:space="0" w:color="auto"/>
                    <w:left w:val="none" w:sz="0" w:space="0" w:color="auto"/>
                    <w:bottom w:val="none" w:sz="0" w:space="0" w:color="auto"/>
                    <w:right w:val="none" w:sz="0" w:space="0" w:color="auto"/>
                  </w:divBdr>
                  <w:divsChild>
                    <w:div w:id="2033601640">
                      <w:marLeft w:val="0"/>
                      <w:marRight w:val="0"/>
                      <w:marTop w:val="0"/>
                      <w:marBottom w:val="0"/>
                      <w:divBdr>
                        <w:top w:val="none" w:sz="0" w:space="0" w:color="auto"/>
                        <w:left w:val="none" w:sz="0" w:space="0" w:color="auto"/>
                        <w:bottom w:val="none" w:sz="0" w:space="0" w:color="auto"/>
                        <w:right w:val="none" w:sz="0" w:space="0" w:color="auto"/>
                      </w:divBdr>
                    </w:div>
                    <w:div w:id="1555776292">
                      <w:marLeft w:val="0"/>
                      <w:marRight w:val="0"/>
                      <w:marTop w:val="0"/>
                      <w:marBottom w:val="0"/>
                      <w:divBdr>
                        <w:top w:val="none" w:sz="0" w:space="0" w:color="auto"/>
                        <w:left w:val="none" w:sz="0" w:space="0" w:color="auto"/>
                        <w:bottom w:val="none" w:sz="0" w:space="0" w:color="auto"/>
                        <w:right w:val="none" w:sz="0" w:space="0" w:color="auto"/>
                      </w:divBdr>
                    </w:div>
                    <w:div w:id="1703286296">
                      <w:marLeft w:val="0"/>
                      <w:marRight w:val="0"/>
                      <w:marTop w:val="0"/>
                      <w:marBottom w:val="0"/>
                      <w:divBdr>
                        <w:top w:val="none" w:sz="0" w:space="0" w:color="auto"/>
                        <w:left w:val="none" w:sz="0" w:space="0" w:color="auto"/>
                        <w:bottom w:val="none" w:sz="0" w:space="0" w:color="auto"/>
                        <w:right w:val="none" w:sz="0" w:space="0" w:color="auto"/>
                      </w:divBdr>
                    </w:div>
                  </w:divsChild>
                </w:div>
                <w:div w:id="1400786869">
                  <w:marLeft w:val="0"/>
                  <w:marRight w:val="0"/>
                  <w:marTop w:val="0"/>
                  <w:marBottom w:val="0"/>
                  <w:divBdr>
                    <w:top w:val="none" w:sz="0" w:space="0" w:color="auto"/>
                    <w:left w:val="none" w:sz="0" w:space="0" w:color="auto"/>
                    <w:bottom w:val="none" w:sz="0" w:space="0" w:color="auto"/>
                    <w:right w:val="none" w:sz="0" w:space="0" w:color="auto"/>
                  </w:divBdr>
                  <w:divsChild>
                    <w:div w:id="107697647">
                      <w:marLeft w:val="0"/>
                      <w:marRight w:val="0"/>
                      <w:marTop w:val="0"/>
                      <w:marBottom w:val="0"/>
                      <w:divBdr>
                        <w:top w:val="none" w:sz="0" w:space="0" w:color="auto"/>
                        <w:left w:val="none" w:sz="0" w:space="0" w:color="auto"/>
                        <w:bottom w:val="none" w:sz="0" w:space="0" w:color="auto"/>
                        <w:right w:val="none" w:sz="0" w:space="0" w:color="auto"/>
                      </w:divBdr>
                    </w:div>
                    <w:div w:id="1650473816">
                      <w:marLeft w:val="0"/>
                      <w:marRight w:val="0"/>
                      <w:marTop w:val="0"/>
                      <w:marBottom w:val="0"/>
                      <w:divBdr>
                        <w:top w:val="none" w:sz="0" w:space="0" w:color="auto"/>
                        <w:left w:val="none" w:sz="0" w:space="0" w:color="auto"/>
                        <w:bottom w:val="none" w:sz="0" w:space="0" w:color="auto"/>
                        <w:right w:val="none" w:sz="0" w:space="0" w:color="auto"/>
                      </w:divBdr>
                    </w:div>
                    <w:div w:id="1064185733">
                      <w:marLeft w:val="0"/>
                      <w:marRight w:val="0"/>
                      <w:marTop w:val="0"/>
                      <w:marBottom w:val="0"/>
                      <w:divBdr>
                        <w:top w:val="none" w:sz="0" w:space="0" w:color="auto"/>
                        <w:left w:val="none" w:sz="0" w:space="0" w:color="auto"/>
                        <w:bottom w:val="none" w:sz="0" w:space="0" w:color="auto"/>
                        <w:right w:val="none" w:sz="0" w:space="0" w:color="auto"/>
                      </w:divBdr>
                    </w:div>
                    <w:div w:id="123274743">
                      <w:marLeft w:val="0"/>
                      <w:marRight w:val="0"/>
                      <w:marTop w:val="0"/>
                      <w:marBottom w:val="0"/>
                      <w:divBdr>
                        <w:top w:val="none" w:sz="0" w:space="0" w:color="auto"/>
                        <w:left w:val="none" w:sz="0" w:space="0" w:color="auto"/>
                        <w:bottom w:val="none" w:sz="0" w:space="0" w:color="auto"/>
                        <w:right w:val="none" w:sz="0" w:space="0" w:color="auto"/>
                      </w:divBdr>
                    </w:div>
                  </w:divsChild>
                </w:div>
                <w:div w:id="1468352981">
                  <w:marLeft w:val="0"/>
                  <w:marRight w:val="0"/>
                  <w:marTop w:val="0"/>
                  <w:marBottom w:val="0"/>
                  <w:divBdr>
                    <w:top w:val="none" w:sz="0" w:space="0" w:color="auto"/>
                    <w:left w:val="none" w:sz="0" w:space="0" w:color="auto"/>
                    <w:bottom w:val="none" w:sz="0" w:space="0" w:color="auto"/>
                    <w:right w:val="none" w:sz="0" w:space="0" w:color="auto"/>
                  </w:divBdr>
                  <w:divsChild>
                    <w:div w:id="46495226">
                      <w:marLeft w:val="0"/>
                      <w:marRight w:val="0"/>
                      <w:marTop w:val="0"/>
                      <w:marBottom w:val="0"/>
                      <w:divBdr>
                        <w:top w:val="none" w:sz="0" w:space="0" w:color="auto"/>
                        <w:left w:val="none" w:sz="0" w:space="0" w:color="auto"/>
                        <w:bottom w:val="none" w:sz="0" w:space="0" w:color="auto"/>
                        <w:right w:val="none" w:sz="0" w:space="0" w:color="auto"/>
                      </w:divBdr>
                    </w:div>
                    <w:div w:id="294140374">
                      <w:marLeft w:val="0"/>
                      <w:marRight w:val="0"/>
                      <w:marTop w:val="0"/>
                      <w:marBottom w:val="0"/>
                      <w:divBdr>
                        <w:top w:val="none" w:sz="0" w:space="0" w:color="auto"/>
                        <w:left w:val="none" w:sz="0" w:space="0" w:color="auto"/>
                        <w:bottom w:val="none" w:sz="0" w:space="0" w:color="auto"/>
                        <w:right w:val="none" w:sz="0" w:space="0" w:color="auto"/>
                      </w:divBdr>
                    </w:div>
                  </w:divsChild>
                </w:div>
                <w:div w:id="740061903">
                  <w:marLeft w:val="0"/>
                  <w:marRight w:val="0"/>
                  <w:marTop w:val="0"/>
                  <w:marBottom w:val="0"/>
                  <w:divBdr>
                    <w:top w:val="none" w:sz="0" w:space="0" w:color="auto"/>
                    <w:left w:val="none" w:sz="0" w:space="0" w:color="auto"/>
                    <w:bottom w:val="none" w:sz="0" w:space="0" w:color="auto"/>
                    <w:right w:val="none" w:sz="0" w:space="0" w:color="auto"/>
                  </w:divBdr>
                  <w:divsChild>
                    <w:div w:id="140271330">
                      <w:marLeft w:val="0"/>
                      <w:marRight w:val="0"/>
                      <w:marTop w:val="0"/>
                      <w:marBottom w:val="0"/>
                      <w:divBdr>
                        <w:top w:val="none" w:sz="0" w:space="0" w:color="auto"/>
                        <w:left w:val="none" w:sz="0" w:space="0" w:color="auto"/>
                        <w:bottom w:val="none" w:sz="0" w:space="0" w:color="auto"/>
                        <w:right w:val="none" w:sz="0" w:space="0" w:color="auto"/>
                      </w:divBdr>
                    </w:div>
                    <w:div w:id="388696196">
                      <w:marLeft w:val="0"/>
                      <w:marRight w:val="0"/>
                      <w:marTop w:val="0"/>
                      <w:marBottom w:val="0"/>
                      <w:divBdr>
                        <w:top w:val="none" w:sz="0" w:space="0" w:color="auto"/>
                        <w:left w:val="none" w:sz="0" w:space="0" w:color="auto"/>
                        <w:bottom w:val="none" w:sz="0" w:space="0" w:color="auto"/>
                        <w:right w:val="none" w:sz="0" w:space="0" w:color="auto"/>
                      </w:divBdr>
                    </w:div>
                  </w:divsChild>
                </w:div>
                <w:div w:id="257494341">
                  <w:marLeft w:val="0"/>
                  <w:marRight w:val="0"/>
                  <w:marTop w:val="0"/>
                  <w:marBottom w:val="0"/>
                  <w:divBdr>
                    <w:top w:val="none" w:sz="0" w:space="0" w:color="auto"/>
                    <w:left w:val="none" w:sz="0" w:space="0" w:color="auto"/>
                    <w:bottom w:val="none" w:sz="0" w:space="0" w:color="auto"/>
                    <w:right w:val="none" w:sz="0" w:space="0" w:color="auto"/>
                  </w:divBdr>
                  <w:divsChild>
                    <w:div w:id="502626554">
                      <w:marLeft w:val="0"/>
                      <w:marRight w:val="0"/>
                      <w:marTop w:val="0"/>
                      <w:marBottom w:val="0"/>
                      <w:divBdr>
                        <w:top w:val="none" w:sz="0" w:space="0" w:color="auto"/>
                        <w:left w:val="none" w:sz="0" w:space="0" w:color="auto"/>
                        <w:bottom w:val="none" w:sz="0" w:space="0" w:color="auto"/>
                        <w:right w:val="none" w:sz="0" w:space="0" w:color="auto"/>
                      </w:divBdr>
                    </w:div>
                    <w:div w:id="860701101">
                      <w:marLeft w:val="0"/>
                      <w:marRight w:val="0"/>
                      <w:marTop w:val="0"/>
                      <w:marBottom w:val="0"/>
                      <w:divBdr>
                        <w:top w:val="none" w:sz="0" w:space="0" w:color="auto"/>
                        <w:left w:val="none" w:sz="0" w:space="0" w:color="auto"/>
                        <w:bottom w:val="none" w:sz="0" w:space="0" w:color="auto"/>
                        <w:right w:val="none" w:sz="0" w:space="0" w:color="auto"/>
                      </w:divBdr>
                    </w:div>
                    <w:div w:id="755175332">
                      <w:marLeft w:val="0"/>
                      <w:marRight w:val="0"/>
                      <w:marTop w:val="0"/>
                      <w:marBottom w:val="0"/>
                      <w:divBdr>
                        <w:top w:val="none" w:sz="0" w:space="0" w:color="auto"/>
                        <w:left w:val="none" w:sz="0" w:space="0" w:color="auto"/>
                        <w:bottom w:val="none" w:sz="0" w:space="0" w:color="auto"/>
                        <w:right w:val="none" w:sz="0" w:space="0" w:color="auto"/>
                      </w:divBdr>
                    </w:div>
                  </w:divsChild>
                </w:div>
                <w:div w:id="950937801">
                  <w:marLeft w:val="0"/>
                  <w:marRight w:val="0"/>
                  <w:marTop w:val="0"/>
                  <w:marBottom w:val="0"/>
                  <w:divBdr>
                    <w:top w:val="none" w:sz="0" w:space="0" w:color="auto"/>
                    <w:left w:val="none" w:sz="0" w:space="0" w:color="auto"/>
                    <w:bottom w:val="none" w:sz="0" w:space="0" w:color="auto"/>
                    <w:right w:val="none" w:sz="0" w:space="0" w:color="auto"/>
                  </w:divBdr>
                  <w:divsChild>
                    <w:div w:id="598829508">
                      <w:marLeft w:val="0"/>
                      <w:marRight w:val="0"/>
                      <w:marTop w:val="0"/>
                      <w:marBottom w:val="0"/>
                      <w:divBdr>
                        <w:top w:val="none" w:sz="0" w:space="0" w:color="auto"/>
                        <w:left w:val="none" w:sz="0" w:space="0" w:color="auto"/>
                        <w:bottom w:val="none" w:sz="0" w:space="0" w:color="auto"/>
                        <w:right w:val="none" w:sz="0" w:space="0" w:color="auto"/>
                      </w:divBdr>
                    </w:div>
                    <w:div w:id="570316894">
                      <w:marLeft w:val="0"/>
                      <w:marRight w:val="0"/>
                      <w:marTop w:val="0"/>
                      <w:marBottom w:val="0"/>
                      <w:divBdr>
                        <w:top w:val="none" w:sz="0" w:space="0" w:color="auto"/>
                        <w:left w:val="none" w:sz="0" w:space="0" w:color="auto"/>
                        <w:bottom w:val="none" w:sz="0" w:space="0" w:color="auto"/>
                        <w:right w:val="none" w:sz="0" w:space="0" w:color="auto"/>
                      </w:divBdr>
                    </w:div>
                  </w:divsChild>
                </w:div>
                <w:div w:id="545484198">
                  <w:marLeft w:val="0"/>
                  <w:marRight w:val="0"/>
                  <w:marTop w:val="0"/>
                  <w:marBottom w:val="0"/>
                  <w:divBdr>
                    <w:top w:val="none" w:sz="0" w:space="0" w:color="auto"/>
                    <w:left w:val="none" w:sz="0" w:space="0" w:color="auto"/>
                    <w:bottom w:val="none" w:sz="0" w:space="0" w:color="auto"/>
                    <w:right w:val="none" w:sz="0" w:space="0" w:color="auto"/>
                  </w:divBdr>
                  <w:divsChild>
                    <w:div w:id="828637642">
                      <w:marLeft w:val="0"/>
                      <w:marRight w:val="0"/>
                      <w:marTop w:val="0"/>
                      <w:marBottom w:val="0"/>
                      <w:divBdr>
                        <w:top w:val="none" w:sz="0" w:space="0" w:color="auto"/>
                        <w:left w:val="none" w:sz="0" w:space="0" w:color="auto"/>
                        <w:bottom w:val="none" w:sz="0" w:space="0" w:color="auto"/>
                        <w:right w:val="none" w:sz="0" w:space="0" w:color="auto"/>
                      </w:divBdr>
                    </w:div>
                    <w:div w:id="814876135">
                      <w:marLeft w:val="0"/>
                      <w:marRight w:val="0"/>
                      <w:marTop w:val="0"/>
                      <w:marBottom w:val="0"/>
                      <w:divBdr>
                        <w:top w:val="none" w:sz="0" w:space="0" w:color="auto"/>
                        <w:left w:val="none" w:sz="0" w:space="0" w:color="auto"/>
                        <w:bottom w:val="none" w:sz="0" w:space="0" w:color="auto"/>
                        <w:right w:val="none" w:sz="0" w:space="0" w:color="auto"/>
                      </w:divBdr>
                    </w:div>
                    <w:div w:id="1850758124">
                      <w:marLeft w:val="0"/>
                      <w:marRight w:val="0"/>
                      <w:marTop w:val="0"/>
                      <w:marBottom w:val="0"/>
                      <w:divBdr>
                        <w:top w:val="none" w:sz="0" w:space="0" w:color="auto"/>
                        <w:left w:val="none" w:sz="0" w:space="0" w:color="auto"/>
                        <w:bottom w:val="none" w:sz="0" w:space="0" w:color="auto"/>
                        <w:right w:val="none" w:sz="0" w:space="0" w:color="auto"/>
                      </w:divBdr>
                    </w:div>
                  </w:divsChild>
                </w:div>
                <w:div w:id="970600619">
                  <w:marLeft w:val="0"/>
                  <w:marRight w:val="0"/>
                  <w:marTop w:val="0"/>
                  <w:marBottom w:val="0"/>
                  <w:divBdr>
                    <w:top w:val="none" w:sz="0" w:space="0" w:color="auto"/>
                    <w:left w:val="none" w:sz="0" w:space="0" w:color="auto"/>
                    <w:bottom w:val="none" w:sz="0" w:space="0" w:color="auto"/>
                    <w:right w:val="none" w:sz="0" w:space="0" w:color="auto"/>
                  </w:divBdr>
                  <w:divsChild>
                    <w:div w:id="864366862">
                      <w:marLeft w:val="0"/>
                      <w:marRight w:val="0"/>
                      <w:marTop w:val="0"/>
                      <w:marBottom w:val="0"/>
                      <w:divBdr>
                        <w:top w:val="none" w:sz="0" w:space="0" w:color="auto"/>
                        <w:left w:val="none" w:sz="0" w:space="0" w:color="auto"/>
                        <w:bottom w:val="none" w:sz="0" w:space="0" w:color="auto"/>
                        <w:right w:val="none" w:sz="0" w:space="0" w:color="auto"/>
                      </w:divBdr>
                    </w:div>
                    <w:div w:id="2103337784">
                      <w:marLeft w:val="0"/>
                      <w:marRight w:val="0"/>
                      <w:marTop w:val="0"/>
                      <w:marBottom w:val="0"/>
                      <w:divBdr>
                        <w:top w:val="none" w:sz="0" w:space="0" w:color="auto"/>
                        <w:left w:val="none" w:sz="0" w:space="0" w:color="auto"/>
                        <w:bottom w:val="none" w:sz="0" w:space="0" w:color="auto"/>
                        <w:right w:val="none" w:sz="0" w:space="0" w:color="auto"/>
                      </w:divBdr>
                    </w:div>
                    <w:div w:id="1849976354">
                      <w:marLeft w:val="0"/>
                      <w:marRight w:val="0"/>
                      <w:marTop w:val="0"/>
                      <w:marBottom w:val="0"/>
                      <w:divBdr>
                        <w:top w:val="none" w:sz="0" w:space="0" w:color="auto"/>
                        <w:left w:val="none" w:sz="0" w:space="0" w:color="auto"/>
                        <w:bottom w:val="none" w:sz="0" w:space="0" w:color="auto"/>
                        <w:right w:val="none" w:sz="0" w:space="0" w:color="auto"/>
                      </w:divBdr>
                    </w:div>
                    <w:div w:id="1272514582">
                      <w:marLeft w:val="0"/>
                      <w:marRight w:val="0"/>
                      <w:marTop w:val="0"/>
                      <w:marBottom w:val="0"/>
                      <w:divBdr>
                        <w:top w:val="none" w:sz="0" w:space="0" w:color="auto"/>
                        <w:left w:val="none" w:sz="0" w:space="0" w:color="auto"/>
                        <w:bottom w:val="none" w:sz="0" w:space="0" w:color="auto"/>
                        <w:right w:val="none" w:sz="0" w:space="0" w:color="auto"/>
                      </w:divBdr>
                    </w:div>
                  </w:divsChild>
                </w:div>
                <w:div w:id="1133519114">
                  <w:marLeft w:val="0"/>
                  <w:marRight w:val="0"/>
                  <w:marTop w:val="0"/>
                  <w:marBottom w:val="0"/>
                  <w:divBdr>
                    <w:top w:val="none" w:sz="0" w:space="0" w:color="auto"/>
                    <w:left w:val="none" w:sz="0" w:space="0" w:color="auto"/>
                    <w:bottom w:val="none" w:sz="0" w:space="0" w:color="auto"/>
                    <w:right w:val="none" w:sz="0" w:space="0" w:color="auto"/>
                  </w:divBdr>
                  <w:divsChild>
                    <w:div w:id="392168877">
                      <w:marLeft w:val="0"/>
                      <w:marRight w:val="0"/>
                      <w:marTop w:val="0"/>
                      <w:marBottom w:val="0"/>
                      <w:divBdr>
                        <w:top w:val="none" w:sz="0" w:space="0" w:color="auto"/>
                        <w:left w:val="none" w:sz="0" w:space="0" w:color="auto"/>
                        <w:bottom w:val="none" w:sz="0" w:space="0" w:color="auto"/>
                        <w:right w:val="none" w:sz="0" w:space="0" w:color="auto"/>
                      </w:divBdr>
                    </w:div>
                  </w:divsChild>
                </w:div>
                <w:div w:id="731462692">
                  <w:marLeft w:val="0"/>
                  <w:marRight w:val="0"/>
                  <w:marTop w:val="0"/>
                  <w:marBottom w:val="0"/>
                  <w:divBdr>
                    <w:top w:val="none" w:sz="0" w:space="0" w:color="auto"/>
                    <w:left w:val="none" w:sz="0" w:space="0" w:color="auto"/>
                    <w:bottom w:val="none" w:sz="0" w:space="0" w:color="auto"/>
                    <w:right w:val="none" w:sz="0" w:space="0" w:color="auto"/>
                  </w:divBdr>
                  <w:divsChild>
                    <w:div w:id="428933381">
                      <w:marLeft w:val="0"/>
                      <w:marRight w:val="0"/>
                      <w:marTop w:val="0"/>
                      <w:marBottom w:val="0"/>
                      <w:divBdr>
                        <w:top w:val="none" w:sz="0" w:space="0" w:color="auto"/>
                        <w:left w:val="none" w:sz="0" w:space="0" w:color="auto"/>
                        <w:bottom w:val="none" w:sz="0" w:space="0" w:color="auto"/>
                        <w:right w:val="none" w:sz="0" w:space="0" w:color="auto"/>
                      </w:divBdr>
                    </w:div>
                  </w:divsChild>
                </w:div>
                <w:div w:id="1752702308">
                  <w:marLeft w:val="0"/>
                  <w:marRight w:val="0"/>
                  <w:marTop w:val="0"/>
                  <w:marBottom w:val="0"/>
                  <w:divBdr>
                    <w:top w:val="none" w:sz="0" w:space="0" w:color="auto"/>
                    <w:left w:val="none" w:sz="0" w:space="0" w:color="auto"/>
                    <w:bottom w:val="none" w:sz="0" w:space="0" w:color="auto"/>
                    <w:right w:val="none" w:sz="0" w:space="0" w:color="auto"/>
                  </w:divBdr>
                  <w:divsChild>
                    <w:div w:id="1143039033">
                      <w:marLeft w:val="0"/>
                      <w:marRight w:val="0"/>
                      <w:marTop w:val="0"/>
                      <w:marBottom w:val="0"/>
                      <w:divBdr>
                        <w:top w:val="none" w:sz="0" w:space="0" w:color="auto"/>
                        <w:left w:val="none" w:sz="0" w:space="0" w:color="auto"/>
                        <w:bottom w:val="none" w:sz="0" w:space="0" w:color="auto"/>
                        <w:right w:val="none" w:sz="0" w:space="0" w:color="auto"/>
                      </w:divBdr>
                    </w:div>
                    <w:div w:id="333462187">
                      <w:marLeft w:val="0"/>
                      <w:marRight w:val="0"/>
                      <w:marTop w:val="0"/>
                      <w:marBottom w:val="0"/>
                      <w:divBdr>
                        <w:top w:val="none" w:sz="0" w:space="0" w:color="auto"/>
                        <w:left w:val="none" w:sz="0" w:space="0" w:color="auto"/>
                        <w:bottom w:val="none" w:sz="0" w:space="0" w:color="auto"/>
                        <w:right w:val="none" w:sz="0" w:space="0" w:color="auto"/>
                      </w:divBdr>
                    </w:div>
                    <w:div w:id="1032539142">
                      <w:marLeft w:val="0"/>
                      <w:marRight w:val="0"/>
                      <w:marTop w:val="0"/>
                      <w:marBottom w:val="0"/>
                      <w:divBdr>
                        <w:top w:val="none" w:sz="0" w:space="0" w:color="auto"/>
                        <w:left w:val="none" w:sz="0" w:space="0" w:color="auto"/>
                        <w:bottom w:val="none" w:sz="0" w:space="0" w:color="auto"/>
                        <w:right w:val="none" w:sz="0" w:space="0" w:color="auto"/>
                      </w:divBdr>
                    </w:div>
                    <w:div w:id="814833828">
                      <w:marLeft w:val="0"/>
                      <w:marRight w:val="0"/>
                      <w:marTop w:val="0"/>
                      <w:marBottom w:val="0"/>
                      <w:divBdr>
                        <w:top w:val="none" w:sz="0" w:space="0" w:color="auto"/>
                        <w:left w:val="none" w:sz="0" w:space="0" w:color="auto"/>
                        <w:bottom w:val="none" w:sz="0" w:space="0" w:color="auto"/>
                        <w:right w:val="none" w:sz="0" w:space="0" w:color="auto"/>
                      </w:divBdr>
                    </w:div>
                    <w:div w:id="229462304">
                      <w:marLeft w:val="0"/>
                      <w:marRight w:val="0"/>
                      <w:marTop w:val="0"/>
                      <w:marBottom w:val="0"/>
                      <w:divBdr>
                        <w:top w:val="none" w:sz="0" w:space="0" w:color="auto"/>
                        <w:left w:val="none" w:sz="0" w:space="0" w:color="auto"/>
                        <w:bottom w:val="none" w:sz="0" w:space="0" w:color="auto"/>
                        <w:right w:val="none" w:sz="0" w:space="0" w:color="auto"/>
                      </w:divBdr>
                    </w:div>
                    <w:div w:id="1420296739">
                      <w:marLeft w:val="0"/>
                      <w:marRight w:val="0"/>
                      <w:marTop w:val="0"/>
                      <w:marBottom w:val="0"/>
                      <w:divBdr>
                        <w:top w:val="none" w:sz="0" w:space="0" w:color="auto"/>
                        <w:left w:val="none" w:sz="0" w:space="0" w:color="auto"/>
                        <w:bottom w:val="none" w:sz="0" w:space="0" w:color="auto"/>
                        <w:right w:val="none" w:sz="0" w:space="0" w:color="auto"/>
                      </w:divBdr>
                    </w:div>
                    <w:div w:id="142502763">
                      <w:marLeft w:val="0"/>
                      <w:marRight w:val="0"/>
                      <w:marTop w:val="0"/>
                      <w:marBottom w:val="0"/>
                      <w:divBdr>
                        <w:top w:val="none" w:sz="0" w:space="0" w:color="auto"/>
                        <w:left w:val="none" w:sz="0" w:space="0" w:color="auto"/>
                        <w:bottom w:val="none" w:sz="0" w:space="0" w:color="auto"/>
                        <w:right w:val="none" w:sz="0" w:space="0" w:color="auto"/>
                      </w:divBdr>
                    </w:div>
                    <w:div w:id="73936795">
                      <w:marLeft w:val="0"/>
                      <w:marRight w:val="0"/>
                      <w:marTop w:val="0"/>
                      <w:marBottom w:val="0"/>
                      <w:divBdr>
                        <w:top w:val="none" w:sz="0" w:space="0" w:color="auto"/>
                        <w:left w:val="none" w:sz="0" w:space="0" w:color="auto"/>
                        <w:bottom w:val="none" w:sz="0" w:space="0" w:color="auto"/>
                        <w:right w:val="none" w:sz="0" w:space="0" w:color="auto"/>
                      </w:divBdr>
                    </w:div>
                    <w:div w:id="1600287468">
                      <w:marLeft w:val="0"/>
                      <w:marRight w:val="0"/>
                      <w:marTop w:val="0"/>
                      <w:marBottom w:val="0"/>
                      <w:divBdr>
                        <w:top w:val="none" w:sz="0" w:space="0" w:color="auto"/>
                        <w:left w:val="none" w:sz="0" w:space="0" w:color="auto"/>
                        <w:bottom w:val="none" w:sz="0" w:space="0" w:color="auto"/>
                        <w:right w:val="none" w:sz="0" w:space="0" w:color="auto"/>
                      </w:divBdr>
                    </w:div>
                  </w:divsChild>
                </w:div>
                <w:div w:id="526600818">
                  <w:marLeft w:val="0"/>
                  <w:marRight w:val="0"/>
                  <w:marTop w:val="0"/>
                  <w:marBottom w:val="0"/>
                  <w:divBdr>
                    <w:top w:val="none" w:sz="0" w:space="0" w:color="auto"/>
                    <w:left w:val="none" w:sz="0" w:space="0" w:color="auto"/>
                    <w:bottom w:val="none" w:sz="0" w:space="0" w:color="auto"/>
                    <w:right w:val="none" w:sz="0" w:space="0" w:color="auto"/>
                  </w:divBdr>
                  <w:divsChild>
                    <w:div w:id="602608789">
                      <w:marLeft w:val="0"/>
                      <w:marRight w:val="0"/>
                      <w:marTop w:val="0"/>
                      <w:marBottom w:val="0"/>
                      <w:divBdr>
                        <w:top w:val="none" w:sz="0" w:space="0" w:color="auto"/>
                        <w:left w:val="none" w:sz="0" w:space="0" w:color="auto"/>
                        <w:bottom w:val="none" w:sz="0" w:space="0" w:color="auto"/>
                        <w:right w:val="none" w:sz="0" w:space="0" w:color="auto"/>
                      </w:divBdr>
                    </w:div>
                  </w:divsChild>
                </w:div>
                <w:div w:id="1782065331">
                  <w:marLeft w:val="0"/>
                  <w:marRight w:val="0"/>
                  <w:marTop w:val="0"/>
                  <w:marBottom w:val="0"/>
                  <w:divBdr>
                    <w:top w:val="none" w:sz="0" w:space="0" w:color="auto"/>
                    <w:left w:val="none" w:sz="0" w:space="0" w:color="auto"/>
                    <w:bottom w:val="none" w:sz="0" w:space="0" w:color="auto"/>
                    <w:right w:val="none" w:sz="0" w:space="0" w:color="auto"/>
                  </w:divBdr>
                  <w:divsChild>
                    <w:div w:id="372195856">
                      <w:marLeft w:val="0"/>
                      <w:marRight w:val="0"/>
                      <w:marTop w:val="0"/>
                      <w:marBottom w:val="0"/>
                      <w:divBdr>
                        <w:top w:val="none" w:sz="0" w:space="0" w:color="auto"/>
                        <w:left w:val="none" w:sz="0" w:space="0" w:color="auto"/>
                        <w:bottom w:val="none" w:sz="0" w:space="0" w:color="auto"/>
                        <w:right w:val="none" w:sz="0" w:space="0" w:color="auto"/>
                      </w:divBdr>
                    </w:div>
                    <w:div w:id="1896089011">
                      <w:marLeft w:val="0"/>
                      <w:marRight w:val="0"/>
                      <w:marTop w:val="0"/>
                      <w:marBottom w:val="0"/>
                      <w:divBdr>
                        <w:top w:val="none" w:sz="0" w:space="0" w:color="auto"/>
                        <w:left w:val="none" w:sz="0" w:space="0" w:color="auto"/>
                        <w:bottom w:val="none" w:sz="0" w:space="0" w:color="auto"/>
                        <w:right w:val="none" w:sz="0" w:space="0" w:color="auto"/>
                      </w:divBdr>
                    </w:div>
                    <w:div w:id="513736913">
                      <w:marLeft w:val="0"/>
                      <w:marRight w:val="0"/>
                      <w:marTop w:val="0"/>
                      <w:marBottom w:val="0"/>
                      <w:divBdr>
                        <w:top w:val="none" w:sz="0" w:space="0" w:color="auto"/>
                        <w:left w:val="none" w:sz="0" w:space="0" w:color="auto"/>
                        <w:bottom w:val="none" w:sz="0" w:space="0" w:color="auto"/>
                        <w:right w:val="none" w:sz="0" w:space="0" w:color="auto"/>
                      </w:divBdr>
                    </w:div>
                  </w:divsChild>
                </w:div>
                <w:div w:id="720787610">
                  <w:marLeft w:val="0"/>
                  <w:marRight w:val="0"/>
                  <w:marTop w:val="0"/>
                  <w:marBottom w:val="0"/>
                  <w:divBdr>
                    <w:top w:val="none" w:sz="0" w:space="0" w:color="auto"/>
                    <w:left w:val="none" w:sz="0" w:space="0" w:color="auto"/>
                    <w:bottom w:val="none" w:sz="0" w:space="0" w:color="auto"/>
                    <w:right w:val="none" w:sz="0" w:space="0" w:color="auto"/>
                  </w:divBdr>
                  <w:divsChild>
                    <w:div w:id="2075665018">
                      <w:marLeft w:val="0"/>
                      <w:marRight w:val="0"/>
                      <w:marTop w:val="0"/>
                      <w:marBottom w:val="0"/>
                      <w:divBdr>
                        <w:top w:val="none" w:sz="0" w:space="0" w:color="auto"/>
                        <w:left w:val="none" w:sz="0" w:space="0" w:color="auto"/>
                        <w:bottom w:val="none" w:sz="0" w:space="0" w:color="auto"/>
                        <w:right w:val="none" w:sz="0" w:space="0" w:color="auto"/>
                      </w:divBdr>
                    </w:div>
                  </w:divsChild>
                </w:div>
                <w:div w:id="1838809797">
                  <w:marLeft w:val="0"/>
                  <w:marRight w:val="0"/>
                  <w:marTop w:val="0"/>
                  <w:marBottom w:val="0"/>
                  <w:divBdr>
                    <w:top w:val="none" w:sz="0" w:space="0" w:color="auto"/>
                    <w:left w:val="none" w:sz="0" w:space="0" w:color="auto"/>
                    <w:bottom w:val="none" w:sz="0" w:space="0" w:color="auto"/>
                    <w:right w:val="none" w:sz="0" w:space="0" w:color="auto"/>
                  </w:divBdr>
                  <w:divsChild>
                    <w:div w:id="571084633">
                      <w:marLeft w:val="0"/>
                      <w:marRight w:val="0"/>
                      <w:marTop w:val="0"/>
                      <w:marBottom w:val="0"/>
                      <w:divBdr>
                        <w:top w:val="none" w:sz="0" w:space="0" w:color="auto"/>
                        <w:left w:val="none" w:sz="0" w:space="0" w:color="auto"/>
                        <w:bottom w:val="none" w:sz="0" w:space="0" w:color="auto"/>
                        <w:right w:val="none" w:sz="0" w:space="0" w:color="auto"/>
                      </w:divBdr>
                    </w:div>
                    <w:div w:id="1330986098">
                      <w:marLeft w:val="0"/>
                      <w:marRight w:val="0"/>
                      <w:marTop w:val="0"/>
                      <w:marBottom w:val="0"/>
                      <w:divBdr>
                        <w:top w:val="none" w:sz="0" w:space="0" w:color="auto"/>
                        <w:left w:val="none" w:sz="0" w:space="0" w:color="auto"/>
                        <w:bottom w:val="none" w:sz="0" w:space="0" w:color="auto"/>
                        <w:right w:val="none" w:sz="0" w:space="0" w:color="auto"/>
                      </w:divBdr>
                    </w:div>
                    <w:div w:id="116918321">
                      <w:marLeft w:val="0"/>
                      <w:marRight w:val="0"/>
                      <w:marTop w:val="0"/>
                      <w:marBottom w:val="0"/>
                      <w:divBdr>
                        <w:top w:val="none" w:sz="0" w:space="0" w:color="auto"/>
                        <w:left w:val="none" w:sz="0" w:space="0" w:color="auto"/>
                        <w:bottom w:val="none" w:sz="0" w:space="0" w:color="auto"/>
                        <w:right w:val="none" w:sz="0" w:space="0" w:color="auto"/>
                      </w:divBdr>
                    </w:div>
                    <w:div w:id="1340504104">
                      <w:marLeft w:val="0"/>
                      <w:marRight w:val="0"/>
                      <w:marTop w:val="0"/>
                      <w:marBottom w:val="0"/>
                      <w:divBdr>
                        <w:top w:val="none" w:sz="0" w:space="0" w:color="auto"/>
                        <w:left w:val="none" w:sz="0" w:space="0" w:color="auto"/>
                        <w:bottom w:val="none" w:sz="0" w:space="0" w:color="auto"/>
                        <w:right w:val="none" w:sz="0" w:space="0" w:color="auto"/>
                      </w:divBdr>
                    </w:div>
                    <w:div w:id="850726478">
                      <w:marLeft w:val="0"/>
                      <w:marRight w:val="0"/>
                      <w:marTop w:val="0"/>
                      <w:marBottom w:val="0"/>
                      <w:divBdr>
                        <w:top w:val="none" w:sz="0" w:space="0" w:color="auto"/>
                        <w:left w:val="none" w:sz="0" w:space="0" w:color="auto"/>
                        <w:bottom w:val="none" w:sz="0" w:space="0" w:color="auto"/>
                        <w:right w:val="none" w:sz="0" w:space="0" w:color="auto"/>
                      </w:divBdr>
                    </w:div>
                    <w:div w:id="1253778896">
                      <w:marLeft w:val="0"/>
                      <w:marRight w:val="0"/>
                      <w:marTop w:val="0"/>
                      <w:marBottom w:val="0"/>
                      <w:divBdr>
                        <w:top w:val="none" w:sz="0" w:space="0" w:color="auto"/>
                        <w:left w:val="none" w:sz="0" w:space="0" w:color="auto"/>
                        <w:bottom w:val="none" w:sz="0" w:space="0" w:color="auto"/>
                        <w:right w:val="none" w:sz="0" w:space="0" w:color="auto"/>
                      </w:divBdr>
                    </w:div>
                    <w:div w:id="735905052">
                      <w:marLeft w:val="0"/>
                      <w:marRight w:val="0"/>
                      <w:marTop w:val="0"/>
                      <w:marBottom w:val="0"/>
                      <w:divBdr>
                        <w:top w:val="none" w:sz="0" w:space="0" w:color="auto"/>
                        <w:left w:val="none" w:sz="0" w:space="0" w:color="auto"/>
                        <w:bottom w:val="none" w:sz="0" w:space="0" w:color="auto"/>
                        <w:right w:val="none" w:sz="0" w:space="0" w:color="auto"/>
                      </w:divBdr>
                    </w:div>
                    <w:div w:id="518204135">
                      <w:marLeft w:val="0"/>
                      <w:marRight w:val="0"/>
                      <w:marTop w:val="0"/>
                      <w:marBottom w:val="0"/>
                      <w:divBdr>
                        <w:top w:val="none" w:sz="0" w:space="0" w:color="auto"/>
                        <w:left w:val="none" w:sz="0" w:space="0" w:color="auto"/>
                        <w:bottom w:val="none" w:sz="0" w:space="0" w:color="auto"/>
                        <w:right w:val="none" w:sz="0" w:space="0" w:color="auto"/>
                      </w:divBdr>
                    </w:div>
                    <w:div w:id="1990018412">
                      <w:marLeft w:val="0"/>
                      <w:marRight w:val="0"/>
                      <w:marTop w:val="0"/>
                      <w:marBottom w:val="0"/>
                      <w:divBdr>
                        <w:top w:val="none" w:sz="0" w:space="0" w:color="auto"/>
                        <w:left w:val="none" w:sz="0" w:space="0" w:color="auto"/>
                        <w:bottom w:val="none" w:sz="0" w:space="0" w:color="auto"/>
                        <w:right w:val="none" w:sz="0" w:space="0" w:color="auto"/>
                      </w:divBdr>
                    </w:div>
                    <w:div w:id="1597862621">
                      <w:marLeft w:val="0"/>
                      <w:marRight w:val="0"/>
                      <w:marTop w:val="0"/>
                      <w:marBottom w:val="0"/>
                      <w:divBdr>
                        <w:top w:val="none" w:sz="0" w:space="0" w:color="auto"/>
                        <w:left w:val="none" w:sz="0" w:space="0" w:color="auto"/>
                        <w:bottom w:val="none" w:sz="0" w:space="0" w:color="auto"/>
                        <w:right w:val="none" w:sz="0" w:space="0" w:color="auto"/>
                      </w:divBdr>
                    </w:div>
                    <w:div w:id="8931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6172">
          <w:marLeft w:val="0"/>
          <w:marRight w:val="0"/>
          <w:marTop w:val="0"/>
          <w:marBottom w:val="0"/>
          <w:divBdr>
            <w:top w:val="none" w:sz="0" w:space="0" w:color="auto"/>
            <w:left w:val="none" w:sz="0" w:space="0" w:color="auto"/>
            <w:bottom w:val="none" w:sz="0" w:space="0" w:color="auto"/>
            <w:right w:val="none" w:sz="0" w:space="0" w:color="auto"/>
          </w:divBdr>
        </w:div>
        <w:div w:id="585264228">
          <w:marLeft w:val="0"/>
          <w:marRight w:val="0"/>
          <w:marTop w:val="0"/>
          <w:marBottom w:val="0"/>
          <w:divBdr>
            <w:top w:val="none" w:sz="0" w:space="0" w:color="auto"/>
            <w:left w:val="none" w:sz="0" w:space="0" w:color="auto"/>
            <w:bottom w:val="none" w:sz="0" w:space="0" w:color="auto"/>
            <w:right w:val="none" w:sz="0" w:space="0" w:color="auto"/>
          </w:divBdr>
        </w:div>
        <w:div w:id="1903176104">
          <w:marLeft w:val="0"/>
          <w:marRight w:val="0"/>
          <w:marTop w:val="0"/>
          <w:marBottom w:val="0"/>
          <w:divBdr>
            <w:top w:val="none" w:sz="0" w:space="0" w:color="auto"/>
            <w:left w:val="none" w:sz="0" w:space="0" w:color="auto"/>
            <w:bottom w:val="none" w:sz="0" w:space="0" w:color="auto"/>
            <w:right w:val="none" w:sz="0" w:space="0" w:color="auto"/>
          </w:divBdr>
          <w:divsChild>
            <w:div w:id="2001538285">
              <w:marLeft w:val="0"/>
              <w:marRight w:val="0"/>
              <w:marTop w:val="0"/>
              <w:marBottom w:val="0"/>
              <w:divBdr>
                <w:top w:val="none" w:sz="0" w:space="0" w:color="auto"/>
                <w:left w:val="none" w:sz="0" w:space="0" w:color="auto"/>
                <w:bottom w:val="none" w:sz="0" w:space="0" w:color="auto"/>
                <w:right w:val="none" w:sz="0" w:space="0" w:color="auto"/>
              </w:divBdr>
              <w:divsChild>
                <w:div w:id="521626299">
                  <w:marLeft w:val="0"/>
                  <w:marRight w:val="0"/>
                  <w:marTop w:val="0"/>
                  <w:marBottom w:val="0"/>
                  <w:divBdr>
                    <w:top w:val="none" w:sz="0" w:space="0" w:color="auto"/>
                    <w:left w:val="none" w:sz="0" w:space="0" w:color="auto"/>
                    <w:bottom w:val="none" w:sz="0" w:space="0" w:color="auto"/>
                    <w:right w:val="none" w:sz="0" w:space="0" w:color="auto"/>
                  </w:divBdr>
                  <w:divsChild>
                    <w:div w:id="437525527">
                      <w:marLeft w:val="0"/>
                      <w:marRight w:val="0"/>
                      <w:marTop w:val="0"/>
                      <w:marBottom w:val="0"/>
                      <w:divBdr>
                        <w:top w:val="none" w:sz="0" w:space="0" w:color="auto"/>
                        <w:left w:val="none" w:sz="0" w:space="0" w:color="auto"/>
                        <w:bottom w:val="none" w:sz="0" w:space="0" w:color="auto"/>
                        <w:right w:val="none" w:sz="0" w:space="0" w:color="auto"/>
                      </w:divBdr>
                    </w:div>
                  </w:divsChild>
                </w:div>
                <w:div w:id="1268805771">
                  <w:marLeft w:val="0"/>
                  <w:marRight w:val="0"/>
                  <w:marTop w:val="0"/>
                  <w:marBottom w:val="0"/>
                  <w:divBdr>
                    <w:top w:val="none" w:sz="0" w:space="0" w:color="auto"/>
                    <w:left w:val="none" w:sz="0" w:space="0" w:color="auto"/>
                    <w:bottom w:val="none" w:sz="0" w:space="0" w:color="auto"/>
                    <w:right w:val="none" w:sz="0" w:space="0" w:color="auto"/>
                  </w:divBdr>
                  <w:divsChild>
                    <w:div w:id="1436092218">
                      <w:marLeft w:val="0"/>
                      <w:marRight w:val="0"/>
                      <w:marTop w:val="0"/>
                      <w:marBottom w:val="0"/>
                      <w:divBdr>
                        <w:top w:val="none" w:sz="0" w:space="0" w:color="auto"/>
                        <w:left w:val="none" w:sz="0" w:space="0" w:color="auto"/>
                        <w:bottom w:val="none" w:sz="0" w:space="0" w:color="auto"/>
                        <w:right w:val="none" w:sz="0" w:space="0" w:color="auto"/>
                      </w:divBdr>
                    </w:div>
                  </w:divsChild>
                </w:div>
                <w:div w:id="755520778">
                  <w:marLeft w:val="0"/>
                  <w:marRight w:val="0"/>
                  <w:marTop w:val="0"/>
                  <w:marBottom w:val="0"/>
                  <w:divBdr>
                    <w:top w:val="none" w:sz="0" w:space="0" w:color="auto"/>
                    <w:left w:val="none" w:sz="0" w:space="0" w:color="auto"/>
                    <w:bottom w:val="none" w:sz="0" w:space="0" w:color="auto"/>
                    <w:right w:val="none" w:sz="0" w:space="0" w:color="auto"/>
                  </w:divBdr>
                  <w:divsChild>
                    <w:div w:id="732503143">
                      <w:marLeft w:val="0"/>
                      <w:marRight w:val="0"/>
                      <w:marTop w:val="0"/>
                      <w:marBottom w:val="0"/>
                      <w:divBdr>
                        <w:top w:val="none" w:sz="0" w:space="0" w:color="auto"/>
                        <w:left w:val="none" w:sz="0" w:space="0" w:color="auto"/>
                        <w:bottom w:val="none" w:sz="0" w:space="0" w:color="auto"/>
                        <w:right w:val="none" w:sz="0" w:space="0" w:color="auto"/>
                      </w:divBdr>
                    </w:div>
                  </w:divsChild>
                </w:div>
                <w:div w:id="1941522335">
                  <w:marLeft w:val="0"/>
                  <w:marRight w:val="0"/>
                  <w:marTop w:val="0"/>
                  <w:marBottom w:val="0"/>
                  <w:divBdr>
                    <w:top w:val="none" w:sz="0" w:space="0" w:color="auto"/>
                    <w:left w:val="none" w:sz="0" w:space="0" w:color="auto"/>
                    <w:bottom w:val="none" w:sz="0" w:space="0" w:color="auto"/>
                    <w:right w:val="none" w:sz="0" w:space="0" w:color="auto"/>
                  </w:divBdr>
                  <w:divsChild>
                    <w:div w:id="36513468">
                      <w:marLeft w:val="0"/>
                      <w:marRight w:val="0"/>
                      <w:marTop w:val="0"/>
                      <w:marBottom w:val="0"/>
                      <w:divBdr>
                        <w:top w:val="none" w:sz="0" w:space="0" w:color="auto"/>
                        <w:left w:val="none" w:sz="0" w:space="0" w:color="auto"/>
                        <w:bottom w:val="none" w:sz="0" w:space="0" w:color="auto"/>
                        <w:right w:val="none" w:sz="0" w:space="0" w:color="auto"/>
                      </w:divBdr>
                    </w:div>
                    <w:div w:id="45222982">
                      <w:marLeft w:val="0"/>
                      <w:marRight w:val="0"/>
                      <w:marTop w:val="0"/>
                      <w:marBottom w:val="0"/>
                      <w:divBdr>
                        <w:top w:val="none" w:sz="0" w:space="0" w:color="auto"/>
                        <w:left w:val="none" w:sz="0" w:space="0" w:color="auto"/>
                        <w:bottom w:val="none" w:sz="0" w:space="0" w:color="auto"/>
                        <w:right w:val="none" w:sz="0" w:space="0" w:color="auto"/>
                      </w:divBdr>
                    </w:div>
                  </w:divsChild>
                </w:div>
                <w:div w:id="243688079">
                  <w:marLeft w:val="0"/>
                  <w:marRight w:val="0"/>
                  <w:marTop w:val="0"/>
                  <w:marBottom w:val="0"/>
                  <w:divBdr>
                    <w:top w:val="none" w:sz="0" w:space="0" w:color="auto"/>
                    <w:left w:val="none" w:sz="0" w:space="0" w:color="auto"/>
                    <w:bottom w:val="none" w:sz="0" w:space="0" w:color="auto"/>
                    <w:right w:val="none" w:sz="0" w:space="0" w:color="auto"/>
                  </w:divBdr>
                  <w:divsChild>
                    <w:div w:id="1323704144">
                      <w:marLeft w:val="0"/>
                      <w:marRight w:val="0"/>
                      <w:marTop w:val="0"/>
                      <w:marBottom w:val="0"/>
                      <w:divBdr>
                        <w:top w:val="none" w:sz="0" w:space="0" w:color="auto"/>
                        <w:left w:val="none" w:sz="0" w:space="0" w:color="auto"/>
                        <w:bottom w:val="none" w:sz="0" w:space="0" w:color="auto"/>
                        <w:right w:val="none" w:sz="0" w:space="0" w:color="auto"/>
                      </w:divBdr>
                    </w:div>
                    <w:div w:id="1193224929">
                      <w:marLeft w:val="0"/>
                      <w:marRight w:val="0"/>
                      <w:marTop w:val="0"/>
                      <w:marBottom w:val="0"/>
                      <w:divBdr>
                        <w:top w:val="none" w:sz="0" w:space="0" w:color="auto"/>
                        <w:left w:val="none" w:sz="0" w:space="0" w:color="auto"/>
                        <w:bottom w:val="none" w:sz="0" w:space="0" w:color="auto"/>
                        <w:right w:val="none" w:sz="0" w:space="0" w:color="auto"/>
                      </w:divBdr>
                    </w:div>
                  </w:divsChild>
                </w:div>
                <w:div w:id="1481146091">
                  <w:marLeft w:val="0"/>
                  <w:marRight w:val="0"/>
                  <w:marTop w:val="0"/>
                  <w:marBottom w:val="0"/>
                  <w:divBdr>
                    <w:top w:val="none" w:sz="0" w:space="0" w:color="auto"/>
                    <w:left w:val="none" w:sz="0" w:space="0" w:color="auto"/>
                    <w:bottom w:val="none" w:sz="0" w:space="0" w:color="auto"/>
                    <w:right w:val="none" w:sz="0" w:space="0" w:color="auto"/>
                  </w:divBdr>
                  <w:divsChild>
                    <w:div w:id="949050032">
                      <w:marLeft w:val="0"/>
                      <w:marRight w:val="0"/>
                      <w:marTop w:val="0"/>
                      <w:marBottom w:val="0"/>
                      <w:divBdr>
                        <w:top w:val="none" w:sz="0" w:space="0" w:color="auto"/>
                        <w:left w:val="none" w:sz="0" w:space="0" w:color="auto"/>
                        <w:bottom w:val="none" w:sz="0" w:space="0" w:color="auto"/>
                        <w:right w:val="none" w:sz="0" w:space="0" w:color="auto"/>
                      </w:divBdr>
                    </w:div>
                    <w:div w:id="671029684">
                      <w:marLeft w:val="0"/>
                      <w:marRight w:val="0"/>
                      <w:marTop w:val="0"/>
                      <w:marBottom w:val="0"/>
                      <w:divBdr>
                        <w:top w:val="none" w:sz="0" w:space="0" w:color="auto"/>
                        <w:left w:val="none" w:sz="0" w:space="0" w:color="auto"/>
                        <w:bottom w:val="none" w:sz="0" w:space="0" w:color="auto"/>
                        <w:right w:val="none" w:sz="0" w:space="0" w:color="auto"/>
                      </w:divBdr>
                    </w:div>
                    <w:div w:id="295917176">
                      <w:marLeft w:val="0"/>
                      <w:marRight w:val="0"/>
                      <w:marTop w:val="0"/>
                      <w:marBottom w:val="0"/>
                      <w:divBdr>
                        <w:top w:val="none" w:sz="0" w:space="0" w:color="auto"/>
                        <w:left w:val="none" w:sz="0" w:space="0" w:color="auto"/>
                        <w:bottom w:val="none" w:sz="0" w:space="0" w:color="auto"/>
                        <w:right w:val="none" w:sz="0" w:space="0" w:color="auto"/>
                      </w:divBdr>
                    </w:div>
                    <w:div w:id="1635259617">
                      <w:marLeft w:val="0"/>
                      <w:marRight w:val="0"/>
                      <w:marTop w:val="0"/>
                      <w:marBottom w:val="0"/>
                      <w:divBdr>
                        <w:top w:val="none" w:sz="0" w:space="0" w:color="auto"/>
                        <w:left w:val="none" w:sz="0" w:space="0" w:color="auto"/>
                        <w:bottom w:val="none" w:sz="0" w:space="0" w:color="auto"/>
                        <w:right w:val="none" w:sz="0" w:space="0" w:color="auto"/>
                      </w:divBdr>
                    </w:div>
                    <w:div w:id="372852213">
                      <w:marLeft w:val="0"/>
                      <w:marRight w:val="0"/>
                      <w:marTop w:val="0"/>
                      <w:marBottom w:val="0"/>
                      <w:divBdr>
                        <w:top w:val="none" w:sz="0" w:space="0" w:color="auto"/>
                        <w:left w:val="none" w:sz="0" w:space="0" w:color="auto"/>
                        <w:bottom w:val="none" w:sz="0" w:space="0" w:color="auto"/>
                        <w:right w:val="none" w:sz="0" w:space="0" w:color="auto"/>
                      </w:divBdr>
                    </w:div>
                    <w:div w:id="1561164294">
                      <w:marLeft w:val="0"/>
                      <w:marRight w:val="0"/>
                      <w:marTop w:val="0"/>
                      <w:marBottom w:val="0"/>
                      <w:divBdr>
                        <w:top w:val="none" w:sz="0" w:space="0" w:color="auto"/>
                        <w:left w:val="none" w:sz="0" w:space="0" w:color="auto"/>
                        <w:bottom w:val="none" w:sz="0" w:space="0" w:color="auto"/>
                        <w:right w:val="none" w:sz="0" w:space="0" w:color="auto"/>
                      </w:divBdr>
                    </w:div>
                  </w:divsChild>
                </w:div>
                <w:div w:id="884416720">
                  <w:marLeft w:val="0"/>
                  <w:marRight w:val="0"/>
                  <w:marTop w:val="0"/>
                  <w:marBottom w:val="0"/>
                  <w:divBdr>
                    <w:top w:val="none" w:sz="0" w:space="0" w:color="auto"/>
                    <w:left w:val="none" w:sz="0" w:space="0" w:color="auto"/>
                    <w:bottom w:val="none" w:sz="0" w:space="0" w:color="auto"/>
                    <w:right w:val="none" w:sz="0" w:space="0" w:color="auto"/>
                  </w:divBdr>
                  <w:divsChild>
                    <w:div w:id="657154622">
                      <w:marLeft w:val="0"/>
                      <w:marRight w:val="0"/>
                      <w:marTop w:val="0"/>
                      <w:marBottom w:val="0"/>
                      <w:divBdr>
                        <w:top w:val="none" w:sz="0" w:space="0" w:color="auto"/>
                        <w:left w:val="none" w:sz="0" w:space="0" w:color="auto"/>
                        <w:bottom w:val="none" w:sz="0" w:space="0" w:color="auto"/>
                        <w:right w:val="none" w:sz="0" w:space="0" w:color="auto"/>
                      </w:divBdr>
                    </w:div>
                    <w:div w:id="115681554">
                      <w:marLeft w:val="0"/>
                      <w:marRight w:val="0"/>
                      <w:marTop w:val="0"/>
                      <w:marBottom w:val="0"/>
                      <w:divBdr>
                        <w:top w:val="none" w:sz="0" w:space="0" w:color="auto"/>
                        <w:left w:val="none" w:sz="0" w:space="0" w:color="auto"/>
                        <w:bottom w:val="none" w:sz="0" w:space="0" w:color="auto"/>
                        <w:right w:val="none" w:sz="0" w:space="0" w:color="auto"/>
                      </w:divBdr>
                    </w:div>
                  </w:divsChild>
                </w:div>
                <w:div w:id="1083986048">
                  <w:marLeft w:val="0"/>
                  <w:marRight w:val="0"/>
                  <w:marTop w:val="0"/>
                  <w:marBottom w:val="0"/>
                  <w:divBdr>
                    <w:top w:val="none" w:sz="0" w:space="0" w:color="auto"/>
                    <w:left w:val="none" w:sz="0" w:space="0" w:color="auto"/>
                    <w:bottom w:val="none" w:sz="0" w:space="0" w:color="auto"/>
                    <w:right w:val="none" w:sz="0" w:space="0" w:color="auto"/>
                  </w:divBdr>
                  <w:divsChild>
                    <w:div w:id="1495800421">
                      <w:marLeft w:val="0"/>
                      <w:marRight w:val="0"/>
                      <w:marTop w:val="0"/>
                      <w:marBottom w:val="0"/>
                      <w:divBdr>
                        <w:top w:val="none" w:sz="0" w:space="0" w:color="auto"/>
                        <w:left w:val="none" w:sz="0" w:space="0" w:color="auto"/>
                        <w:bottom w:val="none" w:sz="0" w:space="0" w:color="auto"/>
                        <w:right w:val="none" w:sz="0" w:space="0" w:color="auto"/>
                      </w:divBdr>
                    </w:div>
                    <w:div w:id="685517482">
                      <w:marLeft w:val="0"/>
                      <w:marRight w:val="0"/>
                      <w:marTop w:val="0"/>
                      <w:marBottom w:val="0"/>
                      <w:divBdr>
                        <w:top w:val="none" w:sz="0" w:space="0" w:color="auto"/>
                        <w:left w:val="none" w:sz="0" w:space="0" w:color="auto"/>
                        <w:bottom w:val="none" w:sz="0" w:space="0" w:color="auto"/>
                        <w:right w:val="none" w:sz="0" w:space="0" w:color="auto"/>
                      </w:divBdr>
                    </w:div>
                    <w:div w:id="1447119127">
                      <w:marLeft w:val="0"/>
                      <w:marRight w:val="0"/>
                      <w:marTop w:val="0"/>
                      <w:marBottom w:val="0"/>
                      <w:divBdr>
                        <w:top w:val="none" w:sz="0" w:space="0" w:color="auto"/>
                        <w:left w:val="none" w:sz="0" w:space="0" w:color="auto"/>
                        <w:bottom w:val="none" w:sz="0" w:space="0" w:color="auto"/>
                        <w:right w:val="none" w:sz="0" w:space="0" w:color="auto"/>
                      </w:divBdr>
                    </w:div>
                    <w:div w:id="347753827">
                      <w:marLeft w:val="0"/>
                      <w:marRight w:val="0"/>
                      <w:marTop w:val="0"/>
                      <w:marBottom w:val="0"/>
                      <w:divBdr>
                        <w:top w:val="none" w:sz="0" w:space="0" w:color="auto"/>
                        <w:left w:val="none" w:sz="0" w:space="0" w:color="auto"/>
                        <w:bottom w:val="none" w:sz="0" w:space="0" w:color="auto"/>
                        <w:right w:val="none" w:sz="0" w:space="0" w:color="auto"/>
                      </w:divBdr>
                    </w:div>
                    <w:div w:id="1831561015">
                      <w:marLeft w:val="0"/>
                      <w:marRight w:val="0"/>
                      <w:marTop w:val="0"/>
                      <w:marBottom w:val="0"/>
                      <w:divBdr>
                        <w:top w:val="none" w:sz="0" w:space="0" w:color="auto"/>
                        <w:left w:val="none" w:sz="0" w:space="0" w:color="auto"/>
                        <w:bottom w:val="none" w:sz="0" w:space="0" w:color="auto"/>
                        <w:right w:val="none" w:sz="0" w:space="0" w:color="auto"/>
                      </w:divBdr>
                    </w:div>
                  </w:divsChild>
                </w:div>
                <w:div w:id="1675185092">
                  <w:marLeft w:val="0"/>
                  <w:marRight w:val="0"/>
                  <w:marTop w:val="0"/>
                  <w:marBottom w:val="0"/>
                  <w:divBdr>
                    <w:top w:val="none" w:sz="0" w:space="0" w:color="auto"/>
                    <w:left w:val="none" w:sz="0" w:space="0" w:color="auto"/>
                    <w:bottom w:val="none" w:sz="0" w:space="0" w:color="auto"/>
                    <w:right w:val="none" w:sz="0" w:space="0" w:color="auto"/>
                  </w:divBdr>
                  <w:divsChild>
                    <w:div w:id="1759717844">
                      <w:marLeft w:val="0"/>
                      <w:marRight w:val="0"/>
                      <w:marTop w:val="0"/>
                      <w:marBottom w:val="0"/>
                      <w:divBdr>
                        <w:top w:val="none" w:sz="0" w:space="0" w:color="auto"/>
                        <w:left w:val="none" w:sz="0" w:space="0" w:color="auto"/>
                        <w:bottom w:val="none" w:sz="0" w:space="0" w:color="auto"/>
                        <w:right w:val="none" w:sz="0" w:space="0" w:color="auto"/>
                      </w:divBdr>
                    </w:div>
                    <w:div w:id="1076174490">
                      <w:marLeft w:val="0"/>
                      <w:marRight w:val="0"/>
                      <w:marTop w:val="0"/>
                      <w:marBottom w:val="0"/>
                      <w:divBdr>
                        <w:top w:val="none" w:sz="0" w:space="0" w:color="auto"/>
                        <w:left w:val="none" w:sz="0" w:space="0" w:color="auto"/>
                        <w:bottom w:val="none" w:sz="0" w:space="0" w:color="auto"/>
                        <w:right w:val="none" w:sz="0" w:space="0" w:color="auto"/>
                      </w:divBdr>
                    </w:div>
                    <w:div w:id="411783923">
                      <w:marLeft w:val="0"/>
                      <w:marRight w:val="0"/>
                      <w:marTop w:val="0"/>
                      <w:marBottom w:val="0"/>
                      <w:divBdr>
                        <w:top w:val="none" w:sz="0" w:space="0" w:color="auto"/>
                        <w:left w:val="none" w:sz="0" w:space="0" w:color="auto"/>
                        <w:bottom w:val="none" w:sz="0" w:space="0" w:color="auto"/>
                        <w:right w:val="none" w:sz="0" w:space="0" w:color="auto"/>
                      </w:divBdr>
                    </w:div>
                    <w:div w:id="1624574357">
                      <w:marLeft w:val="0"/>
                      <w:marRight w:val="0"/>
                      <w:marTop w:val="0"/>
                      <w:marBottom w:val="0"/>
                      <w:divBdr>
                        <w:top w:val="none" w:sz="0" w:space="0" w:color="auto"/>
                        <w:left w:val="none" w:sz="0" w:space="0" w:color="auto"/>
                        <w:bottom w:val="none" w:sz="0" w:space="0" w:color="auto"/>
                        <w:right w:val="none" w:sz="0" w:space="0" w:color="auto"/>
                      </w:divBdr>
                    </w:div>
                    <w:div w:id="615673108">
                      <w:marLeft w:val="0"/>
                      <w:marRight w:val="0"/>
                      <w:marTop w:val="0"/>
                      <w:marBottom w:val="0"/>
                      <w:divBdr>
                        <w:top w:val="none" w:sz="0" w:space="0" w:color="auto"/>
                        <w:left w:val="none" w:sz="0" w:space="0" w:color="auto"/>
                        <w:bottom w:val="none" w:sz="0" w:space="0" w:color="auto"/>
                        <w:right w:val="none" w:sz="0" w:space="0" w:color="auto"/>
                      </w:divBdr>
                    </w:div>
                    <w:div w:id="974876138">
                      <w:marLeft w:val="0"/>
                      <w:marRight w:val="0"/>
                      <w:marTop w:val="0"/>
                      <w:marBottom w:val="0"/>
                      <w:divBdr>
                        <w:top w:val="none" w:sz="0" w:space="0" w:color="auto"/>
                        <w:left w:val="none" w:sz="0" w:space="0" w:color="auto"/>
                        <w:bottom w:val="none" w:sz="0" w:space="0" w:color="auto"/>
                        <w:right w:val="none" w:sz="0" w:space="0" w:color="auto"/>
                      </w:divBdr>
                    </w:div>
                    <w:div w:id="1606621141">
                      <w:marLeft w:val="0"/>
                      <w:marRight w:val="0"/>
                      <w:marTop w:val="0"/>
                      <w:marBottom w:val="0"/>
                      <w:divBdr>
                        <w:top w:val="none" w:sz="0" w:space="0" w:color="auto"/>
                        <w:left w:val="none" w:sz="0" w:space="0" w:color="auto"/>
                        <w:bottom w:val="none" w:sz="0" w:space="0" w:color="auto"/>
                        <w:right w:val="none" w:sz="0" w:space="0" w:color="auto"/>
                      </w:divBdr>
                    </w:div>
                    <w:div w:id="1738894471">
                      <w:marLeft w:val="0"/>
                      <w:marRight w:val="0"/>
                      <w:marTop w:val="0"/>
                      <w:marBottom w:val="0"/>
                      <w:divBdr>
                        <w:top w:val="none" w:sz="0" w:space="0" w:color="auto"/>
                        <w:left w:val="none" w:sz="0" w:space="0" w:color="auto"/>
                        <w:bottom w:val="none" w:sz="0" w:space="0" w:color="auto"/>
                        <w:right w:val="none" w:sz="0" w:space="0" w:color="auto"/>
                      </w:divBdr>
                    </w:div>
                    <w:div w:id="738360250">
                      <w:marLeft w:val="0"/>
                      <w:marRight w:val="0"/>
                      <w:marTop w:val="0"/>
                      <w:marBottom w:val="0"/>
                      <w:divBdr>
                        <w:top w:val="none" w:sz="0" w:space="0" w:color="auto"/>
                        <w:left w:val="none" w:sz="0" w:space="0" w:color="auto"/>
                        <w:bottom w:val="none" w:sz="0" w:space="0" w:color="auto"/>
                        <w:right w:val="none" w:sz="0" w:space="0" w:color="auto"/>
                      </w:divBdr>
                    </w:div>
                    <w:div w:id="799542162">
                      <w:marLeft w:val="0"/>
                      <w:marRight w:val="0"/>
                      <w:marTop w:val="0"/>
                      <w:marBottom w:val="0"/>
                      <w:divBdr>
                        <w:top w:val="none" w:sz="0" w:space="0" w:color="auto"/>
                        <w:left w:val="none" w:sz="0" w:space="0" w:color="auto"/>
                        <w:bottom w:val="none" w:sz="0" w:space="0" w:color="auto"/>
                        <w:right w:val="none" w:sz="0" w:space="0" w:color="auto"/>
                      </w:divBdr>
                    </w:div>
                  </w:divsChild>
                </w:div>
                <w:div w:id="547112111">
                  <w:marLeft w:val="0"/>
                  <w:marRight w:val="0"/>
                  <w:marTop w:val="0"/>
                  <w:marBottom w:val="0"/>
                  <w:divBdr>
                    <w:top w:val="none" w:sz="0" w:space="0" w:color="auto"/>
                    <w:left w:val="none" w:sz="0" w:space="0" w:color="auto"/>
                    <w:bottom w:val="none" w:sz="0" w:space="0" w:color="auto"/>
                    <w:right w:val="none" w:sz="0" w:space="0" w:color="auto"/>
                  </w:divBdr>
                  <w:divsChild>
                    <w:div w:id="980310609">
                      <w:marLeft w:val="0"/>
                      <w:marRight w:val="0"/>
                      <w:marTop w:val="0"/>
                      <w:marBottom w:val="0"/>
                      <w:divBdr>
                        <w:top w:val="none" w:sz="0" w:space="0" w:color="auto"/>
                        <w:left w:val="none" w:sz="0" w:space="0" w:color="auto"/>
                        <w:bottom w:val="none" w:sz="0" w:space="0" w:color="auto"/>
                        <w:right w:val="none" w:sz="0" w:space="0" w:color="auto"/>
                      </w:divBdr>
                    </w:div>
                    <w:div w:id="1722903150">
                      <w:marLeft w:val="0"/>
                      <w:marRight w:val="0"/>
                      <w:marTop w:val="0"/>
                      <w:marBottom w:val="0"/>
                      <w:divBdr>
                        <w:top w:val="none" w:sz="0" w:space="0" w:color="auto"/>
                        <w:left w:val="none" w:sz="0" w:space="0" w:color="auto"/>
                        <w:bottom w:val="none" w:sz="0" w:space="0" w:color="auto"/>
                        <w:right w:val="none" w:sz="0" w:space="0" w:color="auto"/>
                      </w:divBdr>
                    </w:div>
                  </w:divsChild>
                </w:div>
                <w:div w:id="1851604063">
                  <w:marLeft w:val="0"/>
                  <w:marRight w:val="0"/>
                  <w:marTop w:val="0"/>
                  <w:marBottom w:val="0"/>
                  <w:divBdr>
                    <w:top w:val="none" w:sz="0" w:space="0" w:color="auto"/>
                    <w:left w:val="none" w:sz="0" w:space="0" w:color="auto"/>
                    <w:bottom w:val="none" w:sz="0" w:space="0" w:color="auto"/>
                    <w:right w:val="none" w:sz="0" w:space="0" w:color="auto"/>
                  </w:divBdr>
                  <w:divsChild>
                    <w:div w:id="198855727">
                      <w:marLeft w:val="0"/>
                      <w:marRight w:val="0"/>
                      <w:marTop w:val="0"/>
                      <w:marBottom w:val="0"/>
                      <w:divBdr>
                        <w:top w:val="none" w:sz="0" w:space="0" w:color="auto"/>
                        <w:left w:val="none" w:sz="0" w:space="0" w:color="auto"/>
                        <w:bottom w:val="none" w:sz="0" w:space="0" w:color="auto"/>
                        <w:right w:val="none" w:sz="0" w:space="0" w:color="auto"/>
                      </w:divBdr>
                    </w:div>
                    <w:div w:id="950820056">
                      <w:marLeft w:val="0"/>
                      <w:marRight w:val="0"/>
                      <w:marTop w:val="0"/>
                      <w:marBottom w:val="0"/>
                      <w:divBdr>
                        <w:top w:val="none" w:sz="0" w:space="0" w:color="auto"/>
                        <w:left w:val="none" w:sz="0" w:space="0" w:color="auto"/>
                        <w:bottom w:val="none" w:sz="0" w:space="0" w:color="auto"/>
                        <w:right w:val="none" w:sz="0" w:space="0" w:color="auto"/>
                      </w:divBdr>
                    </w:div>
                    <w:div w:id="1579561733">
                      <w:marLeft w:val="0"/>
                      <w:marRight w:val="0"/>
                      <w:marTop w:val="0"/>
                      <w:marBottom w:val="0"/>
                      <w:divBdr>
                        <w:top w:val="none" w:sz="0" w:space="0" w:color="auto"/>
                        <w:left w:val="none" w:sz="0" w:space="0" w:color="auto"/>
                        <w:bottom w:val="none" w:sz="0" w:space="0" w:color="auto"/>
                        <w:right w:val="none" w:sz="0" w:space="0" w:color="auto"/>
                      </w:divBdr>
                    </w:div>
                    <w:div w:id="1837651027">
                      <w:marLeft w:val="0"/>
                      <w:marRight w:val="0"/>
                      <w:marTop w:val="0"/>
                      <w:marBottom w:val="0"/>
                      <w:divBdr>
                        <w:top w:val="none" w:sz="0" w:space="0" w:color="auto"/>
                        <w:left w:val="none" w:sz="0" w:space="0" w:color="auto"/>
                        <w:bottom w:val="none" w:sz="0" w:space="0" w:color="auto"/>
                        <w:right w:val="none" w:sz="0" w:space="0" w:color="auto"/>
                      </w:divBdr>
                    </w:div>
                    <w:div w:id="472211556">
                      <w:marLeft w:val="0"/>
                      <w:marRight w:val="0"/>
                      <w:marTop w:val="0"/>
                      <w:marBottom w:val="0"/>
                      <w:divBdr>
                        <w:top w:val="none" w:sz="0" w:space="0" w:color="auto"/>
                        <w:left w:val="none" w:sz="0" w:space="0" w:color="auto"/>
                        <w:bottom w:val="none" w:sz="0" w:space="0" w:color="auto"/>
                        <w:right w:val="none" w:sz="0" w:space="0" w:color="auto"/>
                      </w:divBdr>
                    </w:div>
                  </w:divsChild>
                </w:div>
                <w:div w:id="560215774">
                  <w:marLeft w:val="0"/>
                  <w:marRight w:val="0"/>
                  <w:marTop w:val="0"/>
                  <w:marBottom w:val="0"/>
                  <w:divBdr>
                    <w:top w:val="none" w:sz="0" w:space="0" w:color="auto"/>
                    <w:left w:val="none" w:sz="0" w:space="0" w:color="auto"/>
                    <w:bottom w:val="none" w:sz="0" w:space="0" w:color="auto"/>
                    <w:right w:val="none" w:sz="0" w:space="0" w:color="auto"/>
                  </w:divBdr>
                  <w:divsChild>
                    <w:div w:id="777793991">
                      <w:marLeft w:val="0"/>
                      <w:marRight w:val="0"/>
                      <w:marTop w:val="0"/>
                      <w:marBottom w:val="0"/>
                      <w:divBdr>
                        <w:top w:val="none" w:sz="0" w:space="0" w:color="auto"/>
                        <w:left w:val="none" w:sz="0" w:space="0" w:color="auto"/>
                        <w:bottom w:val="none" w:sz="0" w:space="0" w:color="auto"/>
                        <w:right w:val="none" w:sz="0" w:space="0" w:color="auto"/>
                      </w:divBdr>
                    </w:div>
                    <w:div w:id="601299940">
                      <w:marLeft w:val="0"/>
                      <w:marRight w:val="0"/>
                      <w:marTop w:val="0"/>
                      <w:marBottom w:val="0"/>
                      <w:divBdr>
                        <w:top w:val="none" w:sz="0" w:space="0" w:color="auto"/>
                        <w:left w:val="none" w:sz="0" w:space="0" w:color="auto"/>
                        <w:bottom w:val="none" w:sz="0" w:space="0" w:color="auto"/>
                        <w:right w:val="none" w:sz="0" w:space="0" w:color="auto"/>
                      </w:divBdr>
                    </w:div>
                    <w:div w:id="43987958">
                      <w:marLeft w:val="0"/>
                      <w:marRight w:val="0"/>
                      <w:marTop w:val="0"/>
                      <w:marBottom w:val="0"/>
                      <w:divBdr>
                        <w:top w:val="none" w:sz="0" w:space="0" w:color="auto"/>
                        <w:left w:val="none" w:sz="0" w:space="0" w:color="auto"/>
                        <w:bottom w:val="none" w:sz="0" w:space="0" w:color="auto"/>
                        <w:right w:val="none" w:sz="0" w:space="0" w:color="auto"/>
                      </w:divBdr>
                    </w:div>
                    <w:div w:id="1760175201">
                      <w:marLeft w:val="0"/>
                      <w:marRight w:val="0"/>
                      <w:marTop w:val="0"/>
                      <w:marBottom w:val="0"/>
                      <w:divBdr>
                        <w:top w:val="none" w:sz="0" w:space="0" w:color="auto"/>
                        <w:left w:val="none" w:sz="0" w:space="0" w:color="auto"/>
                        <w:bottom w:val="none" w:sz="0" w:space="0" w:color="auto"/>
                        <w:right w:val="none" w:sz="0" w:space="0" w:color="auto"/>
                      </w:divBdr>
                    </w:div>
                    <w:div w:id="775633867">
                      <w:marLeft w:val="0"/>
                      <w:marRight w:val="0"/>
                      <w:marTop w:val="0"/>
                      <w:marBottom w:val="0"/>
                      <w:divBdr>
                        <w:top w:val="none" w:sz="0" w:space="0" w:color="auto"/>
                        <w:left w:val="none" w:sz="0" w:space="0" w:color="auto"/>
                        <w:bottom w:val="none" w:sz="0" w:space="0" w:color="auto"/>
                        <w:right w:val="none" w:sz="0" w:space="0" w:color="auto"/>
                      </w:divBdr>
                    </w:div>
                    <w:div w:id="1852136954">
                      <w:marLeft w:val="0"/>
                      <w:marRight w:val="0"/>
                      <w:marTop w:val="0"/>
                      <w:marBottom w:val="0"/>
                      <w:divBdr>
                        <w:top w:val="none" w:sz="0" w:space="0" w:color="auto"/>
                        <w:left w:val="none" w:sz="0" w:space="0" w:color="auto"/>
                        <w:bottom w:val="none" w:sz="0" w:space="0" w:color="auto"/>
                        <w:right w:val="none" w:sz="0" w:space="0" w:color="auto"/>
                      </w:divBdr>
                    </w:div>
                    <w:div w:id="1427263898">
                      <w:marLeft w:val="0"/>
                      <w:marRight w:val="0"/>
                      <w:marTop w:val="0"/>
                      <w:marBottom w:val="0"/>
                      <w:divBdr>
                        <w:top w:val="none" w:sz="0" w:space="0" w:color="auto"/>
                        <w:left w:val="none" w:sz="0" w:space="0" w:color="auto"/>
                        <w:bottom w:val="none" w:sz="0" w:space="0" w:color="auto"/>
                        <w:right w:val="none" w:sz="0" w:space="0" w:color="auto"/>
                      </w:divBdr>
                    </w:div>
                  </w:divsChild>
                </w:div>
                <w:div w:id="1462073588">
                  <w:marLeft w:val="0"/>
                  <w:marRight w:val="0"/>
                  <w:marTop w:val="0"/>
                  <w:marBottom w:val="0"/>
                  <w:divBdr>
                    <w:top w:val="none" w:sz="0" w:space="0" w:color="auto"/>
                    <w:left w:val="none" w:sz="0" w:space="0" w:color="auto"/>
                    <w:bottom w:val="none" w:sz="0" w:space="0" w:color="auto"/>
                    <w:right w:val="none" w:sz="0" w:space="0" w:color="auto"/>
                  </w:divBdr>
                  <w:divsChild>
                    <w:div w:id="97606924">
                      <w:marLeft w:val="0"/>
                      <w:marRight w:val="0"/>
                      <w:marTop w:val="0"/>
                      <w:marBottom w:val="0"/>
                      <w:divBdr>
                        <w:top w:val="none" w:sz="0" w:space="0" w:color="auto"/>
                        <w:left w:val="none" w:sz="0" w:space="0" w:color="auto"/>
                        <w:bottom w:val="none" w:sz="0" w:space="0" w:color="auto"/>
                        <w:right w:val="none" w:sz="0" w:space="0" w:color="auto"/>
                      </w:divBdr>
                    </w:div>
                    <w:div w:id="874390649">
                      <w:marLeft w:val="0"/>
                      <w:marRight w:val="0"/>
                      <w:marTop w:val="0"/>
                      <w:marBottom w:val="0"/>
                      <w:divBdr>
                        <w:top w:val="none" w:sz="0" w:space="0" w:color="auto"/>
                        <w:left w:val="none" w:sz="0" w:space="0" w:color="auto"/>
                        <w:bottom w:val="none" w:sz="0" w:space="0" w:color="auto"/>
                        <w:right w:val="none" w:sz="0" w:space="0" w:color="auto"/>
                      </w:divBdr>
                    </w:div>
                  </w:divsChild>
                </w:div>
                <w:div w:id="1627392487">
                  <w:marLeft w:val="0"/>
                  <w:marRight w:val="0"/>
                  <w:marTop w:val="0"/>
                  <w:marBottom w:val="0"/>
                  <w:divBdr>
                    <w:top w:val="none" w:sz="0" w:space="0" w:color="auto"/>
                    <w:left w:val="none" w:sz="0" w:space="0" w:color="auto"/>
                    <w:bottom w:val="none" w:sz="0" w:space="0" w:color="auto"/>
                    <w:right w:val="none" w:sz="0" w:space="0" w:color="auto"/>
                  </w:divBdr>
                  <w:divsChild>
                    <w:div w:id="1508211963">
                      <w:marLeft w:val="0"/>
                      <w:marRight w:val="0"/>
                      <w:marTop w:val="0"/>
                      <w:marBottom w:val="0"/>
                      <w:divBdr>
                        <w:top w:val="none" w:sz="0" w:space="0" w:color="auto"/>
                        <w:left w:val="none" w:sz="0" w:space="0" w:color="auto"/>
                        <w:bottom w:val="none" w:sz="0" w:space="0" w:color="auto"/>
                        <w:right w:val="none" w:sz="0" w:space="0" w:color="auto"/>
                      </w:divBdr>
                    </w:div>
                    <w:div w:id="1220747966">
                      <w:marLeft w:val="0"/>
                      <w:marRight w:val="0"/>
                      <w:marTop w:val="0"/>
                      <w:marBottom w:val="0"/>
                      <w:divBdr>
                        <w:top w:val="none" w:sz="0" w:space="0" w:color="auto"/>
                        <w:left w:val="none" w:sz="0" w:space="0" w:color="auto"/>
                        <w:bottom w:val="none" w:sz="0" w:space="0" w:color="auto"/>
                        <w:right w:val="none" w:sz="0" w:space="0" w:color="auto"/>
                      </w:divBdr>
                    </w:div>
                    <w:div w:id="1403524976">
                      <w:marLeft w:val="0"/>
                      <w:marRight w:val="0"/>
                      <w:marTop w:val="0"/>
                      <w:marBottom w:val="0"/>
                      <w:divBdr>
                        <w:top w:val="none" w:sz="0" w:space="0" w:color="auto"/>
                        <w:left w:val="none" w:sz="0" w:space="0" w:color="auto"/>
                        <w:bottom w:val="none" w:sz="0" w:space="0" w:color="auto"/>
                        <w:right w:val="none" w:sz="0" w:space="0" w:color="auto"/>
                      </w:divBdr>
                    </w:div>
                    <w:div w:id="620461241">
                      <w:marLeft w:val="0"/>
                      <w:marRight w:val="0"/>
                      <w:marTop w:val="0"/>
                      <w:marBottom w:val="0"/>
                      <w:divBdr>
                        <w:top w:val="none" w:sz="0" w:space="0" w:color="auto"/>
                        <w:left w:val="none" w:sz="0" w:space="0" w:color="auto"/>
                        <w:bottom w:val="none" w:sz="0" w:space="0" w:color="auto"/>
                        <w:right w:val="none" w:sz="0" w:space="0" w:color="auto"/>
                      </w:divBdr>
                    </w:div>
                  </w:divsChild>
                </w:div>
                <w:div w:id="1117145020">
                  <w:marLeft w:val="0"/>
                  <w:marRight w:val="0"/>
                  <w:marTop w:val="0"/>
                  <w:marBottom w:val="0"/>
                  <w:divBdr>
                    <w:top w:val="none" w:sz="0" w:space="0" w:color="auto"/>
                    <w:left w:val="none" w:sz="0" w:space="0" w:color="auto"/>
                    <w:bottom w:val="none" w:sz="0" w:space="0" w:color="auto"/>
                    <w:right w:val="none" w:sz="0" w:space="0" w:color="auto"/>
                  </w:divBdr>
                  <w:divsChild>
                    <w:div w:id="1827935930">
                      <w:marLeft w:val="0"/>
                      <w:marRight w:val="0"/>
                      <w:marTop w:val="0"/>
                      <w:marBottom w:val="0"/>
                      <w:divBdr>
                        <w:top w:val="none" w:sz="0" w:space="0" w:color="auto"/>
                        <w:left w:val="none" w:sz="0" w:space="0" w:color="auto"/>
                        <w:bottom w:val="none" w:sz="0" w:space="0" w:color="auto"/>
                        <w:right w:val="none" w:sz="0" w:space="0" w:color="auto"/>
                      </w:divBdr>
                    </w:div>
                    <w:div w:id="1738746277">
                      <w:marLeft w:val="0"/>
                      <w:marRight w:val="0"/>
                      <w:marTop w:val="0"/>
                      <w:marBottom w:val="0"/>
                      <w:divBdr>
                        <w:top w:val="none" w:sz="0" w:space="0" w:color="auto"/>
                        <w:left w:val="none" w:sz="0" w:space="0" w:color="auto"/>
                        <w:bottom w:val="none" w:sz="0" w:space="0" w:color="auto"/>
                        <w:right w:val="none" w:sz="0" w:space="0" w:color="auto"/>
                      </w:divBdr>
                    </w:div>
                    <w:div w:id="1001199306">
                      <w:marLeft w:val="0"/>
                      <w:marRight w:val="0"/>
                      <w:marTop w:val="0"/>
                      <w:marBottom w:val="0"/>
                      <w:divBdr>
                        <w:top w:val="none" w:sz="0" w:space="0" w:color="auto"/>
                        <w:left w:val="none" w:sz="0" w:space="0" w:color="auto"/>
                        <w:bottom w:val="none" w:sz="0" w:space="0" w:color="auto"/>
                        <w:right w:val="none" w:sz="0" w:space="0" w:color="auto"/>
                      </w:divBdr>
                    </w:div>
                  </w:divsChild>
                </w:div>
                <w:div w:id="1969622923">
                  <w:marLeft w:val="0"/>
                  <w:marRight w:val="0"/>
                  <w:marTop w:val="0"/>
                  <w:marBottom w:val="0"/>
                  <w:divBdr>
                    <w:top w:val="none" w:sz="0" w:space="0" w:color="auto"/>
                    <w:left w:val="none" w:sz="0" w:space="0" w:color="auto"/>
                    <w:bottom w:val="none" w:sz="0" w:space="0" w:color="auto"/>
                    <w:right w:val="none" w:sz="0" w:space="0" w:color="auto"/>
                  </w:divBdr>
                  <w:divsChild>
                    <w:div w:id="600840895">
                      <w:marLeft w:val="0"/>
                      <w:marRight w:val="0"/>
                      <w:marTop w:val="0"/>
                      <w:marBottom w:val="0"/>
                      <w:divBdr>
                        <w:top w:val="none" w:sz="0" w:space="0" w:color="auto"/>
                        <w:left w:val="none" w:sz="0" w:space="0" w:color="auto"/>
                        <w:bottom w:val="none" w:sz="0" w:space="0" w:color="auto"/>
                        <w:right w:val="none" w:sz="0" w:space="0" w:color="auto"/>
                      </w:divBdr>
                    </w:div>
                    <w:div w:id="666440078">
                      <w:marLeft w:val="0"/>
                      <w:marRight w:val="0"/>
                      <w:marTop w:val="0"/>
                      <w:marBottom w:val="0"/>
                      <w:divBdr>
                        <w:top w:val="none" w:sz="0" w:space="0" w:color="auto"/>
                        <w:left w:val="none" w:sz="0" w:space="0" w:color="auto"/>
                        <w:bottom w:val="none" w:sz="0" w:space="0" w:color="auto"/>
                        <w:right w:val="none" w:sz="0" w:space="0" w:color="auto"/>
                      </w:divBdr>
                    </w:div>
                  </w:divsChild>
                </w:div>
                <w:div w:id="1976327910">
                  <w:marLeft w:val="0"/>
                  <w:marRight w:val="0"/>
                  <w:marTop w:val="0"/>
                  <w:marBottom w:val="0"/>
                  <w:divBdr>
                    <w:top w:val="none" w:sz="0" w:space="0" w:color="auto"/>
                    <w:left w:val="none" w:sz="0" w:space="0" w:color="auto"/>
                    <w:bottom w:val="none" w:sz="0" w:space="0" w:color="auto"/>
                    <w:right w:val="none" w:sz="0" w:space="0" w:color="auto"/>
                  </w:divBdr>
                  <w:divsChild>
                    <w:div w:id="1147555099">
                      <w:marLeft w:val="0"/>
                      <w:marRight w:val="0"/>
                      <w:marTop w:val="0"/>
                      <w:marBottom w:val="0"/>
                      <w:divBdr>
                        <w:top w:val="none" w:sz="0" w:space="0" w:color="auto"/>
                        <w:left w:val="none" w:sz="0" w:space="0" w:color="auto"/>
                        <w:bottom w:val="none" w:sz="0" w:space="0" w:color="auto"/>
                        <w:right w:val="none" w:sz="0" w:space="0" w:color="auto"/>
                      </w:divBdr>
                    </w:div>
                    <w:div w:id="508907825">
                      <w:marLeft w:val="0"/>
                      <w:marRight w:val="0"/>
                      <w:marTop w:val="0"/>
                      <w:marBottom w:val="0"/>
                      <w:divBdr>
                        <w:top w:val="none" w:sz="0" w:space="0" w:color="auto"/>
                        <w:left w:val="none" w:sz="0" w:space="0" w:color="auto"/>
                        <w:bottom w:val="none" w:sz="0" w:space="0" w:color="auto"/>
                        <w:right w:val="none" w:sz="0" w:space="0" w:color="auto"/>
                      </w:divBdr>
                    </w:div>
                    <w:div w:id="1518302626">
                      <w:marLeft w:val="0"/>
                      <w:marRight w:val="0"/>
                      <w:marTop w:val="0"/>
                      <w:marBottom w:val="0"/>
                      <w:divBdr>
                        <w:top w:val="none" w:sz="0" w:space="0" w:color="auto"/>
                        <w:left w:val="none" w:sz="0" w:space="0" w:color="auto"/>
                        <w:bottom w:val="none" w:sz="0" w:space="0" w:color="auto"/>
                        <w:right w:val="none" w:sz="0" w:space="0" w:color="auto"/>
                      </w:divBdr>
                    </w:div>
                  </w:divsChild>
                </w:div>
                <w:div w:id="1463688307">
                  <w:marLeft w:val="0"/>
                  <w:marRight w:val="0"/>
                  <w:marTop w:val="0"/>
                  <w:marBottom w:val="0"/>
                  <w:divBdr>
                    <w:top w:val="none" w:sz="0" w:space="0" w:color="auto"/>
                    <w:left w:val="none" w:sz="0" w:space="0" w:color="auto"/>
                    <w:bottom w:val="none" w:sz="0" w:space="0" w:color="auto"/>
                    <w:right w:val="none" w:sz="0" w:space="0" w:color="auto"/>
                  </w:divBdr>
                  <w:divsChild>
                    <w:div w:id="1291395708">
                      <w:marLeft w:val="0"/>
                      <w:marRight w:val="0"/>
                      <w:marTop w:val="0"/>
                      <w:marBottom w:val="0"/>
                      <w:divBdr>
                        <w:top w:val="none" w:sz="0" w:space="0" w:color="auto"/>
                        <w:left w:val="none" w:sz="0" w:space="0" w:color="auto"/>
                        <w:bottom w:val="none" w:sz="0" w:space="0" w:color="auto"/>
                        <w:right w:val="none" w:sz="0" w:space="0" w:color="auto"/>
                      </w:divBdr>
                    </w:div>
                    <w:div w:id="46880650">
                      <w:marLeft w:val="0"/>
                      <w:marRight w:val="0"/>
                      <w:marTop w:val="0"/>
                      <w:marBottom w:val="0"/>
                      <w:divBdr>
                        <w:top w:val="none" w:sz="0" w:space="0" w:color="auto"/>
                        <w:left w:val="none" w:sz="0" w:space="0" w:color="auto"/>
                        <w:bottom w:val="none" w:sz="0" w:space="0" w:color="auto"/>
                        <w:right w:val="none" w:sz="0" w:space="0" w:color="auto"/>
                      </w:divBdr>
                    </w:div>
                    <w:div w:id="1488284852">
                      <w:marLeft w:val="0"/>
                      <w:marRight w:val="0"/>
                      <w:marTop w:val="0"/>
                      <w:marBottom w:val="0"/>
                      <w:divBdr>
                        <w:top w:val="none" w:sz="0" w:space="0" w:color="auto"/>
                        <w:left w:val="none" w:sz="0" w:space="0" w:color="auto"/>
                        <w:bottom w:val="none" w:sz="0" w:space="0" w:color="auto"/>
                        <w:right w:val="none" w:sz="0" w:space="0" w:color="auto"/>
                      </w:divBdr>
                    </w:div>
                    <w:div w:id="1556812692">
                      <w:marLeft w:val="0"/>
                      <w:marRight w:val="0"/>
                      <w:marTop w:val="0"/>
                      <w:marBottom w:val="0"/>
                      <w:divBdr>
                        <w:top w:val="none" w:sz="0" w:space="0" w:color="auto"/>
                        <w:left w:val="none" w:sz="0" w:space="0" w:color="auto"/>
                        <w:bottom w:val="none" w:sz="0" w:space="0" w:color="auto"/>
                        <w:right w:val="none" w:sz="0" w:space="0" w:color="auto"/>
                      </w:divBdr>
                    </w:div>
                    <w:div w:id="587541059">
                      <w:marLeft w:val="0"/>
                      <w:marRight w:val="0"/>
                      <w:marTop w:val="0"/>
                      <w:marBottom w:val="0"/>
                      <w:divBdr>
                        <w:top w:val="none" w:sz="0" w:space="0" w:color="auto"/>
                        <w:left w:val="none" w:sz="0" w:space="0" w:color="auto"/>
                        <w:bottom w:val="none" w:sz="0" w:space="0" w:color="auto"/>
                        <w:right w:val="none" w:sz="0" w:space="0" w:color="auto"/>
                      </w:divBdr>
                    </w:div>
                    <w:div w:id="1413432577">
                      <w:marLeft w:val="0"/>
                      <w:marRight w:val="0"/>
                      <w:marTop w:val="0"/>
                      <w:marBottom w:val="0"/>
                      <w:divBdr>
                        <w:top w:val="none" w:sz="0" w:space="0" w:color="auto"/>
                        <w:left w:val="none" w:sz="0" w:space="0" w:color="auto"/>
                        <w:bottom w:val="none" w:sz="0" w:space="0" w:color="auto"/>
                        <w:right w:val="none" w:sz="0" w:space="0" w:color="auto"/>
                      </w:divBdr>
                    </w:div>
                    <w:div w:id="1191797978">
                      <w:marLeft w:val="0"/>
                      <w:marRight w:val="0"/>
                      <w:marTop w:val="0"/>
                      <w:marBottom w:val="0"/>
                      <w:divBdr>
                        <w:top w:val="none" w:sz="0" w:space="0" w:color="auto"/>
                        <w:left w:val="none" w:sz="0" w:space="0" w:color="auto"/>
                        <w:bottom w:val="none" w:sz="0" w:space="0" w:color="auto"/>
                        <w:right w:val="none" w:sz="0" w:space="0" w:color="auto"/>
                      </w:divBdr>
                    </w:div>
                    <w:div w:id="359014565">
                      <w:marLeft w:val="0"/>
                      <w:marRight w:val="0"/>
                      <w:marTop w:val="0"/>
                      <w:marBottom w:val="0"/>
                      <w:divBdr>
                        <w:top w:val="none" w:sz="0" w:space="0" w:color="auto"/>
                        <w:left w:val="none" w:sz="0" w:space="0" w:color="auto"/>
                        <w:bottom w:val="none" w:sz="0" w:space="0" w:color="auto"/>
                        <w:right w:val="none" w:sz="0" w:space="0" w:color="auto"/>
                      </w:divBdr>
                    </w:div>
                    <w:div w:id="2097313425">
                      <w:marLeft w:val="0"/>
                      <w:marRight w:val="0"/>
                      <w:marTop w:val="0"/>
                      <w:marBottom w:val="0"/>
                      <w:divBdr>
                        <w:top w:val="none" w:sz="0" w:space="0" w:color="auto"/>
                        <w:left w:val="none" w:sz="0" w:space="0" w:color="auto"/>
                        <w:bottom w:val="none" w:sz="0" w:space="0" w:color="auto"/>
                        <w:right w:val="none" w:sz="0" w:space="0" w:color="auto"/>
                      </w:divBdr>
                    </w:div>
                    <w:div w:id="1379620812">
                      <w:marLeft w:val="0"/>
                      <w:marRight w:val="0"/>
                      <w:marTop w:val="0"/>
                      <w:marBottom w:val="0"/>
                      <w:divBdr>
                        <w:top w:val="none" w:sz="0" w:space="0" w:color="auto"/>
                        <w:left w:val="none" w:sz="0" w:space="0" w:color="auto"/>
                        <w:bottom w:val="none" w:sz="0" w:space="0" w:color="auto"/>
                        <w:right w:val="none" w:sz="0" w:space="0" w:color="auto"/>
                      </w:divBdr>
                    </w:div>
                    <w:div w:id="1427388812">
                      <w:marLeft w:val="0"/>
                      <w:marRight w:val="0"/>
                      <w:marTop w:val="0"/>
                      <w:marBottom w:val="0"/>
                      <w:divBdr>
                        <w:top w:val="none" w:sz="0" w:space="0" w:color="auto"/>
                        <w:left w:val="none" w:sz="0" w:space="0" w:color="auto"/>
                        <w:bottom w:val="none" w:sz="0" w:space="0" w:color="auto"/>
                        <w:right w:val="none" w:sz="0" w:space="0" w:color="auto"/>
                      </w:divBdr>
                    </w:div>
                  </w:divsChild>
                </w:div>
                <w:div w:id="1042023696">
                  <w:marLeft w:val="0"/>
                  <w:marRight w:val="0"/>
                  <w:marTop w:val="0"/>
                  <w:marBottom w:val="0"/>
                  <w:divBdr>
                    <w:top w:val="none" w:sz="0" w:space="0" w:color="auto"/>
                    <w:left w:val="none" w:sz="0" w:space="0" w:color="auto"/>
                    <w:bottom w:val="none" w:sz="0" w:space="0" w:color="auto"/>
                    <w:right w:val="none" w:sz="0" w:space="0" w:color="auto"/>
                  </w:divBdr>
                  <w:divsChild>
                    <w:div w:id="1883781981">
                      <w:marLeft w:val="0"/>
                      <w:marRight w:val="0"/>
                      <w:marTop w:val="0"/>
                      <w:marBottom w:val="0"/>
                      <w:divBdr>
                        <w:top w:val="none" w:sz="0" w:space="0" w:color="auto"/>
                        <w:left w:val="none" w:sz="0" w:space="0" w:color="auto"/>
                        <w:bottom w:val="none" w:sz="0" w:space="0" w:color="auto"/>
                        <w:right w:val="none" w:sz="0" w:space="0" w:color="auto"/>
                      </w:divBdr>
                    </w:div>
                    <w:div w:id="1913348695">
                      <w:marLeft w:val="0"/>
                      <w:marRight w:val="0"/>
                      <w:marTop w:val="0"/>
                      <w:marBottom w:val="0"/>
                      <w:divBdr>
                        <w:top w:val="none" w:sz="0" w:space="0" w:color="auto"/>
                        <w:left w:val="none" w:sz="0" w:space="0" w:color="auto"/>
                        <w:bottom w:val="none" w:sz="0" w:space="0" w:color="auto"/>
                        <w:right w:val="none" w:sz="0" w:space="0" w:color="auto"/>
                      </w:divBdr>
                    </w:div>
                  </w:divsChild>
                </w:div>
                <w:div w:id="1769081474">
                  <w:marLeft w:val="0"/>
                  <w:marRight w:val="0"/>
                  <w:marTop w:val="0"/>
                  <w:marBottom w:val="0"/>
                  <w:divBdr>
                    <w:top w:val="none" w:sz="0" w:space="0" w:color="auto"/>
                    <w:left w:val="none" w:sz="0" w:space="0" w:color="auto"/>
                    <w:bottom w:val="none" w:sz="0" w:space="0" w:color="auto"/>
                    <w:right w:val="none" w:sz="0" w:space="0" w:color="auto"/>
                  </w:divBdr>
                  <w:divsChild>
                    <w:div w:id="1379744009">
                      <w:marLeft w:val="0"/>
                      <w:marRight w:val="0"/>
                      <w:marTop w:val="0"/>
                      <w:marBottom w:val="0"/>
                      <w:divBdr>
                        <w:top w:val="none" w:sz="0" w:space="0" w:color="auto"/>
                        <w:left w:val="none" w:sz="0" w:space="0" w:color="auto"/>
                        <w:bottom w:val="none" w:sz="0" w:space="0" w:color="auto"/>
                        <w:right w:val="none" w:sz="0" w:space="0" w:color="auto"/>
                      </w:divBdr>
                    </w:div>
                    <w:div w:id="381559766">
                      <w:marLeft w:val="0"/>
                      <w:marRight w:val="0"/>
                      <w:marTop w:val="0"/>
                      <w:marBottom w:val="0"/>
                      <w:divBdr>
                        <w:top w:val="none" w:sz="0" w:space="0" w:color="auto"/>
                        <w:left w:val="none" w:sz="0" w:space="0" w:color="auto"/>
                        <w:bottom w:val="none" w:sz="0" w:space="0" w:color="auto"/>
                        <w:right w:val="none" w:sz="0" w:space="0" w:color="auto"/>
                      </w:divBdr>
                    </w:div>
                  </w:divsChild>
                </w:div>
                <w:div w:id="1874490206">
                  <w:marLeft w:val="0"/>
                  <w:marRight w:val="0"/>
                  <w:marTop w:val="0"/>
                  <w:marBottom w:val="0"/>
                  <w:divBdr>
                    <w:top w:val="none" w:sz="0" w:space="0" w:color="auto"/>
                    <w:left w:val="none" w:sz="0" w:space="0" w:color="auto"/>
                    <w:bottom w:val="none" w:sz="0" w:space="0" w:color="auto"/>
                    <w:right w:val="none" w:sz="0" w:space="0" w:color="auto"/>
                  </w:divBdr>
                  <w:divsChild>
                    <w:div w:id="919144596">
                      <w:marLeft w:val="0"/>
                      <w:marRight w:val="0"/>
                      <w:marTop w:val="0"/>
                      <w:marBottom w:val="0"/>
                      <w:divBdr>
                        <w:top w:val="none" w:sz="0" w:space="0" w:color="auto"/>
                        <w:left w:val="none" w:sz="0" w:space="0" w:color="auto"/>
                        <w:bottom w:val="none" w:sz="0" w:space="0" w:color="auto"/>
                        <w:right w:val="none" w:sz="0" w:space="0" w:color="auto"/>
                      </w:divBdr>
                    </w:div>
                    <w:div w:id="664943747">
                      <w:marLeft w:val="0"/>
                      <w:marRight w:val="0"/>
                      <w:marTop w:val="0"/>
                      <w:marBottom w:val="0"/>
                      <w:divBdr>
                        <w:top w:val="none" w:sz="0" w:space="0" w:color="auto"/>
                        <w:left w:val="none" w:sz="0" w:space="0" w:color="auto"/>
                        <w:bottom w:val="none" w:sz="0" w:space="0" w:color="auto"/>
                        <w:right w:val="none" w:sz="0" w:space="0" w:color="auto"/>
                      </w:divBdr>
                    </w:div>
                    <w:div w:id="168061310">
                      <w:marLeft w:val="0"/>
                      <w:marRight w:val="0"/>
                      <w:marTop w:val="0"/>
                      <w:marBottom w:val="0"/>
                      <w:divBdr>
                        <w:top w:val="none" w:sz="0" w:space="0" w:color="auto"/>
                        <w:left w:val="none" w:sz="0" w:space="0" w:color="auto"/>
                        <w:bottom w:val="none" w:sz="0" w:space="0" w:color="auto"/>
                        <w:right w:val="none" w:sz="0" w:space="0" w:color="auto"/>
                      </w:divBdr>
                    </w:div>
                    <w:div w:id="1023173201">
                      <w:marLeft w:val="0"/>
                      <w:marRight w:val="0"/>
                      <w:marTop w:val="0"/>
                      <w:marBottom w:val="0"/>
                      <w:divBdr>
                        <w:top w:val="none" w:sz="0" w:space="0" w:color="auto"/>
                        <w:left w:val="none" w:sz="0" w:space="0" w:color="auto"/>
                        <w:bottom w:val="none" w:sz="0" w:space="0" w:color="auto"/>
                        <w:right w:val="none" w:sz="0" w:space="0" w:color="auto"/>
                      </w:divBdr>
                    </w:div>
                    <w:div w:id="1812938042">
                      <w:marLeft w:val="0"/>
                      <w:marRight w:val="0"/>
                      <w:marTop w:val="0"/>
                      <w:marBottom w:val="0"/>
                      <w:divBdr>
                        <w:top w:val="none" w:sz="0" w:space="0" w:color="auto"/>
                        <w:left w:val="none" w:sz="0" w:space="0" w:color="auto"/>
                        <w:bottom w:val="none" w:sz="0" w:space="0" w:color="auto"/>
                        <w:right w:val="none" w:sz="0" w:space="0" w:color="auto"/>
                      </w:divBdr>
                    </w:div>
                    <w:div w:id="110906765">
                      <w:marLeft w:val="0"/>
                      <w:marRight w:val="0"/>
                      <w:marTop w:val="0"/>
                      <w:marBottom w:val="0"/>
                      <w:divBdr>
                        <w:top w:val="none" w:sz="0" w:space="0" w:color="auto"/>
                        <w:left w:val="none" w:sz="0" w:space="0" w:color="auto"/>
                        <w:bottom w:val="none" w:sz="0" w:space="0" w:color="auto"/>
                        <w:right w:val="none" w:sz="0" w:space="0" w:color="auto"/>
                      </w:divBdr>
                    </w:div>
                    <w:div w:id="1035302940">
                      <w:marLeft w:val="0"/>
                      <w:marRight w:val="0"/>
                      <w:marTop w:val="0"/>
                      <w:marBottom w:val="0"/>
                      <w:divBdr>
                        <w:top w:val="none" w:sz="0" w:space="0" w:color="auto"/>
                        <w:left w:val="none" w:sz="0" w:space="0" w:color="auto"/>
                        <w:bottom w:val="none" w:sz="0" w:space="0" w:color="auto"/>
                        <w:right w:val="none" w:sz="0" w:space="0" w:color="auto"/>
                      </w:divBdr>
                    </w:div>
                    <w:div w:id="2036274130">
                      <w:marLeft w:val="0"/>
                      <w:marRight w:val="0"/>
                      <w:marTop w:val="0"/>
                      <w:marBottom w:val="0"/>
                      <w:divBdr>
                        <w:top w:val="none" w:sz="0" w:space="0" w:color="auto"/>
                        <w:left w:val="none" w:sz="0" w:space="0" w:color="auto"/>
                        <w:bottom w:val="none" w:sz="0" w:space="0" w:color="auto"/>
                        <w:right w:val="none" w:sz="0" w:space="0" w:color="auto"/>
                      </w:divBdr>
                    </w:div>
                  </w:divsChild>
                </w:div>
                <w:div w:id="1436830030">
                  <w:marLeft w:val="0"/>
                  <w:marRight w:val="0"/>
                  <w:marTop w:val="0"/>
                  <w:marBottom w:val="0"/>
                  <w:divBdr>
                    <w:top w:val="none" w:sz="0" w:space="0" w:color="auto"/>
                    <w:left w:val="none" w:sz="0" w:space="0" w:color="auto"/>
                    <w:bottom w:val="none" w:sz="0" w:space="0" w:color="auto"/>
                    <w:right w:val="none" w:sz="0" w:space="0" w:color="auto"/>
                  </w:divBdr>
                  <w:divsChild>
                    <w:div w:id="154802180">
                      <w:marLeft w:val="0"/>
                      <w:marRight w:val="0"/>
                      <w:marTop w:val="0"/>
                      <w:marBottom w:val="0"/>
                      <w:divBdr>
                        <w:top w:val="none" w:sz="0" w:space="0" w:color="auto"/>
                        <w:left w:val="none" w:sz="0" w:space="0" w:color="auto"/>
                        <w:bottom w:val="none" w:sz="0" w:space="0" w:color="auto"/>
                        <w:right w:val="none" w:sz="0" w:space="0" w:color="auto"/>
                      </w:divBdr>
                    </w:div>
                    <w:div w:id="1298753629">
                      <w:marLeft w:val="0"/>
                      <w:marRight w:val="0"/>
                      <w:marTop w:val="0"/>
                      <w:marBottom w:val="0"/>
                      <w:divBdr>
                        <w:top w:val="none" w:sz="0" w:space="0" w:color="auto"/>
                        <w:left w:val="none" w:sz="0" w:space="0" w:color="auto"/>
                        <w:bottom w:val="none" w:sz="0" w:space="0" w:color="auto"/>
                        <w:right w:val="none" w:sz="0" w:space="0" w:color="auto"/>
                      </w:divBdr>
                    </w:div>
                  </w:divsChild>
                </w:div>
                <w:div w:id="1128356212">
                  <w:marLeft w:val="0"/>
                  <w:marRight w:val="0"/>
                  <w:marTop w:val="0"/>
                  <w:marBottom w:val="0"/>
                  <w:divBdr>
                    <w:top w:val="none" w:sz="0" w:space="0" w:color="auto"/>
                    <w:left w:val="none" w:sz="0" w:space="0" w:color="auto"/>
                    <w:bottom w:val="none" w:sz="0" w:space="0" w:color="auto"/>
                    <w:right w:val="none" w:sz="0" w:space="0" w:color="auto"/>
                  </w:divBdr>
                  <w:divsChild>
                    <w:div w:id="1431201955">
                      <w:marLeft w:val="0"/>
                      <w:marRight w:val="0"/>
                      <w:marTop w:val="0"/>
                      <w:marBottom w:val="0"/>
                      <w:divBdr>
                        <w:top w:val="none" w:sz="0" w:space="0" w:color="auto"/>
                        <w:left w:val="none" w:sz="0" w:space="0" w:color="auto"/>
                        <w:bottom w:val="none" w:sz="0" w:space="0" w:color="auto"/>
                        <w:right w:val="none" w:sz="0" w:space="0" w:color="auto"/>
                      </w:divBdr>
                    </w:div>
                    <w:div w:id="1345980111">
                      <w:marLeft w:val="0"/>
                      <w:marRight w:val="0"/>
                      <w:marTop w:val="0"/>
                      <w:marBottom w:val="0"/>
                      <w:divBdr>
                        <w:top w:val="none" w:sz="0" w:space="0" w:color="auto"/>
                        <w:left w:val="none" w:sz="0" w:space="0" w:color="auto"/>
                        <w:bottom w:val="none" w:sz="0" w:space="0" w:color="auto"/>
                        <w:right w:val="none" w:sz="0" w:space="0" w:color="auto"/>
                      </w:divBdr>
                    </w:div>
                    <w:div w:id="1201629480">
                      <w:marLeft w:val="0"/>
                      <w:marRight w:val="0"/>
                      <w:marTop w:val="0"/>
                      <w:marBottom w:val="0"/>
                      <w:divBdr>
                        <w:top w:val="none" w:sz="0" w:space="0" w:color="auto"/>
                        <w:left w:val="none" w:sz="0" w:space="0" w:color="auto"/>
                        <w:bottom w:val="none" w:sz="0" w:space="0" w:color="auto"/>
                        <w:right w:val="none" w:sz="0" w:space="0" w:color="auto"/>
                      </w:divBdr>
                    </w:div>
                  </w:divsChild>
                </w:div>
                <w:div w:id="513885024">
                  <w:marLeft w:val="0"/>
                  <w:marRight w:val="0"/>
                  <w:marTop w:val="0"/>
                  <w:marBottom w:val="0"/>
                  <w:divBdr>
                    <w:top w:val="none" w:sz="0" w:space="0" w:color="auto"/>
                    <w:left w:val="none" w:sz="0" w:space="0" w:color="auto"/>
                    <w:bottom w:val="none" w:sz="0" w:space="0" w:color="auto"/>
                    <w:right w:val="none" w:sz="0" w:space="0" w:color="auto"/>
                  </w:divBdr>
                  <w:divsChild>
                    <w:div w:id="1261371683">
                      <w:marLeft w:val="0"/>
                      <w:marRight w:val="0"/>
                      <w:marTop w:val="0"/>
                      <w:marBottom w:val="0"/>
                      <w:divBdr>
                        <w:top w:val="none" w:sz="0" w:space="0" w:color="auto"/>
                        <w:left w:val="none" w:sz="0" w:space="0" w:color="auto"/>
                        <w:bottom w:val="none" w:sz="0" w:space="0" w:color="auto"/>
                        <w:right w:val="none" w:sz="0" w:space="0" w:color="auto"/>
                      </w:divBdr>
                    </w:div>
                    <w:div w:id="862938857">
                      <w:marLeft w:val="0"/>
                      <w:marRight w:val="0"/>
                      <w:marTop w:val="0"/>
                      <w:marBottom w:val="0"/>
                      <w:divBdr>
                        <w:top w:val="none" w:sz="0" w:space="0" w:color="auto"/>
                        <w:left w:val="none" w:sz="0" w:space="0" w:color="auto"/>
                        <w:bottom w:val="none" w:sz="0" w:space="0" w:color="auto"/>
                        <w:right w:val="none" w:sz="0" w:space="0" w:color="auto"/>
                      </w:divBdr>
                    </w:div>
                    <w:div w:id="464352408">
                      <w:marLeft w:val="0"/>
                      <w:marRight w:val="0"/>
                      <w:marTop w:val="0"/>
                      <w:marBottom w:val="0"/>
                      <w:divBdr>
                        <w:top w:val="none" w:sz="0" w:space="0" w:color="auto"/>
                        <w:left w:val="none" w:sz="0" w:space="0" w:color="auto"/>
                        <w:bottom w:val="none" w:sz="0" w:space="0" w:color="auto"/>
                        <w:right w:val="none" w:sz="0" w:space="0" w:color="auto"/>
                      </w:divBdr>
                    </w:div>
                    <w:div w:id="108865881">
                      <w:marLeft w:val="0"/>
                      <w:marRight w:val="0"/>
                      <w:marTop w:val="0"/>
                      <w:marBottom w:val="0"/>
                      <w:divBdr>
                        <w:top w:val="none" w:sz="0" w:space="0" w:color="auto"/>
                        <w:left w:val="none" w:sz="0" w:space="0" w:color="auto"/>
                        <w:bottom w:val="none" w:sz="0" w:space="0" w:color="auto"/>
                        <w:right w:val="none" w:sz="0" w:space="0" w:color="auto"/>
                      </w:divBdr>
                    </w:div>
                    <w:div w:id="1319116908">
                      <w:marLeft w:val="0"/>
                      <w:marRight w:val="0"/>
                      <w:marTop w:val="0"/>
                      <w:marBottom w:val="0"/>
                      <w:divBdr>
                        <w:top w:val="none" w:sz="0" w:space="0" w:color="auto"/>
                        <w:left w:val="none" w:sz="0" w:space="0" w:color="auto"/>
                        <w:bottom w:val="none" w:sz="0" w:space="0" w:color="auto"/>
                        <w:right w:val="none" w:sz="0" w:space="0" w:color="auto"/>
                      </w:divBdr>
                    </w:div>
                    <w:div w:id="1570111683">
                      <w:marLeft w:val="0"/>
                      <w:marRight w:val="0"/>
                      <w:marTop w:val="0"/>
                      <w:marBottom w:val="0"/>
                      <w:divBdr>
                        <w:top w:val="none" w:sz="0" w:space="0" w:color="auto"/>
                        <w:left w:val="none" w:sz="0" w:space="0" w:color="auto"/>
                        <w:bottom w:val="none" w:sz="0" w:space="0" w:color="auto"/>
                        <w:right w:val="none" w:sz="0" w:space="0" w:color="auto"/>
                      </w:divBdr>
                    </w:div>
                    <w:div w:id="1188059722">
                      <w:marLeft w:val="0"/>
                      <w:marRight w:val="0"/>
                      <w:marTop w:val="0"/>
                      <w:marBottom w:val="0"/>
                      <w:divBdr>
                        <w:top w:val="none" w:sz="0" w:space="0" w:color="auto"/>
                        <w:left w:val="none" w:sz="0" w:space="0" w:color="auto"/>
                        <w:bottom w:val="none" w:sz="0" w:space="0" w:color="auto"/>
                        <w:right w:val="none" w:sz="0" w:space="0" w:color="auto"/>
                      </w:divBdr>
                    </w:div>
                    <w:div w:id="2111003886">
                      <w:marLeft w:val="0"/>
                      <w:marRight w:val="0"/>
                      <w:marTop w:val="0"/>
                      <w:marBottom w:val="0"/>
                      <w:divBdr>
                        <w:top w:val="none" w:sz="0" w:space="0" w:color="auto"/>
                        <w:left w:val="none" w:sz="0" w:space="0" w:color="auto"/>
                        <w:bottom w:val="none" w:sz="0" w:space="0" w:color="auto"/>
                        <w:right w:val="none" w:sz="0" w:space="0" w:color="auto"/>
                      </w:divBdr>
                    </w:div>
                    <w:div w:id="731731670">
                      <w:marLeft w:val="0"/>
                      <w:marRight w:val="0"/>
                      <w:marTop w:val="0"/>
                      <w:marBottom w:val="0"/>
                      <w:divBdr>
                        <w:top w:val="none" w:sz="0" w:space="0" w:color="auto"/>
                        <w:left w:val="none" w:sz="0" w:space="0" w:color="auto"/>
                        <w:bottom w:val="none" w:sz="0" w:space="0" w:color="auto"/>
                        <w:right w:val="none" w:sz="0" w:space="0" w:color="auto"/>
                      </w:divBdr>
                    </w:div>
                    <w:div w:id="2040817128">
                      <w:marLeft w:val="0"/>
                      <w:marRight w:val="0"/>
                      <w:marTop w:val="0"/>
                      <w:marBottom w:val="0"/>
                      <w:divBdr>
                        <w:top w:val="none" w:sz="0" w:space="0" w:color="auto"/>
                        <w:left w:val="none" w:sz="0" w:space="0" w:color="auto"/>
                        <w:bottom w:val="none" w:sz="0" w:space="0" w:color="auto"/>
                        <w:right w:val="none" w:sz="0" w:space="0" w:color="auto"/>
                      </w:divBdr>
                    </w:div>
                  </w:divsChild>
                </w:div>
                <w:div w:id="339045549">
                  <w:marLeft w:val="0"/>
                  <w:marRight w:val="0"/>
                  <w:marTop w:val="0"/>
                  <w:marBottom w:val="0"/>
                  <w:divBdr>
                    <w:top w:val="none" w:sz="0" w:space="0" w:color="auto"/>
                    <w:left w:val="none" w:sz="0" w:space="0" w:color="auto"/>
                    <w:bottom w:val="none" w:sz="0" w:space="0" w:color="auto"/>
                    <w:right w:val="none" w:sz="0" w:space="0" w:color="auto"/>
                  </w:divBdr>
                  <w:divsChild>
                    <w:div w:id="1391147379">
                      <w:marLeft w:val="0"/>
                      <w:marRight w:val="0"/>
                      <w:marTop w:val="0"/>
                      <w:marBottom w:val="0"/>
                      <w:divBdr>
                        <w:top w:val="none" w:sz="0" w:space="0" w:color="auto"/>
                        <w:left w:val="none" w:sz="0" w:space="0" w:color="auto"/>
                        <w:bottom w:val="none" w:sz="0" w:space="0" w:color="auto"/>
                        <w:right w:val="none" w:sz="0" w:space="0" w:color="auto"/>
                      </w:divBdr>
                    </w:div>
                  </w:divsChild>
                </w:div>
                <w:div w:id="1586694333">
                  <w:marLeft w:val="0"/>
                  <w:marRight w:val="0"/>
                  <w:marTop w:val="0"/>
                  <w:marBottom w:val="0"/>
                  <w:divBdr>
                    <w:top w:val="none" w:sz="0" w:space="0" w:color="auto"/>
                    <w:left w:val="none" w:sz="0" w:space="0" w:color="auto"/>
                    <w:bottom w:val="none" w:sz="0" w:space="0" w:color="auto"/>
                    <w:right w:val="none" w:sz="0" w:space="0" w:color="auto"/>
                  </w:divBdr>
                  <w:divsChild>
                    <w:div w:id="1510095351">
                      <w:marLeft w:val="0"/>
                      <w:marRight w:val="0"/>
                      <w:marTop w:val="0"/>
                      <w:marBottom w:val="0"/>
                      <w:divBdr>
                        <w:top w:val="none" w:sz="0" w:space="0" w:color="auto"/>
                        <w:left w:val="none" w:sz="0" w:space="0" w:color="auto"/>
                        <w:bottom w:val="none" w:sz="0" w:space="0" w:color="auto"/>
                        <w:right w:val="none" w:sz="0" w:space="0" w:color="auto"/>
                      </w:divBdr>
                    </w:div>
                  </w:divsChild>
                </w:div>
                <w:div w:id="329798901">
                  <w:marLeft w:val="0"/>
                  <w:marRight w:val="0"/>
                  <w:marTop w:val="0"/>
                  <w:marBottom w:val="0"/>
                  <w:divBdr>
                    <w:top w:val="none" w:sz="0" w:space="0" w:color="auto"/>
                    <w:left w:val="none" w:sz="0" w:space="0" w:color="auto"/>
                    <w:bottom w:val="none" w:sz="0" w:space="0" w:color="auto"/>
                    <w:right w:val="none" w:sz="0" w:space="0" w:color="auto"/>
                  </w:divBdr>
                  <w:divsChild>
                    <w:div w:id="904220016">
                      <w:marLeft w:val="0"/>
                      <w:marRight w:val="0"/>
                      <w:marTop w:val="0"/>
                      <w:marBottom w:val="0"/>
                      <w:divBdr>
                        <w:top w:val="none" w:sz="0" w:space="0" w:color="auto"/>
                        <w:left w:val="none" w:sz="0" w:space="0" w:color="auto"/>
                        <w:bottom w:val="none" w:sz="0" w:space="0" w:color="auto"/>
                        <w:right w:val="none" w:sz="0" w:space="0" w:color="auto"/>
                      </w:divBdr>
                    </w:div>
                    <w:div w:id="1891261664">
                      <w:marLeft w:val="0"/>
                      <w:marRight w:val="0"/>
                      <w:marTop w:val="0"/>
                      <w:marBottom w:val="0"/>
                      <w:divBdr>
                        <w:top w:val="none" w:sz="0" w:space="0" w:color="auto"/>
                        <w:left w:val="none" w:sz="0" w:space="0" w:color="auto"/>
                        <w:bottom w:val="none" w:sz="0" w:space="0" w:color="auto"/>
                        <w:right w:val="none" w:sz="0" w:space="0" w:color="auto"/>
                      </w:divBdr>
                    </w:div>
                    <w:div w:id="608514624">
                      <w:marLeft w:val="0"/>
                      <w:marRight w:val="0"/>
                      <w:marTop w:val="0"/>
                      <w:marBottom w:val="0"/>
                      <w:divBdr>
                        <w:top w:val="none" w:sz="0" w:space="0" w:color="auto"/>
                        <w:left w:val="none" w:sz="0" w:space="0" w:color="auto"/>
                        <w:bottom w:val="none" w:sz="0" w:space="0" w:color="auto"/>
                        <w:right w:val="none" w:sz="0" w:space="0" w:color="auto"/>
                      </w:divBdr>
                    </w:div>
                    <w:div w:id="1490251531">
                      <w:marLeft w:val="0"/>
                      <w:marRight w:val="0"/>
                      <w:marTop w:val="0"/>
                      <w:marBottom w:val="0"/>
                      <w:divBdr>
                        <w:top w:val="none" w:sz="0" w:space="0" w:color="auto"/>
                        <w:left w:val="none" w:sz="0" w:space="0" w:color="auto"/>
                        <w:bottom w:val="none" w:sz="0" w:space="0" w:color="auto"/>
                        <w:right w:val="none" w:sz="0" w:space="0" w:color="auto"/>
                      </w:divBdr>
                    </w:div>
                    <w:div w:id="490101055">
                      <w:marLeft w:val="0"/>
                      <w:marRight w:val="0"/>
                      <w:marTop w:val="0"/>
                      <w:marBottom w:val="0"/>
                      <w:divBdr>
                        <w:top w:val="none" w:sz="0" w:space="0" w:color="auto"/>
                        <w:left w:val="none" w:sz="0" w:space="0" w:color="auto"/>
                        <w:bottom w:val="none" w:sz="0" w:space="0" w:color="auto"/>
                        <w:right w:val="none" w:sz="0" w:space="0" w:color="auto"/>
                      </w:divBdr>
                    </w:div>
                    <w:div w:id="1688948916">
                      <w:marLeft w:val="0"/>
                      <w:marRight w:val="0"/>
                      <w:marTop w:val="0"/>
                      <w:marBottom w:val="0"/>
                      <w:divBdr>
                        <w:top w:val="none" w:sz="0" w:space="0" w:color="auto"/>
                        <w:left w:val="none" w:sz="0" w:space="0" w:color="auto"/>
                        <w:bottom w:val="none" w:sz="0" w:space="0" w:color="auto"/>
                        <w:right w:val="none" w:sz="0" w:space="0" w:color="auto"/>
                      </w:divBdr>
                    </w:div>
                    <w:div w:id="909998731">
                      <w:marLeft w:val="0"/>
                      <w:marRight w:val="0"/>
                      <w:marTop w:val="0"/>
                      <w:marBottom w:val="0"/>
                      <w:divBdr>
                        <w:top w:val="none" w:sz="0" w:space="0" w:color="auto"/>
                        <w:left w:val="none" w:sz="0" w:space="0" w:color="auto"/>
                        <w:bottom w:val="none" w:sz="0" w:space="0" w:color="auto"/>
                        <w:right w:val="none" w:sz="0" w:space="0" w:color="auto"/>
                      </w:divBdr>
                    </w:div>
                    <w:div w:id="1442993038">
                      <w:marLeft w:val="0"/>
                      <w:marRight w:val="0"/>
                      <w:marTop w:val="0"/>
                      <w:marBottom w:val="0"/>
                      <w:divBdr>
                        <w:top w:val="none" w:sz="0" w:space="0" w:color="auto"/>
                        <w:left w:val="none" w:sz="0" w:space="0" w:color="auto"/>
                        <w:bottom w:val="none" w:sz="0" w:space="0" w:color="auto"/>
                        <w:right w:val="none" w:sz="0" w:space="0" w:color="auto"/>
                      </w:divBdr>
                    </w:div>
                    <w:div w:id="429007518">
                      <w:marLeft w:val="0"/>
                      <w:marRight w:val="0"/>
                      <w:marTop w:val="0"/>
                      <w:marBottom w:val="0"/>
                      <w:divBdr>
                        <w:top w:val="none" w:sz="0" w:space="0" w:color="auto"/>
                        <w:left w:val="none" w:sz="0" w:space="0" w:color="auto"/>
                        <w:bottom w:val="none" w:sz="0" w:space="0" w:color="auto"/>
                        <w:right w:val="none" w:sz="0" w:space="0" w:color="auto"/>
                      </w:divBdr>
                    </w:div>
                  </w:divsChild>
                </w:div>
                <w:div w:id="797723885">
                  <w:marLeft w:val="0"/>
                  <w:marRight w:val="0"/>
                  <w:marTop w:val="0"/>
                  <w:marBottom w:val="0"/>
                  <w:divBdr>
                    <w:top w:val="none" w:sz="0" w:space="0" w:color="auto"/>
                    <w:left w:val="none" w:sz="0" w:space="0" w:color="auto"/>
                    <w:bottom w:val="none" w:sz="0" w:space="0" w:color="auto"/>
                    <w:right w:val="none" w:sz="0" w:space="0" w:color="auto"/>
                  </w:divBdr>
                  <w:divsChild>
                    <w:div w:id="1526168719">
                      <w:marLeft w:val="0"/>
                      <w:marRight w:val="0"/>
                      <w:marTop w:val="0"/>
                      <w:marBottom w:val="0"/>
                      <w:divBdr>
                        <w:top w:val="none" w:sz="0" w:space="0" w:color="auto"/>
                        <w:left w:val="none" w:sz="0" w:space="0" w:color="auto"/>
                        <w:bottom w:val="none" w:sz="0" w:space="0" w:color="auto"/>
                        <w:right w:val="none" w:sz="0" w:space="0" w:color="auto"/>
                      </w:divBdr>
                    </w:div>
                  </w:divsChild>
                </w:div>
                <w:div w:id="1657681546">
                  <w:marLeft w:val="0"/>
                  <w:marRight w:val="0"/>
                  <w:marTop w:val="0"/>
                  <w:marBottom w:val="0"/>
                  <w:divBdr>
                    <w:top w:val="none" w:sz="0" w:space="0" w:color="auto"/>
                    <w:left w:val="none" w:sz="0" w:space="0" w:color="auto"/>
                    <w:bottom w:val="none" w:sz="0" w:space="0" w:color="auto"/>
                    <w:right w:val="none" w:sz="0" w:space="0" w:color="auto"/>
                  </w:divBdr>
                  <w:divsChild>
                    <w:div w:id="1316186358">
                      <w:marLeft w:val="0"/>
                      <w:marRight w:val="0"/>
                      <w:marTop w:val="0"/>
                      <w:marBottom w:val="0"/>
                      <w:divBdr>
                        <w:top w:val="none" w:sz="0" w:space="0" w:color="auto"/>
                        <w:left w:val="none" w:sz="0" w:space="0" w:color="auto"/>
                        <w:bottom w:val="none" w:sz="0" w:space="0" w:color="auto"/>
                        <w:right w:val="none" w:sz="0" w:space="0" w:color="auto"/>
                      </w:divBdr>
                    </w:div>
                    <w:div w:id="1009677632">
                      <w:marLeft w:val="0"/>
                      <w:marRight w:val="0"/>
                      <w:marTop w:val="0"/>
                      <w:marBottom w:val="0"/>
                      <w:divBdr>
                        <w:top w:val="none" w:sz="0" w:space="0" w:color="auto"/>
                        <w:left w:val="none" w:sz="0" w:space="0" w:color="auto"/>
                        <w:bottom w:val="none" w:sz="0" w:space="0" w:color="auto"/>
                        <w:right w:val="none" w:sz="0" w:space="0" w:color="auto"/>
                      </w:divBdr>
                    </w:div>
                    <w:div w:id="1070543705">
                      <w:marLeft w:val="0"/>
                      <w:marRight w:val="0"/>
                      <w:marTop w:val="0"/>
                      <w:marBottom w:val="0"/>
                      <w:divBdr>
                        <w:top w:val="none" w:sz="0" w:space="0" w:color="auto"/>
                        <w:left w:val="none" w:sz="0" w:space="0" w:color="auto"/>
                        <w:bottom w:val="none" w:sz="0" w:space="0" w:color="auto"/>
                        <w:right w:val="none" w:sz="0" w:space="0" w:color="auto"/>
                      </w:divBdr>
                    </w:div>
                  </w:divsChild>
                </w:div>
                <w:div w:id="111824045">
                  <w:marLeft w:val="0"/>
                  <w:marRight w:val="0"/>
                  <w:marTop w:val="0"/>
                  <w:marBottom w:val="0"/>
                  <w:divBdr>
                    <w:top w:val="none" w:sz="0" w:space="0" w:color="auto"/>
                    <w:left w:val="none" w:sz="0" w:space="0" w:color="auto"/>
                    <w:bottom w:val="none" w:sz="0" w:space="0" w:color="auto"/>
                    <w:right w:val="none" w:sz="0" w:space="0" w:color="auto"/>
                  </w:divBdr>
                  <w:divsChild>
                    <w:div w:id="1458838303">
                      <w:marLeft w:val="0"/>
                      <w:marRight w:val="0"/>
                      <w:marTop w:val="0"/>
                      <w:marBottom w:val="0"/>
                      <w:divBdr>
                        <w:top w:val="none" w:sz="0" w:space="0" w:color="auto"/>
                        <w:left w:val="none" w:sz="0" w:space="0" w:color="auto"/>
                        <w:bottom w:val="none" w:sz="0" w:space="0" w:color="auto"/>
                        <w:right w:val="none" w:sz="0" w:space="0" w:color="auto"/>
                      </w:divBdr>
                    </w:div>
                  </w:divsChild>
                </w:div>
                <w:div w:id="785923787">
                  <w:marLeft w:val="0"/>
                  <w:marRight w:val="0"/>
                  <w:marTop w:val="0"/>
                  <w:marBottom w:val="0"/>
                  <w:divBdr>
                    <w:top w:val="none" w:sz="0" w:space="0" w:color="auto"/>
                    <w:left w:val="none" w:sz="0" w:space="0" w:color="auto"/>
                    <w:bottom w:val="none" w:sz="0" w:space="0" w:color="auto"/>
                    <w:right w:val="none" w:sz="0" w:space="0" w:color="auto"/>
                  </w:divBdr>
                  <w:divsChild>
                    <w:div w:id="697202524">
                      <w:marLeft w:val="0"/>
                      <w:marRight w:val="0"/>
                      <w:marTop w:val="0"/>
                      <w:marBottom w:val="0"/>
                      <w:divBdr>
                        <w:top w:val="none" w:sz="0" w:space="0" w:color="auto"/>
                        <w:left w:val="none" w:sz="0" w:space="0" w:color="auto"/>
                        <w:bottom w:val="none" w:sz="0" w:space="0" w:color="auto"/>
                        <w:right w:val="none" w:sz="0" w:space="0" w:color="auto"/>
                      </w:divBdr>
                    </w:div>
                    <w:div w:id="913853289">
                      <w:marLeft w:val="0"/>
                      <w:marRight w:val="0"/>
                      <w:marTop w:val="0"/>
                      <w:marBottom w:val="0"/>
                      <w:divBdr>
                        <w:top w:val="none" w:sz="0" w:space="0" w:color="auto"/>
                        <w:left w:val="none" w:sz="0" w:space="0" w:color="auto"/>
                        <w:bottom w:val="none" w:sz="0" w:space="0" w:color="auto"/>
                        <w:right w:val="none" w:sz="0" w:space="0" w:color="auto"/>
                      </w:divBdr>
                    </w:div>
                    <w:div w:id="230626730">
                      <w:marLeft w:val="0"/>
                      <w:marRight w:val="0"/>
                      <w:marTop w:val="0"/>
                      <w:marBottom w:val="0"/>
                      <w:divBdr>
                        <w:top w:val="none" w:sz="0" w:space="0" w:color="auto"/>
                        <w:left w:val="none" w:sz="0" w:space="0" w:color="auto"/>
                        <w:bottom w:val="none" w:sz="0" w:space="0" w:color="auto"/>
                        <w:right w:val="none" w:sz="0" w:space="0" w:color="auto"/>
                      </w:divBdr>
                    </w:div>
                    <w:div w:id="919369516">
                      <w:marLeft w:val="0"/>
                      <w:marRight w:val="0"/>
                      <w:marTop w:val="0"/>
                      <w:marBottom w:val="0"/>
                      <w:divBdr>
                        <w:top w:val="none" w:sz="0" w:space="0" w:color="auto"/>
                        <w:left w:val="none" w:sz="0" w:space="0" w:color="auto"/>
                        <w:bottom w:val="none" w:sz="0" w:space="0" w:color="auto"/>
                        <w:right w:val="none" w:sz="0" w:space="0" w:color="auto"/>
                      </w:divBdr>
                    </w:div>
                    <w:div w:id="2058971517">
                      <w:marLeft w:val="0"/>
                      <w:marRight w:val="0"/>
                      <w:marTop w:val="0"/>
                      <w:marBottom w:val="0"/>
                      <w:divBdr>
                        <w:top w:val="none" w:sz="0" w:space="0" w:color="auto"/>
                        <w:left w:val="none" w:sz="0" w:space="0" w:color="auto"/>
                        <w:bottom w:val="none" w:sz="0" w:space="0" w:color="auto"/>
                        <w:right w:val="none" w:sz="0" w:space="0" w:color="auto"/>
                      </w:divBdr>
                    </w:div>
                    <w:div w:id="362051220">
                      <w:marLeft w:val="0"/>
                      <w:marRight w:val="0"/>
                      <w:marTop w:val="0"/>
                      <w:marBottom w:val="0"/>
                      <w:divBdr>
                        <w:top w:val="none" w:sz="0" w:space="0" w:color="auto"/>
                        <w:left w:val="none" w:sz="0" w:space="0" w:color="auto"/>
                        <w:bottom w:val="none" w:sz="0" w:space="0" w:color="auto"/>
                        <w:right w:val="none" w:sz="0" w:space="0" w:color="auto"/>
                      </w:divBdr>
                    </w:div>
                    <w:div w:id="994841504">
                      <w:marLeft w:val="0"/>
                      <w:marRight w:val="0"/>
                      <w:marTop w:val="0"/>
                      <w:marBottom w:val="0"/>
                      <w:divBdr>
                        <w:top w:val="none" w:sz="0" w:space="0" w:color="auto"/>
                        <w:left w:val="none" w:sz="0" w:space="0" w:color="auto"/>
                        <w:bottom w:val="none" w:sz="0" w:space="0" w:color="auto"/>
                        <w:right w:val="none" w:sz="0" w:space="0" w:color="auto"/>
                      </w:divBdr>
                    </w:div>
                    <w:div w:id="1929852066">
                      <w:marLeft w:val="0"/>
                      <w:marRight w:val="0"/>
                      <w:marTop w:val="0"/>
                      <w:marBottom w:val="0"/>
                      <w:divBdr>
                        <w:top w:val="none" w:sz="0" w:space="0" w:color="auto"/>
                        <w:left w:val="none" w:sz="0" w:space="0" w:color="auto"/>
                        <w:bottom w:val="none" w:sz="0" w:space="0" w:color="auto"/>
                        <w:right w:val="none" w:sz="0" w:space="0" w:color="auto"/>
                      </w:divBdr>
                    </w:div>
                    <w:div w:id="1248535845">
                      <w:marLeft w:val="0"/>
                      <w:marRight w:val="0"/>
                      <w:marTop w:val="0"/>
                      <w:marBottom w:val="0"/>
                      <w:divBdr>
                        <w:top w:val="none" w:sz="0" w:space="0" w:color="auto"/>
                        <w:left w:val="none" w:sz="0" w:space="0" w:color="auto"/>
                        <w:bottom w:val="none" w:sz="0" w:space="0" w:color="auto"/>
                        <w:right w:val="none" w:sz="0" w:space="0" w:color="auto"/>
                      </w:divBdr>
                    </w:div>
                    <w:div w:id="366832346">
                      <w:marLeft w:val="0"/>
                      <w:marRight w:val="0"/>
                      <w:marTop w:val="0"/>
                      <w:marBottom w:val="0"/>
                      <w:divBdr>
                        <w:top w:val="none" w:sz="0" w:space="0" w:color="auto"/>
                        <w:left w:val="none" w:sz="0" w:space="0" w:color="auto"/>
                        <w:bottom w:val="none" w:sz="0" w:space="0" w:color="auto"/>
                        <w:right w:val="none" w:sz="0" w:space="0" w:color="auto"/>
                      </w:divBdr>
                    </w:div>
                    <w:div w:id="1443645018">
                      <w:marLeft w:val="0"/>
                      <w:marRight w:val="0"/>
                      <w:marTop w:val="0"/>
                      <w:marBottom w:val="0"/>
                      <w:divBdr>
                        <w:top w:val="none" w:sz="0" w:space="0" w:color="auto"/>
                        <w:left w:val="none" w:sz="0" w:space="0" w:color="auto"/>
                        <w:bottom w:val="none" w:sz="0" w:space="0" w:color="auto"/>
                        <w:right w:val="none" w:sz="0" w:space="0" w:color="auto"/>
                      </w:divBdr>
                    </w:div>
                    <w:div w:id="2044094462">
                      <w:marLeft w:val="0"/>
                      <w:marRight w:val="0"/>
                      <w:marTop w:val="0"/>
                      <w:marBottom w:val="0"/>
                      <w:divBdr>
                        <w:top w:val="none" w:sz="0" w:space="0" w:color="auto"/>
                        <w:left w:val="none" w:sz="0" w:space="0" w:color="auto"/>
                        <w:bottom w:val="none" w:sz="0" w:space="0" w:color="auto"/>
                        <w:right w:val="none" w:sz="0" w:space="0" w:color="auto"/>
                      </w:divBdr>
                    </w:div>
                  </w:divsChild>
                </w:div>
                <w:div w:id="1717121871">
                  <w:marLeft w:val="0"/>
                  <w:marRight w:val="0"/>
                  <w:marTop w:val="0"/>
                  <w:marBottom w:val="0"/>
                  <w:divBdr>
                    <w:top w:val="none" w:sz="0" w:space="0" w:color="auto"/>
                    <w:left w:val="none" w:sz="0" w:space="0" w:color="auto"/>
                    <w:bottom w:val="none" w:sz="0" w:space="0" w:color="auto"/>
                    <w:right w:val="none" w:sz="0" w:space="0" w:color="auto"/>
                  </w:divBdr>
                </w:div>
                <w:div w:id="41035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3668">
          <w:marLeft w:val="0"/>
          <w:marRight w:val="0"/>
          <w:marTop w:val="0"/>
          <w:marBottom w:val="0"/>
          <w:divBdr>
            <w:top w:val="none" w:sz="0" w:space="0" w:color="auto"/>
            <w:left w:val="none" w:sz="0" w:space="0" w:color="auto"/>
            <w:bottom w:val="none" w:sz="0" w:space="0" w:color="auto"/>
            <w:right w:val="none" w:sz="0" w:space="0" w:color="auto"/>
          </w:divBdr>
        </w:div>
        <w:div w:id="1087918992">
          <w:marLeft w:val="0"/>
          <w:marRight w:val="0"/>
          <w:marTop w:val="0"/>
          <w:marBottom w:val="0"/>
          <w:divBdr>
            <w:top w:val="none" w:sz="0" w:space="0" w:color="auto"/>
            <w:left w:val="none" w:sz="0" w:space="0" w:color="auto"/>
            <w:bottom w:val="none" w:sz="0" w:space="0" w:color="auto"/>
            <w:right w:val="none" w:sz="0" w:space="0" w:color="auto"/>
          </w:divBdr>
        </w:div>
        <w:div w:id="449975752">
          <w:marLeft w:val="0"/>
          <w:marRight w:val="0"/>
          <w:marTop w:val="0"/>
          <w:marBottom w:val="0"/>
          <w:divBdr>
            <w:top w:val="none" w:sz="0" w:space="0" w:color="auto"/>
            <w:left w:val="none" w:sz="0" w:space="0" w:color="auto"/>
            <w:bottom w:val="none" w:sz="0" w:space="0" w:color="auto"/>
            <w:right w:val="none" w:sz="0" w:space="0" w:color="auto"/>
          </w:divBdr>
          <w:divsChild>
            <w:div w:id="1748723053">
              <w:marLeft w:val="0"/>
              <w:marRight w:val="0"/>
              <w:marTop w:val="0"/>
              <w:marBottom w:val="0"/>
              <w:divBdr>
                <w:top w:val="none" w:sz="0" w:space="0" w:color="auto"/>
                <w:left w:val="none" w:sz="0" w:space="0" w:color="auto"/>
                <w:bottom w:val="none" w:sz="0" w:space="0" w:color="auto"/>
                <w:right w:val="none" w:sz="0" w:space="0" w:color="auto"/>
              </w:divBdr>
              <w:divsChild>
                <w:div w:id="816071526">
                  <w:marLeft w:val="0"/>
                  <w:marRight w:val="0"/>
                  <w:marTop w:val="0"/>
                  <w:marBottom w:val="0"/>
                  <w:divBdr>
                    <w:top w:val="none" w:sz="0" w:space="0" w:color="auto"/>
                    <w:left w:val="none" w:sz="0" w:space="0" w:color="auto"/>
                    <w:bottom w:val="none" w:sz="0" w:space="0" w:color="auto"/>
                    <w:right w:val="none" w:sz="0" w:space="0" w:color="auto"/>
                  </w:divBdr>
                  <w:divsChild>
                    <w:div w:id="1828980954">
                      <w:marLeft w:val="0"/>
                      <w:marRight w:val="0"/>
                      <w:marTop w:val="0"/>
                      <w:marBottom w:val="0"/>
                      <w:divBdr>
                        <w:top w:val="none" w:sz="0" w:space="0" w:color="auto"/>
                        <w:left w:val="none" w:sz="0" w:space="0" w:color="auto"/>
                        <w:bottom w:val="none" w:sz="0" w:space="0" w:color="auto"/>
                        <w:right w:val="none" w:sz="0" w:space="0" w:color="auto"/>
                      </w:divBdr>
                    </w:div>
                  </w:divsChild>
                </w:div>
                <w:div w:id="2126998608">
                  <w:marLeft w:val="0"/>
                  <w:marRight w:val="0"/>
                  <w:marTop w:val="0"/>
                  <w:marBottom w:val="0"/>
                  <w:divBdr>
                    <w:top w:val="none" w:sz="0" w:space="0" w:color="auto"/>
                    <w:left w:val="none" w:sz="0" w:space="0" w:color="auto"/>
                    <w:bottom w:val="none" w:sz="0" w:space="0" w:color="auto"/>
                    <w:right w:val="none" w:sz="0" w:space="0" w:color="auto"/>
                  </w:divBdr>
                  <w:divsChild>
                    <w:div w:id="942373573">
                      <w:marLeft w:val="0"/>
                      <w:marRight w:val="0"/>
                      <w:marTop w:val="0"/>
                      <w:marBottom w:val="0"/>
                      <w:divBdr>
                        <w:top w:val="none" w:sz="0" w:space="0" w:color="auto"/>
                        <w:left w:val="none" w:sz="0" w:space="0" w:color="auto"/>
                        <w:bottom w:val="none" w:sz="0" w:space="0" w:color="auto"/>
                        <w:right w:val="none" w:sz="0" w:space="0" w:color="auto"/>
                      </w:divBdr>
                    </w:div>
                  </w:divsChild>
                </w:div>
                <w:div w:id="1761831298">
                  <w:marLeft w:val="0"/>
                  <w:marRight w:val="0"/>
                  <w:marTop w:val="0"/>
                  <w:marBottom w:val="0"/>
                  <w:divBdr>
                    <w:top w:val="none" w:sz="0" w:space="0" w:color="auto"/>
                    <w:left w:val="none" w:sz="0" w:space="0" w:color="auto"/>
                    <w:bottom w:val="none" w:sz="0" w:space="0" w:color="auto"/>
                    <w:right w:val="none" w:sz="0" w:space="0" w:color="auto"/>
                  </w:divBdr>
                  <w:divsChild>
                    <w:div w:id="1750040157">
                      <w:marLeft w:val="0"/>
                      <w:marRight w:val="0"/>
                      <w:marTop w:val="0"/>
                      <w:marBottom w:val="0"/>
                      <w:divBdr>
                        <w:top w:val="none" w:sz="0" w:space="0" w:color="auto"/>
                        <w:left w:val="none" w:sz="0" w:space="0" w:color="auto"/>
                        <w:bottom w:val="none" w:sz="0" w:space="0" w:color="auto"/>
                        <w:right w:val="none" w:sz="0" w:space="0" w:color="auto"/>
                      </w:divBdr>
                    </w:div>
                  </w:divsChild>
                </w:div>
                <w:div w:id="1095368993">
                  <w:marLeft w:val="0"/>
                  <w:marRight w:val="0"/>
                  <w:marTop w:val="0"/>
                  <w:marBottom w:val="0"/>
                  <w:divBdr>
                    <w:top w:val="none" w:sz="0" w:space="0" w:color="auto"/>
                    <w:left w:val="none" w:sz="0" w:space="0" w:color="auto"/>
                    <w:bottom w:val="none" w:sz="0" w:space="0" w:color="auto"/>
                    <w:right w:val="none" w:sz="0" w:space="0" w:color="auto"/>
                  </w:divBdr>
                  <w:divsChild>
                    <w:div w:id="1385367000">
                      <w:marLeft w:val="0"/>
                      <w:marRight w:val="0"/>
                      <w:marTop w:val="0"/>
                      <w:marBottom w:val="0"/>
                      <w:divBdr>
                        <w:top w:val="none" w:sz="0" w:space="0" w:color="auto"/>
                        <w:left w:val="none" w:sz="0" w:space="0" w:color="auto"/>
                        <w:bottom w:val="none" w:sz="0" w:space="0" w:color="auto"/>
                        <w:right w:val="none" w:sz="0" w:space="0" w:color="auto"/>
                      </w:divBdr>
                    </w:div>
                  </w:divsChild>
                </w:div>
                <w:div w:id="274168360">
                  <w:marLeft w:val="0"/>
                  <w:marRight w:val="0"/>
                  <w:marTop w:val="0"/>
                  <w:marBottom w:val="0"/>
                  <w:divBdr>
                    <w:top w:val="none" w:sz="0" w:space="0" w:color="auto"/>
                    <w:left w:val="none" w:sz="0" w:space="0" w:color="auto"/>
                    <w:bottom w:val="none" w:sz="0" w:space="0" w:color="auto"/>
                    <w:right w:val="none" w:sz="0" w:space="0" w:color="auto"/>
                  </w:divBdr>
                  <w:divsChild>
                    <w:div w:id="1622298066">
                      <w:marLeft w:val="0"/>
                      <w:marRight w:val="0"/>
                      <w:marTop w:val="0"/>
                      <w:marBottom w:val="0"/>
                      <w:divBdr>
                        <w:top w:val="none" w:sz="0" w:space="0" w:color="auto"/>
                        <w:left w:val="none" w:sz="0" w:space="0" w:color="auto"/>
                        <w:bottom w:val="none" w:sz="0" w:space="0" w:color="auto"/>
                        <w:right w:val="none" w:sz="0" w:space="0" w:color="auto"/>
                      </w:divBdr>
                    </w:div>
                  </w:divsChild>
                </w:div>
                <w:div w:id="1889761616">
                  <w:marLeft w:val="0"/>
                  <w:marRight w:val="0"/>
                  <w:marTop w:val="0"/>
                  <w:marBottom w:val="0"/>
                  <w:divBdr>
                    <w:top w:val="none" w:sz="0" w:space="0" w:color="auto"/>
                    <w:left w:val="none" w:sz="0" w:space="0" w:color="auto"/>
                    <w:bottom w:val="none" w:sz="0" w:space="0" w:color="auto"/>
                    <w:right w:val="none" w:sz="0" w:space="0" w:color="auto"/>
                  </w:divBdr>
                  <w:divsChild>
                    <w:div w:id="1931153977">
                      <w:marLeft w:val="0"/>
                      <w:marRight w:val="0"/>
                      <w:marTop w:val="0"/>
                      <w:marBottom w:val="0"/>
                      <w:divBdr>
                        <w:top w:val="none" w:sz="0" w:space="0" w:color="auto"/>
                        <w:left w:val="none" w:sz="0" w:space="0" w:color="auto"/>
                        <w:bottom w:val="none" w:sz="0" w:space="0" w:color="auto"/>
                        <w:right w:val="none" w:sz="0" w:space="0" w:color="auto"/>
                      </w:divBdr>
                    </w:div>
                    <w:div w:id="614747908">
                      <w:marLeft w:val="0"/>
                      <w:marRight w:val="0"/>
                      <w:marTop w:val="0"/>
                      <w:marBottom w:val="0"/>
                      <w:divBdr>
                        <w:top w:val="none" w:sz="0" w:space="0" w:color="auto"/>
                        <w:left w:val="none" w:sz="0" w:space="0" w:color="auto"/>
                        <w:bottom w:val="none" w:sz="0" w:space="0" w:color="auto"/>
                        <w:right w:val="none" w:sz="0" w:space="0" w:color="auto"/>
                      </w:divBdr>
                    </w:div>
                  </w:divsChild>
                </w:div>
                <w:div w:id="1172450565">
                  <w:marLeft w:val="0"/>
                  <w:marRight w:val="0"/>
                  <w:marTop w:val="0"/>
                  <w:marBottom w:val="0"/>
                  <w:divBdr>
                    <w:top w:val="none" w:sz="0" w:space="0" w:color="auto"/>
                    <w:left w:val="none" w:sz="0" w:space="0" w:color="auto"/>
                    <w:bottom w:val="none" w:sz="0" w:space="0" w:color="auto"/>
                    <w:right w:val="none" w:sz="0" w:space="0" w:color="auto"/>
                  </w:divBdr>
                  <w:divsChild>
                    <w:div w:id="258177913">
                      <w:marLeft w:val="0"/>
                      <w:marRight w:val="0"/>
                      <w:marTop w:val="0"/>
                      <w:marBottom w:val="0"/>
                      <w:divBdr>
                        <w:top w:val="none" w:sz="0" w:space="0" w:color="auto"/>
                        <w:left w:val="none" w:sz="0" w:space="0" w:color="auto"/>
                        <w:bottom w:val="none" w:sz="0" w:space="0" w:color="auto"/>
                        <w:right w:val="none" w:sz="0" w:space="0" w:color="auto"/>
                      </w:divBdr>
                    </w:div>
                    <w:div w:id="4745472">
                      <w:marLeft w:val="0"/>
                      <w:marRight w:val="0"/>
                      <w:marTop w:val="0"/>
                      <w:marBottom w:val="0"/>
                      <w:divBdr>
                        <w:top w:val="none" w:sz="0" w:space="0" w:color="auto"/>
                        <w:left w:val="none" w:sz="0" w:space="0" w:color="auto"/>
                        <w:bottom w:val="none" w:sz="0" w:space="0" w:color="auto"/>
                        <w:right w:val="none" w:sz="0" w:space="0" w:color="auto"/>
                      </w:divBdr>
                    </w:div>
                  </w:divsChild>
                </w:div>
                <w:div w:id="1009528796">
                  <w:marLeft w:val="0"/>
                  <w:marRight w:val="0"/>
                  <w:marTop w:val="0"/>
                  <w:marBottom w:val="0"/>
                  <w:divBdr>
                    <w:top w:val="none" w:sz="0" w:space="0" w:color="auto"/>
                    <w:left w:val="none" w:sz="0" w:space="0" w:color="auto"/>
                    <w:bottom w:val="none" w:sz="0" w:space="0" w:color="auto"/>
                    <w:right w:val="none" w:sz="0" w:space="0" w:color="auto"/>
                  </w:divBdr>
                  <w:divsChild>
                    <w:div w:id="1072432501">
                      <w:marLeft w:val="0"/>
                      <w:marRight w:val="0"/>
                      <w:marTop w:val="0"/>
                      <w:marBottom w:val="0"/>
                      <w:divBdr>
                        <w:top w:val="none" w:sz="0" w:space="0" w:color="auto"/>
                        <w:left w:val="none" w:sz="0" w:space="0" w:color="auto"/>
                        <w:bottom w:val="none" w:sz="0" w:space="0" w:color="auto"/>
                        <w:right w:val="none" w:sz="0" w:space="0" w:color="auto"/>
                      </w:divBdr>
                    </w:div>
                    <w:div w:id="1435128833">
                      <w:marLeft w:val="0"/>
                      <w:marRight w:val="0"/>
                      <w:marTop w:val="0"/>
                      <w:marBottom w:val="0"/>
                      <w:divBdr>
                        <w:top w:val="none" w:sz="0" w:space="0" w:color="auto"/>
                        <w:left w:val="none" w:sz="0" w:space="0" w:color="auto"/>
                        <w:bottom w:val="none" w:sz="0" w:space="0" w:color="auto"/>
                        <w:right w:val="none" w:sz="0" w:space="0" w:color="auto"/>
                      </w:divBdr>
                    </w:div>
                  </w:divsChild>
                </w:div>
                <w:div w:id="1722364495">
                  <w:marLeft w:val="0"/>
                  <w:marRight w:val="0"/>
                  <w:marTop w:val="0"/>
                  <w:marBottom w:val="0"/>
                  <w:divBdr>
                    <w:top w:val="none" w:sz="0" w:space="0" w:color="auto"/>
                    <w:left w:val="none" w:sz="0" w:space="0" w:color="auto"/>
                    <w:bottom w:val="none" w:sz="0" w:space="0" w:color="auto"/>
                    <w:right w:val="none" w:sz="0" w:space="0" w:color="auto"/>
                  </w:divBdr>
                  <w:divsChild>
                    <w:div w:id="312835177">
                      <w:marLeft w:val="0"/>
                      <w:marRight w:val="0"/>
                      <w:marTop w:val="0"/>
                      <w:marBottom w:val="0"/>
                      <w:divBdr>
                        <w:top w:val="none" w:sz="0" w:space="0" w:color="auto"/>
                        <w:left w:val="none" w:sz="0" w:space="0" w:color="auto"/>
                        <w:bottom w:val="none" w:sz="0" w:space="0" w:color="auto"/>
                        <w:right w:val="none" w:sz="0" w:space="0" w:color="auto"/>
                      </w:divBdr>
                    </w:div>
                    <w:div w:id="2075466563">
                      <w:marLeft w:val="0"/>
                      <w:marRight w:val="0"/>
                      <w:marTop w:val="0"/>
                      <w:marBottom w:val="0"/>
                      <w:divBdr>
                        <w:top w:val="none" w:sz="0" w:space="0" w:color="auto"/>
                        <w:left w:val="none" w:sz="0" w:space="0" w:color="auto"/>
                        <w:bottom w:val="none" w:sz="0" w:space="0" w:color="auto"/>
                        <w:right w:val="none" w:sz="0" w:space="0" w:color="auto"/>
                      </w:divBdr>
                    </w:div>
                  </w:divsChild>
                </w:div>
                <w:div w:id="1158763958">
                  <w:marLeft w:val="0"/>
                  <w:marRight w:val="0"/>
                  <w:marTop w:val="0"/>
                  <w:marBottom w:val="0"/>
                  <w:divBdr>
                    <w:top w:val="none" w:sz="0" w:space="0" w:color="auto"/>
                    <w:left w:val="none" w:sz="0" w:space="0" w:color="auto"/>
                    <w:bottom w:val="none" w:sz="0" w:space="0" w:color="auto"/>
                    <w:right w:val="none" w:sz="0" w:space="0" w:color="auto"/>
                  </w:divBdr>
                  <w:divsChild>
                    <w:div w:id="184370034">
                      <w:marLeft w:val="0"/>
                      <w:marRight w:val="0"/>
                      <w:marTop w:val="0"/>
                      <w:marBottom w:val="0"/>
                      <w:divBdr>
                        <w:top w:val="none" w:sz="0" w:space="0" w:color="auto"/>
                        <w:left w:val="none" w:sz="0" w:space="0" w:color="auto"/>
                        <w:bottom w:val="none" w:sz="0" w:space="0" w:color="auto"/>
                        <w:right w:val="none" w:sz="0" w:space="0" w:color="auto"/>
                      </w:divBdr>
                    </w:div>
                    <w:div w:id="14044304">
                      <w:marLeft w:val="0"/>
                      <w:marRight w:val="0"/>
                      <w:marTop w:val="0"/>
                      <w:marBottom w:val="0"/>
                      <w:divBdr>
                        <w:top w:val="none" w:sz="0" w:space="0" w:color="auto"/>
                        <w:left w:val="none" w:sz="0" w:space="0" w:color="auto"/>
                        <w:bottom w:val="none" w:sz="0" w:space="0" w:color="auto"/>
                        <w:right w:val="none" w:sz="0" w:space="0" w:color="auto"/>
                      </w:divBdr>
                    </w:div>
                    <w:div w:id="1391464721">
                      <w:marLeft w:val="0"/>
                      <w:marRight w:val="0"/>
                      <w:marTop w:val="0"/>
                      <w:marBottom w:val="0"/>
                      <w:divBdr>
                        <w:top w:val="none" w:sz="0" w:space="0" w:color="auto"/>
                        <w:left w:val="none" w:sz="0" w:space="0" w:color="auto"/>
                        <w:bottom w:val="none" w:sz="0" w:space="0" w:color="auto"/>
                        <w:right w:val="none" w:sz="0" w:space="0" w:color="auto"/>
                      </w:divBdr>
                    </w:div>
                    <w:div w:id="979305239">
                      <w:marLeft w:val="0"/>
                      <w:marRight w:val="0"/>
                      <w:marTop w:val="0"/>
                      <w:marBottom w:val="0"/>
                      <w:divBdr>
                        <w:top w:val="none" w:sz="0" w:space="0" w:color="auto"/>
                        <w:left w:val="none" w:sz="0" w:space="0" w:color="auto"/>
                        <w:bottom w:val="none" w:sz="0" w:space="0" w:color="auto"/>
                        <w:right w:val="none" w:sz="0" w:space="0" w:color="auto"/>
                      </w:divBdr>
                    </w:div>
                    <w:div w:id="419256735">
                      <w:marLeft w:val="0"/>
                      <w:marRight w:val="0"/>
                      <w:marTop w:val="0"/>
                      <w:marBottom w:val="0"/>
                      <w:divBdr>
                        <w:top w:val="none" w:sz="0" w:space="0" w:color="auto"/>
                        <w:left w:val="none" w:sz="0" w:space="0" w:color="auto"/>
                        <w:bottom w:val="none" w:sz="0" w:space="0" w:color="auto"/>
                        <w:right w:val="none" w:sz="0" w:space="0" w:color="auto"/>
                      </w:divBdr>
                    </w:div>
                  </w:divsChild>
                </w:div>
                <w:div w:id="1895920490">
                  <w:marLeft w:val="0"/>
                  <w:marRight w:val="0"/>
                  <w:marTop w:val="0"/>
                  <w:marBottom w:val="0"/>
                  <w:divBdr>
                    <w:top w:val="none" w:sz="0" w:space="0" w:color="auto"/>
                    <w:left w:val="none" w:sz="0" w:space="0" w:color="auto"/>
                    <w:bottom w:val="none" w:sz="0" w:space="0" w:color="auto"/>
                    <w:right w:val="none" w:sz="0" w:space="0" w:color="auto"/>
                  </w:divBdr>
                  <w:divsChild>
                    <w:div w:id="1265725380">
                      <w:marLeft w:val="0"/>
                      <w:marRight w:val="0"/>
                      <w:marTop w:val="0"/>
                      <w:marBottom w:val="0"/>
                      <w:divBdr>
                        <w:top w:val="none" w:sz="0" w:space="0" w:color="auto"/>
                        <w:left w:val="none" w:sz="0" w:space="0" w:color="auto"/>
                        <w:bottom w:val="none" w:sz="0" w:space="0" w:color="auto"/>
                        <w:right w:val="none" w:sz="0" w:space="0" w:color="auto"/>
                      </w:divBdr>
                    </w:div>
                    <w:div w:id="1367172561">
                      <w:marLeft w:val="0"/>
                      <w:marRight w:val="0"/>
                      <w:marTop w:val="0"/>
                      <w:marBottom w:val="0"/>
                      <w:divBdr>
                        <w:top w:val="none" w:sz="0" w:space="0" w:color="auto"/>
                        <w:left w:val="none" w:sz="0" w:space="0" w:color="auto"/>
                        <w:bottom w:val="none" w:sz="0" w:space="0" w:color="auto"/>
                        <w:right w:val="none" w:sz="0" w:space="0" w:color="auto"/>
                      </w:divBdr>
                    </w:div>
                    <w:div w:id="881668670">
                      <w:marLeft w:val="0"/>
                      <w:marRight w:val="0"/>
                      <w:marTop w:val="0"/>
                      <w:marBottom w:val="0"/>
                      <w:divBdr>
                        <w:top w:val="none" w:sz="0" w:space="0" w:color="auto"/>
                        <w:left w:val="none" w:sz="0" w:space="0" w:color="auto"/>
                        <w:bottom w:val="none" w:sz="0" w:space="0" w:color="auto"/>
                        <w:right w:val="none" w:sz="0" w:space="0" w:color="auto"/>
                      </w:divBdr>
                    </w:div>
                    <w:div w:id="198519290">
                      <w:marLeft w:val="0"/>
                      <w:marRight w:val="0"/>
                      <w:marTop w:val="0"/>
                      <w:marBottom w:val="0"/>
                      <w:divBdr>
                        <w:top w:val="none" w:sz="0" w:space="0" w:color="auto"/>
                        <w:left w:val="none" w:sz="0" w:space="0" w:color="auto"/>
                        <w:bottom w:val="none" w:sz="0" w:space="0" w:color="auto"/>
                        <w:right w:val="none" w:sz="0" w:space="0" w:color="auto"/>
                      </w:divBdr>
                    </w:div>
                  </w:divsChild>
                </w:div>
                <w:div w:id="426773208">
                  <w:marLeft w:val="0"/>
                  <w:marRight w:val="0"/>
                  <w:marTop w:val="0"/>
                  <w:marBottom w:val="0"/>
                  <w:divBdr>
                    <w:top w:val="none" w:sz="0" w:space="0" w:color="auto"/>
                    <w:left w:val="none" w:sz="0" w:space="0" w:color="auto"/>
                    <w:bottom w:val="none" w:sz="0" w:space="0" w:color="auto"/>
                    <w:right w:val="none" w:sz="0" w:space="0" w:color="auto"/>
                  </w:divBdr>
                  <w:divsChild>
                    <w:div w:id="1483620984">
                      <w:marLeft w:val="0"/>
                      <w:marRight w:val="0"/>
                      <w:marTop w:val="0"/>
                      <w:marBottom w:val="0"/>
                      <w:divBdr>
                        <w:top w:val="none" w:sz="0" w:space="0" w:color="auto"/>
                        <w:left w:val="none" w:sz="0" w:space="0" w:color="auto"/>
                        <w:bottom w:val="none" w:sz="0" w:space="0" w:color="auto"/>
                        <w:right w:val="none" w:sz="0" w:space="0" w:color="auto"/>
                      </w:divBdr>
                    </w:div>
                    <w:div w:id="221255675">
                      <w:marLeft w:val="0"/>
                      <w:marRight w:val="0"/>
                      <w:marTop w:val="0"/>
                      <w:marBottom w:val="0"/>
                      <w:divBdr>
                        <w:top w:val="none" w:sz="0" w:space="0" w:color="auto"/>
                        <w:left w:val="none" w:sz="0" w:space="0" w:color="auto"/>
                        <w:bottom w:val="none" w:sz="0" w:space="0" w:color="auto"/>
                        <w:right w:val="none" w:sz="0" w:space="0" w:color="auto"/>
                      </w:divBdr>
                    </w:div>
                  </w:divsChild>
                </w:div>
                <w:div w:id="1557012501">
                  <w:marLeft w:val="0"/>
                  <w:marRight w:val="0"/>
                  <w:marTop w:val="0"/>
                  <w:marBottom w:val="0"/>
                  <w:divBdr>
                    <w:top w:val="none" w:sz="0" w:space="0" w:color="auto"/>
                    <w:left w:val="none" w:sz="0" w:space="0" w:color="auto"/>
                    <w:bottom w:val="none" w:sz="0" w:space="0" w:color="auto"/>
                    <w:right w:val="none" w:sz="0" w:space="0" w:color="auto"/>
                  </w:divBdr>
                  <w:divsChild>
                    <w:div w:id="167445380">
                      <w:marLeft w:val="0"/>
                      <w:marRight w:val="0"/>
                      <w:marTop w:val="0"/>
                      <w:marBottom w:val="0"/>
                      <w:divBdr>
                        <w:top w:val="none" w:sz="0" w:space="0" w:color="auto"/>
                        <w:left w:val="none" w:sz="0" w:space="0" w:color="auto"/>
                        <w:bottom w:val="none" w:sz="0" w:space="0" w:color="auto"/>
                        <w:right w:val="none" w:sz="0" w:space="0" w:color="auto"/>
                      </w:divBdr>
                    </w:div>
                    <w:div w:id="1676305537">
                      <w:marLeft w:val="0"/>
                      <w:marRight w:val="0"/>
                      <w:marTop w:val="0"/>
                      <w:marBottom w:val="0"/>
                      <w:divBdr>
                        <w:top w:val="none" w:sz="0" w:space="0" w:color="auto"/>
                        <w:left w:val="none" w:sz="0" w:space="0" w:color="auto"/>
                        <w:bottom w:val="none" w:sz="0" w:space="0" w:color="auto"/>
                        <w:right w:val="none" w:sz="0" w:space="0" w:color="auto"/>
                      </w:divBdr>
                    </w:div>
                    <w:div w:id="1330478935">
                      <w:marLeft w:val="0"/>
                      <w:marRight w:val="0"/>
                      <w:marTop w:val="0"/>
                      <w:marBottom w:val="0"/>
                      <w:divBdr>
                        <w:top w:val="none" w:sz="0" w:space="0" w:color="auto"/>
                        <w:left w:val="none" w:sz="0" w:space="0" w:color="auto"/>
                        <w:bottom w:val="none" w:sz="0" w:space="0" w:color="auto"/>
                        <w:right w:val="none" w:sz="0" w:space="0" w:color="auto"/>
                      </w:divBdr>
                    </w:div>
                    <w:div w:id="1487041789">
                      <w:marLeft w:val="0"/>
                      <w:marRight w:val="0"/>
                      <w:marTop w:val="0"/>
                      <w:marBottom w:val="0"/>
                      <w:divBdr>
                        <w:top w:val="none" w:sz="0" w:space="0" w:color="auto"/>
                        <w:left w:val="none" w:sz="0" w:space="0" w:color="auto"/>
                        <w:bottom w:val="none" w:sz="0" w:space="0" w:color="auto"/>
                        <w:right w:val="none" w:sz="0" w:space="0" w:color="auto"/>
                      </w:divBdr>
                    </w:div>
                    <w:div w:id="1230455001">
                      <w:marLeft w:val="0"/>
                      <w:marRight w:val="0"/>
                      <w:marTop w:val="0"/>
                      <w:marBottom w:val="0"/>
                      <w:divBdr>
                        <w:top w:val="none" w:sz="0" w:space="0" w:color="auto"/>
                        <w:left w:val="none" w:sz="0" w:space="0" w:color="auto"/>
                        <w:bottom w:val="none" w:sz="0" w:space="0" w:color="auto"/>
                        <w:right w:val="none" w:sz="0" w:space="0" w:color="auto"/>
                      </w:divBdr>
                    </w:div>
                  </w:divsChild>
                </w:div>
                <w:div w:id="1814329802">
                  <w:marLeft w:val="0"/>
                  <w:marRight w:val="0"/>
                  <w:marTop w:val="0"/>
                  <w:marBottom w:val="0"/>
                  <w:divBdr>
                    <w:top w:val="none" w:sz="0" w:space="0" w:color="auto"/>
                    <w:left w:val="none" w:sz="0" w:space="0" w:color="auto"/>
                    <w:bottom w:val="none" w:sz="0" w:space="0" w:color="auto"/>
                    <w:right w:val="none" w:sz="0" w:space="0" w:color="auto"/>
                  </w:divBdr>
                  <w:divsChild>
                    <w:div w:id="1431464968">
                      <w:marLeft w:val="0"/>
                      <w:marRight w:val="0"/>
                      <w:marTop w:val="0"/>
                      <w:marBottom w:val="0"/>
                      <w:divBdr>
                        <w:top w:val="none" w:sz="0" w:space="0" w:color="auto"/>
                        <w:left w:val="none" w:sz="0" w:space="0" w:color="auto"/>
                        <w:bottom w:val="none" w:sz="0" w:space="0" w:color="auto"/>
                        <w:right w:val="none" w:sz="0" w:space="0" w:color="auto"/>
                      </w:divBdr>
                    </w:div>
                    <w:div w:id="465657851">
                      <w:marLeft w:val="0"/>
                      <w:marRight w:val="0"/>
                      <w:marTop w:val="0"/>
                      <w:marBottom w:val="0"/>
                      <w:divBdr>
                        <w:top w:val="none" w:sz="0" w:space="0" w:color="auto"/>
                        <w:left w:val="none" w:sz="0" w:space="0" w:color="auto"/>
                        <w:bottom w:val="none" w:sz="0" w:space="0" w:color="auto"/>
                        <w:right w:val="none" w:sz="0" w:space="0" w:color="auto"/>
                      </w:divBdr>
                    </w:div>
                    <w:div w:id="1419863958">
                      <w:marLeft w:val="0"/>
                      <w:marRight w:val="0"/>
                      <w:marTop w:val="0"/>
                      <w:marBottom w:val="0"/>
                      <w:divBdr>
                        <w:top w:val="none" w:sz="0" w:space="0" w:color="auto"/>
                        <w:left w:val="none" w:sz="0" w:space="0" w:color="auto"/>
                        <w:bottom w:val="none" w:sz="0" w:space="0" w:color="auto"/>
                        <w:right w:val="none" w:sz="0" w:space="0" w:color="auto"/>
                      </w:divBdr>
                    </w:div>
                    <w:div w:id="485636164">
                      <w:marLeft w:val="0"/>
                      <w:marRight w:val="0"/>
                      <w:marTop w:val="0"/>
                      <w:marBottom w:val="0"/>
                      <w:divBdr>
                        <w:top w:val="none" w:sz="0" w:space="0" w:color="auto"/>
                        <w:left w:val="none" w:sz="0" w:space="0" w:color="auto"/>
                        <w:bottom w:val="none" w:sz="0" w:space="0" w:color="auto"/>
                        <w:right w:val="none" w:sz="0" w:space="0" w:color="auto"/>
                      </w:divBdr>
                    </w:div>
                    <w:div w:id="752825669">
                      <w:marLeft w:val="0"/>
                      <w:marRight w:val="0"/>
                      <w:marTop w:val="0"/>
                      <w:marBottom w:val="0"/>
                      <w:divBdr>
                        <w:top w:val="none" w:sz="0" w:space="0" w:color="auto"/>
                        <w:left w:val="none" w:sz="0" w:space="0" w:color="auto"/>
                        <w:bottom w:val="none" w:sz="0" w:space="0" w:color="auto"/>
                        <w:right w:val="none" w:sz="0" w:space="0" w:color="auto"/>
                      </w:divBdr>
                    </w:div>
                    <w:div w:id="832452186">
                      <w:marLeft w:val="0"/>
                      <w:marRight w:val="0"/>
                      <w:marTop w:val="0"/>
                      <w:marBottom w:val="0"/>
                      <w:divBdr>
                        <w:top w:val="none" w:sz="0" w:space="0" w:color="auto"/>
                        <w:left w:val="none" w:sz="0" w:space="0" w:color="auto"/>
                        <w:bottom w:val="none" w:sz="0" w:space="0" w:color="auto"/>
                        <w:right w:val="none" w:sz="0" w:space="0" w:color="auto"/>
                      </w:divBdr>
                    </w:div>
                    <w:div w:id="766388850">
                      <w:marLeft w:val="0"/>
                      <w:marRight w:val="0"/>
                      <w:marTop w:val="0"/>
                      <w:marBottom w:val="0"/>
                      <w:divBdr>
                        <w:top w:val="none" w:sz="0" w:space="0" w:color="auto"/>
                        <w:left w:val="none" w:sz="0" w:space="0" w:color="auto"/>
                        <w:bottom w:val="none" w:sz="0" w:space="0" w:color="auto"/>
                        <w:right w:val="none" w:sz="0" w:space="0" w:color="auto"/>
                      </w:divBdr>
                    </w:div>
                  </w:divsChild>
                </w:div>
                <w:div w:id="1269200116">
                  <w:marLeft w:val="0"/>
                  <w:marRight w:val="0"/>
                  <w:marTop w:val="0"/>
                  <w:marBottom w:val="0"/>
                  <w:divBdr>
                    <w:top w:val="none" w:sz="0" w:space="0" w:color="auto"/>
                    <w:left w:val="none" w:sz="0" w:space="0" w:color="auto"/>
                    <w:bottom w:val="none" w:sz="0" w:space="0" w:color="auto"/>
                    <w:right w:val="none" w:sz="0" w:space="0" w:color="auto"/>
                  </w:divBdr>
                  <w:divsChild>
                    <w:div w:id="1819492980">
                      <w:marLeft w:val="0"/>
                      <w:marRight w:val="0"/>
                      <w:marTop w:val="0"/>
                      <w:marBottom w:val="0"/>
                      <w:divBdr>
                        <w:top w:val="none" w:sz="0" w:space="0" w:color="auto"/>
                        <w:left w:val="none" w:sz="0" w:space="0" w:color="auto"/>
                        <w:bottom w:val="none" w:sz="0" w:space="0" w:color="auto"/>
                        <w:right w:val="none" w:sz="0" w:space="0" w:color="auto"/>
                      </w:divBdr>
                    </w:div>
                    <w:div w:id="1939210399">
                      <w:marLeft w:val="0"/>
                      <w:marRight w:val="0"/>
                      <w:marTop w:val="0"/>
                      <w:marBottom w:val="0"/>
                      <w:divBdr>
                        <w:top w:val="none" w:sz="0" w:space="0" w:color="auto"/>
                        <w:left w:val="none" w:sz="0" w:space="0" w:color="auto"/>
                        <w:bottom w:val="none" w:sz="0" w:space="0" w:color="auto"/>
                        <w:right w:val="none" w:sz="0" w:space="0" w:color="auto"/>
                      </w:divBdr>
                    </w:div>
                  </w:divsChild>
                </w:div>
                <w:div w:id="1882666142">
                  <w:marLeft w:val="0"/>
                  <w:marRight w:val="0"/>
                  <w:marTop w:val="0"/>
                  <w:marBottom w:val="0"/>
                  <w:divBdr>
                    <w:top w:val="none" w:sz="0" w:space="0" w:color="auto"/>
                    <w:left w:val="none" w:sz="0" w:space="0" w:color="auto"/>
                    <w:bottom w:val="none" w:sz="0" w:space="0" w:color="auto"/>
                    <w:right w:val="none" w:sz="0" w:space="0" w:color="auto"/>
                  </w:divBdr>
                  <w:divsChild>
                    <w:div w:id="1907302120">
                      <w:marLeft w:val="0"/>
                      <w:marRight w:val="0"/>
                      <w:marTop w:val="0"/>
                      <w:marBottom w:val="0"/>
                      <w:divBdr>
                        <w:top w:val="none" w:sz="0" w:space="0" w:color="auto"/>
                        <w:left w:val="none" w:sz="0" w:space="0" w:color="auto"/>
                        <w:bottom w:val="none" w:sz="0" w:space="0" w:color="auto"/>
                        <w:right w:val="none" w:sz="0" w:space="0" w:color="auto"/>
                      </w:divBdr>
                    </w:div>
                    <w:div w:id="757798654">
                      <w:marLeft w:val="0"/>
                      <w:marRight w:val="0"/>
                      <w:marTop w:val="0"/>
                      <w:marBottom w:val="0"/>
                      <w:divBdr>
                        <w:top w:val="none" w:sz="0" w:space="0" w:color="auto"/>
                        <w:left w:val="none" w:sz="0" w:space="0" w:color="auto"/>
                        <w:bottom w:val="none" w:sz="0" w:space="0" w:color="auto"/>
                        <w:right w:val="none" w:sz="0" w:space="0" w:color="auto"/>
                      </w:divBdr>
                    </w:div>
                    <w:div w:id="629552027">
                      <w:marLeft w:val="0"/>
                      <w:marRight w:val="0"/>
                      <w:marTop w:val="0"/>
                      <w:marBottom w:val="0"/>
                      <w:divBdr>
                        <w:top w:val="none" w:sz="0" w:space="0" w:color="auto"/>
                        <w:left w:val="none" w:sz="0" w:space="0" w:color="auto"/>
                        <w:bottom w:val="none" w:sz="0" w:space="0" w:color="auto"/>
                        <w:right w:val="none" w:sz="0" w:space="0" w:color="auto"/>
                      </w:divBdr>
                    </w:div>
                    <w:div w:id="1167944881">
                      <w:marLeft w:val="0"/>
                      <w:marRight w:val="0"/>
                      <w:marTop w:val="0"/>
                      <w:marBottom w:val="0"/>
                      <w:divBdr>
                        <w:top w:val="none" w:sz="0" w:space="0" w:color="auto"/>
                        <w:left w:val="none" w:sz="0" w:space="0" w:color="auto"/>
                        <w:bottom w:val="none" w:sz="0" w:space="0" w:color="auto"/>
                        <w:right w:val="none" w:sz="0" w:space="0" w:color="auto"/>
                      </w:divBdr>
                    </w:div>
                  </w:divsChild>
                </w:div>
                <w:div w:id="1093934943">
                  <w:marLeft w:val="0"/>
                  <w:marRight w:val="0"/>
                  <w:marTop w:val="0"/>
                  <w:marBottom w:val="0"/>
                  <w:divBdr>
                    <w:top w:val="none" w:sz="0" w:space="0" w:color="auto"/>
                    <w:left w:val="none" w:sz="0" w:space="0" w:color="auto"/>
                    <w:bottom w:val="none" w:sz="0" w:space="0" w:color="auto"/>
                    <w:right w:val="none" w:sz="0" w:space="0" w:color="auto"/>
                  </w:divBdr>
                  <w:divsChild>
                    <w:div w:id="469520888">
                      <w:marLeft w:val="0"/>
                      <w:marRight w:val="0"/>
                      <w:marTop w:val="0"/>
                      <w:marBottom w:val="0"/>
                      <w:divBdr>
                        <w:top w:val="none" w:sz="0" w:space="0" w:color="auto"/>
                        <w:left w:val="none" w:sz="0" w:space="0" w:color="auto"/>
                        <w:bottom w:val="none" w:sz="0" w:space="0" w:color="auto"/>
                        <w:right w:val="none" w:sz="0" w:space="0" w:color="auto"/>
                      </w:divBdr>
                    </w:div>
                    <w:div w:id="710494785">
                      <w:marLeft w:val="0"/>
                      <w:marRight w:val="0"/>
                      <w:marTop w:val="0"/>
                      <w:marBottom w:val="0"/>
                      <w:divBdr>
                        <w:top w:val="none" w:sz="0" w:space="0" w:color="auto"/>
                        <w:left w:val="none" w:sz="0" w:space="0" w:color="auto"/>
                        <w:bottom w:val="none" w:sz="0" w:space="0" w:color="auto"/>
                        <w:right w:val="none" w:sz="0" w:space="0" w:color="auto"/>
                      </w:divBdr>
                    </w:div>
                  </w:divsChild>
                </w:div>
                <w:div w:id="1911185083">
                  <w:marLeft w:val="0"/>
                  <w:marRight w:val="0"/>
                  <w:marTop w:val="0"/>
                  <w:marBottom w:val="0"/>
                  <w:divBdr>
                    <w:top w:val="none" w:sz="0" w:space="0" w:color="auto"/>
                    <w:left w:val="none" w:sz="0" w:space="0" w:color="auto"/>
                    <w:bottom w:val="none" w:sz="0" w:space="0" w:color="auto"/>
                    <w:right w:val="none" w:sz="0" w:space="0" w:color="auto"/>
                  </w:divBdr>
                  <w:divsChild>
                    <w:div w:id="2121728356">
                      <w:marLeft w:val="0"/>
                      <w:marRight w:val="0"/>
                      <w:marTop w:val="0"/>
                      <w:marBottom w:val="0"/>
                      <w:divBdr>
                        <w:top w:val="none" w:sz="0" w:space="0" w:color="auto"/>
                        <w:left w:val="none" w:sz="0" w:space="0" w:color="auto"/>
                        <w:bottom w:val="none" w:sz="0" w:space="0" w:color="auto"/>
                        <w:right w:val="none" w:sz="0" w:space="0" w:color="auto"/>
                      </w:divBdr>
                    </w:div>
                    <w:div w:id="1513566344">
                      <w:marLeft w:val="0"/>
                      <w:marRight w:val="0"/>
                      <w:marTop w:val="0"/>
                      <w:marBottom w:val="0"/>
                      <w:divBdr>
                        <w:top w:val="none" w:sz="0" w:space="0" w:color="auto"/>
                        <w:left w:val="none" w:sz="0" w:space="0" w:color="auto"/>
                        <w:bottom w:val="none" w:sz="0" w:space="0" w:color="auto"/>
                        <w:right w:val="none" w:sz="0" w:space="0" w:color="auto"/>
                      </w:divBdr>
                    </w:div>
                  </w:divsChild>
                </w:div>
                <w:div w:id="1179467953">
                  <w:marLeft w:val="0"/>
                  <w:marRight w:val="0"/>
                  <w:marTop w:val="0"/>
                  <w:marBottom w:val="0"/>
                  <w:divBdr>
                    <w:top w:val="none" w:sz="0" w:space="0" w:color="auto"/>
                    <w:left w:val="none" w:sz="0" w:space="0" w:color="auto"/>
                    <w:bottom w:val="none" w:sz="0" w:space="0" w:color="auto"/>
                    <w:right w:val="none" w:sz="0" w:space="0" w:color="auto"/>
                  </w:divBdr>
                  <w:divsChild>
                    <w:div w:id="1079904920">
                      <w:marLeft w:val="0"/>
                      <w:marRight w:val="0"/>
                      <w:marTop w:val="0"/>
                      <w:marBottom w:val="0"/>
                      <w:divBdr>
                        <w:top w:val="none" w:sz="0" w:space="0" w:color="auto"/>
                        <w:left w:val="none" w:sz="0" w:space="0" w:color="auto"/>
                        <w:bottom w:val="none" w:sz="0" w:space="0" w:color="auto"/>
                        <w:right w:val="none" w:sz="0" w:space="0" w:color="auto"/>
                      </w:divBdr>
                    </w:div>
                    <w:div w:id="107967194">
                      <w:marLeft w:val="0"/>
                      <w:marRight w:val="0"/>
                      <w:marTop w:val="0"/>
                      <w:marBottom w:val="0"/>
                      <w:divBdr>
                        <w:top w:val="none" w:sz="0" w:space="0" w:color="auto"/>
                        <w:left w:val="none" w:sz="0" w:space="0" w:color="auto"/>
                        <w:bottom w:val="none" w:sz="0" w:space="0" w:color="auto"/>
                        <w:right w:val="none" w:sz="0" w:space="0" w:color="auto"/>
                      </w:divBdr>
                    </w:div>
                  </w:divsChild>
                </w:div>
                <w:div w:id="274868392">
                  <w:marLeft w:val="0"/>
                  <w:marRight w:val="0"/>
                  <w:marTop w:val="0"/>
                  <w:marBottom w:val="0"/>
                  <w:divBdr>
                    <w:top w:val="none" w:sz="0" w:space="0" w:color="auto"/>
                    <w:left w:val="none" w:sz="0" w:space="0" w:color="auto"/>
                    <w:bottom w:val="none" w:sz="0" w:space="0" w:color="auto"/>
                    <w:right w:val="none" w:sz="0" w:space="0" w:color="auto"/>
                  </w:divBdr>
                  <w:divsChild>
                    <w:div w:id="1529637255">
                      <w:marLeft w:val="0"/>
                      <w:marRight w:val="0"/>
                      <w:marTop w:val="0"/>
                      <w:marBottom w:val="0"/>
                      <w:divBdr>
                        <w:top w:val="none" w:sz="0" w:space="0" w:color="auto"/>
                        <w:left w:val="none" w:sz="0" w:space="0" w:color="auto"/>
                        <w:bottom w:val="none" w:sz="0" w:space="0" w:color="auto"/>
                        <w:right w:val="none" w:sz="0" w:space="0" w:color="auto"/>
                      </w:divBdr>
                    </w:div>
                    <w:div w:id="391083082">
                      <w:marLeft w:val="0"/>
                      <w:marRight w:val="0"/>
                      <w:marTop w:val="0"/>
                      <w:marBottom w:val="0"/>
                      <w:divBdr>
                        <w:top w:val="none" w:sz="0" w:space="0" w:color="auto"/>
                        <w:left w:val="none" w:sz="0" w:space="0" w:color="auto"/>
                        <w:bottom w:val="none" w:sz="0" w:space="0" w:color="auto"/>
                        <w:right w:val="none" w:sz="0" w:space="0" w:color="auto"/>
                      </w:divBdr>
                    </w:div>
                    <w:div w:id="1502697418">
                      <w:marLeft w:val="0"/>
                      <w:marRight w:val="0"/>
                      <w:marTop w:val="0"/>
                      <w:marBottom w:val="0"/>
                      <w:divBdr>
                        <w:top w:val="none" w:sz="0" w:space="0" w:color="auto"/>
                        <w:left w:val="none" w:sz="0" w:space="0" w:color="auto"/>
                        <w:bottom w:val="none" w:sz="0" w:space="0" w:color="auto"/>
                        <w:right w:val="none" w:sz="0" w:space="0" w:color="auto"/>
                      </w:divBdr>
                    </w:div>
                    <w:div w:id="106632188">
                      <w:marLeft w:val="0"/>
                      <w:marRight w:val="0"/>
                      <w:marTop w:val="0"/>
                      <w:marBottom w:val="0"/>
                      <w:divBdr>
                        <w:top w:val="none" w:sz="0" w:space="0" w:color="auto"/>
                        <w:left w:val="none" w:sz="0" w:space="0" w:color="auto"/>
                        <w:bottom w:val="none" w:sz="0" w:space="0" w:color="auto"/>
                        <w:right w:val="none" w:sz="0" w:space="0" w:color="auto"/>
                      </w:divBdr>
                    </w:div>
                    <w:div w:id="885069742">
                      <w:marLeft w:val="0"/>
                      <w:marRight w:val="0"/>
                      <w:marTop w:val="0"/>
                      <w:marBottom w:val="0"/>
                      <w:divBdr>
                        <w:top w:val="none" w:sz="0" w:space="0" w:color="auto"/>
                        <w:left w:val="none" w:sz="0" w:space="0" w:color="auto"/>
                        <w:bottom w:val="none" w:sz="0" w:space="0" w:color="auto"/>
                        <w:right w:val="none" w:sz="0" w:space="0" w:color="auto"/>
                      </w:divBdr>
                    </w:div>
                    <w:div w:id="1966157874">
                      <w:marLeft w:val="0"/>
                      <w:marRight w:val="0"/>
                      <w:marTop w:val="0"/>
                      <w:marBottom w:val="0"/>
                      <w:divBdr>
                        <w:top w:val="none" w:sz="0" w:space="0" w:color="auto"/>
                        <w:left w:val="none" w:sz="0" w:space="0" w:color="auto"/>
                        <w:bottom w:val="none" w:sz="0" w:space="0" w:color="auto"/>
                        <w:right w:val="none" w:sz="0" w:space="0" w:color="auto"/>
                      </w:divBdr>
                    </w:div>
                  </w:divsChild>
                </w:div>
                <w:div w:id="272976527">
                  <w:marLeft w:val="0"/>
                  <w:marRight w:val="0"/>
                  <w:marTop w:val="0"/>
                  <w:marBottom w:val="0"/>
                  <w:divBdr>
                    <w:top w:val="none" w:sz="0" w:space="0" w:color="auto"/>
                    <w:left w:val="none" w:sz="0" w:space="0" w:color="auto"/>
                    <w:bottom w:val="none" w:sz="0" w:space="0" w:color="auto"/>
                    <w:right w:val="none" w:sz="0" w:space="0" w:color="auto"/>
                  </w:divBdr>
                  <w:divsChild>
                    <w:div w:id="1041979183">
                      <w:marLeft w:val="0"/>
                      <w:marRight w:val="0"/>
                      <w:marTop w:val="0"/>
                      <w:marBottom w:val="0"/>
                      <w:divBdr>
                        <w:top w:val="none" w:sz="0" w:space="0" w:color="auto"/>
                        <w:left w:val="none" w:sz="0" w:space="0" w:color="auto"/>
                        <w:bottom w:val="none" w:sz="0" w:space="0" w:color="auto"/>
                        <w:right w:val="none" w:sz="0" w:space="0" w:color="auto"/>
                      </w:divBdr>
                    </w:div>
                    <w:div w:id="1246455559">
                      <w:marLeft w:val="0"/>
                      <w:marRight w:val="0"/>
                      <w:marTop w:val="0"/>
                      <w:marBottom w:val="0"/>
                      <w:divBdr>
                        <w:top w:val="none" w:sz="0" w:space="0" w:color="auto"/>
                        <w:left w:val="none" w:sz="0" w:space="0" w:color="auto"/>
                        <w:bottom w:val="none" w:sz="0" w:space="0" w:color="auto"/>
                        <w:right w:val="none" w:sz="0" w:space="0" w:color="auto"/>
                      </w:divBdr>
                    </w:div>
                  </w:divsChild>
                </w:div>
                <w:div w:id="811287899">
                  <w:marLeft w:val="0"/>
                  <w:marRight w:val="0"/>
                  <w:marTop w:val="0"/>
                  <w:marBottom w:val="0"/>
                  <w:divBdr>
                    <w:top w:val="none" w:sz="0" w:space="0" w:color="auto"/>
                    <w:left w:val="none" w:sz="0" w:space="0" w:color="auto"/>
                    <w:bottom w:val="none" w:sz="0" w:space="0" w:color="auto"/>
                    <w:right w:val="none" w:sz="0" w:space="0" w:color="auto"/>
                  </w:divBdr>
                  <w:divsChild>
                    <w:div w:id="1924022080">
                      <w:marLeft w:val="0"/>
                      <w:marRight w:val="0"/>
                      <w:marTop w:val="0"/>
                      <w:marBottom w:val="0"/>
                      <w:divBdr>
                        <w:top w:val="none" w:sz="0" w:space="0" w:color="auto"/>
                        <w:left w:val="none" w:sz="0" w:space="0" w:color="auto"/>
                        <w:bottom w:val="none" w:sz="0" w:space="0" w:color="auto"/>
                        <w:right w:val="none" w:sz="0" w:space="0" w:color="auto"/>
                      </w:divBdr>
                    </w:div>
                    <w:div w:id="551691507">
                      <w:marLeft w:val="0"/>
                      <w:marRight w:val="0"/>
                      <w:marTop w:val="0"/>
                      <w:marBottom w:val="0"/>
                      <w:divBdr>
                        <w:top w:val="none" w:sz="0" w:space="0" w:color="auto"/>
                        <w:left w:val="none" w:sz="0" w:space="0" w:color="auto"/>
                        <w:bottom w:val="none" w:sz="0" w:space="0" w:color="auto"/>
                        <w:right w:val="none" w:sz="0" w:space="0" w:color="auto"/>
                      </w:divBdr>
                    </w:div>
                    <w:div w:id="428811905">
                      <w:marLeft w:val="0"/>
                      <w:marRight w:val="0"/>
                      <w:marTop w:val="0"/>
                      <w:marBottom w:val="0"/>
                      <w:divBdr>
                        <w:top w:val="none" w:sz="0" w:space="0" w:color="auto"/>
                        <w:left w:val="none" w:sz="0" w:space="0" w:color="auto"/>
                        <w:bottom w:val="none" w:sz="0" w:space="0" w:color="auto"/>
                        <w:right w:val="none" w:sz="0" w:space="0" w:color="auto"/>
                      </w:divBdr>
                    </w:div>
                  </w:divsChild>
                </w:div>
                <w:div w:id="603610932">
                  <w:marLeft w:val="0"/>
                  <w:marRight w:val="0"/>
                  <w:marTop w:val="0"/>
                  <w:marBottom w:val="0"/>
                  <w:divBdr>
                    <w:top w:val="none" w:sz="0" w:space="0" w:color="auto"/>
                    <w:left w:val="none" w:sz="0" w:space="0" w:color="auto"/>
                    <w:bottom w:val="none" w:sz="0" w:space="0" w:color="auto"/>
                    <w:right w:val="none" w:sz="0" w:space="0" w:color="auto"/>
                  </w:divBdr>
                  <w:divsChild>
                    <w:div w:id="1646886818">
                      <w:marLeft w:val="0"/>
                      <w:marRight w:val="0"/>
                      <w:marTop w:val="0"/>
                      <w:marBottom w:val="0"/>
                      <w:divBdr>
                        <w:top w:val="none" w:sz="0" w:space="0" w:color="auto"/>
                        <w:left w:val="none" w:sz="0" w:space="0" w:color="auto"/>
                        <w:bottom w:val="none" w:sz="0" w:space="0" w:color="auto"/>
                        <w:right w:val="none" w:sz="0" w:space="0" w:color="auto"/>
                      </w:divBdr>
                    </w:div>
                    <w:div w:id="718092103">
                      <w:marLeft w:val="0"/>
                      <w:marRight w:val="0"/>
                      <w:marTop w:val="0"/>
                      <w:marBottom w:val="0"/>
                      <w:divBdr>
                        <w:top w:val="none" w:sz="0" w:space="0" w:color="auto"/>
                        <w:left w:val="none" w:sz="0" w:space="0" w:color="auto"/>
                        <w:bottom w:val="none" w:sz="0" w:space="0" w:color="auto"/>
                        <w:right w:val="none" w:sz="0" w:space="0" w:color="auto"/>
                      </w:divBdr>
                    </w:div>
                    <w:div w:id="962661241">
                      <w:marLeft w:val="0"/>
                      <w:marRight w:val="0"/>
                      <w:marTop w:val="0"/>
                      <w:marBottom w:val="0"/>
                      <w:divBdr>
                        <w:top w:val="none" w:sz="0" w:space="0" w:color="auto"/>
                        <w:left w:val="none" w:sz="0" w:space="0" w:color="auto"/>
                        <w:bottom w:val="none" w:sz="0" w:space="0" w:color="auto"/>
                        <w:right w:val="none" w:sz="0" w:space="0" w:color="auto"/>
                      </w:divBdr>
                    </w:div>
                  </w:divsChild>
                </w:div>
                <w:div w:id="629438453">
                  <w:marLeft w:val="0"/>
                  <w:marRight w:val="0"/>
                  <w:marTop w:val="0"/>
                  <w:marBottom w:val="0"/>
                  <w:divBdr>
                    <w:top w:val="none" w:sz="0" w:space="0" w:color="auto"/>
                    <w:left w:val="none" w:sz="0" w:space="0" w:color="auto"/>
                    <w:bottom w:val="none" w:sz="0" w:space="0" w:color="auto"/>
                    <w:right w:val="none" w:sz="0" w:space="0" w:color="auto"/>
                  </w:divBdr>
                  <w:divsChild>
                    <w:div w:id="1957709824">
                      <w:marLeft w:val="0"/>
                      <w:marRight w:val="0"/>
                      <w:marTop w:val="0"/>
                      <w:marBottom w:val="0"/>
                      <w:divBdr>
                        <w:top w:val="none" w:sz="0" w:space="0" w:color="auto"/>
                        <w:left w:val="none" w:sz="0" w:space="0" w:color="auto"/>
                        <w:bottom w:val="none" w:sz="0" w:space="0" w:color="auto"/>
                        <w:right w:val="none" w:sz="0" w:space="0" w:color="auto"/>
                      </w:divBdr>
                    </w:div>
                    <w:div w:id="1012146599">
                      <w:marLeft w:val="0"/>
                      <w:marRight w:val="0"/>
                      <w:marTop w:val="0"/>
                      <w:marBottom w:val="0"/>
                      <w:divBdr>
                        <w:top w:val="none" w:sz="0" w:space="0" w:color="auto"/>
                        <w:left w:val="none" w:sz="0" w:space="0" w:color="auto"/>
                        <w:bottom w:val="none" w:sz="0" w:space="0" w:color="auto"/>
                        <w:right w:val="none" w:sz="0" w:space="0" w:color="auto"/>
                      </w:divBdr>
                    </w:div>
                  </w:divsChild>
                </w:div>
                <w:div w:id="207687390">
                  <w:marLeft w:val="0"/>
                  <w:marRight w:val="0"/>
                  <w:marTop w:val="0"/>
                  <w:marBottom w:val="0"/>
                  <w:divBdr>
                    <w:top w:val="none" w:sz="0" w:space="0" w:color="auto"/>
                    <w:left w:val="none" w:sz="0" w:space="0" w:color="auto"/>
                    <w:bottom w:val="none" w:sz="0" w:space="0" w:color="auto"/>
                    <w:right w:val="none" w:sz="0" w:space="0" w:color="auto"/>
                  </w:divBdr>
                  <w:divsChild>
                    <w:div w:id="388572026">
                      <w:marLeft w:val="0"/>
                      <w:marRight w:val="0"/>
                      <w:marTop w:val="0"/>
                      <w:marBottom w:val="0"/>
                      <w:divBdr>
                        <w:top w:val="none" w:sz="0" w:space="0" w:color="auto"/>
                        <w:left w:val="none" w:sz="0" w:space="0" w:color="auto"/>
                        <w:bottom w:val="none" w:sz="0" w:space="0" w:color="auto"/>
                        <w:right w:val="none" w:sz="0" w:space="0" w:color="auto"/>
                      </w:divBdr>
                    </w:div>
                    <w:div w:id="10887080">
                      <w:marLeft w:val="0"/>
                      <w:marRight w:val="0"/>
                      <w:marTop w:val="0"/>
                      <w:marBottom w:val="0"/>
                      <w:divBdr>
                        <w:top w:val="none" w:sz="0" w:space="0" w:color="auto"/>
                        <w:left w:val="none" w:sz="0" w:space="0" w:color="auto"/>
                        <w:bottom w:val="none" w:sz="0" w:space="0" w:color="auto"/>
                        <w:right w:val="none" w:sz="0" w:space="0" w:color="auto"/>
                      </w:divBdr>
                    </w:div>
                  </w:divsChild>
                </w:div>
                <w:div w:id="777407515">
                  <w:marLeft w:val="0"/>
                  <w:marRight w:val="0"/>
                  <w:marTop w:val="0"/>
                  <w:marBottom w:val="0"/>
                  <w:divBdr>
                    <w:top w:val="none" w:sz="0" w:space="0" w:color="auto"/>
                    <w:left w:val="none" w:sz="0" w:space="0" w:color="auto"/>
                    <w:bottom w:val="none" w:sz="0" w:space="0" w:color="auto"/>
                    <w:right w:val="none" w:sz="0" w:space="0" w:color="auto"/>
                  </w:divBdr>
                  <w:divsChild>
                    <w:div w:id="2036690920">
                      <w:marLeft w:val="0"/>
                      <w:marRight w:val="0"/>
                      <w:marTop w:val="0"/>
                      <w:marBottom w:val="0"/>
                      <w:divBdr>
                        <w:top w:val="none" w:sz="0" w:space="0" w:color="auto"/>
                        <w:left w:val="none" w:sz="0" w:space="0" w:color="auto"/>
                        <w:bottom w:val="none" w:sz="0" w:space="0" w:color="auto"/>
                        <w:right w:val="none" w:sz="0" w:space="0" w:color="auto"/>
                      </w:divBdr>
                    </w:div>
                    <w:div w:id="848908421">
                      <w:marLeft w:val="0"/>
                      <w:marRight w:val="0"/>
                      <w:marTop w:val="0"/>
                      <w:marBottom w:val="0"/>
                      <w:divBdr>
                        <w:top w:val="none" w:sz="0" w:space="0" w:color="auto"/>
                        <w:left w:val="none" w:sz="0" w:space="0" w:color="auto"/>
                        <w:bottom w:val="none" w:sz="0" w:space="0" w:color="auto"/>
                        <w:right w:val="none" w:sz="0" w:space="0" w:color="auto"/>
                      </w:divBdr>
                    </w:div>
                    <w:div w:id="683550917">
                      <w:marLeft w:val="0"/>
                      <w:marRight w:val="0"/>
                      <w:marTop w:val="0"/>
                      <w:marBottom w:val="0"/>
                      <w:divBdr>
                        <w:top w:val="none" w:sz="0" w:space="0" w:color="auto"/>
                        <w:left w:val="none" w:sz="0" w:space="0" w:color="auto"/>
                        <w:bottom w:val="none" w:sz="0" w:space="0" w:color="auto"/>
                        <w:right w:val="none" w:sz="0" w:space="0" w:color="auto"/>
                      </w:divBdr>
                    </w:div>
                  </w:divsChild>
                </w:div>
                <w:div w:id="815074794">
                  <w:marLeft w:val="0"/>
                  <w:marRight w:val="0"/>
                  <w:marTop w:val="0"/>
                  <w:marBottom w:val="0"/>
                  <w:divBdr>
                    <w:top w:val="none" w:sz="0" w:space="0" w:color="auto"/>
                    <w:left w:val="none" w:sz="0" w:space="0" w:color="auto"/>
                    <w:bottom w:val="none" w:sz="0" w:space="0" w:color="auto"/>
                    <w:right w:val="none" w:sz="0" w:space="0" w:color="auto"/>
                  </w:divBdr>
                  <w:divsChild>
                    <w:div w:id="1159886827">
                      <w:marLeft w:val="0"/>
                      <w:marRight w:val="0"/>
                      <w:marTop w:val="0"/>
                      <w:marBottom w:val="0"/>
                      <w:divBdr>
                        <w:top w:val="none" w:sz="0" w:space="0" w:color="auto"/>
                        <w:left w:val="none" w:sz="0" w:space="0" w:color="auto"/>
                        <w:bottom w:val="none" w:sz="0" w:space="0" w:color="auto"/>
                        <w:right w:val="none" w:sz="0" w:space="0" w:color="auto"/>
                      </w:divBdr>
                    </w:div>
                    <w:div w:id="798454119">
                      <w:marLeft w:val="0"/>
                      <w:marRight w:val="0"/>
                      <w:marTop w:val="0"/>
                      <w:marBottom w:val="0"/>
                      <w:divBdr>
                        <w:top w:val="none" w:sz="0" w:space="0" w:color="auto"/>
                        <w:left w:val="none" w:sz="0" w:space="0" w:color="auto"/>
                        <w:bottom w:val="none" w:sz="0" w:space="0" w:color="auto"/>
                        <w:right w:val="none" w:sz="0" w:space="0" w:color="auto"/>
                      </w:divBdr>
                    </w:div>
                  </w:divsChild>
                </w:div>
                <w:div w:id="1248735943">
                  <w:marLeft w:val="0"/>
                  <w:marRight w:val="0"/>
                  <w:marTop w:val="0"/>
                  <w:marBottom w:val="0"/>
                  <w:divBdr>
                    <w:top w:val="none" w:sz="0" w:space="0" w:color="auto"/>
                    <w:left w:val="none" w:sz="0" w:space="0" w:color="auto"/>
                    <w:bottom w:val="none" w:sz="0" w:space="0" w:color="auto"/>
                    <w:right w:val="none" w:sz="0" w:space="0" w:color="auto"/>
                  </w:divBdr>
                  <w:divsChild>
                    <w:div w:id="1510094987">
                      <w:marLeft w:val="0"/>
                      <w:marRight w:val="0"/>
                      <w:marTop w:val="0"/>
                      <w:marBottom w:val="0"/>
                      <w:divBdr>
                        <w:top w:val="none" w:sz="0" w:space="0" w:color="auto"/>
                        <w:left w:val="none" w:sz="0" w:space="0" w:color="auto"/>
                        <w:bottom w:val="none" w:sz="0" w:space="0" w:color="auto"/>
                        <w:right w:val="none" w:sz="0" w:space="0" w:color="auto"/>
                      </w:divBdr>
                    </w:div>
                    <w:div w:id="1325402875">
                      <w:marLeft w:val="0"/>
                      <w:marRight w:val="0"/>
                      <w:marTop w:val="0"/>
                      <w:marBottom w:val="0"/>
                      <w:divBdr>
                        <w:top w:val="none" w:sz="0" w:space="0" w:color="auto"/>
                        <w:left w:val="none" w:sz="0" w:space="0" w:color="auto"/>
                        <w:bottom w:val="none" w:sz="0" w:space="0" w:color="auto"/>
                        <w:right w:val="none" w:sz="0" w:space="0" w:color="auto"/>
                      </w:divBdr>
                    </w:div>
                    <w:div w:id="1222641413">
                      <w:marLeft w:val="0"/>
                      <w:marRight w:val="0"/>
                      <w:marTop w:val="0"/>
                      <w:marBottom w:val="0"/>
                      <w:divBdr>
                        <w:top w:val="none" w:sz="0" w:space="0" w:color="auto"/>
                        <w:left w:val="none" w:sz="0" w:space="0" w:color="auto"/>
                        <w:bottom w:val="none" w:sz="0" w:space="0" w:color="auto"/>
                        <w:right w:val="none" w:sz="0" w:space="0" w:color="auto"/>
                      </w:divBdr>
                    </w:div>
                  </w:divsChild>
                </w:div>
                <w:div w:id="1989237703">
                  <w:marLeft w:val="0"/>
                  <w:marRight w:val="0"/>
                  <w:marTop w:val="0"/>
                  <w:marBottom w:val="0"/>
                  <w:divBdr>
                    <w:top w:val="none" w:sz="0" w:space="0" w:color="auto"/>
                    <w:left w:val="none" w:sz="0" w:space="0" w:color="auto"/>
                    <w:bottom w:val="none" w:sz="0" w:space="0" w:color="auto"/>
                    <w:right w:val="none" w:sz="0" w:space="0" w:color="auto"/>
                  </w:divBdr>
                  <w:divsChild>
                    <w:div w:id="250087298">
                      <w:marLeft w:val="0"/>
                      <w:marRight w:val="0"/>
                      <w:marTop w:val="0"/>
                      <w:marBottom w:val="0"/>
                      <w:divBdr>
                        <w:top w:val="none" w:sz="0" w:space="0" w:color="auto"/>
                        <w:left w:val="none" w:sz="0" w:space="0" w:color="auto"/>
                        <w:bottom w:val="none" w:sz="0" w:space="0" w:color="auto"/>
                        <w:right w:val="none" w:sz="0" w:space="0" w:color="auto"/>
                      </w:divBdr>
                    </w:div>
                    <w:div w:id="2107264549">
                      <w:marLeft w:val="0"/>
                      <w:marRight w:val="0"/>
                      <w:marTop w:val="0"/>
                      <w:marBottom w:val="0"/>
                      <w:divBdr>
                        <w:top w:val="none" w:sz="0" w:space="0" w:color="auto"/>
                        <w:left w:val="none" w:sz="0" w:space="0" w:color="auto"/>
                        <w:bottom w:val="none" w:sz="0" w:space="0" w:color="auto"/>
                        <w:right w:val="none" w:sz="0" w:space="0" w:color="auto"/>
                      </w:divBdr>
                    </w:div>
                    <w:div w:id="305939688">
                      <w:marLeft w:val="0"/>
                      <w:marRight w:val="0"/>
                      <w:marTop w:val="0"/>
                      <w:marBottom w:val="0"/>
                      <w:divBdr>
                        <w:top w:val="none" w:sz="0" w:space="0" w:color="auto"/>
                        <w:left w:val="none" w:sz="0" w:space="0" w:color="auto"/>
                        <w:bottom w:val="none" w:sz="0" w:space="0" w:color="auto"/>
                        <w:right w:val="none" w:sz="0" w:space="0" w:color="auto"/>
                      </w:divBdr>
                    </w:div>
                    <w:div w:id="125241217">
                      <w:marLeft w:val="0"/>
                      <w:marRight w:val="0"/>
                      <w:marTop w:val="0"/>
                      <w:marBottom w:val="0"/>
                      <w:divBdr>
                        <w:top w:val="none" w:sz="0" w:space="0" w:color="auto"/>
                        <w:left w:val="none" w:sz="0" w:space="0" w:color="auto"/>
                        <w:bottom w:val="none" w:sz="0" w:space="0" w:color="auto"/>
                        <w:right w:val="none" w:sz="0" w:space="0" w:color="auto"/>
                      </w:divBdr>
                    </w:div>
                  </w:divsChild>
                </w:div>
                <w:div w:id="1088506962">
                  <w:marLeft w:val="0"/>
                  <w:marRight w:val="0"/>
                  <w:marTop w:val="0"/>
                  <w:marBottom w:val="0"/>
                  <w:divBdr>
                    <w:top w:val="none" w:sz="0" w:space="0" w:color="auto"/>
                    <w:left w:val="none" w:sz="0" w:space="0" w:color="auto"/>
                    <w:bottom w:val="none" w:sz="0" w:space="0" w:color="auto"/>
                    <w:right w:val="none" w:sz="0" w:space="0" w:color="auto"/>
                  </w:divBdr>
                  <w:divsChild>
                    <w:div w:id="1985507602">
                      <w:marLeft w:val="0"/>
                      <w:marRight w:val="0"/>
                      <w:marTop w:val="0"/>
                      <w:marBottom w:val="0"/>
                      <w:divBdr>
                        <w:top w:val="none" w:sz="0" w:space="0" w:color="auto"/>
                        <w:left w:val="none" w:sz="0" w:space="0" w:color="auto"/>
                        <w:bottom w:val="none" w:sz="0" w:space="0" w:color="auto"/>
                        <w:right w:val="none" w:sz="0" w:space="0" w:color="auto"/>
                      </w:divBdr>
                    </w:div>
                    <w:div w:id="1519848157">
                      <w:marLeft w:val="0"/>
                      <w:marRight w:val="0"/>
                      <w:marTop w:val="0"/>
                      <w:marBottom w:val="0"/>
                      <w:divBdr>
                        <w:top w:val="none" w:sz="0" w:space="0" w:color="auto"/>
                        <w:left w:val="none" w:sz="0" w:space="0" w:color="auto"/>
                        <w:bottom w:val="none" w:sz="0" w:space="0" w:color="auto"/>
                        <w:right w:val="none" w:sz="0" w:space="0" w:color="auto"/>
                      </w:divBdr>
                    </w:div>
                  </w:divsChild>
                </w:div>
                <w:div w:id="521748157">
                  <w:marLeft w:val="0"/>
                  <w:marRight w:val="0"/>
                  <w:marTop w:val="0"/>
                  <w:marBottom w:val="0"/>
                  <w:divBdr>
                    <w:top w:val="none" w:sz="0" w:space="0" w:color="auto"/>
                    <w:left w:val="none" w:sz="0" w:space="0" w:color="auto"/>
                    <w:bottom w:val="none" w:sz="0" w:space="0" w:color="auto"/>
                    <w:right w:val="none" w:sz="0" w:space="0" w:color="auto"/>
                  </w:divBdr>
                  <w:divsChild>
                    <w:div w:id="217252424">
                      <w:marLeft w:val="0"/>
                      <w:marRight w:val="0"/>
                      <w:marTop w:val="0"/>
                      <w:marBottom w:val="0"/>
                      <w:divBdr>
                        <w:top w:val="none" w:sz="0" w:space="0" w:color="auto"/>
                        <w:left w:val="none" w:sz="0" w:space="0" w:color="auto"/>
                        <w:bottom w:val="none" w:sz="0" w:space="0" w:color="auto"/>
                        <w:right w:val="none" w:sz="0" w:space="0" w:color="auto"/>
                      </w:divBdr>
                    </w:div>
                    <w:div w:id="150214708">
                      <w:marLeft w:val="0"/>
                      <w:marRight w:val="0"/>
                      <w:marTop w:val="0"/>
                      <w:marBottom w:val="0"/>
                      <w:divBdr>
                        <w:top w:val="none" w:sz="0" w:space="0" w:color="auto"/>
                        <w:left w:val="none" w:sz="0" w:space="0" w:color="auto"/>
                        <w:bottom w:val="none" w:sz="0" w:space="0" w:color="auto"/>
                        <w:right w:val="none" w:sz="0" w:space="0" w:color="auto"/>
                      </w:divBdr>
                    </w:div>
                  </w:divsChild>
                </w:div>
                <w:div w:id="310713823">
                  <w:marLeft w:val="0"/>
                  <w:marRight w:val="0"/>
                  <w:marTop w:val="0"/>
                  <w:marBottom w:val="0"/>
                  <w:divBdr>
                    <w:top w:val="none" w:sz="0" w:space="0" w:color="auto"/>
                    <w:left w:val="none" w:sz="0" w:space="0" w:color="auto"/>
                    <w:bottom w:val="none" w:sz="0" w:space="0" w:color="auto"/>
                    <w:right w:val="none" w:sz="0" w:space="0" w:color="auto"/>
                  </w:divBdr>
                  <w:divsChild>
                    <w:div w:id="1842743060">
                      <w:marLeft w:val="0"/>
                      <w:marRight w:val="0"/>
                      <w:marTop w:val="0"/>
                      <w:marBottom w:val="0"/>
                      <w:divBdr>
                        <w:top w:val="none" w:sz="0" w:space="0" w:color="auto"/>
                        <w:left w:val="none" w:sz="0" w:space="0" w:color="auto"/>
                        <w:bottom w:val="none" w:sz="0" w:space="0" w:color="auto"/>
                        <w:right w:val="none" w:sz="0" w:space="0" w:color="auto"/>
                      </w:divBdr>
                    </w:div>
                  </w:divsChild>
                </w:div>
                <w:div w:id="1930774841">
                  <w:marLeft w:val="0"/>
                  <w:marRight w:val="0"/>
                  <w:marTop w:val="0"/>
                  <w:marBottom w:val="0"/>
                  <w:divBdr>
                    <w:top w:val="none" w:sz="0" w:space="0" w:color="auto"/>
                    <w:left w:val="none" w:sz="0" w:space="0" w:color="auto"/>
                    <w:bottom w:val="none" w:sz="0" w:space="0" w:color="auto"/>
                    <w:right w:val="none" w:sz="0" w:space="0" w:color="auto"/>
                  </w:divBdr>
                  <w:divsChild>
                    <w:div w:id="336226988">
                      <w:marLeft w:val="0"/>
                      <w:marRight w:val="0"/>
                      <w:marTop w:val="0"/>
                      <w:marBottom w:val="0"/>
                      <w:divBdr>
                        <w:top w:val="none" w:sz="0" w:space="0" w:color="auto"/>
                        <w:left w:val="none" w:sz="0" w:space="0" w:color="auto"/>
                        <w:bottom w:val="none" w:sz="0" w:space="0" w:color="auto"/>
                        <w:right w:val="none" w:sz="0" w:space="0" w:color="auto"/>
                      </w:divBdr>
                    </w:div>
                  </w:divsChild>
                </w:div>
                <w:div w:id="694767401">
                  <w:marLeft w:val="0"/>
                  <w:marRight w:val="0"/>
                  <w:marTop w:val="0"/>
                  <w:marBottom w:val="0"/>
                  <w:divBdr>
                    <w:top w:val="none" w:sz="0" w:space="0" w:color="auto"/>
                    <w:left w:val="none" w:sz="0" w:space="0" w:color="auto"/>
                    <w:bottom w:val="none" w:sz="0" w:space="0" w:color="auto"/>
                    <w:right w:val="none" w:sz="0" w:space="0" w:color="auto"/>
                  </w:divBdr>
                  <w:divsChild>
                    <w:div w:id="847787600">
                      <w:marLeft w:val="0"/>
                      <w:marRight w:val="0"/>
                      <w:marTop w:val="0"/>
                      <w:marBottom w:val="0"/>
                      <w:divBdr>
                        <w:top w:val="none" w:sz="0" w:space="0" w:color="auto"/>
                        <w:left w:val="none" w:sz="0" w:space="0" w:color="auto"/>
                        <w:bottom w:val="none" w:sz="0" w:space="0" w:color="auto"/>
                        <w:right w:val="none" w:sz="0" w:space="0" w:color="auto"/>
                      </w:divBdr>
                    </w:div>
                  </w:divsChild>
                </w:div>
                <w:div w:id="1169952819">
                  <w:marLeft w:val="0"/>
                  <w:marRight w:val="0"/>
                  <w:marTop w:val="0"/>
                  <w:marBottom w:val="0"/>
                  <w:divBdr>
                    <w:top w:val="none" w:sz="0" w:space="0" w:color="auto"/>
                    <w:left w:val="none" w:sz="0" w:space="0" w:color="auto"/>
                    <w:bottom w:val="none" w:sz="0" w:space="0" w:color="auto"/>
                    <w:right w:val="none" w:sz="0" w:space="0" w:color="auto"/>
                  </w:divBdr>
                  <w:divsChild>
                    <w:div w:id="1893888258">
                      <w:marLeft w:val="0"/>
                      <w:marRight w:val="0"/>
                      <w:marTop w:val="0"/>
                      <w:marBottom w:val="0"/>
                      <w:divBdr>
                        <w:top w:val="none" w:sz="0" w:space="0" w:color="auto"/>
                        <w:left w:val="none" w:sz="0" w:space="0" w:color="auto"/>
                        <w:bottom w:val="none" w:sz="0" w:space="0" w:color="auto"/>
                        <w:right w:val="none" w:sz="0" w:space="0" w:color="auto"/>
                      </w:divBdr>
                    </w:div>
                    <w:div w:id="265769750">
                      <w:marLeft w:val="0"/>
                      <w:marRight w:val="0"/>
                      <w:marTop w:val="0"/>
                      <w:marBottom w:val="0"/>
                      <w:divBdr>
                        <w:top w:val="none" w:sz="0" w:space="0" w:color="auto"/>
                        <w:left w:val="none" w:sz="0" w:space="0" w:color="auto"/>
                        <w:bottom w:val="none" w:sz="0" w:space="0" w:color="auto"/>
                        <w:right w:val="none" w:sz="0" w:space="0" w:color="auto"/>
                      </w:divBdr>
                    </w:div>
                    <w:div w:id="129984027">
                      <w:marLeft w:val="0"/>
                      <w:marRight w:val="0"/>
                      <w:marTop w:val="0"/>
                      <w:marBottom w:val="0"/>
                      <w:divBdr>
                        <w:top w:val="none" w:sz="0" w:space="0" w:color="auto"/>
                        <w:left w:val="none" w:sz="0" w:space="0" w:color="auto"/>
                        <w:bottom w:val="none" w:sz="0" w:space="0" w:color="auto"/>
                        <w:right w:val="none" w:sz="0" w:space="0" w:color="auto"/>
                      </w:divBdr>
                    </w:div>
                    <w:div w:id="933512697">
                      <w:marLeft w:val="0"/>
                      <w:marRight w:val="0"/>
                      <w:marTop w:val="0"/>
                      <w:marBottom w:val="0"/>
                      <w:divBdr>
                        <w:top w:val="none" w:sz="0" w:space="0" w:color="auto"/>
                        <w:left w:val="none" w:sz="0" w:space="0" w:color="auto"/>
                        <w:bottom w:val="none" w:sz="0" w:space="0" w:color="auto"/>
                        <w:right w:val="none" w:sz="0" w:space="0" w:color="auto"/>
                      </w:divBdr>
                    </w:div>
                    <w:div w:id="1962688792">
                      <w:marLeft w:val="0"/>
                      <w:marRight w:val="0"/>
                      <w:marTop w:val="0"/>
                      <w:marBottom w:val="0"/>
                      <w:divBdr>
                        <w:top w:val="none" w:sz="0" w:space="0" w:color="auto"/>
                        <w:left w:val="none" w:sz="0" w:space="0" w:color="auto"/>
                        <w:bottom w:val="none" w:sz="0" w:space="0" w:color="auto"/>
                        <w:right w:val="none" w:sz="0" w:space="0" w:color="auto"/>
                      </w:divBdr>
                    </w:div>
                    <w:div w:id="1479302679">
                      <w:marLeft w:val="0"/>
                      <w:marRight w:val="0"/>
                      <w:marTop w:val="0"/>
                      <w:marBottom w:val="0"/>
                      <w:divBdr>
                        <w:top w:val="none" w:sz="0" w:space="0" w:color="auto"/>
                        <w:left w:val="none" w:sz="0" w:space="0" w:color="auto"/>
                        <w:bottom w:val="none" w:sz="0" w:space="0" w:color="auto"/>
                        <w:right w:val="none" w:sz="0" w:space="0" w:color="auto"/>
                      </w:divBdr>
                    </w:div>
                    <w:div w:id="1058550207">
                      <w:marLeft w:val="0"/>
                      <w:marRight w:val="0"/>
                      <w:marTop w:val="0"/>
                      <w:marBottom w:val="0"/>
                      <w:divBdr>
                        <w:top w:val="none" w:sz="0" w:space="0" w:color="auto"/>
                        <w:left w:val="none" w:sz="0" w:space="0" w:color="auto"/>
                        <w:bottom w:val="none" w:sz="0" w:space="0" w:color="auto"/>
                        <w:right w:val="none" w:sz="0" w:space="0" w:color="auto"/>
                      </w:divBdr>
                    </w:div>
                    <w:div w:id="2092774164">
                      <w:marLeft w:val="0"/>
                      <w:marRight w:val="0"/>
                      <w:marTop w:val="0"/>
                      <w:marBottom w:val="0"/>
                      <w:divBdr>
                        <w:top w:val="none" w:sz="0" w:space="0" w:color="auto"/>
                        <w:left w:val="none" w:sz="0" w:space="0" w:color="auto"/>
                        <w:bottom w:val="none" w:sz="0" w:space="0" w:color="auto"/>
                        <w:right w:val="none" w:sz="0" w:space="0" w:color="auto"/>
                      </w:divBdr>
                    </w:div>
                    <w:div w:id="419300778">
                      <w:marLeft w:val="0"/>
                      <w:marRight w:val="0"/>
                      <w:marTop w:val="0"/>
                      <w:marBottom w:val="0"/>
                      <w:divBdr>
                        <w:top w:val="none" w:sz="0" w:space="0" w:color="auto"/>
                        <w:left w:val="none" w:sz="0" w:space="0" w:color="auto"/>
                        <w:bottom w:val="none" w:sz="0" w:space="0" w:color="auto"/>
                        <w:right w:val="none" w:sz="0" w:space="0" w:color="auto"/>
                      </w:divBdr>
                    </w:div>
                  </w:divsChild>
                </w:div>
                <w:div w:id="1768962757">
                  <w:marLeft w:val="0"/>
                  <w:marRight w:val="0"/>
                  <w:marTop w:val="0"/>
                  <w:marBottom w:val="0"/>
                  <w:divBdr>
                    <w:top w:val="none" w:sz="0" w:space="0" w:color="auto"/>
                    <w:left w:val="none" w:sz="0" w:space="0" w:color="auto"/>
                    <w:bottom w:val="none" w:sz="0" w:space="0" w:color="auto"/>
                    <w:right w:val="none" w:sz="0" w:space="0" w:color="auto"/>
                  </w:divBdr>
                  <w:divsChild>
                    <w:div w:id="259800671">
                      <w:marLeft w:val="0"/>
                      <w:marRight w:val="0"/>
                      <w:marTop w:val="0"/>
                      <w:marBottom w:val="0"/>
                      <w:divBdr>
                        <w:top w:val="none" w:sz="0" w:space="0" w:color="auto"/>
                        <w:left w:val="none" w:sz="0" w:space="0" w:color="auto"/>
                        <w:bottom w:val="none" w:sz="0" w:space="0" w:color="auto"/>
                        <w:right w:val="none" w:sz="0" w:space="0" w:color="auto"/>
                      </w:divBdr>
                    </w:div>
                  </w:divsChild>
                </w:div>
                <w:div w:id="1662657171">
                  <w:marLeft w:val="0"/>
                  <w:marRight w:val="0"/>
                  <w:marTop w:val="0"/>
                  <w:marBottom w:val="0"/>
                  <w:divBdr>
                    <w:top w:val="none" w:sz="0" w:space="0" w:color="auto"/>
                    <w:left w:val="none" w:sz="0" w:space="0" w:color="auto"/>
                    <w:bottom w:val="none" w:sz="0" w:space="0" w:color="auto"/>
                    <w:right w:val="none" w:sz="0" w:space="0" w:color="auto"/>
                  </w:divBdr>
                  <w:divsChild>
                    <w:div w:id="582879018">
                      <w:marLeft w:val="0"/>
                      <w:marRight w:val="0"/>
                      <w:marTop w:val="0"/>
                      <w:marBottom w:val="0"/>
                      <w:divBdr>
                        <w:top w:val="none" w:sz="0" w:space="0" w:color="auto"/>
                        <w:left w:val="none" w:sz="0" w:space="0" w:color="auto"/>
                        <w:bottom w:val="none" w:sz="0" w:space="0" w:color="auto"/>
                        <w:right w:val="none" w:sz="0" w:space="0" w:color="auto"/>
                      </w:divBdr>
                    </w:div>
                    <w:div w:id="1855264451">
                      <w:marLeft w:val="0"/>
                      <w:marRight w:val="0"/>
                      <w:marTop w:val="0"/>
                      <w:marBottom w:val="0"/>
                      <w:divBdr>
                        <w:top w:val="none" w:sz="0" w:space="0" w:color="auto"/>
                        <w:left w:val="none" w:sz="0" w:space="0" w:color="auto"/>
                        <w:bottom w:val="none" w:sz="0" w:space="0" w:color="auto"/>
                        <w:right w:val="none" w:sz="0" w:space="0" w:color="auto"/>
                      </w:divBdr>
                    </w:div>
                    <w:div w:id="1294600989">
                      <w:marLeft w:val="0"/>
                      <w:marRight w:val="0"/>
                      <w:marTop w:val="0"/>
                      <w:marBottom w:val="0"/>
                      <w:divBdr>
                        <w:top w:val="none" w:sz="0" w:space="0" w:color="auto"/>
                        <w:left w:val="none" w:sz="0" w:space="0" w:color="auto"/>
                        <w:bottom w:val="none" w:sz="0" w:space="0" w:color="auto"/>
                        <w:right w:val="none" w:sz="0" w:space="0" w:color="auto"/>
                      </w:divBdr>
                    </w:div>
                  </w:divsChild>
                </w:div>
                <w:div w:id="1970238111">
                  <w:marLeft w:val="0"/>
                  <w:marRight w:val="0"/>
                  <w:marTop w:val="0"/>
                  <w:marBottom w:val="0"/>
                  <w:divBdr>
                    <w:top w:val="none" w:sz="0" w:space="0" w:color="auto"/>
                    <w:left w:val="none" w:sz="0" w:space="0" w:color="auto"/>
                    <w:bottom w:val="none" w:sz="0" w:space="0" w:color="auto"/>
                    <w:right w:val="none" w:sz="0" w:space="0" w:color="auto"/>
                  </w:divBdr>
                  <w:divsChild>
                    <w:div w:id="1940022936">
                      <w:marLeft w:val="0"/>
                      <w:marRight w:val="0"/>
                      <w:marTop w:val="0"/>
                      <w:marBottom w:val="0"/>
                      <w:divBdr>
                        <w:top w:val="none" w:sz="0" w:space="0" w:color="auto"/>
                        <w:left w:val="none" w:sz="0" w:space="0" w:color="auto"/>
                        <w:bottom w:val="none" w:sz="0" w:space="0" w:color="auto"/>
                        <w:right w:val="none" w:sz="0" w:space="0" w:color="auto"/>
                      </w:divBdr>
                    </w:div>
                  </w:divsChild>
                </w:div>
                <w:div w:id="870996805">
                  <w:marLeft w:val="0"/>
                  <w:marRight w:val="0"/>
                  <w:marTop w:val="0"/>
                  <w:marBottom w:val="0"/>
                  <w:divBdr>
                    <w:top w:val="none" w:sz="0" w:space="0" w:color="auto"/>
                    <w:left w:val="none" w:sz="0" w:space="0" w:color="auto"/>
                    <w:bottom w:val="none" w:sz="0" w:space="0" w:color="auto"/>
                    <w:right w:val="none" w:sz="0" w:space="0" w:color="auto"/>
                  </w:divBdr>
                  <w:divsChild>
                    <w:div w:id="1487672646">
                      <w:marLeft w:val="0"/>
                      <w:marRight w:val="0"/>
                      <w:marTop w:val="0"/>
                      <w:marBottom w:val="0"/>
                      <w:divBdr>
                        <w:top w:val="none" w:sz="0" w:space="0" w:color="auto"/>
                        <w:left w:val="none" w:sz="0" w:space="0" w:color="auto"/>
                        <w:bottom w:val="none" w:sz="0" w:space="0" w:color="auto"/>
                        <w:right w:val="none" w:sz="0" w:space="0" w:color="auto"/>
                      </w:divBdr>
                    </w:div>
                    <w:div w:id="1003750213">
                      <w:marLeft w:val="0"/>
                      <w:marRight w:val="0"/>
                      <w:marTop w:val="0"/>
                      <w:marBottom w:val="0"/>
                      <w:divBdr>
                        <w:top w:val="none" w:sz="0" w:space="0" w:color="auto"/>
                        <w:left w:val="none" w:sz="0" w:space="0" w:color="auto"/>
                        <w:bottom w:val="none" w:sz="0" w:space="0" w:color="auto"/>
                        <w:right w:val="none" w:sz="0" w:space="0" w:color="auto"/>
                      </w:divBdr>
                    </w:div>
                    <w:div w:id="1699353543">
                      <w:marLeft w:val="0"/>
                      <w:marRight w:val="0"/>
                      <w:marTop w:val="0"/>
                      <w:marBottom w:val="0"/>
                      <w:divBdr>
                        <w:top w:val="none" w:sz="0" w:space="0" w:color="auto"/>
                        <w:left w:val="none" w:sz="0" w:space="0" w:color="auto"/>
                        <w:bottom w:val="none" w:sz="0" w:space="0" w:color="auto"/>
                        <w:right w:val="none" w:sz="0" w:space="0" w:color="auto"/>
                      </w:divBdr>
                    </w:div>
                    <w:div w:id="1491798469">
                      <w:marLeft w:val="0"/>
                      <w:marRight w:val="0"/>
                      <w:marTop w:val="0"/>
                      <w:marBottom w:val="0"/>
                      <w:divBdr>
                        <w:top w:val="none" w:sz="0" w:space="0" w:color="auto"/>
                        <w:left w:val="none" w:sz="0" w:space="0" w:color="auto"/>
                        <w:bottom w:val="none" w:sz="0" w:space="0" w:color="auto"/>
                        <w:right w:val="none" w:sz="0" w:space="0" w:color="auto"/>
                      </w:divBdr>
                    </w:div>
                    <w:div w:id="1622611760">
                      <w:marLeft w:val="0"/>
                      <w:marRight w:val="0"/>
                      <w:marTop w:val="0"/>
                      <w:marBottom w:val="0"/>
                      <w:divBdr>
                        <w:top w:val="none" w:sz="0" w:space="0" w:color="auto"/>
                        <w:left w:val="none" w:sz="0" w:space="0" w:color="auto"/>
                        <w:bottom w:val="none" w:sz="0" w:space="0" w:color="auto"/>
                        <w:right w:val="none" w:sz="0" w:space="0" w:color="auto"/>
                      </w:divBdr>
                    </w:div>
                    <w:div w:id="400523176">
                      <w:marLeft w:val="0"/>
                      <w:marRight w:val="0"/>
                      <w:marTop w:val="0"/>
                      <w:marBottom w:val="0"/>
                      <w:divBdr>
                        <w:top w:val="none" w:sz="0" w:space="0" w:color="auto"/>
                        <w:left w:val="none" w:sz="0" w:space="0" w:color="auto"/>
                        <w:bottom w:val="none" w:sz="0" w:space="0" w:color="auto"/>
                        <w:right w:val="none" w:sz="0" w:space="0" w:color="auto"/>
                      </w:divBdr>
                    </w:div>
                    <w:div w:id="2128347974">
                      <w:marLeft w:val="0"/>
                      <w:marRight w:val="0"/>
                      <w:marTop w:val="0"/>
                      <w:marBottom w:val="0"/>
                      <w:divBdr>
                        <w:top w:val="none" w:sz="0" w:space="0" w:color="auto"/>
                        <w:left w:val="none" w:sz="0" w:space="0" w:color="auto"/>
                        <w:bottom w:val="none" w:sz="0" w:space="0" w:color="auto"/>
                        <w:right w:val="none" w:sz="0" w:space="0" w:color="auto"/>
                      </w:divBdr>
                    </w:div>
                    <w:div w:id="472063963">
                      <w:marLeft w:val="0"/>
                      <w:marRight w:val="0"/>
                      <w:marTop w:val="0"/>
                      <w:marBottom w:val="0"/>
                      <w:divBdr>
                        <w:top w:val="none" w:sz="0" w:space="0" w:color="auto"/>
                        <w:left w:val="none" w:sz="0" w:space="0" w:color="auto"/>
                        <w:bottom w:val="none" w:sz="0" w:space="0" w:color="auto"/>
                        <w:right w:val="none" w:sz="0" w:space="0" w:color="auto"/>
                      </w:divBdr>
                    </w:div>
                    <w:div w:id="842431204">
                      <w:marLeft w:val="0"/>
                      <w:marRight w:val="0"/>
                      <w:marTop w:val="0"/>
                      <w:marBottom w:val="0"/>
                      <w:divBdr>
                        <w:top w:val="none" w:sz="0" w:space="0" w:color="auto"/>
                        <w:left w:val="none" w:sz="0" w:space="0" w:color="auto"/>
                        <w:bottom w:val="none" w:sz="0" w:space="0" w:color="auto"/>
                        <w:right w:val="none" w:sz="0" w:space="0" w:color="auto"/>
                      </w:divBdr>
                    </w:div>
                    <w:div w:id="796527239">
                      <w:marLeft w:val="0"/>
                      <w:marRight w:val="0"/>
                      <w:marTop w:val="0"/>
                      <w:marBottom w:val="0"/>
                      <w:divBdr>
                        <w:top w:val="none" w:sz="0" w:space="0" w:color="auto"/>
                        <w:left w:val="none" w:sz="0" w:space="0" w:color="auto"/>
                        <w:bottom w:val="none" w:sz="0" w:space="0" w:color="auto"/>
                        <w:right w:val="none" w:sz="0" w:space="0" w:color="auto"/>
                      </w:divBdr>
                    </w:div>
                    <w:div w:id="1753433346">
                      <w:marLeft w:val="0"/>
                      <w:marRight w:val="0"/>
                      <w:marTop w:val="0"/>
                      <w:marBottom w:val="0"/>
                      <w:divBdr>
                        <w:top w:val="none" w:sz="0" w:space="0" w:color="auto"/>
                        <w:left w:val="none" w:sz="0" w:space="0" w:color="auto"/>
                        <w:bottom w:val="none" w:sz="0" w:space="0" w:color="auto"/>
                        <w:right w:val="none" w:sz="0" w:space="0" w:color="auto"/>
                      </w:divBdr>
                    </w:div>
                    <w:div w:id="1921520697">
                      <w:marLeft w:val="0"/>
                      <w:marRight w:val="0"/>
                      <w:marTop w:val="0"/>
                      <w:marBottom w:val="0"/>
                      <w:divBdr>
                        <w:top w:val="none" w:sz="0" w:space="0" w:color="auto"/>
                        <w:left w:val="none" w:sz="0" w:space="0" w:color="auto"/>
                        <w:bottom w:val="none" w:sz="0" w:space="0" w:color="auto"/>
                        <w:right w:val="none" w:sz="0" w:space="0" w:color="auto"/>
                      </w:divBdr>
                    </w:div>
                    <w:div w:id="1320843672">
                      <w:marLeft w:val="0"/>
                      <w:marRight w:val="0"/>
                      <w:marTop w:val="0"/>
                      <w:marBottom w:val="0"/>
                      <w:divBdr>
                        <w:top w:val="none" w:sz="0" w:space="0" w:color="auto"/>
                        <w:left w:val="none" w:sz="0" w:space="0" w:color="auto"/>
                        <w:bottom w:val="none" w:sz="0" w:space="0" w:color="auto"/>
                        <w:right w:val="none" w:sz="0" w:space="0" w:color="auto"/>
                      </w:divBdr>
                    </w:div>
                    <w:div w:id="1565144206">
                      <w:marLeft w:val="0"/>
                      <w:marRight w:val="0"/>
                      <w:marTop w:val="0"/>
                      <w:marBottom w:val="0"/>
                      <w:divBdr>
                        <w:top w:val="none" w:sz="0" w:space="0" w:color="auto"/>
                        <w:left w:val="none" w:sz="0" w:space="0" w:color="auto"/>
                        <w:bottom w:val="none" w:sz="0" w:space="0" w:color="auto"/>
                        <w:right w:val="none" w:sz="0" w:space="0" w:color="auto"/>
                      </w:divBdr>
                    </w:div>
                  </w:divsChild>
                </w:div>
                <w:div w:id="16562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5313">
          <w:marLeft w:val="0"/>
          <w:marRight w:val="0"/>
          <w:marTop w:val="0"/>
          <w:marBottom w:val="0"/>
          <w:divBdr>
            <w:top w:val="none" w:sz="0" w:space="0" w:color="auto"/>
            <w:left w:val="none" w:sz="0" w:space="0" w:color="auto"/>
            <w:bottom w:val="none" w:sz="0" w:space="0" w:color="auto"/>
            <w:right w:val="none" w:sz="0" w:space="0" w:color="auto"/>
          </w:divBdr>
        </w:div>
      </w:divsChild>
    </w:div>
    <w:div w:id="466123492">
      <w:bodyDiv w:val="1"/>
      <w:marLeft w:val="0"/>
      <w:marRight w:val="0"/>
      <w:marTop w:val="0"/>
      <w:marBottom w:val="0"/>
      <w:divBdr>
        <w:top w:val="none" w:sz="0" w:space="0" w:color="auto"/>
        <w:left w:val="none" w:sz="0" w:space="0" w:color="auto"/>
        <w:bottom w:val="none" w:sz="0" w:space="0" w:color="auto"/>
        <w:right w:val="none" w:sz="0" w:space="0" w:color="auto"/>
      </w:divBdr>
      <w:divsChild>
        <w:div w:id="1862357072">
          <w:marLeft w:val="0"/>
          <w:marRight w:val="0"/>
          <w:marTop w:val="0"/>
          <w:marBottom w:val="0"/>
          <w:divBdr>
            <w:top w:val="none" w:sz="0" w:space="0" w:color="auto"/>
            <w:left w:val="none" w:sz="0" w:space="0" w:color="auto"/>
            <w:bottom w:val="none" w:sz="0" w:space="0" w:color="auto"/>
            <w:right w:val="none" w:sz="0" w:space="0" w:color="auto"/>
          </w:divBdr>
          <w:divsChild>
            <w:div w:id="67044525">
              <w:marLeft w:val="0"/>
              <w:marRight w:val="0"/>
              <w:marTop w:val="0"/>
              <w:marBottom w:val="0"/>
              <w:divBdr>
                <w:top w:val="none" w:sz="0" w:space="0" w:color="auto"/>
                <w:left w:val="none" w:sz="0" w:space="0" w:color="auto"/>
                <w:bottom w:val="none" w:sz="0" w:space="0" w:color="auto"/>
                <w:right w:val="none" w:sz="0" w:space="0" w:color="auto"/>
              </w:divBdr>
              <w:divsChild>
                <w:div w:id="1185286535">
                  <w:marLeft w:val="0"/>
                  <w:marRight w:val="0"/>
                  <w:marTop w:val="0"/>
                  <w:marBottom w:val="0"/>
                  <w:divBdr>
                    <w:top w:val="none" w:sz="0" w:space="0" w:color="auto"/>
                    <w:left w:val="none" w:sz="0" w:space="0" w:color="auto"/>
                    <w:bottom w:val="none" w:sz="0" w:space="0" w:color="auto"/>
                    <w:right w:val="none" w:sz="0" w:space="0" w:color="auto"/>
                  </w:divBdr>
                  <w:divsChild>
                    <w:div w:id="707028362">
                      <w:marLeft w:val="0"/>
                      <w:marRight w:val="0"/>
                      <w:marTop w:val="0"/>
                      <w:marBottom w:val="0"/>
                      <w:divBdr>
                        <w:top w:val="none" w:sz="0" w:space="0" w:color="auto"/>
                        <w:left w:val="none" w:sz="0" w:space="0" w:color="auto"/>
                        <w:bottom w:val="none" w:sz="0" w:space="0" w:color="auto"/>
                        <w:right w:val="none" w:sz="0" w:space="0" w:color="auto"/>
                      </w:divBdr>
                      <w:divsChild>
                        <w:div w:id="2064210394">
                          <w:marLeft w:val="0"/>
                          <w:marRight w:val="0"/>
                          <w:marTop w:val="0"/>
                          <w:marBottom w:val="0"/>
                          <w:divBdr>
                            <w:top w:val="none" w:sz="0" w:space="0" w:color="auto"/>
                            <w:left w:val="none" w:sz="0" w:space="0" w:color="auto"/>
                            <w:bottom w:val="none" w:sz="0" w:space="0" w:color="auto"/>
                            <w:right w:val="none" w:sz="0" w:space="0" w:color="auto"/>
                          </w:divBdr>
                        </w:div>
                      </w:divsChild>
                    </w:div>
                    <w:div w:id="1771193376">
                      <w:marLeft w:val="0"/>
                      <w:marRight w:val="0"/>
                      <w:marTop w:val="0"/>
                      <w:marBottom w:val="0"/>
                      <w:divBdr>
                        <w:top w:val="none" w:sz="0" w:space="0" w:color="auto"/>
                        <w:left w:val="none" w:sz="0" w:space="0" w:color="auto"/>
                        <w:bottom w:val="none" w:sz="0" w:space="0" w:color="auto"/>
                        <w:right w:val="none" w:sz="0" w:space="0" w:color="auto"/>
                      </w:divBdr>
                      <w:divsChild>
                        <w:div w:id="1920867820">
                          <w:marLeft w:val="0"/>
                          <w:marRight w:val="0"/>
                          <w:marTop w:val="0"/>
                          <w:marBottom w:val="0"/>
                          <w:divBdr>
                            <w:top w:val="none" w:sz="0" w:space="0" w:color="auto"/>
                            <w:left w:val="none" w:sz="0" w:space="0" w:color="auto"/>
                            <w:bottom w:val="none" w:sz="0" w:space="0" w:color="auto"/>
                            <w:right w:val="none" w:sz="0" w:space="0" w:color="auto"/>
                          </w:divBdr>
                        </w:div>
                      </w:divsChild>
                    </w:div>
                    <w:div w:id="1529678241">
                      <w:marLeft w:val="0"/>
                      <w:marRight w:val="0"/>
                      <w:marTop w:val="0"/>
                      <w:marBottom w:val="0"/>
                      <w:divBdr>
                        <w:top w:val="none" w:sz="0" w:space="0" w:color="auto"/>
                        <w:left w:val="none" w:sz="0" w:space="0" w:color="auto"/>
                        <w:bottom w:val="none" w:sz="0" w:space="0" w:color="auto"/>
                        <w:right w:val="none" w:sz="0" w:space="0" w:color="auto"/>
                      </w:divBdr>
                      <w:divsChild>
                        <w:div w:id="435709524">
                          <w:marLeft w:val="0"/>
                          <w:marRight w:val="0"/>
                          <w:marTop w:val="0"/>
                          <w:marBottom w:val="0"/>
                          <w:divBdr>
                            <w:top w:val="none" w:sz="0" w:space="0" w:color="auto"/>
                            <w:left w:val="none" w:sz="0" w:space="0" w:color="auto"/>
                            <w:bottom w:val="none" w:sz="0" w:space="0" w:color="auto"/>
                            <w:right w:val="none" w:sz="0" w:space="0" w:color="auto"/>
                          </w:divBdr>
                        </w:div>
                      </w:divsChild>
                    </w:div>
                    <w:div w:id="2107188510">
                      <w:marLeft w:val="0"/>
                      <w:marRight w:val="0"/>
                      <w:marTop w:val="0"/>
                      <w:marBottom w:val="0"/>
                      <w:divBdr>
                        <w:top w:val="none" w:sz="0" w:space="0" w:color="auto"/>
                        <w:left w:val="none" w:sz="0" w:space="0" w:color="auto"/>
                        <w:bottom w:val="none" w:sz="0" w:space="0" w:color="auto"/>
                        <w:right w:val="none" w:sz="0" w:space="0" w:color="auto"/>
                      </w:divBdr>
                      <w:divsChild>
                        <w:div w:id="2016764044">
                          <w:marLeft w:val="0"/>
                          <w:marRight w:val="0"/>
                          <w:marTop w:val="0"/>
                          <w:marBottom w:val="0"/>
                          <w:divBdr>
                            <w:top w:val="none" w:sz="0" w:space="0" w:color="auto"/>
                            <w:left w:val="none" w:sz="0" w:space="0" w:color="auto"/>
                            <w:bottom w:val="none" w:sz="0" w:space="0" w:color="auto"/>
                            <w:right w:val="none" w:sz="0" w:space="0" w:color="auto"/>
                          </w:divBdr>
                        </w:div>
                      </w:divsChild>
                    </w:div>
                    <w:div w:id="1504778471">
                      <w:marLeft w:val="0"/>
                      <w:marRight w:val="0"/>
                      <w:marTop w:val="0"/>
                      <w:marBottom w:val="0"/>
                      <w:divBdr>
                        <w:top w:val="none" w:sz="0" w:space="0" w:color="auto"/>
                        <w:left w:val="none" w:sz="0" w:space="0" w:color="auto"/>
                        <w:bottom w:val="none" w:sz="0" w:space="0" w:color="auto"/>
                        <w:right w:val="none" w:sz="0" w:space="0" w:color="auto"/>
                      </w:divBdr>
                      <w:divsChild>
                        <w:div w:id="207962679">
                          <w:marLeft w:val="0"/>
                          <w:marRight w:val="0"/>
                          <w:marTop w:val="0"/>
                          <w:marBottom w:val="0"/>
                          <w:divBdr>
                            <w:top w:val="none" w:sz="0" w:space="0" w:color="auto"/>
                            <w:left w:val="none" w:sz="0" w:space="0" w:color="auto"/>
                            <w:bottom w:val="none" w:sz="0" w:space="0" w:color="auto"/>
                            <w:right w:val="none" w:sz="0" w:space="0" w:color="auto"/>
                          </w:divBdr>
                        </w:div>
                      </w:divsChild>
                    </w:div>
                    <w:div w:id="5326310">
                      <w:marLeft w:val="0"/>
                      <w:marRight w:val="0"/>
                      <w:marTop w:val="0"/>
                      <w:marBottom w:val="0"/>
                      <w:divBdr>
                        <w:top w:val="none" w:sz="0" w:space="0" w:color="auto"/>
                        <w:left w:val="none" w:sz="0" w:space="0" w:color="auto"/>
                        <w:bottom w:val="none" w:sz="0" w:space="0" w:color="auto"/>
                        <w:right w:val="none" w:sz="0" w:space="0" w:color="auto"/>
                      </w:divBdr>
                      <w:divsChild>
                        <w:div w:id="1886484178">
                          <w:marLeft w:val="0"/>
                          <w:marRight w:val="0"/>
                          <w:marTop w:val="0"/>
                          <w:marBottom w:val="0"/>
                          <w:divBdr>
                            <w:top w:val="none" w:sz="0" w:space="0" w:color="auto"/>
                            <w:left w:val="none" w:sz="0" w:space="0" w:color="auto"/>
                            <w:bottom w:val="none" w:sz="0" w:space="0" w:color="auto"/>
                            <w:right w:val="none" w:sz="0" w:space="0" w:color="auto"/>
                          </w:divBdr>
                        </w:div>
                      </w:divsChild>
                    </w:div>
                    <w:div w:id="154608813">
                      <w:marLeft w:val="0"/>
                      <w:marRight w:val="0"/>
                      <w:marTop w:val="0"/>
                      <w:marBottom w:val="0"/>
                      <w:divBdr>
                        <w:top w:val="none" w:sz="0" w:space="0" w:color="auto"/>
                        <w:left w:val="none" w:sz="0" w:space="0" w:color="auto"/>
                        <w:bottom w:val="none" w:sz="0" w:space="0" w:color="auto"/>
                        <w:right w:val="none" w:sz="0" w:space="0" w:color="auto"/>
                      </w:divBdr>
                      <w:divsChild>
                        <w:div w:id="477116363">
                          <w:marLeft w:val="0"/>
                          <w:marRight w:val="0"/>
                          <w:marTop w:val="0"/>
                          <w:marBottom w:val="0"/>
                          <w:divBdr>
                            <w:top w:val="none" w:sz="0" w:space="0" w:color="auto"/>
                            <w:left w:val="none" w:sz="0" w:space="0" w:color="auto"/>
                            <w:bottom w:val="none" w:sz="0" w:space="0" w:color="auto"/>
                            <w:right w:val="none" w:sz="0" w:space="0" w:color="auto"/>
                          </w:divBdr>
                        </w:div>
                      </w:divsChild>
                    </w:div>
                    <w:div w:id="1136531891">
                      <w:marLeft w:val="0"/>
                      <w:marRight w:val="0"/>
                      <w:marTop w:val="0"/>
                      <w:marBottom w:val="0"/>
                      <w:divBdr>
                        <w:top w:val="none" w:sz="0" w:space="0" w:color="auto"/>
                        <w:left w:val="none" w:sz="0" w:space="0" w:color="auto"/>
                        <w:bottom w:val="none" w:sz="0" w:space="0" w:color="auto"/>
                        <w:right w:val="none" w:sz="0" w:space="0" w:color="auto"/>
                      </w:divBdr>
                      <w:divsChild>
                        <w:div w:id="161626808">
                          <w:marLeft w:val="0"/>
                          <w:marRight w:val="0"/>
                          <w:marTop w:val="0"/>
                          <w:marBottom w:val="0"/>
                          <w:divBdr>
                            <w:top w:val="none" w:sz="0" w:space="0" w:color="auto"/>
                            <w:left w:val="none" w:sz="0" w:space="0" w:color="auto"/>
                            <w:bottom w:val="none" w:sz="0" w:space="0" w:color="auto"/>
                            <w:right w:val="none" w:sz="0" w:space="0" w:color="auto"/>
                          </w:divBdr>
                        </w:div>
                      </w:divsChild>
                    </w:div>
                    <w:div w:id="789931874">
                      <w:marLeft w:val="0"/>
                      <w:marRight w:val="0"/>
                      <w:marTop w:val="0"/>
                      <w:marBottom w:val="0"/>
                      <w:divBdr>
                        <w:top w:val="none" w:sz="0" w:space="0" w:color="auto"/>
                        <w:left w:val="none" w:sz="0" w:space="0" w:color="auto"/>
                        <w:bottom w:val="none" w:sz="0" w:space="0" w:color="auto"/>
                        <w:right w:val="none" w:sz="0" w:space="0" w:color="auto"/>
                      </w:divBdr>
                      <w:divsChild>
                        <w:div w:id="20605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302859">
      <w:bodyDiv w:val="1"/>
      <w:marLeft w:val="0"/>
      <w:marRight w:val="0"/>
      <w:marTop w:val="0"/>
      <w:marBottom w:val="0"/>
      <w:divBdr>
        <w:top w:val="none" w:sz="0" w:space="0" w:color="auto"/>
        <w:left w:val="none" w:sz="0" w:space="0" w:color="auto"/>
        <w:bottom w:val="none" w:sz="0" w:space="0" w:color="auto"/>
        <w:right w:val="none" w:sz="0" w:space="0" w:color="auto"/>
      </w:divBdr>
      <w:divsChild>
        <w:div w:id="998997393">
          <w:marLeft w:val="0"/>
          <w:marRight w:val="0"/>
          <w:marTop w:val="0"/>
          <w:marBottom w:val="0"/>
          <w:divBdr>
            <w:top w:val="none" w:sz="0" w:space="0" w:color="auto"/>
            <w:left w:val="none" w:sz="0" w:space="0" w:color="auto"/>
            <w:bottom w:val="none" w:sz="0" w:space="0" w:color="auto"/>
            <w:right w:val="none" w:sz="0" w:space="0" w:color="auto"/>
          </w:divBdr>
        </w:div>
        <w:div w:id="1491675903">
          <w:marLeft w:val="0"/>
          <w:marRight w:val="0"/>
          <w:marTop w:val="0"/>
          <w:marBottom w:val="0"/>
          <w:divBdr>
            <w:top w:val="none" w:sz="0" w:space="0" w:color="auto"/>
            <w:left w:val="none" w:sz="0" w:space="0" w:color="auto"/>
            <w:bottom w:val="none" w:sz="0" w:space="0" w:color="auto"/>
            <w:right w:val="none" w:sz="0" w:space="0" w:color="auto"/>
          </w:divBdr>
        </w:div>
      </w:divsChild>
    </w:div>
    <w:div w:id="509299715">
      <w:bodyDiv w:val="1"/>
      <w:marLeft w:val="0"/>
      <w:marRight w:val="0"/>
      <w:marTop w:val="0"/>
      <w:marBottom w:val="0"/>
      <w:divBdr>
        <w:top w:val="none" w:sz="0" w:space="0" w:color="auto"/>
        <w:left w:val="none" w:sz="0" w:space="0" w:color="auto"/>
        <w:bottom w:val="none" w:sz="0" w:space="0" w:color="auto"/>
        <w:right w:val="none" w:sz="0" w:space="0" w:color="auto"/>
      </w:divBdr>
      <w:divsChild>
        <w:div w:id="1595938421">
          <w:marLeft w:val="0"/>
          <w:marRight w:val="0"/>
          <w:marTop w:val="0"/>
          <w:marBottom w:val="0"/>
          <w:divBdr>
            <w:top w:val="none" w:sz="0" w:space="0" w:color="auto"/>
            <w:left w:val="none" w:sz="0" w:space="0" w:color="auto"/>
            <w:bottom w:val="none" w:sz="0" w:space="0" w:color="auto"/>
            <w:right w:val="none" w:sz="0" w:space="0" w:color="auto"/>
          </w:divBdr>
        </w:div>
        <w:div w:id="293601561">
          <w:marLeft w:val="0"/>
          <w:marRight w:val="0"/>
          <w:marTop w:val="0"/>
          <w:marBottom w:val="0"/>
          <w:divBdr>
            <w:top w:val="none" w:sz="0" w:space="0" w:color="auto"/>
            <w:left w:val="none" w:sz="0" w:space="0" w:color="auto"/>
            <w:bottom w:val="none" w:sz="0" w:space="0" w:color="auto"/>
            <w:right w:val="none" w:sz="0" w:space="0" w:color="auto"/>
          </w:divBdr>
        </w:div>
      </w:divsChild>
    </w:div>
    <w:div w:id="532423604">
      <w:bodyDiv w:val="1"/>
      <w:marLeft w:val="0"/>
      <w:marRight w:val="0"/>
      <w:marTop w:val="0"/>
      <w:marBottom w:val="0"/>
      <w:divBdr>
        <w:top w:val="none" w:sz="0" w:space="0" w:color="auto"/>
        <w:left w:val="none" w:sz="0" w:space="0" w:color="auto"/>
        <w:bottom w:val="none" w:sz="0" w:space="0" w:color="auto"/>
        <w:right w:val="none" w:sz="0" w:space="0" w:color="auto"/>
      </w:divBdr>
      <w:divsChild>
        <w:div w:id="26952527">
          <w:marLeft w:val="0"/>
          <w:marRight w:val="0"/>
          <w:marTop w:val="0"/>
          <w:marBottom w:val="0"/>
          <w:divBdr>
            <w:top w:val="none" w:sz="0" w:space="0" w:color="auto"/>
            <w:left w:val="none" w:sz="0" w:space="0" w:color="auto"/>
            <w:bottom w:val="none" w:sz="0" w:space="0" w:color="auto"/>
            <w:right w:val="none" w:sz="0" w:space="0" w:color="auto"/>
          </w:divBdr>
        </w:div>
        <w:div w:id="1413702393">
          <w:marLeft w:val="0"/>
          <w:marRight w:val="0"/>
          <w:marTop w:val="0"/>
          <w:marBottom w:val="0"/>
          <w:divBdr>
            <w:top w:val="none" w:sz="0" w:space="0" w:color="auto"/>
            <w:left w:val="none" w:sz="0" w:space="0" w:color="auto"/>
            <w:bottom w:val="none" w:sz="0" w:space="0" w:color="auto"/>
            <w:right w:val="none" w:sz="0" w:space="0" w:color="auto"/>
          </w:divBdr>
        </w:div>
      </w:divsChild>
    </w:div>
    <w:div w:id="545290352">
      <w:bodyDiv w:val="1"/>
      <w:marLeft w:val="0"/>
      <w:marRight w:val="0"/>
      <w:marTop w:val="0"/>
      <w:marBottom w:val="0"/>
      <w:divBdr>
        <w:top w:val="none" w:sz="0" w:space="0" w:color="auto"/>
        <w:left w:val="none" w:sz="0" w:space="0" w:color="auto"/>
        <w:bottom w:val="none" w:sz="0" w:space="0" w:color="auto"/>
        <w:right w:val="none" w:sz="0" w:space="0" w:color="auto"/>
      </w:divBdr>
      <w:divsChild>
        <w:div w:id="2125029497">
          <w:marLeft w:val="0"/>
          <w:marRight w:val="0"/>
          <w:marTop w:val="0"/>
          <w:marBottom w:val="0"/>
          <w:divBdr>
            <w:top w:val="none" w:sz="0" w:space="0" w:color="auto"/>
            <w:left w:val="none" w:sz="0" w:space="0" w:color="auto"/>
            <w:bottom w:val="none" w:sz="0" w:space="0" w:color="auto"/>
            <w:right w:val="none" w:sz="0" w:space="0" w:color="auto"/>
          </w:divBdr>
          <w:divsChild>
            <w:div w:id="336353155">
              <w:marLeft w:val="0"/>
              <w:marRight w:val="0"/>
              <w:marTop w:val="0"/>
              <w:marBottom w:val="0"/>
              <w:divBdr>
                <w:top w:val="none" w:sz="0" w:space="0" w:color="auto"/>
                <w:left w:val="none" w:sz="0" w:space="0" w:color="auto"/>
                <w:bottom w:val="none" w:sz="0" w:space="0" w:color="auto"/>
                <w:right w:val="none" w:sz="0" w:space="0" w:color="auto"/>
              </w:divBdr>
            </w:div>
            <w:div w:id="1427506635">
              <w:marLeft w:val="0"/>
              <w:marRight w:val="0"/>
              <w:marTop w:val="0"/>
              <w:marBottom w:val="0"/>
              <w:divBdr>
                <w:top w:val="none" w:sz="0" w:space="0" w:color="auto"/>
                <w:left w:val="none" w:sz="0" w:space="0" w:color="auto"/>
                <w:bottom w:val="none" w:sz="0" w:space="0" w:color="auto"/>
                <w:right w:val="none" w:sz="0" w:space="0" w:color="auto"/>
              </w:divBdr>
              <w:divsChild>
                <w:div w:id="701438523">
                  <w:marLeft w:val="0"/>
                  <w:marRight w:val="0"/>
                  <w:marTop w:val="0"/>
                  <w:marBottom w:val="0"/>
                  <w:divBdr>
                    <w:top w:val="none" w:sz="0" w:space="0" w:color="auto"/>
                    <w:left w:val="none" w:sz="0" w:space="0" w:color="auto"/>
                    <w:bottom w:val="none" w:sz="0" w:space="0" w:color="auto"/>
                    <w:right w:val="none" w:sz="0" w:space="0" w:color="auto"/>
                  </w:divBdr>
                  <w:divsChild>
                    <w:div w:id="570164103">
                      <w:marLeft w:val="0"/>
                      <w:marRight w:val="0"/>
                      <w:marTop w:val="0"/>
                      <w:marBottom w:val="0"/>
                      <w:divBdr>
                        <w:top w:val="none" w:sz="0" w:space="0" w:color="auto"/>
                        <w:left w:val="none" w:sz="0" w:space="0" w:color="auto"/>
                        <w:bottom w:val="none" w:sz="0" w:space="0" w:color="auto"/>
                        <w:right w:val="none" w:sz="0" w:space="0" w:color="auto"/>
                      </w:divBdr>
                      <w:divsChild>
                        <w:div w:id="1526626593">
                          <w:marLeft w:val="0"/>
                          <w:marRight w:val="0"/>
                          <w:marTop w:val="0"/>
                          <w:marBottom w:val="0"/>
                          <w:divBdr>
                            <w:top w:val="none" w:sz="0" w:space="0" w:color="auto"/>
                            <w:left w:val="none" w:sz="0" w:space="0" w:color="auto"/>
                            <w:bottom w:val="none" w:sz="0" w:space="0" w:color="auto"/>
                            <w:right w:val="none" w:sz="0" w:space="0" w:color="auto"/>
                          </w:divBdr>
                        </w:div>
                      </w:divsChild>
                    </w:div>
                    <w:div w:id="1916822357">
                      <w:marLeft w:val="0"/>
                      <w:marRight w:val="0"/>
                      <w:marTop w:val="0"/>
                      <w:marBottom w:val="0"/>
                      <w:divBdr>
                        <w:top w:val="none" w:sz="0" w:space="0" w:color="auto"/>
                        <w:left w:val="none" w:sz="0" w:space="0" w:color="auto"/>
                        <w:bottom w:val="none" w:sz="0" w:space="0" w:color="auto"/>
                        <w:right w:val="none" w:sz="0" w:space="0" w:color="auto"/>
                      </w:divBdr>
                      <w:divsChild>
                        <w:div w:id="1670862350">
                          <w:marLeft w:val="0"/>
                          <w:marRight w:val="0"/>
                          <w:marTop w:val="0"/>
                          <w:marBottom w:val="0"/>
                          <w:divBdr>
                            <w:top w:val="none" w:sz="0" w:space="0" w:color="auto"/>
                            <w:left w:val="none" w:sz="0" w:space="0" w:color="auto"/>
                            <w:bottom w:val="none" w:sz="0" w:space="0" w:color="auto"/>
                            <w:right w:val="none" w:sz="0" w:space="0" w:color="auto"/>
                          </w:divBdr>
                        </w:div>
                      </w:divsChild>
                    </w:div>
                    <w:div w:id="1900361597">
                      <w:marLeft w:val="0"/>
                      <w:marRight w:val="0"/>
                      <w:marTop w:val="0"/>
                      <w:marBottom w:val="0"/>
                      <w:divBdr>
                        <w:top w:val="none" w:sz="0" w:space="0" w:color="auto"/>
                        <w:left w:val="none" w:sz="0" w:space="0" w:color="auto"/>
                        <w:bottom w:val="none" w:sz="0" w:space="0" w:color="auto"/>
                        <w:right w:val="none" w:sz="0" w:space="0" w:color="auto"/>
                      </w:divBdr>
                      <w:divsChild>
                        <w:div w:id="1799256062">
                          <w:marLeft w:val="0"/>
                          <w:marRight w:val="0"/>
                          <w:marTop w:val="0"/>
                          <w:marBottom w:val="0"/>
                          <w:divBdr>
                            <w:top w:val="none" w:sz="0" w:space="0" w:color="auto"/>
                            <w:left w:val="none" w:sz="0" w:space="0" w:color="auto"/>
                            <w:bottom w:val="none" w:sz="0" w:space="0" w:color="auto"/>
                            <w:right w:val="none" w:sz="0" w:space="0" w:color="auto"/>
                          </w:divBdr>
                        </w:div>
                      </w:divsChild>
                    </w:div>
                    <w:div w:id="935014119">
                      <w:marLeft w:val="0"/>
                      <w:marRight w:val="0"/>
                      <w:marTop w:val="0"/>
                      <w:marBottom w:val="0"/>
                      <w:divBdr>
                        <w:top w:val="none" w:sz="0" w:space="0" w:color="auto"/>
                        <w:left w:val="none" w:sz="0" w:space="0" w:color="auto"/>
                        <w:bottom w:val="none" w:sz="0" w:space="0" w:color="auto"/>
                        <w:right w:val="none" w:sz="0" w:space="0" w:color="auto"/>
                      </w:divBdr>
                      <w:divsChild>
                        <w:div w:id="1584219225">
                          <w:marLeft w:val="0"/>
                          <w:marRight w:val="0"/>
                          <w:marTop w:val="0"/>
                          <w:marBottom w:val="0"/>
                          <w:divBdr>
                            <w:top w:val="none" w:sz="0" w:space="0" w:color="auto"/>
                            <w:left w:val="none" w:sz="0" w:space="0" w:color="auto"/>
                            <w:bottom w:val="none" w:sz="0" w:space="0" w:color="auto"/>
                            <w:right w:val="none" w:sz="0" w:space="0" w:color="auto"/>
                          </w:divBdr>
                        </w:div>
                      </w:divsChild>
                    </w:div>
                    <w:div w:id="1803618816">
                      <w:marLeft w:val="0"/>
                      <w:marRight w:val="0"/>
                      <w:marTop w:val="0"/>
                      <w:marBottom w:val="0"/>
                      <w:divBdr>
                        <w:top w:val="none" w:sz="0" w:space="0" w:color="auto"/>
                        <w:left w:val="none" w:sz="0" w:space="0" w:color="auto"/>
                        <w:bottom w:val="none" w:sz="0" w:space="0" w:color="auto"/>
                        <w:right w:val="none" w:sz="0" w:space="0" w:color="auto"/>
                      </w:divBdr>
                      <w:divsChild>
                        <w:div w:id="1869220107">
                          <w:marLeft w:val="0"/>
                          <w:marRight w:val="0"/>
                          <w:marTop w:val="0"/>
                          <w:marBottom w:val="0"/>
                          <w:divBdr>
                            <w:top w:val="none" w:sz="0" w:space="0" w:color="auto"/>
                            <w:left w:val="none" w:sz="0" w:space="0" w:color="auto"/>
                            <w:bottom w:val="none" w:sz="0" w:space="0" w:color="auto"/>
                            <w:right w:val="none" w:sz="0" w:space="0" w:color="auto"/>
                          </w:divBdr>
                        </w:div>
                      </w:divsChild>
                    </w:div>
                    <w:div w:id="1772578592">
                      <w:marLeft w:val="0"/>
                      <w:marRight w:val="0"/>
                      <w:marTop w:val="0"/>
                      <w:marBottom w:val="0"/>
                      <w:divBdr>
                        <w:top w:val="none" w:sz="0" w:space="0" w:color="auto"/>
                        <w:left w:val="none" w:sz="0" w:space="0" w:color="auto"/>
                        <w:bottom w:val="none" w:sz="0" w:space="0" w:color="auto"/>
                        <w:right w:val="none" w:sz="0" w:space="0" w:color="auto"/>
                      </w:divBdr>
                      <w:divsChild>
                        <w:div w:id="762147173">
                          <w:marLeft w:val="0"/>
                          <w:marRight w:val="0"/>
                          <w:marTop w:val="0"/>
                          <w:marBottom w:val="0"/>
                          <w:divBdr>
                            <w:top w:val="none" w:sz="0" w:space="0" w:color="auto"/>
                            <w:left w:val="none" w:sz="0" w:space="0" w:color="auto"/>
                            <w:bottom w:val="none" w:sz="0" w:space="0" w:color="auto"/>
                            <w:right w:val="none" w:sz="0" w:space="0" w:color="auto"/>
                          </w:divBdr>
                        </w:div>
                      </w:divsChild>
                    </w:div>
                    <w:div w:id="20128375">
                      <w:marLeft w:val="0"/>
                      <w:marRight w:val="0"/>
                      <w:marTop w:val="0"/>
                      <w:marBottom w:val="0"/>
                      <w:divBdr>
                        <w:top w:val="none" w:sz="0" w:space="0" w:color="auto"/>
                        <w:left w:val="none" w:sz="0" w:space="0" w:color="auto"/>
                        <w:bottom w:val="none" w:sz="0" w:space="0" w:color="auto"/>
                        <w:right w:val="none" w:sz="0" w:space="0" w:color="auto"/>
                      </w:divBdr>
                      <w:divsChild>
                        <w:div w:id="1437360695">
                          <w:marLeft w:val="0"/>
                          <w:marRight w:val="0"/>
                          <w:marTop w:val="0"/>
                          <w:marBottom w:val="0"/>
                          <w:divBdr>
                            <w:top w:val="none" w:sz="0" w:space="0" w:color="auto"/>
                            <w:left w:val="none" w:sz="0" w:space="0" w:color="auto"/>
                            <w:bottom w:val="none" w:sz="0" w:space="0" w:color="auto"/>
                            <w:right w:val="none" w:sz="0" w:space="0" w:color="auto"/>
                          </w:divBdr>
                        </w:div>
                      </w:divsChild>
                    </w:div>
                    <w:div w:id="2134714171">
                      <w:marLeft w:val="0"/>
                      <w:marRight w:val="0"/>
                      <w:marTop w:val="0"/>
                      <w:marBottom w:val="0"/>
                      <w:divBdr>
                        <w:top w:val="none" w:sz="0" w:space="0" w:color="auto"/>
                        <w:left w:val="none" w:sz="0" w:space="0" w:color="auto"/>
                        <w:bottom w:val="none" w:sz="0" w:space="0" w:color="auto"/>
                        <w:right w:val="none" w:sz="0" w:space="0" w:color="auto"/>
                      </w:divBdr>
                      <w:divsChild>
                        <w:div w:id="1109811183">
                          <w:marLeft w:val="0"/>
                          <w:marRight w:val="0"/>
                          <w:marTop w:val="0"/>
                          <w:marBottom w:val="0"/>
                          <w:divBdr>
                            <w:top w:val="none" w:sz="0" w:space="0" w:color="auto"/>
                            <w:left w:val="none" w:sz="0" w:space="0" w:color="auto"/>
                            <w:bottom w:val="none" w:sz="0" w:space="0" w:color="auto"/>
                            <w:right w:val="none" w:sz="0" w:space="0" w:color="auto"/>
                          </w:divBdr>
                        </w:div>
                      </w:divsChild>
                    </w:div>
                    <w:div w:id="44989466">
                      <w:marLeft w:val="0"/>
                      <w:marRight w:val="0"/>
                      <w:marTop w:val="0"/>
                      <w:marBottom w:val="0"/>
                      <w:divBdr>
                        <w:top w:val="none" w:sz="0" w:space="0" w:color="auto"/>
                        <w:left w:val="none" w:sz="0" w:space="0" w:color="auto"/>
                        <w:bottom w:val="none" w:sz="0" w:space="0" w:color="auto"/>
                        <w:right w:val="none" w:sz="0" w:space="0" w:color="auto"/>
                      </w:divBdr>
                      <w:divsChild>
                        <w:div w:id="454910853">
                          <w:marLeft w:val="0"/>
                          <w:marRight w:val="0"/>
                          <w:marTop w:val="0"/>
                          <w:marBottom w:val="0"/>
                          <w:divBdr>
                            <w:top w:val="none" w:sz="0" w:space="0" w:color="auto"/>
                            <w:left w:val="none" w:sz="0" w:space="0" w:color="auto"/>
                            <w:bottom w:val="none" w:sz="0" w:space="0" w:color="auto"/>
                            <w:right w:val="none" w:sz="0" w:space="0" w:color="auto"/>
                          </w:divBdr>
                        </w:div>
                      </w:divsChild>
                    </w:div>
                    <w:div w:id="1288464059">
                      <w:marLeft w:val="0"/>
                      <w:marRight w:val="0"/>
                      <w:marTop w:val="0"/>
                      <w:marBottom w:val="0"/>
                      <w:divBdr>
                        <w:top w:val="none" w:sz="0" w:space="0" w:color="auto"/>
                        <w:left w:val="none" w:sz="0" w:space="0" w:color="auto"/>
                        <w:bottom w:val="none" w:sz="0" w:space="0" w:color="auto"/>
                        <w:right w:val="none" w:sz="0" w:space="0" w:color="auto"/>
                      </w:divBdr>
                      <w:divsChild>
                        <w:div w:id="808716250">
                          <w:marLeft w:val="0"/>
                          <w:marRight w:val="0"/>
                          <w:marTop w:val="0"/>
                          <w:marBottom w:val="0"/>
                          <w:divBdr>
                            <w:top w:val="none" w:sz="0" w:space="0" w:color="auto"/>
                            <w:left w:val="none" w:sz="0" w:space="0" w:color="auto"/>
                            <w:bottom w:val="none" w:sz="0" w:space="0" w:color="auto"/>
                            <w:right w:val="none" w:sz="0" w:space="0" w:color="auto"/>
                          </w:divBdr>
                        </w:div>
                      </w:divsChild>
                    </w:div>
                    <w:div w:id="5333900">
                      <w:marLeft w:val="0"/>
                      <w:marRight w:val="0"/>
                      <w:marTop w:val="0"/>
                      <w:marBottom w:val="0"/>
                      <w:divBdr>
                        <w:top w:val="none" w:sz="0" w:space="0" w:color="auto"/>
                        <w:left w:val="none" w:sz="0" w:space="0" w:color="auto"/>
                        <w:bottom w:val="none" w:sz="0" w:space="0" w:color="auto"/>
                        <w:right w:val="none" w:sz="0" w:space="0" w:color="auto"/>
                      </w:divBdr>
                      <w:divsChild>
                        <w:div w:id="669913823">
                          <w:marLeft w:val="0"/>
                          <w:marRight w:val="0"/>
                          <w:marTop w:val="0"/>
                          <w:marBottom w:val="0"/>
                          <w:divBdr>
                            <w:top w:val="none" w:sz="0" w:space="0" w:color="auto"/>
                            <w:left w:val="none" w:sz="0" w:space="0" w:color="auto"/>
                            <w:bottom w:val="none" w:sz="0" w:space="0" w:color="auto"/>
                            <w:right w:val="none" w:sz="0" w:space="0" w:color="auto"/>
                          </w:divBdr>
                        </w:div>
                      </w:divsChild>
                    </w:div>
                    <w:div w:id="1439369938">
                      <w:marLeft w:val="0"/>
                      <w:marRight w:val="0"/>
                      <w:marTop w:val="0"/>
                      <w:marBottom w:val="0"/>
                      <w:divBdr>
                        <w:top w:val="none" w:sz="0" w:space="0" w:color="auto"/>
                        <w:left w:val="none" w:sz="0" w:space="0" w:color="auto"/>
                        <w:bottom w:val="none" w:sz="0" w:space="0" w:color="auto"/>
                        <w:right w:val="none" w:sz="0" w:space="0" w:color="auto"/>
                      </w:divBdr>
                      <w:divsChild>
                        <w:div w:id="575096602">
                          <w:marLeft w:val="0"/>
                          <w:marRight w:val="0"/>
                          <w:marTop w:val="0"/>
                          <w:marBottom w:val="0"/>
                          <w:divBdr>
                            <w:top w:val="none" w:sz="0" w:space="0" w:color="auto"/>
                            <w:left w:val="none" w:sz="0" w:space="0" w:color="auto"/>
                            <w:bottom w:val="none" w:sz="0" w:space="0" w:color="auto"/>
                            <w:right w:val="none" w:sz="0" w:space="0" w:color="auto"/>
                          </w:divBdr>
                        </w:div>
                      </w:divsChild>
                    </w:div>
                    <w:div w:id="845243419">
                      <w:marLeft w:val="0"/>
                      <w:marRight w:val="0"/>
                      <w:marTop w:val="0"/>
                      <w:marBottom w:val="0"/>
                      <w:divBdr>
                        <w:top w:val="none" w:sz="0" w:space="0" w:color="auto"/>
                        <w:left w:val="none" w:sz="0" w:space="0" w:color="auto"/>
                        <w:bottom w:val="none" w:sz="0" w:space="0" w:color="auto"/>
                        <w:right w:val="none" w:sz="0" w:space="0" w:color="auto"/>
                      </w:divBdr>
                      <w:divsChild>
                        <w:div w:id="855271863">
                          <w:marLeft w:val="0"/>
                          <w:marRight w:val="0"/>
                          <w:marTop w:val="0"/>
                          <w:marBottom w:val="0"/>
                          <w:divBdr>
                            <w:top w:val="none" w:sz="0" w:space="0" w:color="auto"/>
                            <w:left w:val="none" w:sz="0" w:space="0" w:color="auto"/>
                            <w:bottom w:val="none" w:sz="0" w:space="0" w:color="auto"/>
                            <w:right w:val="none" w:sz="0" w:space="0" w:color="auto"/>
                          </w:divBdr>
                        </w:div>
                      </w:divsChild>
                    </w:div>
                    <w:div w:id="701587477">
                      <w:marLeft w:val="0"/>
                      <w:marRight w:val="0"/>
                      <w:marTop w:val="0"/>
                      <w:marBottom w:val="0"/>
                      <w:divBdr>
                        <w:top w:val="none" w:sz="0" w:space="0" w:color="auto"/>
                        <w:left w:val="none" w:sz="0" w:space="0" w:color="auto"/>
                        <w:bottom w:val="none" w:sz="0" w:space="0" w:color="auto"/>
                        <w:right w:val="none" w:sz="0" w:space="0" w:color="auto"/>
                      </w:divBdr>
                      <w:divsChild>
                        <w:div w:id="2023431801">
                          <w:marLeft w:val="0"/>
                          <w:marRight w:val="0"/>
                          <w:marTop w:val="0"/>
                          <w:marBottom w:val="0"/>
                          <w:divBdr>
                            <w:top w:val="none" w:sz="0" w:space="0" w:color="auto"/>
                            <w:left w:val="none" w:sz="0" w:space="0" w:color="auto"/>
                            <w:bottom w:val="none" w:sz="0" w:space="0" w:color="auto"/>
                            <w:right w:val="none" w:sz="0" w:space="0" w:color="auto"/>
                          </w:divBdr>
                        </w:div>
                      </w:divsChild>
                    </w:div>
                    <w:div w:id="1213691645">
                      <w:marLeft w:val="0"/>
                      <w:marRight w:val="0"/>
                      <w:marTop w:val="0"/>
                      <w:marBottom w:val="0"/>
                      <w:divBdr>
                        <w:top w:val="none" w:sz="0" w:space="0" w:color="auto"/>
                        <w:left w:val="none" w:sz="0" w:space="0" w:color="auto"/>
                        <w:bottom w:val="none" w:sz="0" w:space="0" w:color="auto"/>
                        <w:right w:val="none" w:sz="0" w:space="0" w:color="auto"/>
                      </w:divBdr>
                      <w:divsChild>
                        <w:div w:id="592249941">
                          <w:marLeft w:val="0"/>
                          <w:marRight w:val="0"/>
                          <w:marTop w:val="0"/>
                          <w:marBottom w:val="0"/>
                          <w:divBdr>
                            <w:top w:val="none" w:sz="0" w:space="0" w:color="auto"/>
                            <w:left w:val="none" w:sz="0" w:space="0" w:color="auto"/>
                            <w:bottom w:val="none" w:sz="0" w:space="0" w:color="auto"/>
                            <w:right w:val="none" w:sz="0" w:space="0" w:color="auto"/>
                          </w:divBdr>
                        </w:div>
                      </w:divsChild>
                    </w:div>
                    <w:div w:id="389117371">
                      <w:marLeft w:val="0"/>
                      <w:marRight w:val="0"/>
                      <w:marTop w:val="0"/>
                      <w:marBottom w:val="0"/>
                      <w:divBdr>
                        <w:top w:val="none" w:sz="0" w:space="0" w:color="auto"/>
                        <w:left w:val="none" w:sz="0" w:space="0" w:color="auto"/>
                        <w:bottom w:val="none" w:sz="0" w:space="0" w:color="auto"/>
                        <w:right w:val="none" w:sz="0" w:space="0" w:color="auto"/>
                      </w:divBdr>
                      <w:divsChild>
                        <w:div w:id="90703049">
                          <w:marLeft w:val="0"/>
                          <w:marRight w:val="0"/>
                          <w:marTop w:val="0"/>
                          <w:marBottom w:val="0"/>
                          <w:divBdr>
                            <w:top w:val="none" w:sz="0" w:space="0" w:color="auto"/>
                            <w:left w:val="none" w:sz="0" w:space="0" w:color="auto"/>
                            <w:bottom w:val="none" w:sz="0" w:space="0" w:color="auto"/>
                            <w:right w:val="none" w:sz="0" w:space="0" w:color="auto"/>
                          </w:divBdr>
                        </w:div>
                      </w:divsChild>
                    </w:div>
                    <w:div w:id="2034572363">
                      <w:marLeft w:val="0"/>
                      <w:marRight w:val="0"/>
                      <w:marTop w:val="0"/>
                      <w:marBottom w:val="0"/>
                      <w:divBdr>
                        <w:top w:val="none" w:sz="0" w:space="0" w:color="auto"/>
                        <w:left w:val="none" w:sz="0" w:space="0" w:color="auto"/>
                        <w:bottom w:val="none" w:sz="0" w:space="0" w:color="auto"/>
                        <w:right w:val="none" w:sz="0" w:space="0" w:color="auto"/>
                      </w:divBdr>
                      <w:divsChild>
                        <w:div w:id="1115952416">
                          <w:marLeft w:val="0"/>
                          <w:marRight w:val="0"/>
                          <w:marTop w:val="0"/>
                          <w:marBottom w:val="0"/>
                          <w:divBdr>
                            <w:top w:val="none" w:sz="0" w:space="0" w:color="auto"/>
                            <w:left w:val="none" w:sz="0" w:space="0" w:color="auto"/>
                            <w:bottom w:val="none" w:sz="0" w:space="0" w:color="auto"/>
                            <w:right w:val="none" w:sz="0" w:space="0" w:color="auto"/>
                          </w:divBdr>
                        </w:div>
                      </w:divsChild>
                    </w:div>
                    <w:div w:id="368458085">
                      <w:marLeft w:val="0"/>
                      <w:marRight w:val="0"/>
                      <w:marTop w:val="0"/>
                      <w:marBottom w:val="0"/>
                      <w:divBdr>
                        <w:top w:val="none" w:sz="0" w:space="0" w:color="auto"/>
                        <w:left w:val="none" w:sz="0" w:space="0" w:color="auto"/>
                        <w:bottom w:val="none" w:sz="0" w:space="0" w:color="auto"/>
                        <w:right w:val="none" w:sz="0" w:space="0" w:color="auto"/>
                      </w:divBdr>
                      <w:divsChild>
                        <w:div w:id="2101247192">
                          <w:marLeft w:val="0"/>
                          <w:marRight w:val="0"/>
                          <w:marTop w:val="0"/>
                          <w:marBottom w:val="0"/>
                          <w:divBdr>
                            <w:top w:val="none" w:sz="0" w:space="0" w:color="auto"/>
                            <w:left w:val="none" w:sz="0" w:space="0" w:color="auto"/>
                            <w:bottom w:val="none" w:sz="0" w:space="0" w:color="auto"/>
                            <w:right w:val="none" w:sz="0" w:space="0" w:color="auto"/>
                          </w:divBdr>
                        </w:div>
                      </w:divsChild>
                    </w:div>
                    <w:div w:id="1220551726">
                      <w:marLeft w:val="0"/>
                      <w:marRight w:val="0"/>
                      <w:marTop w:val="0"/>
                      <w:marBottom w:val="0"/>
                      <w:divBdr>
                        <w:top w:val="none" w:sz="0" w:space="0" w:color="auto"/>
                        <w:left w:val="none" w:sz="0" w:space="0" w:color="auto"/>
                        <w:bottom w:val="none" w:sz="0" w:space="0" w:color="auto"/>
                        <w:right w:val="none" w:sz="0" w:space="0" w:color="auto"/>
                      </w:divBdr>
                      <w:divsChild>
                        <w:div w:id="1899364420">
                          <w:marLeft w:val="0"/>
                          <w:marRight w:val="0"/>
                          <w:marTop w:val="0"/>
                          <w:marBottom w:val="0"/>
                          <w:divBdr>
                            <w:top w:val="none" w:sz="0" w:space="0" w:color="auto"/>
                            <w:left w:val="none" w:sz="0" w:space="0" w:color="auto"/>
                            <w:bottom w:val="none" w:sz="0" w:space="0" w:color="auto"/>
                            <w:right w:val="none" w:sz="0" w:space="0" w:color="auto"/>
                          </w:divBdr>
                        </w:div>
                      </w:divsChild>
                    </w:div>
                    <w:div w:id="1372460390">
                      <w:marLeft w:val="0"/>
                      <w:marRight w:val="0"/>
                      <w:marTop w:val="0"/>
                      <w:marBottom w:val="0"/>
                      <w:divBdr>
                        <w:top w:val="none" w:sz="0" w:space="0" w:color="auto"/>
                        <w:left w:val="none" w:sz="0" w:space="0" w:color="auto"/>
                        <w:bottom w:val="none" w:sz="0" w:space="0" w:color="auto"/>
                        <w:right w:val="none" w:sz="0" w:space="0" w:color="auto"/>
                      </w:divBdr>
                      <w:divsChild>
                        <w:div w:id="281032613">
                          <w:marLeft w:val="0"/>
                          <w:marRight w:val="0"/>
                          <w:marTop w:val="0"/>
                          <w:marBottom w:val="0"/>
                          <w:divBdr>
                            <w:top w:val="none" w:sz="0" w:space="0" w:color="auto"/>
                            <w:left w:val="none" w:sz="0" w:space="0" w:color="auto"/>
                            <w:bottom w:val="none" w:sz="0" w:space="0" w:color="auto"/>
                            <w:right w:val="none" w:sz="0" w:space="0" w:color="auto"/>
                          </w:divBdr>
                        </w:div>
                      </w:divsChild>
                    </w:div>
                    <w:div w:id="232619775">
                      <w:marLeft w:val="0"/>
                      <w:marRight w:val="0"/>
                      <w:marTop w:val="0"/>
                      <w:marBottom w:val="0"/>
                      <w:divBdr>
                        <w:top w:val="none" w:sz="0" w:space="0" w:color="auto"/>
                        <w:left w:val="none" w:sz="0" w:space="0" w:color="auto"/>
                        <w:bottom w:val="none" w:sz="0" w:space="0" w:color="auto"/>
                        <w:right w:val="none" w:sz="0" w:space="0" w:color="auto"/>
                      </w:divBdr>
                      <w:divsChild>
                        <w:div w:id="1852377576">
                          <w:marLeft w:val="0"/>
                          <w:marRight w:val="0"/>
                          <w:marTop w:val="0"/>
                          <w:marBottom w:val="0"/>
                          <w:divBdr>
                            <w:top w:val="none" w:sz="0" w:space="0" w:color="auto"/>
                            <w:left w:val="none" w:sz="0" w:space="0" w:color="auto"/>
                            <w:bottom w:val="none" w:sz="0" w:space="0" w:color="auto"/>
                            <w:right w:val="none" w:sz="0" w:space="0" w:color="auto"/>
                          </w:divBdr>
                        </w:div>
                      </w:divsChild>
                    </w:div>
                    <w:div w:id="860558507">
                      <w:marLeft w:val="0"/>
                      <w:marRight w:val="0"/>
                      <w:marTop w:val="0"/>
                      <w:marBottom w:val="0"/>
                      <w:divBdr>
                        <w:top w:val="none" w:sz="0" w:space="0" w:color="auto"/>
                        <w:left w:val="none" w:sz="0" w:space="0" w:color="auto"/>
                        <w:bottom w:val="none" w:sz="0" w:space="0" w:color="auto"/>
                        <w:right w:val="none" w:sz="0" w:space="0" w:color="auto"/>
                      </w:divBdr>
                      <w:divsChild>
                        <w:div w:id="1020543923">
                          <w:marLeft w:val="0"/>
                          <w:marRight w:val="0"/>
                          <w:marTop w:val="0"/>
                          <w:marBottom w:val="0"/>
                          <w:divBdr>
                            <w:top w:val="none" w:sz="0" w:space="0" w:color="auto"/>
                            <w:left w:val="none" w:sz="0" w:space="0" w:color="auto"/>
                            <w:bottom w:val="none" w:sz="0" w:space="0" w:color="auto"/>
                            <w:right w:val="none" w:sz="0" w:space="0" w:color="auto"/>
                          </w:divBdr>
                        </w:div>
                      </w:divsChild>
                    </w:div>
                    <w:div w:id="1157188158">
                      <w:marLeft w:val="0"/>
                      <w:marRight w:val="0"/>
                      <w:marTop w:val="0"/>
                      <w:marBottom w:val="0"/>
                      <w:divBdr>
                        <w:top w:val="none" w:sz="0" w:space="0" w:color="auto"/>
                        <w:left w:val="none" w:sz="0" w:space="0" w:color="auto"/>
                        <w:bottom w:val="none" w:sz="0" w:space="0" w:color="auto"/>
                        <w:right w:val="none" w:sz="0" w:space="0" w:color="auto"/>
                      </w:divBdr>
                      <w:divsChild>
                        <w:div w:id="1839687155">
                          <w:marLeft w:val="0"/>
                          <w:marRight w:val="0"/>
                          <w:marTop w:val="0"/>
                          <w:marBottom w:val="0"/>
                          <w:divBdr>
                            <w:top w:val="none" w:sz="0" w:space="0" w:color="auto"/>
                            <w:left w:val="none" w:sz="0" w:space="0" w:color="auto"/>
                            <w:bottom w:val="none" w:sz="0" w:space="0" w:color="auto"/>
                            <w:right w:val="none" w:sz="0" w:space="0" w:color="auto"/>
                          </w:divBdr>
                        </w:div>
                      </w:divsChild>
                    </w:div>
                    <w:div w:id="1024401979">
                      <w:marLeft w:val="0"/>
                      <w:marRight w:val="0"/>
                      <w:marTop w:val="0"/>
                      <w:marBottom w:val="0"/>
                      <w:divBdr>
                        <w:top w:val="none" w:sz="0" w:space="0" w:color="auto"/>
                        <w:left w:val="none" w:sz="0" w:space="0" w:color="auto"/>
                        <w:bottom w:val="none" w:sz="0" w:space="0" w:color="auto"/>
                        <w:right w:val="none" w:sz="0" w:space="0" w:color="auto"/>
                      </w:divBdr>
                      <w:divsChild>
                        <w:div w:id="1319068367">
                          <w:marLeft w:val="0"/>
                          <w:marRight w:val="0"/>
                          <w:marTop w:val="0"/>
                          <w:marBottom w:val="0"/>
                          <w:divBdr>
                            <w:top w:val="none" w:sz="0" w:space="0" w:color="auto"/>
                            <w:left w:val="none" w:sz="0" w:space="0" w:color="auto"/>
                            <w:bottom w:val="none" w:sz="0" w:space="0" w:color="auto"/>
                            <w:right w:val="none" w:sz="0" w:space="0" w:color="auto"/>
                          </w:divBdr>
                        </w:div>
                        <w:div w:id="1342588067">
                          <w:marLeft w:val="0"/>
                          <w:marRight w:val="0"/>
                          <w:marTop w:val="0"/>
                          <w:marBottom w:val="0"/>
                          <w:divBdr>
                            <w:top w:val="none" w:sz="0" w:space="0" w:color="auto"/>
                            <w:left w:val="none" w:sz="0" w:space="0" w:color="auto"/>
                            <w:bottom w:val="none" w:sz="0" w:space="0" w:color="auto"/>
                            <w:right w:val="none" w:sz="0" w:space="0" w:color="auto"/>
                          </w:divBdr>
                        </w:div>
                        <w:div w:id="1237669578">
                          <w:marLeft w:val="0"/>
                          <w:marRight w:val="0"/>
                          <w:marTop w:val="0"/>
                          <w:marBottom w:val="0"/>
                          <w:divBdr>
                            <w:top w:val="none" w:sz="0" w:space="0" w:color="auto"/>
                            <w:left w:val="none" w:sz="0" w:space="0" w:color="auto"/>
                            <w:bottom w:val="none" w:sz="0" w:space="0" w:color="auto"/>
                            <w:right w:val="none" w:sz="0" w:space="0" w:color="auto"/>
                          </w:divBdr>
                        </w:div>
                        <w:div w:id="5973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76844">
              <w:marLeft w:val="0"/>
              <w:marRight w:val="0"/>
              <w:marTop w:val="0"/>
              <w:marBottom w:val="0"/>
              <w:divBdr>
                <w:top w:val="none" w:sz="0" w:space="0" w:color="auto"/>
                <w:left w:val="none" w:sz="0" w:space="0" w:color="auto"/>
                <w:bottom w:val="none" w:sz="0" w:space="0" w:color="auto"/>
                <w:right w:val="none" w:sz="0" w:space="0" w:color="auto"/>
              </w:divBdr>
            </w:div>
            <w:div w:id="1773087878">
              <w:marLeft w:val="0"/>
              <w:marRight w:val="0"/>
              <w:marTop w:val="0"/>
              <w:marBottom w:val="0"/>
              <w:divBdr>
                <w:top w:val="none" w:sz="0" w:space="0" w:color="auto"/>
                <w:left w:val="none" w:sz="0" w:space="0" w:color="auto"/>
                <w:bottom w:val="none" w:sz="0" w:space="0" w:color="auto"/>
                <w:right w:val="none" w:sz="0" w:space="0" w:color="auto"/>
              </w:divBdr>
              <w:divsChild>
                <w:div w:id="1418593293">
                  <w:marLeft w:val="0"/>
                  <w:marRight w:val="0"/>
                  <w:marTop w:val="0"/>
                  <w:marBottom w:val="0"/>
                  <w:divBdr>
                    <w:top w:val="none" w:sz="0" w:space="0" w:color="auto"/>
                    <w:left w:val="none" w:sz="0" w:space="0" w:color="auto"/>
                    <w:bottom w:val="none" w:sz="0" w:space="0" w:color="auto"/>
                    <w:right w:val="none" w:sz="0" w:space="0" w:color="auto"/>
                  </w:divBdr>
                  <w:divsChild>
                    <w:div w:id="1733698545">
                      <w:marLeft w:val="0"/>
                      <w:marRight w:val="0"/>
                      <w:marTop w:val="0"/>
                      <w:marBottom w:val="0"/>
                      <w:divBdr>
                        <w:top w:val="none" w:sz="0" w:space="0" w:color="auto"/>
                        <w:left w:val="none" w:sz="0" w:space="0" w:color="auto"/>
                        <w:bottom w:val="none" w:sz="0" w:space="0" w:color="auto"/>
                        <w:right w:val="none" w:sz="0" w:space="0" w:color="auto"/>
                      </w:divBdr>
                      <w:divsChild>
                        <w:div w:id="1398549453">
                          <w:marLeft w:val="0"/>
                          <w:marRight w:val="0"/>
                          <w:marTop w:val="0"/>
                          <w:marBottom w:val="0"/>
                          <w:divBdr>
                            <w:top w:val="none" w:sz="0" w:space="0" w:color="auto"/>
                            <w:left w:val="none" w:sz="0" w:space="0" w:color="auto"/>
                            <w:bottom w:val="none" w:sz="0" w:space="0" w:color="auto"/>
                            <w:right w:val="none" w:sz="0" w:space="0" w:color="auto"/>
                          </w:divBdr>
                        </w:div>
                      </w:divsChild>
                    </w:div>
                    <w:div w:id="1224104551">
                      <w:marLeft w:val="0"/>
                      <w:marRight w:val="0"/>
                      <w:marTop w:val="0"/>
                      <w:marBottom w:val="0"/>
                      <w:divBdr>
                        <w:top w:val="none" w:sz="0" w:space="0" w:color="auto"/>
                        <w:left w:val="none" w:sz="0" w:space="0" w:color="auto"/>
                        <w:bottom w:val="none" w:sz="0" w:space="0" w:color="auto"/>
                        <w:right w:val="none" w:sz="0" w:space="0" w:color="auto"/>
                      </w:divBdr>
                      <w:divsChild>
                        <w:div w:id="1614753160">
                          <w:marLeft w:val="0"/>
                          <w:marRight w:val="0"/>
                          <w:marTop w:val="0"/>
                          <w:marBottom w:val="0"/>
                          <w:divBdr>
                            <w:top w:val="none" w:sz="0" w:space="0" w:color="auto"/>
                            <w:left w:val="none" w:sz="0" w:space="0" w:color="auto"/>
                            <w:bottom w:val="none" w:sz="0" w:space="0" w:color="auto"/>
                            <w:right w:val="none" w:sz="0" w:space="0" w:color="auto"/>
                          </w:divBdr>
                        </w:div>
                      </w:divsChild>
                    </w:div>
                    <w:div w:id="34474389">
                      <w:marLeft w:val="0"/>
                      <w:marRight w:val="0"/>
                      <w:marTop w:val="0"/>
                      <w:marBottom w:val="0"/>
                      <w:divBdr>
                        <w:top w:val="none" w:sz="0" w:space="0" w:color="auto"/>
                        <w:left w:val="none" w:sz="0" w:space="0" w:color="auto"/>
                        <w:bottom w:val="none" w:sz="0" w:space="0" w:color="auto"/>
                        <w:right w:val="none" w:sz="0" w:space="0" w:color="auto"/>
                      </w:divBdr>
                      <w:divsChild>
                        <w:div w:id="1232041562">
                          <w:marLeft w:val="0"/>
                          <w:marRight w:val="0"/>
                          <w:marTop w:val="0"/>
                          <w:marBottom w:val="0"/>
                          <w:divBdr>
                            <w:top w:val="none" w:sz="0" w:space="0" w:color="auto"/>
                            <w:left w:val="none" w:sz="0" w:space="0" w:color="auto"/>
                            <w:bottom w:val="none" w:sz="0" w:space="0" w:color="auto"/>
                            <w:right w:val="none" w:sz="0" w:space="0" w:color="auto"/>
                          </w:divBdr>
                        </w:div>
                      </w:divsChild>
                    </w:div>
                    <w:div w:id="1148520199">
                      <w:marLeft w:val="0"/>
                      <w:marRight w:val="0"/>
                      <w:marTop w:val="0"/>
                      <w:marBottom w:val="0"/>
                      <w:divBdr>
                        <w:top w:val="none" w:sz="0" w:space="0" w:color="auto"/>
                        <w:left w:val="none" w:sz="0" w:space="0" w:color="auto"/>
                        <w:bottom w:val="none" w:sz="0" w:space="0" w:color="auto"/>
                        <w:right w:val="none" w:sz="0" w:space="0" w:color="auto"/>
                      </w:divBdr>
                      <w:divsChild>
                        <w:div w:id="323168561">
                          <w:marLeft w:val="0"/>
                          <w:marRight w:val="0"/>
                          <w:marTop w:val="0"/>
                          <w:marBottom w:val="0"/>
                          <w:divBdr>
                            <w:top w:val="none" w:sz="0" w:space="0" w:color="auto"/>
                            <w:left w:val="none" w:sz="0" w:space="0" w:color="auto"/>
                            <w:bottom w:val="none" w:sz="0" w:space="0" w:color="auto"/>
                            <w:right w:val="none" w:sz="0" w:space="0" w:color="auto"/>
                          </w:divBdr>
                        </w:div>
                      </w:divsChild>
                    </w:div>
                    <w:div w:id="609700360">
                      <w:marLeft w:val="0"/>
                      <w:marRight w:val="0"/>
                      <w:marTop w:val="0"/>
                      <w:marBottom w:val="0"/>
                      <w:divBdr>
                        <w:top w:val="none" w:sz="0" w:space="0" w:color="auto"/>
                        <w:left w:val="none" w:sz="0" w:space="0" w:color="auto"/>
                        <w:bottom w:val="none" w:sz="0" w:space="0" w:color="auto"/>
                        <w:right w:val="none" w:sz="0" w:space="0" w:color="auto"/>
                      </w:divBdr>
                      <w:divsChild>
                        <w:div w:id="836766254">
                          <w:marLeft w:val="0"/>
                          <w:marRight w:val="0"/>
                          <w:marTop w:val="0"/>
                          <w:marBottom w:val="0"/>
                          <w:divBdr>
                            <w:top w:val="none" w:sz="0" w:space="0" w:color="auto"/>
                            <w:left w:val="none" w:sz="0" w:space="0" w:color="auto"/>
                            <w:bottom w:val="none" w:sz="0" w:space="0" w:color="auto"/>
                            <w:right w:val="none" w:sz="0" w:space="0" w:color="auto"/>
                          </w:divBdr>
                        </w:div>
                      </w:divsChild>
                    </w:div>
                    <w:div w:id="1689523376">
                      <w:marLeft w:val="0"/>
                      <w:marRight w:val="0"/>
                      <w:marTop w:val="0"/>
                      <w:marBottom w:val="0"/>
                      <w:divBdr>
                        <w:top w:val="none" w:sz="0" w:space="0" w:color="auto"/>
                        <w:left w:val="none" w:sz="0" w:space="0" w:color="auto"/>
                        <w:bottom w:val="none" w:sz="0" w:space="0" w:color="auto"/>
                        <w:right w:val="none" w:sz="0" w:space="0" w:color="auto"/>
                      </w:divBdr>
                      <w:divsChild>
                        <w:div w:id="836265276">
                          <w:marLeft w:val="0"/>
                          <w:marRight w:val="0"/>
                          <w:marTop w:val="0"/>
                          <w:marBottom w:val="0"/>
                          <w:divBdr>
                            <w:top w:val="none" w:sz="0" w:space="0" w:color="auto"/>
                            <w:left w:val="none" w:sz="0" w:space="0" w:color="auto"/>
                            <w:bottom w:val="none" w:sz="0" w:space="0" w:color="auto"/>
                            <w:right w:val="none" w:sz="0" w:space="0" w:color="auto"/>
                          </w:divBdr>
                        </w:div>
                      </w:divsChild>
                    </w:div>
                    <w:div w:id="574631211">
                      <w:marLeft w:val="0"/>
                      <w:marRight w:val="0"/>
                      <w:marTop w:val="0"/>
                      <w:marBottom w:val="0"/>
                      <w:divBdr>
                        <w:top w:val="none" w:sz="0" w:space="0" w:color="auto"/>
                        <w:left w:val="none" w:sz="0" w:space="0" w:color="auto"/>
                        <w:bottom w:val="none" w:sz="0" w:space="0" w:color="auto"/>
                        <w:right w:val="none" w:sz="0" w:space="0" w:color="auto"/>
                      </w:divBdr>
                      <w:divsChild>
                        <w:div w:id="593050586">
                          <w:marLeft w:val="0"/>
                          <w:marRight w:val="0"/>
                          <w:marTop w:val="0"/>
                          <w:marBottom w:val="0"/>
                          <w:divBdr>
                            <w:top w:val="none" w:sz="0" w:space="0" w:color="auto"/>
                            <w:left w:val="none" w:sz="0" w:space="0" w:color="auto"/>
                            <w:bottom w:val="none" w:sz="0" w:space="0" w:color="auto"/>
                            <w:right w:val="none" w:sz="0" w:space="0" w:color="auto"/>
                          </w:divBdr>
                        </w:div>
                      </w:divsChild>
                    </w:div>
                    <w:div w:id="988827610">
                      <w:marLeft w:val="0"/>
                      <w:marRight w:val="0"/>
                      <w:marTop w:val="0"/>
                      <w:marBottom w:val="0"/>
                      <w:divBdr>
                        <w:top w:val="none" w:sz="0" w:space="0" w:color="auto"/>
                        <w:left w:val="none" w:sz="0" w:space="0" w:color="auto"/>
                        <w:bottom w:val="none" w:sz="0" w:space="0" w:color="auto"/>
                        <w:right w:val="none" w:sz="0" w:space="0" w:color="auto"/>
                      </w:divBdr>
                      <w:divsChild>
                        <w:div w:id="1721399376">
                          <w:marLeft w:val="0"/>
                          <w:marRight w:val="0"/>
                          <w:marTop w:val="0"/>
                          <w:marBottom w:val="0"/>
                          <w:divBdr>
                            <w:top w:val="none" w:sz="0" w:space="0" w:color="auto"/>
                            <w:left w:val="none" w:sz="0" w:space="0" w:color="auto"/>
                            <w:bottom w:val="none" w:sz="0" w:space="0" w:color="auto"/>
                            <w:right w:val="none" w:sz="0" w:space="0" w:color="auto"/>
                          </w:divBdr>
                        </w:div>
                      </w:divsChild>
                    </w:div>
                    <w:div w:id="224799379">
                      <w:marLeft w:val="0"/>
                      <w:marRight w:val="0"/>
                      <w:marTop w:val="0"/>
                      <w:marBottom w:val="0"/>
                      <w:divBdr>
                        <w:top w:val="none" w:sz="0" w:space="0" w:color="auto"/>
                        <w:left w:val="none" w:sz="0" w:space="0" w:color="auto"/>
                        <w:bottom w:val="none" w:sz="0" w:space="0" w:color="auto"/>
                        <w:right w:val="none" w:sz="0" w:space="0" w:color="auto"/>
                      </w:divBdr>
                      <w:divsChild>
                        <w:div w:id="1900703292">
                          <w:marLeft w:val="0"/>
                          <w:marRight w:val="0"/>
                          <w:marTop w:val="0"/>
                          <w:marBottom w:val="0"/>
                          <w:divBdr>
                            <w:top w:val="none" w:sz="0" w:space="0" w:color="auto"/>
                            <w:left w:val="none" w:sz="0" w:space="0" w:color="auto"/>
                            <w:bottom w:val="none" w:sz="0" w:space="0" w:color="auto"/>
                            <w:right w:val="none" w:sz="0" w:space="0" w:color="auto"/>
                          </w:divBdr>
                        </w:div>
                      </w:divsChild>
                    </w:div>
                    <w:div w:id="1082262381">
                      <w:marLeft w:val="0"/>
                      <w:marRight w:val="0"/>
                      <w:marTop w:val="0"/>
                      <w:marBottom w:val="0"/>
                      <w:divBdr>
                        <w:top w:val="none" w:sz="0" w:space="0" w:color="auto"/>
                        <w:left w:val="none" w:sz="0" w:space="0" w:color="auto"/>
                        <w:bottom w:val="none" w:sz="0" w:space="0" w:color="auto"/>
                        <w:right w:val="none" w:sz="0" w:space="0" w:color="auto"/>
                      </w:divBdr>
                      <w:divsChild>
                        <w:div w:id="1428842168">
                          <w:marLeft w:val="0"/>
                          <w:marRight w:val="0"/>
                          <w:marTop w:val="0"/>
                          <w:marBottom w:val="0"/>
                          <w:divBdr>
                            <w:top w:val="none" w:sz="0" w:space="0" w:color="auto"/>
                            <w:left w:val="none" w:sz="0" w:space="0" w:color="auto"/>
                            <w:bottom w:val="none" w:sz="0" w:space="0" w:color="auto"/>
                            <w:right w:val="none" w:sz="0" w:space="0" w:color="auto"/>
                          </w:divBdr>
                        </w:div>
                      </w:divsChild>
                    </w:div>
                    <w:div w:id="43022740">
                      <w:marLeft w:val="0"/>
                      <w:marRight w:val="0"/>
                      <w:marTop w:val="0"/>
                      <w:marBottom w:val="0"/>
                      <w:divBdr>
                        <w:top w:val="none" w:sz="0" w:space="0" w:color="auto"/>
                        <w:left w:val="none" w:sz="0" w:space="0" w:color="auto"/>
                        <w:bottom w:val="none" w:sz="0" w:space="0" w:color="auto"/>
                        <w:right w:val="none" w:sz="0" w:space="0" w:color="auto"/>
                      </w:divBdr>
                      <w:divsChild>
                        <w:div w:id="1829244305">
                          <w:marLeft w:val="0"/>
                          <w:marRight w:val="0"/>
                          <w:marTop w:val="0"/>
                          <w:marBottom w:val="0"/>
                          <w:divBdr>
                            <w:top w:val="none" w:sz="0" w:space="0" w:color="auto"/>
                            <w:left w:val="none" w:sz="0" w:space="0" w:color="auto"/>
                            <w:bottom w:val="none" w:sz="0" w:space="0" w:color="auto"/>
                            <w:right w:val="none" w:sz="0" w:space="0" w:color="auto"/>
                          </w:divBdr>
                        </w:div>
                      </w:divsChild>
                    </w:div>
                    <w:div w:id="2010786312">
                      <w:marLeft w:val="0"/>
                      <w:marRight w:val="0"/>
                      <w:marTop w:val="0"/>
                      <w:marBottom w:val="0"/>
                      <w:divBdr>
                        <w:top w:val="none" w:sz="0" w:space="0" w:color="auto"/>
                        <w:left w:val="none" w:sz="0" w:space="0" w:color="auto"/>
                        <w:bottom w:val="none" w:sz="0" w:space="0" w:color="auto"/>
                        <w:right w:val="none" w:sz="0" w:space="0" w:color="auto"/>
                      </w:divBdr>
                      <w:divsChild>
                        <w:div w:id="1122532337">
                          <w:marLeft w:val="0"/>
                          <w:marRight w:val="0"/>
                          <w:marTop w:val="0"/>
                          <w:marBottom w:val="0"/>
                          <w:divBdr>
                            <w:top w:val="none" w:sz="0" w:space="0" w:color="auto"/>
                            <w:left w:val="none" w:sz="0" w:space="0" w:color="auto"/>
                            <w:bottom w:val="none" w:sz="0" w:space="0" w:color="auto"/>
                            <w:right w:val="none" w:sz="0" w:space="0" w:color="auto"/>
                          </w:divBdr>
                        </w:div>
                      </w:divsChild>
                    </w:div>
                    <w:div w:id="1874951726">
                      <w:marLeft w:val="0"/>
                      <w:marRight w:val="0"/>
                      <w:marTop w:val="0"/>
                      <w:marBottom w:val="0"/>
                      <w:divBdr>
                        <w:top w:val="none" w:sz="0" w:space="0" w:color="auto"/>
                        <w:left w:val="none" w:sz="0" w:space="0" w:color="auto"/>
                        <w:bottom w:val="none" w:sz="0" w:space="0" w:color="auto"/>
                        <w:right w:val="none" w:sz="0" w:space="0" w:color="auto"/>
                      </w:divBdr>
                      <w:divsChild>
                        <w:div w:id="115149327">
                          <w:marLeft w:val="0"/>
                          <w:marRight w:val="0"/>
                          <w:marTop w:val="0"/>
                          <w:marBottom w:val="0"/>
                          <w:divBdr>
                            <w:top w:val="none" w:sz="0" w:space="0" w:color="auto"/>
                            <w:left w:val="none" w:sz="0" w:space="0" w:color="auto"/>
                            <w:bottom w:val="none" w:sz="0" w:space="0" w:color="auto"/>
                            <w:right w:val="none" w:sz="0" w:space="0" w:color="auto"/>
                          </w:divBdr>
                        </w:div>
                      </w:divsChild>
                    </w:div>
                    <w:div w:id="1927809716">
                      <w:marLeft w:val="0"/>
                      <w:marRight w:val="0"/>
                      <w:marTop w:val="0"/>
                      <w:marBottom w:val="0"/>
                      <w:divBdr>
                        <w:top w:val="none" w:sz="0" w:space="0" w:color="auto"/>
                        <w:left w:val="none" w:sz="0" w:space="0" w:color="auto"/>
                        <w:bottom w:val="none" w:sz="0" w:space="0" w:color="auto"/>
                        <w:right w:val="none" w:sz="0" w:space="0" w:color="auto"/>
                      </w:divBdr>
                      <w:divsChild>
                        <w:div w:id="1276643920">
                          <w:marLeft w:val="0"/>
                          <w:marRight w:val="0"/>
                          <w:marTop w:val="0"/>
                          <w:marBottom w:val="0"/>
                          <w:divBdr>
                            <w:top w:val="none" w:sz="0" w:space="0" w:color="auto"/>
                            <w:left w:val="none" w:sz="0" w:space="0" w:color="auto"/>
                            <w:bottom w:val="none" w:sz="0" w:space="0" w:color="auto"/>
                            <w:right w:val="none" w:sz="0" w:space="0" w:color="auto"/>
                          </w:divBdr>
                        </w:div>
                        <w:div w:id="422074604">
                          <w:marLeft w:val="0"/>
                          <w:marRight w:val="0"/>
                          <w:marTop w:val="0"/>
                          <w:marBottom w:val="0"/>
                          <w:divBdr>
                            <w:top w:val="none" w:sz="0" w:space="0" w:color="auto"/>
                            <w:left w:val="none" w:sz="0" w:space="0" w:color="auto"/>
                            <w:bottom w:val="none" w:sz="0" w:space="0" w:color="auto"/>
                            <w:right w:val="none" w:sz="0" w:space="0" w:color="auto"/>
                          </w:divBdr>
                        </w:div>
                      </w:divsChild>
                    </w:div>
                    <w:div w:id="186526352">
                      <w:marLeft w:val="0"/>
                      <w:marRight w:val="0"/>
                      <w:marTop w:val="0"/>
                      <w:marBottom w:val="0"/>
                      <w:divBdr>
                        <w:top w:val="none" w:sz="0" w:space="0" w:color="auto"/>
                        <w:left w:val="none" w:sz="0" w:space="0" w:color="auto"/>
                        <w:bottom w:val="none" w:sz="0" w:space="0" w:color="auto"/>
                        <w:right w:val="none" w:sz="0" w:space="0" w:color="auto"/>
                      </w:divBdr>
                    </w:div>
                    <w:div w:id="8420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918">
      <w:bodyDiv w:val="1"/>
      <w:marLeft w:val="0"/>
      <w:marRight w:val="0"/>
      <w:marTop w:val="0"/>
      <w:marBottom w:val="0"/>
      <w:divBdr>
        <w:top w:val="none" w:sz="0" w:space="0" w:color="auto"/>
        <w:left w:val="none" w:sz="0" w:space="0" w:color="auto"/>
        <w:bottom w:val="none" w:sz="0" w:space="0" w:color="auto"/>
        <w:right w:val="none" w:sz="0" w:space="0" w:color="auto"/>
      </w:divBdr>
      <w:divsChild>
        <w:div w:id="254481233">
          <w:marLeft w:val="0"/>
          <w:marRight w:val="0"/>
          <w:marTop w:val="0"/>
          <w:marBottom w:val="0"/>
          <w:divBdr>
            <w:top w:val="none" w:sz="0" w:space="0" w:color="auto"/>
            <w:left w:val="none" w:sz="0" w:space="0" w:color="auto"/>
            <w:bottom w:val="none" w:sz="0" w:space="0" w:color="auto"/>
            <w:right w:val="none" w:sz="0" w:space="0" w:color="auto"/>
          </w:divBdr>
        </w:div>
        <w:div w:id="97410649">
          <w:marLeft w:val="0"/>
          <w:marRight w:val="0"/>
          <w:marTop w:val="0"/>
          <w:marBottom w:val="0"/>
          <w:divBdr>
            <w:top w:val="none" w:sz="0" w:space="0" w:color="auto"/>
            <w:left w:val="none" w:sz="0" w:space="0" w:color="auto"/>
            <w:bottom w:val="none" w:sz="0" w:space="0" w:color="auto"/>
            <w:right w:val="none" w:sz="0" w:space="0" w:color="auto"/>
          </w:divBdr>
        </w:div>
        <w:div w:id="541789574">
          <w:marLeft w:val="0"/>
          <w:marRight w:val="0"/>
          <w:marTop w:val="0"/>
          <w:marBottom w:val="0"/>
          <w:divBdr>
            <w:top w:val="none" w:sz="0" w:space="0" w:color="auto"/>
            <w:left w:val="none" w:sz="0" w:space="0" w:color="auto"/>
            <w:bottom w:val="none" w:sz="0" w:space="0" w:color="auto"/>
            <w:right w:val="none" w:sz="0" w:space="0" w:color="auto"/>
          </w:divBdr>
        </w:div>
        <w:div w:id="1459451607">
          <w:marLeft w:val="0"/>
          <w:marRight w:val="0"/>
          <w:marTop w:val="0"/>
          <w:marBottom w:val="0"/>
          <w:divBdr>
            <w:top w:val="none" w:sz="0" w:space="0" w:color="auto"/>
            <w:left w:val="none" w:sz="0" w:space="0" w:color="auto"/>
            <w:bottom w:val="none" w:sz="0" w:space="0" w:color="auto"/>
            <w:right w:val="none" w:sz="0" w:space="0" w:color="auto"/>
          </w:divBdr>
        </w:div>
        <w:div w:id="1065683460">
          <w:marLeft w:val="0"/>
          <w:marRight w:val="0"/>
          <w:marTop w:val="0"/>
          <w:marBottom w:val="0"/>
          <w:divBdr>
            <w:top w:val="none" w:sz="0" w:space="0" w:color="auto"/>
            <w:left w:val="none" w:sz="0" w:space="0" w:color="auto"/>
            <w:bottom w:val="none" w:sz="0" w:space="0" w:color="auto"/>
            <w:right w:val="none" w:sz="0" w:space="0" w:color="auto"/>
          </w:divBdr>
        </w:div>
        <w:div w:id="916598670">
          <w:marLeft w:val="0"/>
          <w:marRight w:val="0"/>
          <w:marTop w:val="0"/>
          <w:marBottom w:val="0"/>
          <w:divBdr>
            <w:top w:val="none" w:sz="0" w:space="0" w:color="auto"/>
            <w:left w:val="none" w:sz="0" w:space="0" w:color="auto"/>
            <w:bottom w:val="none" w:sz="0" w:space="0" w:color="auto"/>
            <w:right w:val="none" w:sz="0" w:space="0" w:color="auto"/>
          </w:divBdr>
        </w:div>
        <w:div w:id="1966962781">
          <w:marLeft w:val="0"/>
          <w:marRight w:val="0"/>
          <w:marTop w:val="0"/>
          <w:marBottom w:val="0"/>
          <w:divBdr>
            <w:top w:val="none" w:sz="0" w:space="0" w:color="auto"/>
            <w:left w:val="none" w:sz="0" w:space="0" w:color="auto"/>
            <w:bottom w:val="none" w:sz="0" w:space="0" w:color="auto"/>
            <w:right w:val="none" w:sz="0" w:space="0" w:color="auto"/>
          </w:divBdr>
        </w:div>
        <w:div w:id="592856305">
          <w:marLeft w:val="0"/>
          <w:marRight w:val="0"/>
          <w:marTop w:val="0"/>
          <w:marBottom w:val="0"/>
          <w:divBdr>
            <w:top w:val="none" w:sz="0" w:space="0" w:color="auto"/>
            <w:left w:val="none" w:sz="0" w:space="0" w:color="auto"/>
            <w:bottom w:val="none" w:sz="0" w:space="0" w:color="auto"/>
            <w:right w:val="none" w:sz="0" w:space="0" w:color="auto"/>
          </w:divBdr>
        </w:div>
        <w:div w:id="2131971676">
          <w:marLeft w:val="0"/>
          <w:marRight w:val="0"/>
          <w:marTop w:val="0"/>
          <w:marBottom w:val="0"/>
          <w:divBdr>
            <w:top w:val="none" w:sz="0" w:space="0" w:color="auto"/>
            <w:left w:val="none" w:sz="0" w:space="0" w:color="auto"/>
            <w:bottom w:val="none" w:sz="0" w:space="0" w:color="auto"/>
            <w:right w:val="none" w:sz="0" w:space="0" w:color="auto"/>
          </w:divBdr>
        </w:div>
        <w:div w:id="1311249512">
          <w:marLeft w:val="0"/>
          <w:marRight w:val="0"/>
          <w:marTop w:val="0"/>
          <w:marBottom w:val="0"/>
          <w:divBdr>
            <w:top w:val="none" w:sz="0" w:space="0" w:color="auto"/>
            <w:left w:val="none" w:sz="0" w:space="0" w:color="auto"/>
            <w:bottom w:val="none" w:sz="0" w:space="0" w:color="auto"/>
            <w:right w:val="none" w:sz="0" w:space="0" w:color="auto"/>
          </w:divBdr>
        </w:div>
        <w:div w:id="1905799052">
          <w:marLeft w:val="0"/>
          <w:marRight w:val="0"/>
          <w:marTop w:val="0"/>
          <w:marBottom w:val="0"/>
          <w:divBdr>
            <w:top w:val="none" w:sz="0" w:space="0" w:color="auto"/>
            <w:left w:val="none" w:sz="0" w:space="0" w:color="auto"/>
            <w:bottom w:val="none" w:sz="0" w:space="0" w:color="auto"/>
            <w:right w:val="none" w:sz="0" w:space="0" w:color="auto"/>
          </w:divBdr>
        </w:div>
        <w:div w:id="410351460">
          <w:marLeft w:val="0"/>
          <w:marRight w:val="0"/>
          <w:marTop w:val="0"/>
          <w:marBottom w:val="0"/>
          <w:divBdr>
            <w:top w:val="none" w:sz="0" w:space="0" w:color="auto"/>
            <w:left w:val="none" w:sz="0" w:space="0" w:color="auto"/>
            <w:bottom w:val="none" w:sz="0" w:space="0" w:color="auto"/>
            <w:right w:val="none" w:sz="0" w:space="0" w:color="auto"/>
          </w:divBdr>
        </w:div>
        <w:div w:id="1866476420">
          <w:marLeft w:val="0"/>
          <w:marRight w:val="0"/>
          <w:marTop w:val="0"/>
          <w:marBottom w:val="0"/>
          <w:divBdr>
            <w:top w:val="none" w:sz="0" w:space="0" w:color="auto"/>
            <w:left w:val="none" w:sz="0" w:space="0" w:color="auto"/>
            <w:bottom w:val="none" w:sz="0" w:space="0" w:color="auto"/>
            <w:right w:val="none" w:sz="0" w:space="0" w:color="auto"/>
          </w:divBdr>
        </w:div>
        <w:div w:id="234704322">
          <w:marLeft w:val="0"/>
          <w:marRight w:val="0"/>
          <w:marTop w:val="0"/>
          <w:marBottom w:val="0"/>
          <w:divBdr>
            <w:top w:val="none" w:sz="0" w:space="0" w:color="auto"/>
            <w:left w:val="none" w:sz="0" w:space="0" w:color="auto"/>
            <w:bottom w:val="none" w:sz="0" w:space="0" w:color="auto"/>
            <w:right w:val="none" w:sz="0" w:space="0" w:color="auto"/>
          </w:divBdr>
        </w:div>
        <w:div w:id="516699671">
          <w:marLeft w:val="0"/>
          <w:marRight w:val="0"/>
          <w:marTop w:val="0"/>
          <w:marBottom w:val="0"/>
          <w:divBdr>
            <w:top w:val="none" w:sz="0" w:space="0" w:color="auto"/>
            <w:left w:val="none" w:sz="0" w:space="0" w:color="auto"/>
            <w:bottom w:val="none" w:sz="0" w:space="0" w:color="auto"/>
            <w:right w:val="none" w:sz="0" w:space="0" w:color="auto"/>
          </w:divBdr>
        </w:div>
      </w:divsChild>
    </w:div>
    <w:div w:id="594099609">
      <w:bodyDiv w:val="1"/>
      <w:marLeft w:val="0"/>
      <w:marRight w:val="0"/>
      <w:marTop w:val="0"/>
      <w:marBottom w:val="0"/>
      <w:divBdr>
        <w:top w:val="none" w:sz="0" w:space="0" w:color="auto"/>
        <w:left w:val="none" w:sz="0" w:space="0" w:color="auto"/>
        <w:bottom w:val="none" w:sz="0" w:space="0" w:color="auto"/>
        <w:right w:val="none" w:sz="0" w:space="0" w:color="auto"/>
      </w:divBdr>
      <w:divsChild>
        <w:div w:id="963926465">
          <w:marLeft w:val="0"/>
          <w:marRight w:val="0"/>
          <w:marTop w:val="0"/>
          <w:marBottom w:val="0"/>
          <w:divBdr>
            <w:top w:val="none" w:sz="0" w:space="0" w:color="auto"/>
            <w:left w:val="none" w:sz="0" w:space="0" w:color="auto"/>
            <w:bottom w:val="none" w:sz="0" w:space="0" w:color="auto"/>
            <w:right w:val="none" w:sz="0" w:space="0" w:color="auto"/>
          </w:divBdr>
          <w:divsChild>
            <w:div w:id="1349916271">
              <w:marLeft w:val="0"/>
              <w:marRight w:val="0"/>
              <w:marTop w:val="0"/>
              <w:marBottom w:val="0"/>
              <w:divBdr>
                <w:top w:val="none" w:sz="0" w:space="0" w:color="auto"/>
                <w:left w:val="none" w:sz="0" w:space="0" w:color="auto"/>
                <w:bottom w:val="none" w:sz="0" w:space="0" w:color="auto"/>
                <w:right w:val="none" w:sz="0" w:space="0" w:color="auto"/>
              </w:divBdr>
            </w:div>
            <w:div w:id="720135503">
              <w:marLeft w:val="0"/>
              <w:marRight w:val="0"/>
              <w:marTop w:val="0"/>
              <w:marBottom w:val="0"/>
              <w:divBdr>
                <w:top w:val="none" w:sz="0" w:space="0" w:color="auto"/>
                <w:left w:val="none" w:sz="0" w:space="0" w:color="auto"/>
                <w:bottom w:val="none" w:sz="0" w:space="0" w:color="auto"/>
                <w:right w:val="none" w:sz="0" w:space="0" w:color="auto"/>
              </w:divBdr>
            </w:div>
          </w:divsChild>
        </w:div>
        <w:div w:id="148794628">
          <w:marLeft w:val="0"/>
          <w:marRight w:val="0"/>
          <w:marTop w:val="0"/>
          <w:marBottom w:val="0"/>
          <w:divBdr>
            <w:top w:val="none" w:sz="0" w:space="0" w:color="auto"/>
            <w:left w:val="none" w:sz="0" w:space="0" w:color="auto"/>
            <w:bottom w:val="none" w:sz="0" w:space="0" w:color="auto"/>
            <w:right w:val="none" w:sz="0" w:space="0" w:color="auto"/>
          </w:divBdr>
          <w:divsChild>
            <w:div w:id="16093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5734">
      <w:bodyDiv w:val="1"/>
      <w:marLeft w:val="0"/>
      <w:marRight w:val="0"/>
      <w:marTop w:val="0"/>
      <w:marBottom w:val="0"/>
      <w:divBdr>
        <w:top w:val="none" w:sz="0" w:space="0" w:color="auto"/>
        <w:left w:val="none" w:sz="0" w:space="0" w:color="auto"/>
        <w:bottom w:val="none" w:sz="0" w:space="0" w:color="auto"/>
        <w:right w:val="none" w:sz="0" w:space="0" w:color="auto"/>
      </w:divBdr>
      <w:divsChild>
        <w:div w:id="690569743">
          <w:marLeft w:val="0"/>
          <w:marRight w:val="0"/>
          <w:marTop w:val="0"/>
          <w:marBottom w:val="0"/>
          <w:divBdr>
            <w:top w:val="none" w:sz="0" w:space="0" w:color="auto"/>
            <w:left w:val="none" w:sz="0" w:space="0" w:color="auto"/>
            <w:bottom w:val="none" w:sz="0" w:space="0" w:color="auto"/>
            <w:right w:val="none" w:sz="0" w:space="0" w:color="auto"/>
          </w:divBdr>
        </w:div>
        <w:div w:id="1667439565">
          <w:marLeft w:val="0"/>
          <w:marRight w:val="0"/>
          <w:marTop w:val="0"/>
          <w:marBottom w:val="0"/>
          <w:divBdr>
            <w:top w:val="none" w:sz="0" w:space="0" w:color="auto"/>
            <w:left w:val="none" w:sz="0" w:space="0" w:color="auto"/>
            <w:bottom w:val="none" w:sz="0" w:space="0" w:color="auto"/>
            <w:right w:val="none" w:sz="0" w:space="0" w:color="auto"/>
          </w:divBdr>
        </w:div>
        <w:div w:id="186598632">
          <w:marLeft w:val="0"/>
          <w:marRight w:val="0"/>
          <w:marTop w:val="0"/>
          <w:marBottom w:val="0"/>
          <w:divBdr>
            <w:top w:val="none" w:sz="0" w:space="0" w:color="auto"/>
            <w:left w:val="none" w:sz="0" w:space="0" w:color="auto"/>
            <w:bottom w:val="none" w:sz="0" w:space="0" w:color="auto"/>
            <w:right w:val="none" w:sz="0" w:space="0" w:color="auto"/>
          </w:divBdr>
        </w:div>
      </w:divsChild>
    </w:div>
    <w:div w:id="621620132">
      <w:bodyDiv w:val="1"/>
      <w:marLeft w:val="0"/>
      <w:marRight w:val="0"/>
      <w:marTop w:val="0"/>
      <w:marBottom w:val="0"/>
      <w:divBdr>
        <w:top w:val="none" w:sz="0" w:space="0" w:color="auto"/>
        <w:left w:val="none" w:sz="0" w:space="0" w:color="auto"/>
        <w:bottom w:val="none" w:sz="0" w:space="0" w:color="auto"/>
        <w:right w:val="none" w:sz="0" w:space="0" w:color="auto"/>
      </w:divBdr>
      <w:divsChild>
        <w:div w:id="678853891">
          <w:marLeft w:val="0"/>
          <w:marRight w:val="0"/>
          <w:marTop w:val="0"/>
          <w:marBottom w:val="0"/>
          <w:divBdr>
            <w:top w:val="none" w:sz="0" w:space="0" w:color="auto"/>
            <w:left w:val="none" w:sz="0" w:space="0" w:color="auto"/>
            <w:bottom w:val="none" w:sz="0" w:space="0" w:color="auto"/>
            <w:right w:val="none" w:sz="0" w:space="0" w:color="auto"/>
          </w:divBdr>
        </w:div>
        <w:div w:id="2069915176">
          <w:marLeft w:val="0"/>
          <w:marRight w:val="0"/>
          <w:marTop w:val="0"/>
          <w:marBottom w:val="0"/>
          <w:divBdr>
            <w:top w:val="none" w:sz="0" w:space="0" w:color="auto"/>
            <w:left w:val="none" w:sz="0" w:space="0" w:color="auto"/>
            <w:bottom w:val="none" w:sz="0" w:space="0" w:color="auto"/>
            <w:right w:val="none" w:sz="0" w:space="0" w:color="auto"/>
          </w:divBdr>
        </w:div>
      </w:divsChild>
    </w:div>
    <w:div w:id="627319288">
      <w:bodyDiv w:val="1"/>
      <w:marLeft w:val="0"/>
      <w:marRight w:val="0"/>
      <w:marTop w:val="0"/>
      <w:marBottom w:val="0"/>
      <w:divBdr>
        <w:top w:val="none" w:sz="0" w:space="0" w:color="auto"/>
        <w:left w:val="none" w:sz="0" w:space="0" w:color="auto"/>
        <w:bottom w:val="none" w:sz="0" w:space="0" w:color="auto"/>
        <w:right w:val="none" w:sz="0" w:space="0" w:color="auto"/>
      </w:divBdr>
      <w:divsChild>
        <w:div w:id="253560439">
          <w:marLeft w:val="0"/>
          <w:marRight w:val="0"/>
          <w:marTop w:val="0"/>
          <w:marBottom w:val="0"/>
          <w:divBdr>
            <w:top w:val="none" w:sz="0" w:space="0" w:color="auto"/>
            <w:left w:val="none" w:sz="0" w:space="0" w:color="auto"/>
            <w:bottom w:val="none" w:sz="0" w:space="0" w:color="auto"/>
            <w:right w:val="none" w:sz="0" w:space="0" w:color="auto"/>
          </w:divBdr>
        </w:div>
        <w:div w:id="40835489">
          <w:marLeft w:val="0"/>
          <w:marRight w:val="0"/>
          <w:marTop w:val="0"/>
          <w:marBottom w:val="0"/>
          <w:divBdr>
            <w:top w:val="none" w:sz="0" w:space="0" w:color="auto"/>
            <w:left w:val="none" w:sz="0" w:space="0" w:color="auto"/>
            <w:bottom w:val="none" w:sz="0" w:space="0" w:color="auto"/>
            <w:right w:val="none" w:sz="0" w:space="0" w:color="auto"/>
          </w:divBdr>
        </w:div>
        <w:div w:id="1153185152">
          <w:marLeft w:val="0"/>
          <w:marRight w:val="0"/>
          <w:marTop w:val="0"/>
          <w:marBottom w:val="0"/>
          <w:divBdr>
            <w:top w:val="none" w:sz="0" w:space="0" w:color="auto"/>
            <w:left w:val="none" w:sz="0" w:space="0" w:color="auto"/>
            <w:bottom w:val="none" w:sz="0" w:space="0" w:color="auto"/>
            <w:right w:val="none" w:sz="0" w:space="0" w:color="auto"/>
          </w:divBdr>
        </w:div>
        <w:div w:id="44641113">
          <w:marLeft w:val="0"/>
          <w:marRight w:val="0"/>
          <w:marTop w:val="0"/>
          <w:marBottom w:val="0"/>
          <w:divBdr>
            <w:top w:val="none" w:sz="0" w:space="0" w:color="auto"/>
            <w:left w:val="none" w:sz="0" w:space="0" w:color="auto"/>
            <w:bottom w:val="none" w:sz="0" w:space="0" w:color="auto"/>
            <w:right w:val="none" w:sz="0" w:space="0" w:color="auto"/>
          </w:divBdr>
        </w:div>
        <w:div w:id="28919956">
          <w:marLeft w:val="0"/>
          <w:marRight w:val="0"/>
          <w:marTop w:val="0"/>
          <w:marBottom w:val="0"/>
          <w:divBdr>
            <w:top w:val="none" w:sz="0" w:space="0" w:color="auto"/>
            <w:left w:val="none" w:sz="0" w:space="0" w:color="auto"/>
            <w:bottom w:val="none" w:sz="0" w:space="0" w:color="auto"/>
            <w:right w:val="none" w:sz="0" w:space="0" w:color="auto"/>
          </w:divBdr>
        </w:div>
        <w:div w:id="1692563119">
          <w:marLeft w:val="0"/>
          <w:marRight w:val="0"/>
          <w:marTop w:val="0"/>
          <w:marBottom w:val="0"/>
          <w:divBdr>
            <w:top w:val="none" w:sz="0" w:space="0" w:color="auto"/>
            <w:left w:val="none" w:sz="0" w:space="0" w:color="auto"/>
            <w:bottom w:val="none" w:sz="0" w:space="0" w:color="auto"/>
            <w:right w:val="none" w:sz="0" w:space="0" w:color="auto"/>
          </w:divBdr>
        </w:div>
        <w:div w:id="849225089">
          <w:marLeft w:val="0"/>
          <w:marRight w:val="0"/>
          <w:marTop w:val="0"/>
          <w:marBottom w:val="0"/>
          <w:divBdr>
            <w:top w:val="none" w:sz="0" w:space="0" w:color="auto"/>
            <w:left w:val="none" w:sz="0" w:space="0" w:color="auto"/>
            <w:bottom w:val="none" w:sz="0" w:space="0" w:color="auto"/>
            <w:right w:val="none" w:sz="0" w:space="0" w:color="auto"/>
          </w:divBdr>
        </w:div>
        <w:div w:id="1557351813">
          <w:marLeft w:val="0"/>
          <w:marRight w:val="0"/>
          <w:marTop w:val="0"/>
          <w:marBottom w:val="0"/>
          <w:divBdr>
            <w:top w:val="none" w:sz="0" w:space="0" w:color="auto"/>
            <w:left w:val="none" w:sz="0" w:space="0" w:color="auto"/>
            <w:bottom w:val="none" w:sz="0" w:space="0" w:color="auto"/>
            <w:right w:val="none" w:sz="0" w:space="0" w:color="auto"/>
          </w:divBdr>
        </w:div>
        <w:div w:id="402408928">
          <w:marLeft w:val="0"/>
          <w:marRight w:val="0"/>
          <w:marTop w:val="0"/>
          <w:marBottom w:val="0"/>
          <w:divBdr>
            <w:top w:val="none" w:sz="0" w:space="0" w:color="auto"/>
            <w:left w:val="none" w:sz="0" w:space="0" w:color="auto"/>
            <w:bottom w:val="none" w:sz="0" w:space="0" w:color="auto"/>
            <w:right w:val="none" w:sz="0" w:space="0" w:color="auto"/>
          </w:divBdr>
        </w:div>
        <w:div w:id="887299617">
          <w:marLeft w:val="0"/>
          <w:marRight w:val="0"/>
          <w:marTop w:val="0"/>
          <w:marBottom w:val="0"/>
          <w:divBdr>
            <w:top w:val="none" w:sz="0" w:space="0" w:color="auto"/>
            <w:left w:val="none" w:sz="0" w:space="0" w:color="auto"/>
            <w:bottom w:val="none" w:sz="0" w:space="0" w:color="auto"/>
            <w:right w:val="none" w:sz="0" w:space="0" w:color="auto"/>
          </w:divBdr>
        </w:div>
        <w:div w:id="1650865156">
          <w:marLeft w:val="0"/>
          <w:marRight w:val="0"/>
          <w:marTop w:val="0"/>
          <w:marBottom w:val="0"/>
          <w:divBdr>
            <w:top w:val="none" w:sz="0" w:space="0" w:color="auto"/>
            <w:left w:val="none" w:sz="0" w:space="0" w:color="auto"/>
            <w:bottom w:val="none" w:sz="0" w:space="0" w:color="auto"/>
            <w:right w:val="none" w:sz="0" w:space="0" w:color="auto"/>
          </w:divBdr>
        </w:div>
        <w:div w:id="283968010">
          <w:marLeft w:val="0"/>
          <w:marRight w:val="0"/>
          <w:marTop w:val="0"/>
          <w:marBottom w:val="0"/>
          <w:divBdr>
            <w:top w:val="none" w:sz="0" w:space="0" w:color="auto"/>
            <w:left w:val="none" w:sz="0" w:space="0" w:color="auto"/>
            <w:bottom w:val="none" w:sz="0" w:space="0" w:color="auto"/>
            <w:right w:val="none" w:sz="0" w:space="0" w:color="auto"/>
          </w:divBdr>
        </w:div>
        <w:div w:id="1304190357">
          <w:marLeft w:val="0"/>
          <w:marRight w:val="0"/>
          <w:marTop w:val="0"/>
          <w:marBottom w:val="0"/>
          <w:divBdr>
            <w:top w:val="none" w:sz="0" w:space="0" w:color="auto"/>
            <w:left w:val="none" w:sz="0" w:space="0" w:color="auto"/>
            <w:bottom w:val="none" w:sz="0" w:space="0" w:color="auto"/>
            <w:right w:val="none" w:sz="0" w:space="0" w:color="auto"/>
          </w:divBdr>
        </w:div>
        <w:div w:id="1082920596">
          <w:marLeft w:val="0"/>
          <w:marRight w:val="0"/>
          <w:marTop w:val="0"/>
          <w:marBottom w:val="0"/>
          <w:divBdr>
            <w:top w:val="none" w:sz="0" w:space="0" w:color="auto"/>
            <w:left w:val="none" w:sz="0" w:space="0" w:color="auto"/>
            <w:bottom w:val="none" w:sz="0" w:space="0" w:color="auto"/>
            <w:right w:val="none" w:sz="0" w:space="0" w:color="auto"/>
          </w:divBdr>
        </w:div>
        <w:div w:id="1417826667">
          <w:marLeft w:val="0"/>
          <w:marRight w:val="0"/>
          <w:marTop w:val="0"/>
          <w:marBottom w:val="0"/>
          <w:divBdr>
            <w:top w:val="none" w:sz="0" w:space="0" w:color="auto"/>
            <w:left w:val="none" w:sz="0" w:space="0" w:color="auto"/>
            <w:bottom w:val="none" w:sz="0" w:space="0" w:color="auto"/>
            <w:right w:val="none" w:sz="0" w:space="0" w:color="auto"/>
          </w:divBdr>
        </w:div>
      </w:divsChild>
    </w:div>
    <w:div w:id="628361076">
      <w:bodyDiv w:val="1"/>
      <w:marLeft w:val="0"/>
      <w:marRight w:val="0"/>
      <w:marTop w:val="0"/>
      <w:marBottom w:val="0"/>
      <w:divBdr>
        <w:top w:val="none" w:sz="0" w:space="0" w:color="auto"/>
        <w:left w:val="none" w:sz="0" w:space="0" w:color="auto"/>
        <w:bottom w:val="none" w:sz="0" w:space="0" w:color="auto"/>
        <w:right w:val="none" w:sz="0" w:space="0" w:color="auto"/>
      </w:divBdr>
      <w:divsChild>
        <w:div w:id="957833914">
          <w:marLeft w:val="0"/>
          <w:marRight w:val="0"/>
          <w:marTop w:val="0"/>
          <w:marBottom w:val="0"/>
          <w:divBdr>
            <w:top w:val="none" w:sz="0" w:space="0" w:color="auto"/>
            <w:left w:val="none" w:sz="0" w:space="0" w:color="auto"/>
            <w:bottom w:val="none" w:sz="0" w:space="0" w:color="auto"/>
            <w:right w:val="none" w:sz="0" w:space="0" w:color="auto"/>
          </w:divBdr>
        </w:div>
        <w:div w:id="337124910">
          <w:marLeft w:val="0"/>
          <w:marRight w:val="0"/>
          <w:marTop w:val="0"/>
          <w:marBottom w:val="0"/>
          <w:divBdr>
            <w:top w:val="none" w:sz="0" w:space="0" w:color="auto"/>
            <w:left w:val="none" w:sz="0" w:space="0" w:color="auto"/>
            <w:bottom w:val="none" w:sz="0" w:space="0" w:color="auto"/>
            <w:right w:val="none" w:sz="0" w:space="0" w:color="auto"/>
          </w:divBdr>
        </w:div>
        <w:div w:id="1558664912">
          <w:marLeft w:val="0"/>
          <w:marRight w:val="0"/>
          <w:marTop w:val="0"/>
          <w:marBottom w:val="0"/>
          <w:divBdr>
            <w:top w:val="none" w:sz="0" w:space="0" w:color="auto"/>
            <w:left w:val="none" w:sz="0" w:space="0" w:color="auto"/>
            <w:bottom w:val="none" w:sz="0" w:space="0" w:color="auto"/>
            <w:right w:val="none" w:sz="0" w:space="0" w:color="auto"/>
          </w:divBdr>
        </w:div>
        <w:div w:id="433092301">
          <w:marLeft w:val="0"/>
          <w:marRight w:val="0"/>
          <w:marTop w:val="0"/>
          <w:marBottom w:val="0"/>
          <w:divBdr>
            <w:top w:val="none" w:sz="0" w:space="0" w:color="auto"/>
            <w:left w:val="none" w:sz="0" w:space="0" w:color="auto"/>
            <w:bottom w:val="none" w:sz="0" w:space="0" w:color="auto"/>
            <w:right w:val="none" w:sz="0" w:space="0" w:color="auto"/>
          </w:divBdr>
        </w:div>
        <w:div w:id="1337996152">
          <w:marLeft w:val="0"/>
          <w:marRight w:val="0"/>
          <w:marTop w:val="0"/>
          <w:marBottom w:val="0"/>
          <w:divBdr>
            <w:top w:val="none" w:sz="0" w:space="0" w:color="auto"/>
            <w:left w:val="none" w:sz="0" w:space="0" w:color="auto"/>
            <w:bottom w:val="none" w:sz="0" w:space="0" w:color="auto"/>
            <w:right w:val="none" w:sz="0" w:space="0" w:color="auto"/>
          </w:divBdr>
        </w:div>
        <w:div w:id="215436022">
          <w:marLeft w:val="0"/>
          <w:marRight w:val="0"/>
          <w:marTop w:val="0"/>
          <w:marBottom w:val="0"/>
          <w:divBdr>
            <w:top w:val="none" w:sz="0" w:space="0" w:color="auto"/>
            <w:left w:val="none" w:sz="0" w:space="0" w:color="auto"/>
            <w:bottom w:val="none" w:sz="0" w:space="0" w:color="auto"/>
            <w:right w:val="none" w:sz="0" w:space="0" w:color="auto"/>
          </w:divBdr>
        </w:div>
        <w:div w:id="1657685940">
          <w:marLeft w:val="0"/>
          <w:marRight w:val="0"/>
          <w:marTop w:val="0"/>
          <w:marBottom w:val="0"/>
          <w:divBdr>
            <w:top w:val="none" w:sz="0" w:space="0" w:color="auto"/>
            <w:left w:val="none" w:sz="0" w:space="0" w:color="auto"/>
            <w:bottom w:val="none" w:sz="0" w:space="0" w:color="auto"/>
            <w:right w:val="none" w:sz="0" w:space="0" w:color="auto"/>
          </w:divBdr>
        </w:div>
        <w:div w:id="1565600065">
          <w:marLeft w:val="0"/>
          <w:marRight w:val="0"/>
          <w:marTop w:val="0"/>
          <w:marBottom w:val="0"/>
          <w:divBdr>
            <w:top w:val="none" w:sz="0" w:space="0" w:color="auto"/>
            <w:left w:val="none" w:sz="0" w:space="0" w:color="auto"/>
            <w:bottom w:val="none" w:sz="0" w:space="0" w:color="auto"/>
            <w:right w:val="none" w:sz="0" w:space="0" w:color="auto"/>
          </w:divBdr>
        </w:div>
        <w:div w:id="1137259474">
          <w:marLeft w:val="0"/>
          <w:marRight w:val="0"/>
          <w:marTop w:val="0"/>
          <w:marBottom w:val="0"/>
          <w:divBdr>
            <w:top w:val="none" w:sz="0" w:space="0" w:color="auto"/>
            <w:left w:val="none" w:sz="0" w:space="0" w:color="auto"/>
            <w:bottom w:val="none" w:sz="0" w:space="0" w:color="auto"/>
            <w:right w:val="none" w:sz="0" w:space="0" w:color="auto"/>
          </w:divBdr>
        </w:div>
      </w:divsChild>
    </w:div>
    <w:div w:id="629633661">
      <w:bodyDiv w:val="1"/>
      <w:marLeft w:val="0"/>
      <w:marRight w:val="0"/>
      <w:marTop w:val="0"/>
      <w:marBottom w:val="0"/>
      <w:divBdr>
        <w:top w:val="none" w:sz="0" w:space="0" w:color="auto"/>
        <w:left w:val="none" w:sz="0" w:space="0" w:color="auto"/>
        <w:bottom w:val="none" w:sz="0" w:space="0" w:color="auto"/>
        <w:right w:val="none" w:sz="0" w:space="0" w:color="auto"/>
      </w:divBdr>
      <w:divsChild>
        <w:div w:id="538013416">
          <w:marLeft w:val="0"/>
          <w:marRight w:val="0"/>
          <w:marTop w:val="0"/>
          <w:marBottom w:val="0"/>
          <w:divBdr>
            <w:top w:val="none" w:sz="0" w:space="0" w:color="auto"/>
            <w:left w:val="none" w:sz="0" w:space="0" w:color="auto"/>
            <w:bottom w:val="none" w:sz="0" w:space="0" w:color="auto"/>
            <w:right w:val="none" w:sz="0" w:space="0" w:color="auto"/>
          </w:divBdr>
        </w:div>
        <w:div w:id="1359311831">
          <w:marLeft w:val="0"/>
          <w:marRight w:val="0"/>
          <w:marTop w:val="0"/>
          <w:marBottom w:val="0"/>
          <w:divBdr>
            <w:top w:val="none" w:sz="0" w:space="0" w:color="auto"/>
            <w:left w:val="none" w:sz="0" w:space="0" w:color="auto"/>
            <w:bottom w:val="none" w:sz="0" w:space="0" w:color="auto"/>
            <w:right w:val="none" w:sz="0" w:space="0" w:color="auto"/>
          </w:divBdr>
        </w:div>
        <w:div w:id="927158595">
          <w:marLeft w:val="0"/>
          <w:marRight w:val="0"/>
          <w:marTop w:val="0"/>
          <w:marBottom w:val="0"/>
          <w:divBdr>
            <w:top w:val="none" w:sz="0" w:space="0" w:color="auto"/>
            <w:left w:val="none" w:sz="0" w:space="0" w:color="auto"/>
            <w:bottom w:val="none" w:sz="0" w:space="0" w:color="auto"/>
            <w:right w:val="none" w:sz="0" w:space="0" w:color="auto"/>
          </w:divBdr>
        </w:div>
        <w:div w:id="404182493">
          <w:marLeft w:val="0"/>
          <w:marRight w:val="0"/>
          <w:marTop w:val="0"/>
          <w:marBottom w:val="0"/>
          <w:divBdr>
            <w:top w:val="none" w:sz="0" w:space="0" w:color="auto"/>
            <w:left w:val="none" w:sz="0" w:space="0" w:color="auto"/>
            <w:bottom w:val="none" w:sz="0" w:space="0" w:color="auto"/>
            <w:right w:val="none" w:sz="0" w:space="0" w:color="auto"/>
          </w:divBdr>
        </w:div>
        <w:div w:id="615723805">
          <w:marLeft w:val="0"/>
          <w:marRight w:val="0"/>
          <w:marTop w:val="0"/>
          <w:marBottom w:val="0"/>
          <w:divBdr>
            <w:top w:val="none" w:sz="0" w:space="0" w:color="auto"/>
            <w:left w:val="none" w:sz="0" w:space="0" w:color="auto"/>
            <w:bottom w:val="none" w:sz="0" w:space="0" w:color="auto"/>
            <w:right w:val="none" w:sz="0" w:space="0" w:color="auto"/>
          </w:divBdr>
        </w:div>
        <w:div w:id="1873954846">
          <w:marLeft w:val="0"/>
          <w:marRight w:val="0"/>
          <w:marTop w:val="0"/>
          <w:marBottom w:val="0"/>
          <w:divBdr>
            <w:top w:val="none" w:sz="0" w:space="0" w:color="auto"/>
            <w:left w:val="none" w:sz="0" w:space="0" w:color="auto"/>
            <w:bottom w:val="none" w:sz="0" w:space="0" w:color="auto"/>
            <w:right w:val="none" w:sz="0" w:space="0" w:color="auto"/>
          </w:divBdr>
        </w:div>
        <w:div w:id="958490887">
          <w:marLeft w:val="0"/>
          <w:marRight w:val="0"/>
          <w:marTop w:val="0"/>
          <w:marBottom w:val="0"/>
          <w:divBdr>
            <w:top w:val="none" w:sz="0" w:space="0" w:color="auto"/>
            <w:left w:val="none" w:sz="0" w:space="0" w:color="auto"/>
            <w:bottom w:val="none" w:sz="0" w:space="0" w:color="auto"/>
            <w:right w:val="none" w:sz="0" w:space="0" w:color="auto"/>
          </w:divBdr>
        </w:div>
        <w:div w:id="1224636754">
          <w:marLeft w:val="0"/>
          <w:marRight w:val="0"/>
          <w:marTop w:val="0"/>
          <w:marBottom w:val="0"/>
          <w:divBdr>
            <w:top w:val="none" w:sz="0" w:space="0" w:color="auto"/>
            <w:left w:val="none" w:sz="0" w:space="0" w:color="auto"/>
            <w:bottom w:val="none" w:sz="0" w:space="0" w:color="auto"/>
            <w:right w:val="none" w:sz="0" w:space="0" w:color="auto"/>
          </w:divBdr>
        </w:div>
        <w:div w:id="2003390854">
          <w:marLeft w:val="0"/>
          <w:marRight w:val="0"/>
          <w:marTop w:val="0"/>
          <w:marBottom w:val="0"/>
          <w:divBdr>
            <w:top w:val="none" w:sz="0" w:space="0" w:color="auto"/>
            <w:left w:val="none" w:sz="0" w:space="0" w:color="auto"/>
            <w:bottom w:val="none" w:sz="0" w:space="0" w:color="auto"/>
            <w:right w:val="none" w:sz="0" w:space="0" w:color="auto"/>
          </w:divBdr>
        </w:div>
      </w:divsChild>
    </w:div>
    <w:div w:id="641692488">
      <w:bodyDiv w:val="1"/>
      <w:marLeft w:val="0"/>
      <w:marRight w:val="0"/>
      <w:marTop w:val="0"/>
      <w:marBottom w:val="0"/>
      <w:divBdr>
        <w:top w:val="none" w:sz="0" w:space="0" w:color="auto"/>
        <w:left w:val="none" w:sz="0" w:space="0" w:color="auto"/>
        <w:bottom w:val="none" w:sz="0" w:space="0" w:color="auto"/>
        <w:right w:val="none" w:sz="0" w:space="0" w:color="auto"/>
      </w:divBdr>
      <w:divsChild>
        <w:div w:id="2065831408">
          <w:marLeft w:val="0"/>
          <w:marRight w:val="0"/>
          <w:marTop w:val="0"/>
          <w:marBottom w:val="0"/>
          <w:divBdr>
            <w:top w:val="none" w:sz="0" w:space="0" w:color="auto"/>
            <w:left w:val="none" w:sz="0" w:space="0" w:color="auto"/>
            <w:bottom w:val="none" w:sz="0" w:space="0" w:color="auto"/>
            <w:right w:val="none" w:sz="0" w:space="0" w:color="auto"/>
          </w:divBdr>
        </w:div>
        <w:div w:id="721368902">
          <w:marLeft w:val="0"/>
          <w:marRight w:val="0"/>
          <w:marTop w:val="0"/>
          <w:marBottom w:val="0"/>
          <w:divBdr>
            <w:top w:val="none" w:sz="0" w:space="0" w:color="auto"/>
            <w:left w:val="none" w:sz="0" w:space="0" w:color="auto"/>
            <w:bottom w:val="none" w:sz="0" w:space="0" w:color="auto"/>
            <w:right w:val="none" w:sz="0" w:space="0" w:color="auto"/>
          </w:divBdr>
        </w:div>
        <w:div w:id="559747889">
          <w:marLeft w:val="0"/>
          <w:marRight w:val="0"/>
          <w:marTop w:val="0"/>
          <w:marBottom w:val="0"/>
          <w:divBdr>
            <w:top w:val="none" w:sz="0" w:space="0" w:color="auto"/>
            <w:left w:val="none" w:sz="0" w:space="0" w:color="auto"/>
            <w:bottom w:val="none" w:sz="0" w:space="0" w:color="auto"/>
            <w:right w:val="none" w:sz="0" w:space="0" w:color="auto"/>
          </w:divBdr>
        </w:div>
        <w:div w:id="969893616">
          <w:marLeft w:val="0"/>
          <w:marRight w:val="0"/>
          <w:marTop w:val="0"/>
          <w:marBottom w:val="0"/>
          <w:divBdr>
            <w:top w:val="none" w:sz="0" w:space="0" w:color="auto"/>
            <w:left w:val="none" w:sz="0" w:space="0" w:color="auto"/>
            <w:bottom w:val="none" w:sz="0" w:space="0" w:color="auto"/>
            <w:right w:val="none" w:sz="0" w:space="0" w:color="auto"/>
          </w:divBdr>
        </w:div>
      </w:divsChild>
    </w:div>
    <w:div w:id="657612058">
      <w:bodyDiv w:val="1"/>
      <w:marLeft w:val="0"/>
      <w:marRight w:val="0"/>
      <w:marTop w:val="0"/>
      <w:marBottom w:val="0"/>
      <w:divBdr>
        <w:top w:val="none" w:sz="0" w:space="0" w:color="auto"/>
        <w:left w:val="none" w:sz="0" w:space="0" w:color="auto"/>
        <w:bottom w:val="none" w:sz="0" w:space="0" w:color="auto"/>
        <w:right w:val="none" w:sz="0" w:space="0" w:color="auto"/>
      </w:divBdr>
      <w:divsChild>
        <w:div w:id="1284729481">
          <w:marLeft w:val="0"/>
          <w:marRight w:val="0"/>
          <w:marTop w:val="0"/>
          <w:marBottom w:val="0"/>
          <w:divBdr>
            <w:top w:val="none" w:sz="0" w:space="0" w:color="auto"/>
            <w:left w:val="none" w:sz="0" w:space="0" w:color="auto"/>
            <w:bottom w:val="none" w:sz="0" w:space="0" w:color="auto"/>
            <w:right w:val="none" w:sz="0" w:space="0" w:color="auto"/>
          </w:divBdr>
          <w:divsChild>
            <w:div w:id="855533847">
              <w:marLeft w:val="0"/>
              <w:marRight w:val="0"/>
              <w:marTop w:val="0"/>
              <w:marBottom w:val="0"/>
              <w:divBdr>
                <w:top w:val="none" w:sz="0" w:space="0" w:color="auto"/>
                <w:left w:val="none" w:sz="0" w:space="0" w:color="auto"/>
                <w:bottom w:val="none" w:sz="0" w:space="0" w:color="auto"/>
                <w:right w:val="none" w:sz="0" w:space="0" w:color="auto"/>
              </w:divBdr>
              <w:divsChild>
                <w:div w:id="1382632097">
                  <w:marLeft w:val="0"/>
                  <w:marRight w:val="0"/>
                  <w:marTop w:val="0"/>
                  <w:marBottom w:val="0"/>
                  <w:divBdr>
                    <w:top w:val="none" w:sz="0" w:space="0" w:color="auto"/>
                    <w:left w:val="none" w:sz="0" w:space="0" w:color="auto"/>
                    <w:bottom w:val="none" w:sz="0" w:space="0" w:color="auto"/>
                    <w:right w:val="none" w:sz="0" w:space="0" w:color="auto"/>
                  </w:divBdr>
                  <w:divsChild>
                    <w:div w:id="495195965">
                      <w:marLeft w:val="0"/>
                      <w:marRight w:val="0"/>
                      <w:marTop w:val="0"/>
                      <w:marBottom w:val="0"/>
                      <w:divBdr>
                        <w:top w:val="none" w:sz="0" w:space="0" w:color="auto"/>
                        <w:left w:val="none" w:sz="0" w:space="0" w:color="auto"/>
                        <w:bottom w:val="none" w:sz="0" w:space="0" w:color="auto"/>
                        <w:right w:val="none" w:sz="0" w:space="0" w:color="auto"/>
                      </w:divBdr>
                      <w:divsChild>
                        <w:div w:id="975797498">
                          <w:marLeft w:val="0"/>
                          <w:marRight w:val="0"/>
                          <w:marTop w:val="0"/>
                          <w:marBottom w:val="0"/>
                          <w:divBdr>
                            <w:top w:val="none" w:sz="0" w:space="0" w:color="auto"/>
                            <w:left w:val="none" w:sz="0" w:space="0" w:color="auto"/>
                            <w:bottom w:val="none" w:sz="0" w:space="0" w:color="auto"/>
                            <w:right w:val="none" w:sz="0" w:space="0" w:color="auto"/>
                          </w:divBdr>
                        </w:div>
                      </w:divsChild>
                    </w:div>
                    <w:div w:id="1468007784">
                      <w:marLeft w:val="0"/>
                      <w:marRight w:val="0"/>
                      <w:marTop w:val="0"/>
                      <w:marBottom w:val="0"/>
                      <w:divBdr>
                        <w:top w:val="none" w:sz="0" w:space="0" w:color="auto"/>
                        <w:left w:val="none" w:sz="0" w:space="0" w:color="auto"/>
                        <w:bottom w:val="none" w:sz="0" w:space="0" w:color="auto"/>
                        <w:right w:val="none" w:sz="0" w:space="0" w:color="auto"/>
                      </w:divBdr>
                      <w:divsChild>
                        <w:div w:id="187648624">
                          <w:marLeft w:val="0"/>
                          <w:marRight w:val="0"/>
                          <w:marTop w:val="0"/>
                          <w:marBottom w:val="0"/>
                          <w:divBdr>
                            <w:top w:val="none" w:sz="0" w:space="0" w:color="auto"/>
                            <w:left w:val="none" w:sz="0" w:space="0" w:color="auto"/>
                            <w:bottom w:val="none" w:sz="0" w:space="0" w:color="auto"/>
                            <w:right w:val="none" w:sz="0" w:space="0" w:color="auto"/>
                          </w:divBdr>
                        </w:div>
                      </w:divsChild>
                    </w:div>
                    <w:div w:id="1286891153">
                      <w:marLeft w:val="0"/>
                      <w:marRight w:val="0"/>
                      <w:marTop w:val="0"/>
                      <w:marBottom w:val="0"/>
                      <w:divBdr>
                        <w:top w:val="none" w:sz="0" w:space="0" w:color="auto"/>
                        <w:left w:val="none" w:sz="0" w:space="0" w:color="auto"/>
                        <w:bottom w:val="none" w:sz="0" w:space="0" w:color="auto"/>
                        <w:right w:val="none" w:sz="0" w:space="0" w:color="auto"/>
                      </w:divBdr>
                      <w:divsChild>
                        <w:div w:id="1797799195">
                          <w:marLeft w:val="0"/>
                          <w:marRight w:val="0"/>
                          <w:marTop w:val="0"/>
                          <w:marBottom w:val="0"/>
                          <w:divBdr>
                            <w:top w:val="none" w:sz="0" w:space="0" w:color="auto"/>
                            <w:left w:val="none" w:sz="0" w:space="0" w:color="auto"/>
                            <w:bottom w:val="none" w:sz="0" w:space="0" w:color="auto"/>
                            <w:right w:val="none" w:sz="0" w:space="0" w:color="auto"/>
                          </w:divBdr>
                        </w:div>
                        <w:div w:id="1376930693">
                          <w:marLeft w:val="0"/>
                          <w:marRight w:val="0"/>
                          <w:marTop w:val="0"/>
                          <w:marBottom w:val="0"/>
                          <w:divBdr>
                            <w:top w:val="none" w:sz="0" w:space="0" w:color="auto"/>
                            <w:left w:val="none" w:sz="0" w:space="0" w:color="auto"/>
                            <w:bottom w:val="none" w:sz="0" w:space="0" w:color="auto"/>
                            <w:right w:val="none" w:sz="0" w:space="0" w:color="auto"/>
                          </w:divBdr>
                        </w:div>
                      </w:divsChild>
                    </w:div>
                    <w:div w:id="1273709806">
                      <w:marLeft w:val="0"/>
                      <w:marRight w:val="0"/>
                      <w:marTop w:val="0"/>
                      <w:marBottom w:val="0"/>
                      <w:divBdr>
                        <w:top w:val="none" w:sz="0" w:space="0" w:color="auto"/>
                        <w:left w:val="none" w:sz="0" w:space="0" w:color="auto"/>
                        <w:bottom w:val="none" w:sz="0" w:space="0" w:color="auto"/>
                        <w:right w:val="none" w:sz="0" w:space="0" w:color="auto"/>
                      </w:divBdr>
                      <w:divsChild>
                        <w:div w:id="1559130342">
                          <w:marLeft w:val="0"/>
                          <w:marRight w:val="0"/>
                          <w:marTop w:val="0"/>
                          <w:marBottom w:val="0"/>
                          <w:divBdr>
                            <w:top w:val="none" w:sz="0" w:space="0" w:color="auto"/>
                            <w:left w:val="none" w:sz="0" w:space="0" w:color="auto"/>
                            <w:bottom w:val="none" w:sz="0" w:space="0" w:color="auto"/>
                            <w:right w:val="none" w:sz="0" w:space="0" w:color="auto"/>
                          </w:divBdr>
                        </w:div>
                      </w:divsChild>
                    </w:div>
                    <w:div w:id="1611627304">
                      <w:marLeft w:val="0"/>
                      <w:marRight w:val="0"/>
                      <w:marTop w:val="0"/>
                      <w:marBottom w:val="0"/>
                      <w:divBdr>
                        <w:top w:val="none" w:sz="0" w:space="0" w:color="auto"/>
                        <w:left w:val="none" w:sz="0" w:space="0" w:color="auto"/>
                        <w:bottom w:val="none" w:sz="0" w:space="0" w:color="auto"/>
                        <w:right w:val="none" w:sz="0" w:space="0" w:color="auto"/>
                      </w:divBdr>
                      <w:divsChild>
                        <w:div w:id="227687974">
                          <w:marLeft w:val="0"/>
                          <w:marRight w:val="0"/>
                          <w:marTop w:val="0"/>
                          <w:marBottom w:val="0"/>
                          <w:divBdr>
                            <w:top w:val="none" w:sz="0" w:space="0" w:color="auto"/>
                            <w:left w:val="none" w:sz="0" w:space="0" w:color="auto"/>
                            <w:bottom w:val="none" w:sz="0" w:space="0" w:color="auto"/>
                            <w:right w:val="none" w:sz="0" w:space="0" w:color="auto"/>
                          </w:divBdr>
                        </w:div>
                      </w:divsChild>
                    </w:div>
                    <w:div w:id="393747125">
                      <w:marLeft w:val="0"/>
                      <w:marRight w:val="0"/>
                      <w:marTop w:val="0"/>
                      <w:marBottom w:val="0"/>
                      <w:divBdr>
                        <w:top w:val="none" w:sz="0" w:space="0" w:color="auto"/>
                        <w:left w:val="none" w:sz="0" w:space="0" w:color="auto"/>
                        <w:bottom w:val="none" w:sz="0" w:space="0" w:color="auto"/>
                        <w:right w:val="none" w:sz="0" w:space="0" w:color="auto"/>
                      </w:divBdr>
                      <w:divsChild>
                        <w:div w:id="1677616059">
                          <w:marLeft w:val="0"/>
                          <w:marRight w:val="0"/>
                          <w:marTop w:val="0"/>
                          <w:marBottom w:val="0"/>
                          <w:divBdr>
                            <w:top w:val="none" w:sz="0" w:space="0" w:color="auto"/>
                            <w:left w:val="none" w:sz="0" w:space="0" w:color="auto"/>
                            <w:bottom w:val="none" w:sz="0" w:space="0" w:color="auto"/>
                            <w:right w:val="none" w:sz="0" w:space="0" w:color="auto"/>
                          </w:divBdr>
                        </w:div>
                      </w:divsChild>
                    </w:div>
                    <w:div w:id="1139960991">
                      <w:marLeft w:val="0"/>
                      <w:marRight w:val="0"/>
                      <w:marTop w:val="0"/>
                      <w:marBottom w:val="0"/>
                      <w:divBdr>
                        <w:top w:val="none" w:sz="0" w:space="0" w:color="auto"/>
                        <w:left w:val="none" w:sz="0" w:space="0" w:color="auto"/>
                        <w:bottom w:val="none" w:sz="0" w:space="0" w:color="auto"/>
                        <w:right w:val="none" w:sz="0" w:space="0" w:color="auto"/>
                      </w:divBdr>
                      <w:divsChild>
                        <w:div w:id="572663679">
                          <w:marLeft w:val="0"/>
                          <w:marRight w:val="0"/>
                          <w:marTop w:val="0"/>
                          <w:marBottom w:val="0"/>
                          <w:divBdr>
                            <w:top w:val="none" w:sz="0" w:space="0" w:color="auto"/>
                            <w:left w:val="none" w:sz="0" w:space="0" w:color="auto"/>
                            <w:bottom w:val="none" w:sz="0" w:space="0" w:color="auto"/>
                            <w:right w:val="none" w:sz="0" w:space="0" w:color="auto"/>
                          </w:divBdr>
                        </w:div>
                      </w:divsChild>
                    </w:div>
                    <w:div w:id="259725308">
                      <w:marLeft w:val="0"/>
                      <w:marRight w:val="0"/>
                      <w:marTop w:val="0"/>
                      <w:marBottom w:val="0"/>
                      <w:divBdr>
                        <w:top w:val="none" w:sz="0" w:space="0" w:color="auto"/>
                        <w:left w:val="none" w:sz="0" w:space="0" w:color="auto"/>
                        <w:bottom w:val="none" w:sz="0" w:space="0" w:color="auto"/>
                        <w:right w:val="none" w:sz="0" w:space="0" w:color="auto"/>
                      </w:divBdr>
                      <w:divsChild>
                        <w:div w:id="936132910">
                          <w:marLeft w:val="0"/>
                          <w:marRight w:val="0"/>
                          <w:marTop w:val="0"/>
                          <w:marBottom w:val="0"/>
                          <w:divBdr>
                            <w:top w:val="none" w:sz="0" w:space="0" w:color="auto"/>
                            <w:left w:val="none" w:sz="0" w:space="0" w:color="auto"/>
                            <w:bottom w:val="none" w:sz="0" w:space="0" w:color="auto"/>
                            <w:right w:val="none" w:sz="0" w:space="0" w:color="auto"/>
                          </w:divBdr>
                        </w:div>
                      </w:divsChild>
                    </w:div>
                    <w:div w:id="1806658713">
                      <w:marLeft w:val="0"/>
                      <w:marRight w:val="0"/>
                      <w:marTop w:val="0"/>
                      <w:marBottom w:val="0"/>
                      <w:divBdr>
                        <w:top w:val="none" w:sz="0" w:space="0" w:color="auto"/>
                        <w:left w:val="none" w:sz="0" w:space="0" w:color="auto"/>
                        <w:bottom w:val="none" w:sz="0" w:space="0" w:color="auto"/>
                        <w:right w:val="none" w:sz="0" w:space="0" w:color="auto"/>
                      </w:divBdr>
                      <w:divsChild>
                        <w:div w:id="899361154">
                          <w:marLeft w:val="0"/>
                          <w:marRight w:val="0"/>
                          <w:marTop w:val="0"/>
                          <w:marBottom w:val="0"/>
                          <w:divBdr>
                            <w:top w:val="none" w:sz="0" w:space="0" w:color="auto"/>
                            <w:left w:val="none" w:sz="0" w:space="0" w:color="auto"/>
                            <w:bottom w:val="none" w:sz="0" w:space="0" w:color="auto"/>
                            <w:right w:val="none" w:sz="0" w:space="0" w:color="auto"/>
                          </w:divBdr>
                        </w:div>
                      </w:divsChild>
                    </w:div>
                    <w:div w:id="1376353376">
                      <w:marLeft w:val="0"/>
                      <w:marRight w:val="0"/>
                      <w:marTop w:val="0"/>
                      <w:marBottom w:val="0"/>
                      <w:divBdr>
                        <w:top w:val="none" w:sz="0" w:space="0" w:color="auto"/>
                        <w:left w:val="none" w:sz="0" w:space="0" w:color="auto"/>
                        <w:bottom w:val="none" w:sz="0" w:space="0" w:color="auto"/>
                        <w:right w:val="none" w:sz="0" w:space="0" w:color="auto"/>
                      </w:divBdr>
                      <w:divsChild>
                        <w:div w:id="1697076349">
                          <w:marLeft w:val="0"/>
                          <w:marRight w:val="0"/>
                          <w:marTop w:val="0"/>
                          <w:marBottom w:val="0"/>
                          <w:divBdr>
                            <w:top w:val="none" w:sz="0" w:space="0" w:color="auto"/>
                            <w:left w:val="none" w:sz="0" w:space="0" w:color="auto"/>
                            <w:bottom w:val="none" w:sz="0" w:space="0" w:color="auto"/>
                            <w:right w:val="none" w:sz="0" w:space="0" w:color="auto"/>
                          </w:divBdr>
                        </w:div>
                      </w:divsChild>
                    </w:div>
                    <w:div w:id="50811840">
                      <w:marLeft w:val="0"/>
                      <w:marRight w:val="0"/>
                      <w:marTop w:val="0"/>
                      <w:marBottom w:val="0"/>
                      <w:divBdr>
                        <w:top w:val="none" w:sz="0" w:space="0" w:color="auto"/>
                        <w:left w:val="none" w:sz="0" w:space="0" w:color="auto"/>
                        <w:bottom w:val="none" w:sz="0" w:space="0" w:color="auto"/>
                        <w:right w:val="none" w:sz="0" w:space="0" w:color="auto"/>
                      </w:divBdr>
                      <w:divsChild>
                        <w:div w:id="2745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828122">
      <w:bodyDiv w:val="1"/>
      <w:marLeft w:val="0"/>
      <w:marRight w:val="0"/>
      <w:marTop w:val="0"/>
      <w:marBottom w:val="0"/>
      <w:divBdr>
        <w:top w:val="none" w:sz="0" w:space="0" w:color="auto"/>
        <w:left w:val="none" w:sz="0" w:space="0" w:color="auto"/>
        <w:bottom w:val="none" w:sz="0" w:space="0" w:color="auto"/>
        <w:right w:val="none" w:sz="0" w:space="0" w:color="auto"/>
      </w:divBdr>
      <w:divsChild>
        <w:div w:id="1477331424">
          <w:marLeft w:val="0"/>
          <w:marRight w:val="0"/>
          <w:marTop w:val="0"/>
          <w:marBottom w:val="0"/>
          <w:divBdr>
            <w:top w:val="none" w:sz="0" w:space="0" w:color="auto"/>
            <w:left w:val="none" w:sz="0" w:space="0" w:color="auto"/>
            <w:bottom w:val="none" w:sz="0" w:space="0" w:color="auto"/>
            <w:right w:val="none" w:sz="0" w:space="0" w:color="auto"/>
          </w:divBdr>
          <w:divsChild>
            <w:div w:id="66730984">
              <w:marLeft w:val="0"/>
              <w:marRight w:val="0"/>
              <w:marTop w:val="0"/>
              <w:marBottom w:val="0"/>
              <w:divBdr>
                <w:top w:val="none" w:sz="0" w:space="0" w:color="auto"/>
                <w:left w:val="none" w:sz="0" w:space="0" w:color="auto"/>
                <w:bottom w:val="none" w:sz="0" w:space="0" w:color="auto"/>
                <w:right w:val="none" w:sz="0" w:space="0" w:color="auto"/>
              </w:divBdr>
              <w:divsChild>
                <w:div w:id="1835340668">
                  <w:marLeft w:val="0"/>
                  <w:marRight w:val="0"/>
                  <w:marTop w:val="0"/>
                  <w:marBottom w:val="0"/>
                  <w:divBdr>
                    <w:top w:val="none" w:sz="0" w:space="0" w:color="auto"/>
                    <w:left w:val="none" w:sz="0" w:space="0" w:color="auto"/>
                    <w:bottom w:val="none" w:sz="0" w:space="0" w:color="auto"/>
                    <w:right w:val="none" w:sz="0" w:space="0" w:color="auto"/>
                  </w:divBdr>
                  <w:divsChild>
                    <w:div w:id="1564371649">
                      <w:marLeft w:val="0"/>
                      <w:marRight w:val="0"/>
                      <w:marTop w:val="0"/>
                      <w:marBottom w:val="0"/>
                      <w:divBdr>
                        <w:top w:val="none" w:sz="0" w:space="0" w:color="auto"/>
                        <w:left w:val="none" w:sz="0" w:space="0" w:color="auto"/>
                        <w:bottom w:val="none" w:sz="0" w:space="0" w:color="auto"/>
                        <w:right w:val="none" w:sz="0" w:space="0" w:color="auto"/>
                      </w:divBdr>
                      <w:divsChild>
                        <w:div w:id="1096291005">
                          <w:marLeft w:val="0"/>
                          <w:marRight w:val="0"/>
                          <w:marTop w:val="0"/>
                          <w:marBottom w:val="0"/>
                          <w:divBdr>
                            <w:top w:val="none" w:sz="0" w:space="0" w:color="auto"/>
                            <w:left w:val="none" w:sz="0" w:space="0" w:color="auto"/>
                            <w:bottom w:val="none" w:sz="0" w:space="0" w:color="auto"/>
                            <w:right w:val="none" w:sz="0" w:space="0" w:color="auto"/>
                          </w:divBdr>
                        </w:div>
                      </w:divsChild>
                    </w:div>
                    <w:div w:id="195775719">
                      <w:marLeft w:val="0"/>
                      <w:marRight w:val="0"/>
                      <w:marTop w:val="0"/>
                      <w:marBottom w:val="0"/>
                      <w:divBdr>
                        <w:top w:val="none" w:sz="0" w:space="0" w:color="auto"/>
                        <w:left w:val="none" w:sz="0" w:space="0" w:color="auto"/>
                        <w:bottom w:val="none" w:sz="0" w:space="0" w:color="auto"/>
                        <w:right w:val="none" w:sz="0" w:space="0" w:color="auto"/>
                      </w:divBdr>
                      <w:divsChild>
                        <w:div w:id="233901311">
                          <w:marLeft w:val="0"/>
                          <w:marRight w:val="0"/>
                          <w:marTop w:val="0"/>
                          <w:marBottom w:val="0"/>
                          <w:divBdr>
                            <w:top w:val="none" w:sz="0" w:space="0" w:color="auto"/>
                            <w:left w:val="none" w:sz="0" w:space="0" w:color="auto"/>
                            <w:bottom w:val="none" w:sz="0" w:space="0" w:color="auto"/>
                            <w:right w:val="none" w:sz="0" w:space="0" w:color="auto"/>
                          </w:divBdr>
                        </w:div>
                      </w:divsChild>
                    </w:div>
                    <w:div w:id="148595038">
                      <w:marLeft w:val="0"/>
                      <w:marRight w:val="0"/>
                      <w:marTop w:val="0"/>
                      <w:marBottom w:val="0"/>
                      <w:divBdr>
                        <w:top w:val="none" w:sz="0" w:space="0" w:color="auto"/>
                        <w:left w:val="none" w:sz="0" w:space="0" w:color="auto"/>
                        <w:bottom w:val="none" w:sz="0" w:space="0" w:color="auto"/>
                        <w:right w:val="none" w:sz="0" w:space="0" w:color="auto"/>
                      </w:divBdr>
                      <w:divsChild>
                        <w:div w:id="1321500668">
                          <w:marLeft w:val="0"/>
                          <w:marRight w:val="0"/>
                          <w:marTop w:val="0"/>
                          <w:marBottom w:val="0"/>
                          <w:divBdr>
                            <w:top w:val="none" w:sz="0" w:space="0" w:color="auto"/>
                            <w:left w:val="none" w:sz="0" w:space="0" w:color="auto"/>
                            <w:bottom w:val="none" w:sz="0" w:space="0" w:color="auto"/>
                            <w:right w:val="none" w:sz="0" w:space="0" w:color="auto"/>
                          </w:divBdr>
                        </w:div>
                        <w:div w:id="329842728">
                          <w:marLeft w:val="0"/>
                          <w:marRight w:val="0"/>
                          <w:marTop w:val="0"/>
                          <w:marBottom w:val="0"/>
                          <w:divBdr>
                            <w:top w:val="none" w:sz="0" w:space="0" w:color="auto"/>
                            <w:left w:val="none" w:sz="0" w:space="0" w:color="auto"/>
                            <w:bottom w:val="none" w:sz="0" w:space="0" w:color="auto"/>
                            <w:right w:val="none" w:sz="0" w:space="0" w:color="auto"/>
                          </w:divBdr>
                        </w:div>
                      </w:divsChild>
                    </w:div>
                    <w:div w:id="1299066481">
                      <w:marLeft w:val="0"/>
                      <w:marRight w:val="0"/>
                      <w:marTop w:val="0"/>
                      <w:marBottom w:val="0"/>
                      <w:divBdr>
                        <w:top w:val="none" w:sz="0" w:space="0" w:color="auto"/>
                        <w:left w:val="none" w:sz="0" w:space="0" w:color="auto"/>
                        <w:bottom w:val="none" w:sz="0" w:space="0" w:color="auto"/>
                        <w:right w:val="none" w:sz="0" w:space="0" w:color="auto"/>
                      </w:divBdr>
                      <w:divsChild>
                        <w:div w:id="2090616775">
                          <w:marLeft w:val="0"/>
                          <w:marRight w:val="0"/>
                          <w:marTop w:val="0"/>
                          <w:marBottom w:val="0"/>
                          <w:divBdr>
                            <w:top w:val="none" w:sz="0" w:space="0" w:color="auto"/>
                            <w:left w:val="none" w:sz="0" w:space="0" w:color="auto"/>
                            <w:bottom w:val="none" w:sz="0" w:space="0" w:color="auto"/>
                            <w:right w:val="none" w:sz="0" w:space="0" w:color="auto"/>
                          </w:divBdr>
                        </w:div>
                      </w:divsChild>
                    </w:div>
                    <w:div w:id="422803158">
                      <w:marLeft w:val="0"/>
                      <w:marRight w:val="0"/>
                      <w:marTop w:val="0"/>
                      <w:marBottom w:val="0"/>
                      <w:divBdr>
                        <w:top w:val="none" w:sz="0" w:space="0" w:color="auto"/>
                        <w:left w:val="none" w:sz="0" w:space="0" w:color="auto"/>
                        <w:bottom w:val="none" w:sz="0" w:space="0" w:color="auto"/>
                        <w:right w:val="none" w:sz="0" w:space="0" w:color="auto"/>
                      </w:divBdr>
                      <w:divsChild>
                        <w:div w:id="960301324">
                          <w:marLeft w:val="0"/>
                          <w:marRight w:val="0"/>
                          <w:marTop w:val="0"/>
                          <w:marBottom w:val="0"/>
                          <w:divBdr>
                            <w:top w:val="none" w:sz="0" w:space="0" w:color="auto"/>
                            <w:left w:val="none" w:sz="0" w:space="0" w:color="auto"/>
                            <w:bottom w:val="none" w:sz="0" w:space="0" w:color="auto"/>
                            <w:right w:val="none" w:sz="0" w:space="0" w:color="auto"/>
                          </w:divBdr>
                        </w:div>
                      </w:divsChild>
                    </w:div>
                    <w:div w:id="989674013">
                      <w:marLeft w:val="0"/>
                      <w:marRight w:val="0"/>
                      <w:marTop w:val="0"/>
                      <w:marBottom w:val="0"/>
                      <w:divBdr>
                        <w:top w:val="none" w:sz="0" w:space="0" w:color="auto"/>
                        <w:left w:val="none" w:sz="0" w:space="0" w:color="auto"/>
                        <w:bottom w:val="none" w:sz="0" w:space="0" w:color="auto"/>
                        <w:right w:val="none" w:sz="0" w:space="0" w:color="auto"/>
                      </w:divBdr>
                      <w:divsChild>
                        <w:div w:id="513493365">
                          <w:marLeft w:val="0"/>
                          <w:marRight w:val="0"/>
                          <w:marTop w:val="0"/>
                          <w:marBottom w:val="0"/>
                          <w:divBdr>
                            <w:top w:val="none" w:sz="0" w:space="0" w:color="auto"/>
                            <w:left w:val="none" w:sz="0" w:space="0" w:color="auto"/>
                            <w:bottom w:val="none" w:sz="0" w:space="0" w:color="auto"/>
                            <w:right w:val="none" w:sz="0" w:space="0" w:color="auto"/>
                          </w:divBdr>
                        </w:div>
                      </w:divsChild>
                    </w:div>
                    <w:div w:id="1309748383">
                      <w:marLeft w:val="0"/>
                      <w:marRight w:val="0"/>
                      <w:marTop w:val="0"/>
                      <w:marBottom w:val="0"/>
                      <w:divBdr>
                        <w:top w:val="none" w:sz="0" w:space="0" w:color="auto"/>
                        <w:left w:val="none" w:sz="0" w:space="0" w:color="auto"/>
                        <w:bottom w:val="none" w:sz="0" w:space="0" w:color="auto"/>
                        <w:right w:val="none" w:sz="0" w:space="0" w:color="auto"/>
                      </w:divBdr>
                      <w:divsChild>
                        <w:div w:id="51541899">
                          <w:marLeft w:val="0"/>
                          <w:marRight w:val="0"/>
                          <w:marTop w:val="0"/>
                          <w:marBottom w:val="0"/>
                          <w:divBdr>
                            <w:top w:val="none" w:sz="0" w:space="0" w:color="auto"/>
                            <w:left w:val="none" w:sz="0" w:space="0" w:color="auto"/>
                            <w:bottom w:val="none" w:sz="0" w:space="0" w:color="auto"/>
                            <w:right w:val="none" w:sz="0" w:space="0" w:color="auto"/>
                          </w:divBdr>
                        </w:div>
                      </w:divsChild>
                    </w:div>
                    <w:div w:id="1997148179">
                      <w:marLeft w:val="0"/>
                      <w:marRight w:val="0"/>
                      <w:marTop w:val="0"/>
                      <w:marBottom w:val="0"/>
                      <w:divBdr>
                        <w:top w:val="none" w:sz="0" w:space="0" w:color="auto"/>
                        <w:left w:val="none" w:sz="0" w:space="0" w:color="auto"/>
                        <w:bottom w:val="none" w:sz="0" w:space="0" w:color="auto"/>
                        <w:right w:val="none" w:sz="0" w:space="0" w:color="auto"/>
                      </w:divBdr>
                      <w:divsChild>
                        <w:div w:id="1451123245">
                          <w:marLeft w:val="0"/>
                          <w:marRight w:val="0"/>
                          <w:marTop w:val="0"/>
                          <w:marBottom w:val="0"/>
                          <w:divBdr>
                            <w:top w:val="none" w:sz="0" w:space="0" w:color="auto"/>
                            <w:left w:val="none" w:sz="0" w:space="0" w:color="auto"/>
                            <w:bottom w:val="none" w:sz="0" w:space="0" w:color="auto"/>
                            <w:right w:val="none" w:sz="0" w:space="0" w:color="auto"/>
                          </w:divBdr>
                        </w:div>
                      </w:divsChild>
                    </w:div>
                    <w:div w:id="956983757">
                      <w:marLeft w:val="0"/>
                      <w:marRight w:val="0"/>
                      <w:marTop w:val="0"/>
                      <w:marBottom w:val="0"/>
                      <w:divBdr>
                        <w:top w:val="none" w:sz="0" w:space="0" w:color="auto"/>
                        <w:left w:val="none" w:sz="0" w:space="0" w:color="auto"/>
                        <w:bottom w:val="none" w:sz="0" w:space="0" w:color="auto"/>
                        <w:right w:val="none" w:sz="0" w:space="0" w:color="auto"/>
                      </w:divBdr>
                      <w:divsChild>
                        <w:div w:id="968323602">
                          <w:marLeft w:val="0"/>
                          <w:marRight w:val="0"/>
                          <w:marTop w:val="0"/>
                          <w:marBottom w:val="0"/>
                          <w:divBdr>
                            <w:top w:val="none" w:sz="0" w:space="0" w:color="auto"/>
                            <w:left w:val="none" w:sz="0" w:space="0" w:color="auto"/>
                            <w:bottom w:val="none" w:sz="0" w:space="0" w:color="auto"/>
                            <w:right w:val="none" w:sz="0" w:space="0" w:color="auto"/>
                          </w:divBdr>
                        </w:div>
                      </w:divsChild>
                    </w:div>
                    <w:div w:id="1021929301">
                      <w:marLeft w:val="0"/>
                      <w:marRight w:val="0"/>
                      <w:marTop w:val="0"/>
                      <w:marBottom w:val="0"/>
                      <w:divBdr>
                        <w:top w:val="none" w:sz="0" w:space="0" w:color="auto"/>
                        <w:left w:val="none" w:sz="0" w:space="0" w:color="auto"/>
                        <w:bottom w:val="none" w:sz="0" w:space="0" w:color="auto"/>
                        <w:right w:val="none" w:sz="0" w:space="0" w:color="auto"/>
                      </w:divBdr>
                      <w:divsChild>
                        <w:div w:id="1921520056">
                          <w:marLeft w:val="0"/>
                          <w:marRight w:val="0"/>
                          <w:marTop w:val="0"/>
                          <w:marBottom w:val="0"/>
                          <w:divBdr>
                            <w:top w:val="none" w:sz="0" w:space="0" w:color="auto"/>
                            <w:left w:val="none" w:sz="0" w:space="0" w:color="auto"/>
                            <w:bottom w:val="none" w:sz="0" w:space="0" w:color="auto"/>
                            <w:right w:val="none" w:sz="0" w:space="0" w:color="auto"/>
                          </w:divBdr>
                        </w:div>
                      </w:divsChild>
                    </w:div>
                    <w:div w:id="2089568621">
                      <w:marLeft w:val="0"/>
                      <w:marRight w:val="0"/>
                      <w:marTop w:val="0"/>
                      <w:marBottom w:val="0"/>
                      <w:divBdr>
                        <w:top w:val="none" w:sz="0" w:space="0" w:color="auto"/>
                        <w:left w:val="none" w:sz="0" w:space="0" w:color="auto"/>
                        <w:bottom w:val="none" w:sz="0" w:space="0" w:color="auto"/>
                        <w:right w:val="none" w:sz="0" w:space="0" w:color="auto"/>
                      </w:divBdr>
                      <w:divsChild>
                        <w:div w:id="10453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968376">
      <w:bodyDiv w:val="1"/>
      <w:marLeft w:val="0"/>
      <w:marRight w:val="0"/>
      <w:marTop w:val="0"/>
      <w:marBottom w:val="0"/>
      <w:divBdr>
        <w:top w:val="none" w:sz="0" w:space="0" w:color="auto"/>
        <w:left w:val="none" w:sz="0" w:space="0" w:color="auto"/>
        <w:bottom w:val="none" w:sz="0" w:space="0" w:color="auto"/>
        <w:right w:val="none" w:sz="0" w:space="0" w:color="auto"/>
      </w:divBdr>
      <w:divsChild>
        <w:div w:id="1728457117">
          <w:marLeft w:val="0"/>
          <w:marRight w:val="0"/>
          <w:marTop w:val="0"/>
          <w:marBottom w:val="0"/>
          <w:divBdr>
            <w:top w:val="none" w:sz="0" w:space="0" w:color="auto"/>
            <w:left w:val="none" w:sz="0" w:space="0" w:color="auto"/>
            <w:bottom w:val="none" w:sz="0" w:space="0" w:color="auto"/>
            <w:right w:val="none" w:sz="0" w:space="0" w:color="auto"/>
          </w:divBdr>
        </w:div>
        <w:div w:id="298152627">
          <w:marLeft w:val="0"/>
          <w:marRight w:val="0"/>
          <w:marTop w:val="0"/>
          <w:marBottom w:val="0"/>
          <w:divBdr>
            <w:top w:val="none" w:sz="0" w:space="0" w:color="auto"/>
            <w:left w:val="none" w:sz="0" w:space="0" w:color="auto"/>
            <w:bottom w:val="none" w:sz="0" w:space="0" w:color="auto"/>
            <w:right w:val="none" w:sz="0" w:space="0" w:color="auto"/>
          </w:divBdr>
        </w:div>
        <w:div w:id="1862013273">
          <w:marLeft w:val="0"/>
          <w:marRight w:val="0"/>
          <w:marTop w:val="0"/>
          <w:marBottom w:val="0"/>
          <w:divBdr>
            <w:top w:val="none" w:sz="0" w:space="0" w:color="auto"/>
            <w:left w:val="none" w:sz="0" w:space="0" w:color="auto"/>
            <w:bottom w:val="none" w:sz="0" w:space="0" w:color="auto"/>
            <w:right w:val="none" w:sz="0" w:space="0" w:color="auto"/>
          </w:divBdr>
        </w:div>
        <w:div w:id="280235187">
          <w:marLeft w:val="0"/>
          <w:marRight w:val="0"/>
          <w:marTop w:val="0"/>
          <w:marBottom w:val="0"/>
          <w:divBdr>
            <w:top w:val="none" w:sz="0" w:space="0" w:color="auto"/>
            <w:left w:val="none" w:sz="0" w:space="0" w:color="auto"/>
            <w:bottom w:val="none" w:sz="0" w:space="0" w:color="auto"/>
            <w:right w:val="none" w:sz="0" w:space="0" w:color="auto"/>
          </w:divBdr>
        </w:div>
      </w:divsChild>
    </w:div>
    <w:div w:id="782306518">
      <w:bodyDiv w:val="1"/>
      <w:marLeft w:val="0"/>
      <w:marRight w:val="0"/>
      <w:marTop w:val="0"/>
      <w:marBottom w:val="0"/>
      <w:divBdr>
        <w:top w:val="none" w:sz="0" w:space="0" w:color="auto"/>
        <w:left w:val="none" w:sz="0" w:space="0" w:color="auto"/>
        <w:bottom w:val="none" w:sz="0" w:space="0" w:color="auto"/>
        <w:right w:val="none" w:sz="0" w:space="0" w:color="auto"/>
      </w:divBdr>
      <w:divsChild>
        <w:div w:id="6376112">
          <w:marLeft w:val="0"/>
          <w:marRight w:val="0"/>
          <w:marTop w:val="0"/>
          <w:marBottom w:val="0"/>
          <w:divBdr>
            <w:top w:val="none" w:sz="0" w:space="0" w:color="auto"/>
            <w:left w:val="none" w:sz="0" w:space="0" w:color="auto"/>
            <w:bottom w:val="none" w:sz="0" w:space="0" w:color="auto"/>
            <w:right w:val="none" w:sz="0" w:space="0" w:color="auto"/>
          </w:divBdr>
        </w:div>
        <w:div w:id="1730953071">
          <w:marLeft w:val="0"/>
          <w:marRight w:val="0"/>
          <w:marTop w:val="0"/>
          <w:marBottom w:val="0"/>
          <w:divBdr>
            <w:top w:val="none" w:sz="0" w:space="0" w:color="auto"/>
            <w:left w:val="none" w:sz="0" w:space="0" w:color="auto"/>
            <w:bottom w:val="none" w:sz="0" w:space="0" w:color="auto"/>
            <w:right w:val="none" w:sz="0" w:space="0" w:color="auto"/>
          </w:divBdr>
        </w:div>
      </w:divsChild>
    </w:div>
    <w:div w:id="810632821">
      <w:bodyDiv w:val="1"/>
      <w:marLeft w:val="0"/>
      <w:marRight w:val="0"/>
      <w:marTop w:val="0"/>
      <w:marBottom w:val="0"/>
      <w:divBdr>
        <w:top w:val="none" w:sz="0" w:space="0" w:color="auto"/>
        <w:left w:val="none" w:sz="0" w:space="0" w:color="auto"/>
        <w:bottom w:val="none" w:sz="0" w:space="0" w:color="auto"/>
        <w:right w:val="none" w:sz="0" w:space="0" w:color="auto"/>
      </w:divBdr>
      <w:divsChild>
        <w:div w:id="304313750">
          <w:marLeft w:val="0"/>
          <w:marRight w:val="0"/>
          <w:marTop w:val="0"/>
          <w:marBottom w:val="0"/>
          <w:divBdr>
            <w:top w:val="none" w:sz="0" w:space="0" w:color="auto"/>
            <w:left w:val="none" w:sz="0" w:space="0" w:color="auto"/>
            <w:bottom w:val="none" w:sz="0" w:space="0" w:color="auto"/>
            <w:right w:val="none" w:sz="0" w:space="0" w:color="auto"/>
          </w:divBdr>
        </w:div>
        <w:div w:id="522090802">
          <w:marLeft w:val="0"/>
          <w:marRight w:val="0"/>
          <w:marTop w:val="0"/>
          <w:marBottom w:val="0"/>
          <w:divBdr>
            <w:top w:val="none" w:sz="0" w:space="0" w:color="auto"/>
            <w:left w:val="none" w:sz="0" w:space="0" w:color="auto"/>
            <w:bottom w:val="none" w:sz="0" w:space="0" w:color="auto"/>
            <w:right w:val="none" w:sz="0" w:space="0" w:color="auto"/>
          </w:divBdr>
        </w:div>
        <w:div w:id="1462070639">
          <w:marLeft w:val="0"/>
          <w:marRight w:val="0"/>
          <w:marTop w:val="0"/>
          <w:marBottom w:val="0"/>
          <w:divBdr>
            <w:top w:val="none" w:sz="0" w:space="0" w:color="auto"/>
            <w:left w:val="none" w:sz="0" w:space="0" w:color="auto"/>
            <w:bottom w:val="none" w:sz="0" w:space="0" w:color="auto"/>
            <w:right w:val="none" w:sz="0" w:space="0" w:color="auto"/>
          </w:divBdr>
          <w:divsChild>
            <w:div w:id="1996062014">
              <w:marLeft w:val="0"/>
              <w:marRight w:val="0"/>
              <w:marTop w:val="0"/>
              <w:marBottom w:val="0"/>
              <w:divBdr>
                <w:top w:val="none" w:sz="0" w:space="0" w:color="auto"/>
                <w:left w:val="none" w:sz="0" w:space="0" w:color="auto"/>
                <w:bottom w:val="none" w:sz="0" w:space="0" w:color="auto"/>
                <w:right w:val="none" w:sz="0" w:space="0" w:color="auto"/>
              </w:divBdr>
              <w:divsChild>
                <w:div w:id="315766469">
                  <w:marLeft w:val="0"/>
                  <w:marRight w:val="0"/>
                  <w:marTop w:val="0"/>
                  <w:marBottom w:val="0"/>
                  <w:divBdr>
                    <w:top w:val="none" w:sz="0" w:space="0" w:color="auto"/>
                    <w:left w:val="none" w:sz="0" w:space="0" w:color="auto"/>
                    <w:bottom w:val="none" w:sz="0" w:space="0" w:color="auto"/>
                    <w:right w:val="none" w:sz="0" w:space="0" w:color="auto"/>
                  </w:divBdr>
                  <w:divsChild>
                    <w:div w:id="822703623">
                      <w:marLeft w:val="0"/>
                      <w:marRight w:val="0"/>
                      <w:marTop w:val="0"/>
                      <w:marBottom w:val="0"/>
                      <w:divBdr>
                        <w:top w:val="none" w:sz="0" w:space="0" w:color="auto"/>
                        <w:left w:val="none" w:sz="0" w:space="0" w:color="auto"/>
                        <w:bottom w:val="none" w:sz="0" w:space="0" w:color="auto"/>
                        <w:right w:val="none" w:sz="0" w:space="0" w:color="auto"/>
                      </w:divBdr>
                    </w:div>
                  </w:divsChild>
                </w:div>
                <w:div w:id="1710950804">
                  <w:marLeft w:val="0"/>
                  <w:marRight w:val="0"/>
                  <w:marTop w:val="0"/>
                  <w:marBottom w:val="0"/>
                  <w:divBdr>
                    <w:top w:val="none" w:sz="0" w:space="0" w:color="auto"/>
                    <w:left w:val="none" w:sz="0" w:space="0" w:color="auto"/>
                    <w:bottom w:val="none" w:sz="0" w:space="0" w:color="auto"/>
                    <w:right w:val="none" w:sz="0" w:space="0" w:color="auto"/>
                  </w:divBdr>
                  <w:divsChild>
                    <w:div w:id="1291353456">
                      <w:marLeft w:val="0"/>
                      <w:marRight w:val="0"/>
                      <w:marTop w:val="0"/>
                      <w:marBottom w:val="0"/>
                      <w:divBdr>
                        <w:top w:val="none" w:sz="0" w:space="0" w:color="auto"/>
                        <w:left w:val="none" w:sz="0" w:space="0" w:color="auto"/>
                        <w:bottom w:val="none" w:sz="0" w:space="0" w:color="auto"/>
                        <w:right w:val="none" w:sz="0" w:space="0" w:color="auto"/>
                      </w:divBdr>
                    </w:div>
                  </w:divsChild>
                </w:div>
                <w:div w:id="357316773">
                  <w:marLeft w:val="0"/>
                  <w:marRight w:val="0"/>
                  <w:marTop w:val="0"/>
                  <w:marBottom w:val="0"/>
                  <w:divBdr>
                    <w:top w:val="none" w:sz="0" w:space="0" w:color="auto"/>
                    <w:left w:val="none" w:sz="0" w:space="0" w:color="auto"/>
                    <w:bottom w:val="none" w:sz="0" w:space="0" w:color="auto"/>
                    <w:right w:val="none" w:sz="0" w:space="0" w:color="auto"/>
                  </w:divBdr>
                  <w:divsChild>
                    <w:div w:id="1832867897">
                      <w:marLeft w:val="0"/>
                      <w:marRight w:val="0"/>
                      <w:marTop w:val="0"/>
                      <w:marBottom w:val="0"/>
                      <w:divBdr>
                        <w:top w:val="none" w:sz="0" w:space="0" w:color="auto"/>
                        <w:left w:val="none" w:sz="0" w:space="0" w:color="auto"/>
                        <w:bottom w:val="none" w:sz="0" w:space="0" w:color="auto"/>
                        <w:right w:val="none" w:sz="0" w:space="0" w:color="auto"/>
                      </w:divBdr>
                    </w:div>
                  </w:divsChild>
                </w:div>
                <w:div w:id="1682315930">
                  <w:marLeft w:val="0"/>
                  <w:marRight w:val="0"/>
                  <w:marTop w:val="0"/>
                  <w:marBottom w:val="0"/>
                  <w:divBdr>
                    <w:top w:val="none" w:sz="0" w:space="0" w:color="auto"/>
                    <w:left w:val="none" w:sz="0" w:space="0" w:color="auto"/>
                    <w:bottom w:val="none" w:sz="0" w:space="0" w:color="auto"/>
                    <w:right w:val="none" w:sz="0" w:space="0" w:color="auto"/>
                  </w:divBdr>
                  <w:divsChild>
                    <w:div w:id="590509347">
                      <w:marLeft w:val="0"/>
                      <w:marRight w:val="0"/>
                      <w:marTop w:val="0"/>
                      <w:marBottom w:val="0"/>
                      <w:divBdr>
                        <w:top w:val="none" w:sz="0" w:space="0" w:color="auto"/>
                        <w:left w:val="none" w:sz="0" w:space="0" w:color="auto"/>
                        <w:bottom w:val="none" w:sz="0" w:space="0" w:color="auto"/>
                        <w:right w:val="none" w:sz="0" w:space="0" w:color="auto"/>
                      </w:divBdr>
                    </w:div>
                  </w:divsChild>
                </w:div>
                <w:div w:id="1092236507">
                  <w:marLeft w:val="0"/>
                  <w:marRight w:val="0"/>
                  <w:marTop w:val="0"/>
                  <w:marBottom w:val="0"/>
                  <w:divBdr>
                    <w:top w:val="none" w:sz="0" w:space="0" w:color="auto"/>
                    <w:left w:val="none" w:sz="0" w:space="0" w:color="auto"/>
                    <w:bottom w:val="none" w:sz="0" w:space="0" w:color="auto"/>
                    <w:right w:val="none" w:sz="0" w:space="0" w:color="auto"/>
                  </w:divBdr>
                  <w:divsChild>
                    <w:div w:id="370501140">
                      <w:marLeft w:val="0"/>
                      <w:marRight w:val="0"/>
                      <w:marTop w:val="0"/>
                      <w:marBottom w:val="0"/>
                      <w:divBdr>
                        <w:top w:val="none" w:sz="0" w:space="0" w:color="auto"/>
                        <w:left w:val="none" w:sz="0" w:space="0" w:color="auto"/>
                        <w:bottom w:val="none" w:sz="0" w:space="0" w:color="auto"/>
                        <w:right w:val="none" w:sz="0" w:space="0" w:color="auto"/>
                      </w:divBdr>
                    </w:div>
                  </w:divsChild>
                </w:div>
                <w:div w:id="706101447">
                  <w:marLeft w:val="0"/>
                  <w:marRight w:val="0"/>
                  <w:marTop w:val="0"/>
                  <w:marBottom w:val="0"/>
                  <w:divBdr>
                    <w:top w:val="none" w:sz="0" w:space="0" w:color="auto"/>
                    <w:left w:val="none" w:sz="0" w:space="0" w:color="auto"/>
                    <w:bottom w:val="none" w:sz="0" w:space="0" w:color="auto"/>
                    <w:right w:val="none" w:sz="0" w:space="0" w:color="auto"/>
                  </w:divBdr>
                  <w:divsChild>
                    <w:div w:id="1511096070">
                      <w:marLeft w:val="0"/>
                      <w:marRight w:val="0"/>
                      <w:marTop w:val="0"/>
                      <w:marBottom w:val="0"/>
                      <w:divBdr>
                        <w:top w:val="none" w:sz="0" w:space="0" w:color="auto"/>
                        <w:left w:val="none" w:sz="0" w:space="0" w:color="auto"/>
                        <w:bottom w:val="none" w:sz="0" w:space="0" w:color="auto"/>
                        <w:right w:val="none" w:sz="0" w:space="0" w:color="auto"/>
                      </w:divBdr>
                    </w:div>
                  </w:divsChild>
                </w:div>
                <w:div w:id="1192263641">
                  <w:marLeft w:val="0"/>
                  <w:marRight w:val="0"/>
                  <w:marTop w:val="0"/>
                  <w:marBottom w:val="0"/>
                  <w:divBdr>
                    <w:top w:val="none" w:sz="0" w:space="0" w:color="auto"/>
                    <w:left w:val="none" w:sz="0" w:space="0" w:color="auto"/>
                    <w:bottom w:val="none" w:sz="0" w:space="0" w:color="auto"/>
                    <w:right w:val="none" w:sz="0" w:space="0" w:color="auto"/>
                  </w:divBdr>
                  <w:divsChild>
                    <w:div w:id="698705255">
                      <w:marLeft w:val="0"/>
                      <w:marRight w:val="0"/>
                      <w:marTop w:val="0"/>
                      <w:marBottom w:val="0"/>
                      <w:divBdr>
                        <w:top w:val="none" w:sz="0" w:space="0" w:color="auto"/>
                        <w:left w:val="none" w:sz="0" w:space="0" w:color="auto"/>
                        <w:bottom w:val="none" w:sz="0" w:space="0" w:color="auto"/>
                        <w:right w:val="none" w:sz="0" w:space="0" w:color="auto"/>
                      </w:divBdr>
                    </w:div>
                  </w:divsChild>
                </w:div>
                <w:div w:id="890111956">
                  <w:marLeft w:val="0"/>
                  <w:marRight w:val="0"/>
                  <w:marTop w:val="0"/>
                  <w:marBottom w:val="0"/>
                  <w:divBdr>
                    <w:top w:val="none" w:sz="0" w:space="0" w:color="auto"/>
                    <w:left w:val="none" w:sz="0" w:space="0" w:color="auto"/>
                    <w:bottom w:val="none" w:sz="0" w:space="0" w:color="auto"/>
                    <w:right w:val="none" w:sz="0" w:space="0" w:color="auto"/>
                  </w:divBdr>
                  <w:divsChild>
                    <w:div w:id="1376200384">
                      <w:marLeft w:val="0"/>
                      <w:marRight w:val="0"/>
                      <w:marTop w:val="0"/>
                      <w:marBottom w:val="0"/>
                      <w:divBdr>
                        <w:top w:val="none" w:sz="0" w:space="0" w:color="auto"/>
                        <w:left w:val="none" w:sz="0" w:space="0" w:color="auto"/>
                        <w:bottom w:val="none" w:sz="0" w:space="0" w:color="auto"/>
                        <w:right w:val="none" w:sz="0" w:space="0" w:color="auto"/>
                      </w:divBdr>
                    </w:div>
                  </w:divsChild>
                </w:div>
                <w:div w:id="384723164">
                  <w:marLeft w:val="0"/>
                  <w:marRight w:val="0"/>
                  <w:marTop w:val="0"/>
                  <w:marBottom w:val="0"/>
                  <w:divBdr>
                    <w:top w:val="none" w:sz="0" w:space="0" w:color="auto"/>
                    <w:left w:val="none" w:sz="0" w:space="0" w:color="auto"/>
                    <w:bottom w:val="none" w:sz="0" w:space="0" w:color="auto"/>
                    <w:right w:val="none" w:sz="0" w:space="0" w:color="auto"/>
                  </w:divBdr>
                  <w:divsChild>
                    <w:div w:id="1524906292">
                      <w:marLeft w:val="0"/>
                      <w:marRight w:val="0"/>
                      <w:marTop w:val="0"/>
                      <w:marBottom w:val="0"/>
                      <w:divBdr>
                        <w:top w:val="none" w:sz="0" w:space="0" w:color="auto"/>
                        <w:left w:val="none" w:sz="0" w:space="0" w:color="auto"/>
                        <w:bottom w:val="none" w:sz="0" w:space="0" w:color="auto"/>
                        <w:right w:val="none" w:sz="0" w:space="0" w:color="auto"/>
                      </w:divBdr>
                    </w:div>
                  </w:divsChild>
                </w:div>
                <w:div w:id="1869562501">
                  <w:marLeft w:val="0"/>
                  <w:marRight w:val="0"/>
                  <w:marTop w:val="0"/>
                  <w:marBottom w:val="0"/>
                  <w:divBdr>
                    <w:top w:val="none" w:sz="0" w:space="0" w:color="auto"/>
                    <w:left w:val="none" w:sz="0" w:space="0" w:color="auto"/>
                    <w:bottom w:val="none" w:sz="0" w:space="0" w:color="auto"/>
                    <w:right w:val="none" w:sz="0" w:space="0" w:color="auto"/>
                  </w:divBdr>
                  <w:divsChild>
                    <w:div w:id="1625841693">
                      <w:marLeft w:val="0"/>
                      <w:marRight w:val="0"/>
                      <w:marTop w:val="0"/>
                      <w:marBottom w:val="0"/>
                      <w:divBdr>
                        <w:top w:val="none" w:sz="0" w:space="0" w:color="auto"/>
                        <w:left w:val="none" w:sz="0" w:space="0" w:color="auto"/>
                        <w:bottom w:val="none" w:sz="0" w:space="0" w:color="auto"/>
                        <w:right w:val="none" w:sz="0" w:space="0" w:color="auto"/>
                      </w:divBdr>
                    </w:div>
                  </w:divsChild>
                </w:div>
                <w:div w:id="1915626229">
                  <w:marLeft w:val="0"/>
                  <w:marRight w:val="0"/>
                  <w:marTop w:val="0"/>
                  <w:marBottom w:val="0"/>
                  <w:divBdr>
                    <w:top w:val="none" w:sz="0" w:space="0" w:color="auto"/>
                    <w:left w:val="none" w:sz="0" w:space="0" w:color="auto"/>
                    <w:bottom w:val="none" w:sz="0" w:space="0" w:color="auto"/>
                    <w:right w:val="none" w:sz="0" w:space="0" w:color="auto"/>
                  </w:divBdr>
                  <w:divsChild>
                    <w:div w:id="2114591298">
                      <w:marLeft w:val="0"/>
                      <w:marRight w:val="0"/>
                      <w:marTop w:val="0"/>
                      <w:marBottom w:val="0"/>
                      <w:divBdr>
                        <w:top w:val="none" w:sz="0" w:space="0" w:color="auto"/>
                        <w:left w:val="none" w:sz="0" w:space="0" w:color="auto"/>
                        <w:bottom w:val="none" w:sz="0" w:space="0" w:color="auto"/>
                        <w:right w:val="none" w:sz="0" w:space="0" w:color="auto"/>
                      </w:divBdr>
                    </w:div>
                  </w:divsChild>
                </w:div>
                <w:div w:id="463473026">
                  <w:marLeft w:val="0"/>
                  <w:marRight w:val="0"/>
                  <w:marTop w:val="0"/>
                  <w:marBottom w:val="0"/>
                  <w:divBdr>
                    <w:top w:val="none" w:sz="0" w:space="0" w:color="auto"/>
                    <w:left w:val="none" w:sz="0" w:space="0" w:color="auto"/>
                    <w:bottom w:val="none" w:sz="0" w:space="0" w:color="auto"/>
                    <w:right w:val="none" w:sz="0" w:space="0" w:color="auto"/>
                  </w:divBdr>
                  <w:divsChild>
                    <w:div w:id="334308572">
                      <w:marLeft w:val="0"/>
                      <w:marRight w:val="0"/>
                      <w:marTop w:val="0"/>
                      <w:marBottom w:val="0"/>
                      <w:divBdr>
                        <w:top w:val="none" w:sz="0" w:space="0" w:color="auto"/>
                        <w:left w:val="none" w:sz="0" w:space="0" w:color="auto"/>
                        <w:bottom w:val="none" w:sz="0" w:space="0" w:color="auto"/>
                        <w:right w:val="none" w:sz="0" w:space="0" w:color="auto"/>
                      </w:divBdr>
                    </w:div>
                  </w:divsChild>
                </w:div>
                <w:div w:id="1248148010">
                  <w:marLeft w:val="0"/>
                  <w:marRight w:val="0"/>
                  <w:marTop w:val="0"/>
                  <w:marBottom w:val="0"/>
                  <w:divBdr>
                    <w:top w:val="none" w:sz="0" w:space="0" w:color="auto"/>
                    <w:left w:val="none" w:sz="0" w:space="0" w:color="auto"/>
                    <w:bottom w:val="none" w:sz="0" w:space="0" w:color="auto"/>
                    <w:right w:val="none" w:sz="0" w:space="0" w:color="auto"/>
                  </w:divBdr>
                  <w:divsChild>
                    <w:div w:id="1338074881">
                      <w:marLeft w:val="0"/>
                      <w:marRight w:val="0"/>
                      <w:marTop w:val="0"/>
                      <w:marBottom w:val="0"/>
                      <w:divBdr>
                        <w:top w:val="none" w:sz="0" w:space="0" w:color="auto"/>
                        <w:left w:val="none" w:sz="0" w:space="0" w:color="auto"/>
                        <w:bottom w:val="none" w:sz="0" w:space="0" w:color="auto"/>
                        <w:right w:val="none" w:sz="0" w:space="0" w:color="auto"/>
                      </w:divBdr>
                    </w:div>
                  </w:divsChild>
                </w:div>
                <w:div w:id="1020661549">
                  <w:marLeft w:val="0"/>
                  <w:marRight w:val="0"/>
                  <w:marTop w:val="0"/>
                  <w:marBottom w:val="0"/>
                  <w:divBdr>
                    <w:top w:val="none" w:sz="0" w:space="0" w:color="auto"/>
                    <w:left w:val="none" w:sz="0" w:space="0" w:color="auto"/>
                    <w:bottom w:val="none" w:sz="0" w:space="0" w:color="auto"/>
                    <w:right w:val="none" w:sz="0" w:space="0" w:color="auto"/>
                  </w:divBdr>
                  <w:divsChild>
                    <w:div w:id="1799643668">
                      <w:marLeft w:val="0"/>
                      <w:marRight w:val="0"/>
                      <w:marTop w:val="0"/>
                      <w:marBottom w:val="0"/>
                      <w:divBdr>
                        <w:top w:val="none" w:sz="0" w:space="0" w:color="auto"/>
                        <w:left w:val="none" w:sz="0" w:space="0" w:color="auto"/>
                        <w:bottom w:val="none" w:sz="0" w:space="0" w:color="auto"/>
                        <w:right w:val="none" w:sz="0" w:space="0" w:color="auto"/>
                      </w:divBdr>
                    </w:div>
                  </w:divsChild>
                </w:div>
                <w:div w:id="101808501">
                  <w:marLeft w:val="0"/>
                  <w:marRight w:val="0"/>
                  <w:marTop w:val="0"/>
                  <w:marBottom w:val="0"/>
                  <w:divBdr>
                    <w:top w:val="none" w:sz="0" w:space="0" w:color="auto"/>
                    <w:left w:val="none" w:sz="0" w:space="0" w:color="auto"/>
                    <w:bottom w:val="none" w:sz="0" w:space="0" w:color="auto"/>
                    <w:right w:val="none" w:sz="0" w:space="0" w:color="auto"/>
                  </w:divBdr>
                  <w:divsChild>
                    <w:div w:id="1095132871">
                      <w:marLeft w:val="0"/>
                      <w:marRight w:val="0"/>
                      <w:marTop w:val="0"/>
                      <w:marBottom w:val="0"/>
                      <w:divBdr>
                        <w:top w:val="none" w:sz="0" w:space="0" w:color="auto"/>
                        <w:left w:val="none" w:sz="0" w:space="0" w:color="auto"/>
                        <w:bottom w:val="none" w:sz="0" w:space="0" w:color="auto"/>
                        <w:right w:val="none" w:sz="0" w:space="0" w:color="auto"/>
                      </w:divBdr>
                    </w:div>
                  </w:divsChild>
                </w:div>
                <w:div w:id="786310995">
                  <w:marLeft w:val="0"/>
                  <w:marRight w:val="0"/>
                  <w:marTop w:val="0"/>
                  <w:marBottom w:val="0"/>
                  <w:divBdr>
                    <w:top w:val="none" w:sz="0" w:space="0" w:color="auto"/>
                    <w:left w:val="none" w:sz="0" w:space="0" w:color="auto"/>
                    <w:bottom w:val="none" w:sz="0" w:space="0" w:color="auto"/>
                    <w:right w:val="none" w:sz="0" w:space="0" w:color="auto"/>
                  </w:divBdr>
                  <w:divsChild>
                    <w:div w:id="492836563">
                      <w:marLeft w:val="0"/>
                      <w:marRight w:val="0"/>
                      <w:marTop w:val="0"/>
                      <w:marBottom w:val="0"/>
                      <w:divBdr>
                        <w:top w:val="none" w:sz="0" w:space="0" w:color="auto"/>
                        <w:left w:val="none" w:sz="0" w:space="0" w:color="auto"/>
                        <w:bottom w:val="none" w:sz="0" w:space="0" w:color="auto"/>
                        <w:right w:val="none" w:sz="0" w:space="0" w:color="auto"/>
                      </w:divBdr>
                    </w:div>
                  </w:divsChild>
                </w:div>
                <w:div w:id="624000520">
                  <w:marLeft w:val="0"/>
                  <w:marRight w:val="0"/>
                  <w:marTop w:val="0"/>
                  <w:marBottom w:val="0"/>
                  <w:divBdr>
                    <w:top w:val="none" w:sz="0" w:space="0" w:color="auto"/>
                    <w:left w:val="none" w:sz="0" w:space="0" w:color="auto"/>
                    <w:bottom w:val="none" w:sz="0" w:space="0" w:color="auto"/>
                    <w:right w:val="none" w:sz="0" w:space="0" w:color="auto"/>
                  </w:divBdr>
                  <w:divsChild>
                    <w:div w:id="842627582">
                      <w:marLeft w:val="0"/>
                      <w:marRight w:val="0"/>
                      <w:marTop w:val="0"/>
                      <w:marBottom w:val="0"/>
                      <w:divBdr>
                        <w:top w:val="none" w:sz="0" w:space="0" w:color="auto"/>
                        <w:left w:val="none" w:sz="0" w:space="0" w:color="auto"/>
                        <w:bottom w:val="none" w:sz="0" w:space="0" w:color="auto"/>
                        <w:right w:val="none" w:sz="0" w:space="0" w:color="auto"/>
                      </w:divBdr>
                    </w:div>
                  </w:divsChild>
                </w:div>
                <w:div w:id="174468248">
                  <w:marLeft w:val="0"/>
                  <w:marRight w:val="0"/>
                  <w:marTop w:val="0"/>
                  <w:marBottom w:val="0"/>
                  <w:divBdr>
                    <w:top w:val="none" w:sz="0" w:space="0" w:color="auto"/>
                    <w:left w:val="none" w:sz="0" w:space="0" w:color="auto"/>
                    <w:bottom w:val="none" w:sz="0" w:space="0" w:color="auto"/>
                    <w:right w:val="none" w:sz="0" w:space="0" w:color="auto"/>
                  </w:divBdr>
                  <w:divsChild>
                    <w:div w:id="476268469">
                      <w:marLeft w:val="0"/>
                      <w:marRight w:val="0"/>
                      <w:marTop w:val="0"/>
                      <w:marBottom w:val="0"/>
                      <w:divBdr>
                        <w:top w:val="none" w:sz="0" w:space="0" w:color="auto"/>
                        <w:left w:val="none" w:sz="0" w:space="0" w:color="auto"/>
                        <w:bottom w:val="none" w:sz="0" w:space="0" w:color="auto"/>
                        <w:right w:val="none" w:sz="0" w:space="0" w:color="auto"/>
                      </w:divBdr>
                    </w:div>
                  </w:divsChild>
                </w:div>
                <w:div w:id="1865485683">
                  <w:marLeft w:val="0"/>
                  <w:marRight w:val="0"/>
                  <w:marTop w:val="0"/>
                  <w:marBottom w:val="0"/>
                  <w:divBdr>
                    <w:top w:val="none" w:sz="0" w:space="0" w:color="auto"/>
                    <w:left w:val="none" w:sz="0" w:space="0" w:color="auto"/>
                    <w:bottom w:val="none" w:sz="0" w:space="0" w:color="auto"/>
                    <w:right w:val="none" w:sz="0" w:space="0" w:color="auto"/>
                  </w:divBdr>
                  <w:divsChild>
                    <w:div w:id="1411468780">
                      <w:marLeft w:val="0"/>
                      <w:marRight w:val="0"/>
                      <w:marTop w:val="0"/>
                      <w:marBottom w:val="0"/>
                      <w:divBdr>
                        <w:top w:val="none" w:sz="0" w:space="0" w:color="auto"/>
                        <w:left w:val="none" w:sz="0" w:space="0" w:color="auto"/>
                        <w:bottom w:val="none" w:sz="0" w:space="0" w:color="auto"/>
                        <w:right w:val="none" w:sz="0" w:space="0" w:color="auto"/>
                      </w:divBdr>
                    </w:div>
                  </w:divsChild>
                </w:div>
                <w:div w:id="1095444696">
                  <w:marLeft w:val="0"/>
                  <w:marRight w:val="0"/>
                  <w:marTop w:val="0"/>
                  <w:marBottom w:val="0"/>
                  <w:divBdr>
                    <w:top w:val="none" w:sz="0" w:space="0" w:color="auto"/>
                    <w:left w:val="none" w:sz="0" w:space="0" w:color="auto"/>
                    <w:bottom w:val="none" w:sz="0" w:space="0" w:color="auto"/>
                    <w:right w:val="none" w:sz="0" w:space="0" w:color="auto"/>
                  </w:divBdr>
                  <w:divsChild>
                    <w:div w:id="2141073773">
                      <w:marLeft w:val="0"/>
                      <w:marRight w:val="0"/>
                      <w:marTop w:val="0"/>
                      <w:marBottom w:val="0"/>
                      <w:divBdr>
                        <w:top w:val="none" w:sz="0" w:space="0" w:color="auto"/>
                        <w:left w:val="none" w:sz="0" w:space="0" w:color="auto"/>
                        <w:bottom w:val="none" w:sz="0" w:space="0" w:color="auto"/>
                        <w:right w:val="none" w:sz="0" w:space="0" w:color="auto"/>
                      </w:divBdr>
                    </w:div>
                  </w:divsChild>
                </w:div>
                <w:div w:id="1453161736">
                  <w:marLeft w:val="0"/>
                  <w:marRight w:val="0"/>
                  <w:marTop w:val="0"/>
                  <w:marBottom w:val="0"/>
                  <w:divBdr>
                    <w:top w:val="none" w:sz="0" w:space="0" w:color="auto"/>
                    <w:left w:val="none" w:sz="0" w:space="0" w:color="auto"/>
                    <w:bottom w:val="none" w:sz="0" w:space="0" w:color="auto"/>
                    <w:right w:val="none" w:sz="0" w:space="0" w:color="auto"/>
                  </w:divBdr>
                  <w:divsChild>
                    <w:div w:id="1812598547">
                      <w:marLeft w:val="0"/>
                      <w:marRight w:val="0"/>
                      <w:marTop w:val="0"/>
                      <w:marBottom w:val="0"/>
                      <w:divBdr>
                        <w:top w:val="none" w:sz="0" w:space="0" w:color="auto"/>
                        <w:left w:val="none" w:sz="0" w:space="0" w:color="auto"/>
                        <w:bottom w:val="none" w:sz="0" w:space="0" w:color="auto"/>
                        <w:right w:val="none" w:sz="0" w:space="0" w:color="auto"/>
                      </w:divBdr>
                    </w:div>
                  </w:divsChild>
                </w:div>
                <w:div w:id="325481527">
                  <w:marLeft w:val="0"/>
                  <w:marRight w:val="0"/>
                  <w:marTop w:val="0"/>
                  <w:marBottom w:val="0"/>
                  <w:divBdr>
                    <w:top w:val="none" w:sz="0" w:space="0" w:color="auto"/>
                    <w:left w:val="none" w:sz="0" w:space="0" w:color="auto"/>
                    <w:bottom w:val="none" w:sz="0" w:space="0" w:color="auto"/>
                    <w:right w:val="none" w:sz="0" w:space="0" w:color="auto"/>
                  </w:divBdr>
                  <w:divsChild>
                    <w:div w:id="1017854764">
                      <w:marLeft w:val="0"/>
                      <w:marRight w:val="0"/>
                      <w:marTop w:val="0"/>
                      <w:marBottom w:val="0"/>
                      <w:divBdr>
                        <w:top w:val="none" w:sz="0" w:space="0" w:color="auto"/>
                        <w:left w:val="none" w:sz="0" w:space="0" w:color="auto"/>
                        <w:bottom w:val="none" w:sz="0" w:space="0" w:color="auto"/>
                        <w:right w:val="none" w:sz="0" w:space="0" w:color="auto"/>
                      </w:divBdr>
                    </w:div>
                  </w:divsChild>
                </w:div>
                <w:div w:id="538468860">
                  <w:marLeft w:val="0"/>
                  <w:marRight w:val="0"/>
                  <w:marTop w:val="0"/>
                  <w:marBottom w:val="0"/>
                  <w:divBdr>
                    <w:top w:val="none" w:sz="0" w:space="0" w:color="auto"/>
                    <w:left w:val="none" w:sz="0" w:space="0" w:color="auto"/>
                    <w:bottom w:val="none" w:sz="0" w:space="0" w:color="auto"/>
                    <w:right w:val="none" w:sz="0" w:space="0" w:color="auto"/>
                  </w:divBdr>
                  <w:divsChild>
                    <w:div w:id="2060782520">
                      <w:marLeft w:val="0"/>
                      <w:marRight w:val="0"/>
                      <w:marTop w:val="0"/>
                      <w:marBottom w:val="0"/>
                      <w:divBdr>
                        <w:top w:val="none" w:sz="0" w:space="0" w:color="auto"/>
                        <w:left w:val="none" w:sz="0" w:space="0" w:color="auto"/>
                        <w:bottom w:val="none" w:sz="0" w:space="0" w:color="auto"/>
                        <w:right w:val="none" w:sz="0" w:space="0" w:color="auto"/>
                      </w:divBdr>
                    </w:div>
                  </w:divsChild>
                </w:div>
                <w:div w:id="38357378">
                  <w:marLeft w:val="0"/>
                  <w:marRight w:val="0"/>
                  <w:marTop w:val="0"/>
                  <w:marBottom w:val="0"/>
                  <w:divBdr>
                    <w:top w:val="none" w:sz="0" w:space="0" w:color="auto"/>
                    <w:left w:val="none" w:sz="0" w:space="0" w:color="auto"/>
                    <w:bottom w:val="none" w:sz="0" w:space="0" w:color="auto"/>
                    <w:right w:val="none" w:sz="0" w:space="0" w:color="auto"/>
                  </w:divBdr>
                  <w:divsChild>
                    <w:div w:id="501621943">
                      <w:marLeft w:val="0"/>
                      <w:marRight w:val="0"/>
                      <w:marTop w:val="0"/>
                      <w:marBottom w:val="0"/>
                      <w:divBdr>
                        <w:top w:val="none" w:sz="0" w:space="0" w:color="auto"/>
                        <w:left w:val="none" w:sz="0" w:space="0" w:color="auto"/>
                        <w:bottom w:val="none" w:sz="0" w:space="0" w:color="auto"/>
                        <w:right w:val="none" w:sz="0" w:space="0" w:color="auto"/>
                      </w:divBdr>
                    </w:div>
                  </w:divsChild>
                </w:div>
                <w:div w:id="558636825">
                  <w:marLeft w:val="0"/>
                  <w:marRight w:val="0"/>
                  <w:marTop w:val="0"/>
                  <w:marBottom w:val="0"/>
                  <w:divBdr>
                    <w:top w:val="none" w:sz="0" w:space="0" w:color="auto"/>
                    <w:left w:val="none" w:sz="0" w:space="0" w:color="auto"/>
                    <w:bottom w:val="none" w:sz="0" w:space="0" w:color="auto"/>
                    <w:right w:val="none" w:sz="0" w:space="0" w:color="auto"/>
                  </w:divBdr>
                  <w:divsChild>
                    <w:div w:id="485557653">
                      <w:marLeft w:val="0"/>
                      <w:marRight w:val="0"/>
                      <w:marTop w:val="0"/>
                      <w:marBottom w:val="0"/>
                      <w:divBdr>
                        <w:top w:val="none" w:sz="0" w:space="0" w:color="auto"/>
                        <w:left w:val="none" w:sz="0" w:space="0" w:color="auto"/>
                        <w:bottom w:val="none" w:sz="0" w:space="0" w:color="auto"/>
                        <w:right w:val="none" w:sz="0" w:space="0" w:color="auto"/>
                      </w:divBdr>
                    </w:div>
                  </w:divsChild>
                </w:div>
                <w:div w:id="732315477">
                  <w:marLeft w:val="0"/>
                  <w:marRight w:val="0"/>
                  <w:marTop w:val="0"/>
                  <w:marBottom w:val="0"/>
                  <w:divBdr>
                    <w:top w:val="none" w:sz="0" w:space="0" w:color="auto"/>
                    <w:left w:val="none" w:sz="0" w:space="0" w:color="auto"/>
                    <w:bottom w:val="none" w:sz="0" w:space="0" w:color="auto"/>
                    <w:right w:val="none" w:sz="0" w:space="0" w:color="auto"/>
                  </w:divBdr>
                  <w:divsChild>
                    <w:div w:id="400255234">
                      <w:marLeft w:val="0"/>
                      <w:marRight w:val="0"/>
                      <w:marTop w:val="0"/>
                      <w:marBottom w:val="0"/>
                      <w:divBdr>
                        <w:top w:val="none" w:sz="0" w:space="0" w:color="auto"/>
                        <w:left w:val="none" w:sz="0" w:space="0" w:color="auto"/>
                        <w:bottom w:val="none" w:sz="0" w:space="0" w:color="auto"/>
                        <w:right w:val="none" w:sz="0" w:space="0" w:color="auto"/>
                      </w:divBdr>
                    </w:div>
                  </w:divsChild>
                </w:div>
                <w:div w:id="1911452890">
                  <w:marLeft w:val="0"/>
                  <w:marRight w:val="0"/>
                  <w:marTop w:val="0"/>
                  <w:marBottom w:val="0"/>
                  <w:divBdr>
                    <w:top w:val="none" w:sz="0" w:space="0" w:color="auto"/>
                    <w:left w:val="none" w:sz="0" w:space="0" w:color="auto"/>
                    <w:bottom w:val="none" w:sz="0" w:space="0" w:color="auto"/>
                    <w:right w:val="none" w:sz="0" w:space="0" w:color="auto"/>
                  </w:divBdr>
                  <w:divsChild>
                    <w:div w:id="1010063769">
                      <w:marLeft w:val="0"/>
                      <w:marRight w:val="0"/>
                      <w:marTop w:val="0"/>
                      <w:marBottom w:val="0"/>
                      <w:divBdr>
                        <w:top w:val="none" w:sz="0" w:space="0" w:color="auto"/>
                        <w:left w:val="none" w:sz="0" w:space="0" w:color="auto"/>
                        <w:bottom w:val="none" w:sz="0" w:space="0" w:color="auto"/>
                        <w:right w:val="none" w:sz="0" w:space="0" w:color="auto"/>
                      </w:divBdr>
                    </w:div>
                  </w:divsChild>
                </w:div>
                <w:div w:id="2112045442">
                  <w:marLeft w:val="0"/>
                  <w:marRight w:val="0"/>
                  <w:marTop w:val="0"/>
                  <w:marBottom w:val="0"/>
                  <w:divBdr>
                    <w:top w:val="none" w:sz="0" w:space="0" w:color="auto"/>
                    <w:left w:val="none" w:sz="0" w:space="0" w:color="auto"/>
                    <w:bottom w:val="none" w:sz="0" w:space="0" w:color="auto"/>
                    <w:right w:val="none" w:sz="0" w:space="0" w:color="auto"/>
                  </w:divBdr>
                  <w:divsChild>
                    <w:div w:id="1731735158">
                      <w:marLeft w:val="0"/>
                      <w:marRight w:val="0"/>
                      <w:marTop w:val="0"/>
                      <w:marBottom w:val="0"/>
                      <w:divBdr>
                        <w:top w:val="none" w:sz="0" w:space="0" w:color="auto"/>
                        <w:left w:val="none" w:sz="0" w:space="0" w:color="auto"/>
                        <w:bottom w:val="none" w:sz="0" w:space="0" w:color="auto"/>
                        <w:right w:val="none" w:sz="0" w:space="0" w:color="auto"/>
                      </w:divBdr>
                    </w:div>
                  </w:divsChild>
                </w:div>
                <w:div w:id="1255633041">
                  <w:marLeft w:val="0"/>
                  <w:marRight w:val="0"/>
                  <w:marTop w:val="0"/>
                  <w:marBottom w:val="0"/>
                  <w:divBdr>
                    <w:top w:val="none" w:sz="0" w:space="0" w:color="auto"/>
                    <w:left w:val="none" w:sz="0" w:space="0" w:color="auto"/>
                    <w:bottom w:val="none" w:sz="0" w:space="0" w:color="auto"/>
                    <w:right w:val="none" w:sz="0" w:space="0" w:color="auto"/>
                  </w:divBdr>
                  <w:divsChild>
                    <w:div w:id="1144270896">
                      <w:marLeft w:val="0"/>
                      <w:marRight w:val="0"/>
                      <w:marTop w:val="0"/>
                      <w:marBottom w:val="0"/>
                      <w:divBdr>
                        <w:top w:val="none" w:sz="0" w:space="0" w:color="auto"/>
                        <w:left w:val="none" w:sz="0" w:space="0" w:color="auto"/>
                        <w:bottom w:val="none" w:sz="0" w:space="0" w:color="auto"/>
                        <w:right w:val="none" w:sz="0" w:space="0" w:color="auto"/>
                      </w:divBdr>
                    </w:div>
                  </w:divsChild>
                </w:div>
                <w:div w:id="676150488">
                  <w:marLeft w:val="0"/>
                  <w:marRight w:val="0"/>
                  <w:marTop w:val="0"/>
                  <w:marBottom w:val="0"/>
                  <w:divBdr>
                    <w:top w:val="none" w:sz="0" w:space="0" w:color="auto"/>
                    <w:left w:val="none" w:sz="0" w:space="0" w:color="auto"/>
                    <w:bottom w:val="none" w:sz="0" w:space="0" w:color="auto"/>
                    <w:right w:val="none" w:sz="0" w:space="0" w:color="auto"/>
                  </w:divBdr>
                  <w:divsChild>
                    <w:div w:id="20933110">
                      <w:marLeft w:val="0"/>
                      <w:marRight w:val="0"/>
                      <w:marTop w:val="0"/>
                      <w:marBottom w:val="0"/>
                      <w:divBdr>
                        <w:top w:val="none" w:sz="0" w:space="0" w:color="auto"/>
                        <w:left w:val="none" w:sz="0" w:space="0" w:color="auto"/>
                        <w:bottom w:val="none" w:sz="0" w:space="0" w:color="auto"/>
                        <w:right w:val="none" w:sz="0" w:space="0" w:color="auto"/>
                      </w:divBdr>
                    </w:div>
                  </w:divsChild>
                </w:div>
                <w:div w:id="2092459285">
                  <w:marLeft w:val="0"/>
                  <w:marRight w:val="0"/>
                  <w:marTop w:val="0"/>
                  <w:marBottom w:val="0"/>
                  <w:divBdr>
                    <w:top w:val="none" w:sz="0" w:space="0" w:color="auto"/>
                    <w:left w:val="none" w:sz="0" w:space="0" w:color="auto"/>
                    <w:bottom w:val="none" w:sz="0" w:space="0" w:color="auto"/>
                    <w:right w:val="none" w:sz="0" w:space="0" w:color="auto"/>
                  </w:divBdr>
                  <w:divsChild>
                    <w:div w:id="1454589520">
                      <w:marLeft w:val="0"/>
                      <w:marRight w:val="0"/>
                      <w:marTop w:val="0"/>
                      <w:marBottom w:val="0"/>
                      <w:divBdr>
                        <w:top w:val="none" w:sz="0" w:space="0" w:color="auto"/>
                        <w:left w:val="none" w:sz="0" w:space="0" w:color="auto"/>
                        <w:bottom w:val="none" w:sz="0" w:space="0" w:color="auto"/>
                        <w:right w:val="none" w:sz="0" w:space="0" w:color="auto"/>
                      </w:divBdr>
                    </w:div>
                  </w:divsChild>
                </w:div>
                <w:div w:id="817651816">
                  <w:marLeft w:val="0"/>
                  <w:marRight w:val="0"/>
                  <w:marTop w:val="0"/>
                  <w:marBottom w:val="0"/>
                  <w:divBdr>
                    <w:top w:val="none" w:sz="0" w:space="0" w:color="auto"/>
                    <w:left w:val="none" w:sz="0" w:space="0" w:color="auto"/>
                    <w:bottom w:val="none" w:sz="0" w:space="0" w:color="auto"/>
                    <w:right w:val="none" w:sz="0" w:space="0" w:color="auto"/>
                  </w:divBdr>
                  <w:divsChild>
                    <w:div w:id="202865283">
                      <w:marLeft w:val="0"/>
                      <w:marRight w:val="0"/>
                      <w:marTop w:val="0"/>
                      <w:marBottom w:val="0"/>
                      <w:divBdr>
                        <w:top w:val="none" w:sz="0" w:space="0" w:color="auto"/>
                        <w:left w:val="none" w:sz="0" w:space="0" w:color="auto"/>
                        <w:bottom w:val="none" w:sz="0" w:space="0" w:color="auto"/>
                        <w:right w:val="none" w:sz="0" w:space="0" w:color="auto"/>
                      </w:divBdr>
                    </w:div>
                  </w:divsChild>
                </w:div>
                <w:div w:id="1069033960">
                  <w:marLeft w:val="0"/>
                  <w:marRight w:val="0"/>
                  <w:marTop w:val="0"/>
                  <w:marBottom w:val="0"/>
                  <w:divBdr>
                    <w:top w:val="none" w:sz="0" w:space="0" w:color="auto"/>
                    <w:left w:val="none" w:sz="0" w:space="0" w:color="auto"/>
                    <w:bottom w:val="none" w:sz="0" w:space="0" w:color="auto"/>
                    <w:right w:val="none" w:sz="0" w:space="0" w:color="auto"/>
                  </w:divBdr>
                  <w:divsChild>
                    <w:div w:id="622688329">
                      <w:marLeft w:val="0"/>
                      <w:marRight w:val="0"/>
                      <w:marTop w:val="0"/>
                      <w:marBottom w:val="0"/>
                      <w:divBdr>
                        <w:top w:val="none" w:sz="0" w:space="0" w:color="auto"/>
                        <w:left w:val="none" w:sz="0" w:space="0" w:color="auto"/>
                        <w:bottom w:val="none" w:sz="0" w:space="0" w:color="auto"/>
                        <w:right w:val="none" w:sz="0" w:space="0" w:color="auto"/>
                      </w:divBdr>
                    </w:div>
                  </w:divsChild>
                </w:div>
                <w:div w:id="1433209842">
                  <w:marLeft w:val="0"/>
                  <w:marRight w:val="0"/>
                  <w:marTop w:val="0"/>
                  <w:marBottom w:val="0"/>
                  <w:divBdr>
                    <w:top w:val="none" w:sz="0" w:space="0" w:color="auto"/>
                    <w:left w:val="none" w:sz="0" w:space="0" w:color="auto"/>
                    <w:bottom w:val="none" w:sz="0" w:space="0" w:color="auto"/>
                    <w:right w:val="none" w:sz="0" w:space="0" w:color="auto"/>
                  </w:divBdr>
                  <w:divsChild>
                    <w:div w:id="1204902607">
                      <w:marLeft w:val="0"/>
                      <w:marRight w:val="0"/>
                      <w:marTop w:val="0"/>
                      <w:marBottom w:val="0"/>
                      <w:divBdr>
                        <w:top w:val="none" w:sz="0" w:space="0" w:color="auto"/>
                        <w:left w:val="none" w:sz="0" w:space="0" w:color="auto"/>
                        <w:bottom w:val="none" w:sz="0" w:space="0" w:color="auto"/>
                        <w:right w:val="none" w:sz="0" w:space="0" w:color="auto"/>
                      </w:divBdr>
                    </w:div>
                  </w:divsChild>
                </w:div>
                <w:div w:id="1167597805">
                  <w:marLeft w:val="0"/>
                  <w:marRight w:val="0"/>
                  <w:marTop w:val="0"/>
                  <w:marBottom w:val="0"/>
                  <w:divBdr>
                    <w:top w:val="none" w:sz="0" w:space="0" w:color="auto"/>
                    <w:left w:val="none" w:sz="0" w:space="0" w:color="auto"/>
                    <w:bottom w:val="none" w:sz="0" w:space="0" w:color="auto"/>
                    <w:right w:val="none" w:sz="0" w:space="0" w:color="auto"/>
                  </w:divBdr>
                  <w:divsChild>
                    <w:div w:id="1017119262">
                      <w:marLeft w:val="0"/>
                      <w:marRight w:val="0"/>
                      <w:marTop w:val="0"/>
                      <w:marBottom w:val="0"/>
                      <w:divBdr>
                        <w:top w:val="none" w:sz="0" w:space="0" w:color="auto"/>
                        <w:left w:val="none" w:sz="0" w:space="0" w:color="auto"/>
                        <w:bottom w:val="none" w:sz="0" w:space="0" w:color="auto"/>
                        <w:right w:val="none" w:sz="0" w:space="0" w:color="auto"/>
                      </w:divBdr>
                    </w:div>
                  </w:divsChild>
                </w:div>
                <w:div w:id="2118713888">
                  <w:marLeft w:val="0"/>
                  <w:marRight w:val="0"/>
                  <w:marTop w:val="0"/>
                  <w:marBottom w:val="0"/>
                  <w:divBdr>
                    <w:top w:val="none" w:sz="0" w:space="0" w:color="auto"/>
                    <w:left w:val="none" w:sz="0" w:space="0" w:color="auto"/>
                    <w:bottom w:val="none" w:sz="0" w:space="0" w:color="auto"/>
                    <w:right w:val="none" w:sz="0" w:space="0" w:color="auto"/>
                  </w:divBdr>
                  <w:divsChild>
                    <w:div w:id="716129351">
                      <w:marLeft w:val="0"/>
                      <w:marRight w:val="0"/>
                      <w:marTop w:val="0"/>
                      <w:marBottom w:val="0"/>
                      <w:divBdr>
                        <w:top w:val="none" w:sz="0" w:space="0" w:color="auto"/>
                        <w:left w:val="none" w:sz="0" w:space="0" w:color="auto"/>
                        <w:bottom w:val="none" w:sz="0" w:space="0" w:color="auto"/>
                        <w:right w:val="none" w:sz="0" w:space="0" w:color="auto"/>
                      </w:divBdr>
                    </w:div>
                  </w:divsChild>
                </w:div>
                <w:div w:id="2070957139">
                  <w:marLeft w:val="0"/>
                  <w:marRight w:val="0"/>
                  <w:marTop w:val="0"/>
                  <w:marBottom w:val="0"/>
                  <w:divBdr>
                    <w:top w:val="none" w:sz="0" w:space="0" w:color="auto"/>
                    <w:left w:val="none" w:sz="0" w:space="0" w:color="auto"/>
                    <w:bottom w:val="none" w:sz="0" w:space="0" w:color="auto"/>
                    <w:right w:val="none" w:sz="0" w:space="0" w:color="auto"/>
                  </w:divBdr>
                  <w:divsChild>
                    <w:div w:id="540484777">
                      <w:marLeft w:val="0"/>
                      <w:marRight w:val="0"/>
                      <w:marTop w:val="0"/>
                      <w:marBottom w:val="0"/>
                      <w:divBdr>
                        <w:top w:val="none" w:sz="0" w:space="0" w:color="auto"/>
                        <w:left w:val="none" w:sz="0" w:space="0" w:color="auto"/>
                        <w:bottom w:val="none" w:sz="0" w:space="0" w:color="auto"/>
                        <w:right w:val="none" w:sz="0" w:space="0" w:color="auto"/>
                      </w:divBdr>
                    </w:div>
                  </w:divsChild>
                </w:div>
                <w:div w:id="1223445124">
                  <w:marLeft w:val="0"/>
                  <w:marRight w:val="0"/>
                  <w:marTop w:val="0"/>
                  <w:marBottom w:val="0"/>
                  <w:divBdr>
                    <w:top w:val="none" w:sz="0" w:space="0" w:color="auto"/>
                    <w:left w:val="none" w:sz="0" w:space="0" w:color="auto"/>
                    <w:bottom w:val="none" w:sz="0" w:space="0" w:color="auto"/>
                    <w:right w:val="none" w:sz="0" w:space="0" w:color="auto"/>
                  </w:divBdr>
                  <w:divsChild>
                    <w:div w:id="871763811">
                      <w:marLeft w:val="0"/>
                      <w:marRight w:val="0"/>
                      <w:marTop w:val="0"/>
                      <w:marBottom w:val="0"/>
                      <w:divBdr>
                        <w:top w:val="none" w:sz="0" w:space="0" w:color="auto"/>
                        <w:left w:val="none" w:sz="0" w:space="0" w:color="auto"/>
                        <w:bottom w:val="none" w:sz="0" w:space="0" w:color="auto"/>
                        <w:right w:val="none" w:sz="0" w:space="0" w:color="auto"/>
                      </w:divBdr>
                    </w:div>
                  </w:divsChild>
                </w:div>
                <w:div w:id="1855730295">
                  <w:marLeft w:val="0"/>
                  <w:marRight w:val="0"/>
                  <w:marTop w:val="0"/>
                  <w:marBottom w:val="0"/>
                  <w:divBdr>
                    <w:top w:val="none" w:sz="0" w:space="0" w:color="auto"/>
                    <w:left w:val="none" w:sz="0" w:space="0" w:color="auto"/>
                    <w:bottom w:val="none" w:sz="0" w:space="0" w:color="auto"/>
                    <w:right w:val="none" w:sz="0" w:space="0" w:color="auto"/>
                  </w:divBdr>
                  <w:divsChild>
                    <w:div w:id="1472283198">
                      <w:marLeft w:val="0"/>
                      <w:marRight w:val="0"/>
                      <w:marTop w:val="0"/>
                      <w:marBottom w:val="0"/>
                      <w:divBdr>
                        <w:top w:val="none" w:sz="0" w:space="0" w:color="auto"/>
                        <w:left w:val="none" w:sz="0" w:space="0" w:color="auto"/>
                        <w:bottom w:val="none" w:sz="0" w:space="0" w:color="auto"/>
                        <w:right w:val="none" w:sz="0" w:space="0" w:color="auto"/>
                      </w:divBdr>
                    </w:div>
                  </w:divsChild>
                </w:div>
                <w:div w:id="1093666269">
                  <w:marLeft w:val="0"/>
                  <w:marRight w:val="0"/>
                  <w:marTop w:val="0"/>
                  <w:marBottom w:val="0"/>
                  <w:divBdr>
                    <w:top w:val="none" w:sz="0" w:space="0" w:color="auto"/>
                    <w:left w:val="none" w:sz="0" w:space="0" w:color="auto"/>
                    <w:bottom w:val="none" w:sz="0" w:space="0" w:color="auto"/>
                    <w:right w:val="none" w:sz="0" w:space="0" w:color="auto"/>
                  </w:divBdr>
                  <w:divsChild>
                    <w:div w:id="501437888">
                      <w:marLeft w:val="0"/>
                      <w:marRight w:val="0"/>
                      <w:marTop w:val="0"/>
                      <w:marBottom w:val="0"/>
                      <w:divBdr>
                        <w:top w:val="none" w:sz="0" w:space="0" w:color="auto"/>
                        <w:left w:val="none" w:sz="0" w:space="0" w:color="auto"/>
                        <w:bottom w:val="none" w:sz="0" w:space="0" w:color="auto"/>
                        <w:right w:val="none" w:sz="0" w:space="0" w:color="auto"/>
                      </w:divBdr>
                    </w:div>
                  </w:divsChild>
                </w:div>
                <w:div w:id="792751598">
                  <w:marLeft w:val="0"/>
                  <w:marRight w:val="0"/>
                  <w:marTop w:val="0"/>
                  <w:marBottom w:val="0"/>
                  <w:divBdr>
                    <w:top w:val="none" w:sz="0" w:space="0" w:color="auto"/>
                    <w:left w:val="none" w:sz="0" w:space="0" w:color="auto"/>
                    <w:bottom w:val="none" w:sz="0" w:space="0" w:color="auto"/>
                    <w:right w:val="none" w:sz="0" w:space="0" w:color="auto"/>
                  </w:divBdr>
                  <w:divsChild>
                    <w:div w:id="2042513054">
                      <w:marLeft w:val="0"/>
                      <w:marRight w:val="0"/>
                      <w:marTop w:val="0"/>
                      <w:marBottom w:val="0"/>
                      <w:divBdr>
                        <w:top w:val="none" w:sz="0" w:space="0" w:color="auto"/>
                        <w:left w:val="none" w:sz="0" w:space="0" w:color="auto"/>
                        <w:bottom w:val="none" w:sz="0" w:space="0" w:color="auto"/>
                        <w:right w:val="none" w:sz="0" w:space="0" w:color="auto"/>
                      </w:divBdr>
                    </w:div>
                    <w:div w:id="831212545">
                      <w:marLeft w:val="0"/>
                      <w:marRight w:val="0"/>
                      <w:marTop w:val="0"/>
                      <w:marBottom w:val="0"/>
                      <w:divBdr>
                        <w:top w:val="none" w:sz="0" w:space="0" w:color="auto"/>
                        <w:left w:val="none" w:sz="0" w:space="0" w:color="auto"/>
                        <w:bottom w:val="none" w:sz="0" w:space="0" w:color="auto"/>
                        <w:right w:val="none" w:sz="0" w:space="0" w:color="auto"/>
                      </w:divBdr>
                    </w:div>
                    <w:div w:id="1739327121">
                      <w:marLeft w:val="0"/>
                      <w:marRight w:val="0"/>
                      <w:marTop w:val="0"/>
                      <w:marBottom w:val="0"/>
                      <w:divBdr>
                        <w:top w:val="none" w:sz="0" w:space="0" w:color="auto"/>
                        <w:left w:val="none" w:sz="0" w:space="0" w:color="auto"/>
                        <w:bottom w:val="none" w:sz="0" w:space="0" w:color="auto"/>
                        <w:right w:val="none" w:sz="0" w:space="0" w:color="auto"/>
                      </w:divBdr>
                    </w:div>
                    <w:div w:id="2073695812">
                      <w:marLeft w:val="0"/>
                      <w:marRight w:val="0"/>
                      <w:marTop w:val="0"/>
                      <w:marBottom w:val="0"/>
                      <w:divBdr>
                        <w:top w:val="none" w:sz="0" w:space="0" w:color="auto"/>
                        <w:left w:val="none" w:sz="0" w:space="0" w:color="auto"/>
                        <w:bottom w:val="none" w:sz="0" w:space="0" w:color="auto"/>
                        <w:right w:val="none" w:sz="0" w:space="0" w:color="auto"/>
                      </w:divBdr>
                    </w:div>
                    <w:div w:id="1334839624">
                      <w:marLeft w:val="0"/>
                      <w:marRight w:val="0"/>
                      <w:marTop w:val="0"/>
                      <w:marBottom w:val="0"/>
                      <w:divBdr>
                        <w:top w:val="none" w:sz="0" w:space="0" w:color="auto"/>
                        <w:left w:val="none" w:sz="0" w:space="0" w:color="auto"/>
                        <w:bottom w:val="none" w:sz="0" w:space="0" w:color="auto"/>
                        <w:right w:val="none" w:sz="0" w:space="0" w:color="auto"/>
                      </w:divBdr>
                    </w:div>
                    <w:div w:id="583806144">
                      <w:marLeft w:val="0"/>
                      <w:marRight w:val="0"/>
                      <w:marTop w:val="0"/>
                      <w:marBottom w:val="0"/>
                      <w:divBdr>
                        <w:top w:val="none" w:sz="0" w:space="0" w:color="auto"/>
                        <w:left w:val="none" w:sz="0" w:space="0" w:color="auto"/>
                        <w:bottom w:val="none" w:sz="0" w:space="0" w:color="auto"/>
                        <w:right w:val="none" w:sz="0" w:space="0" w:color="auto"/>
                      </w:divBdr>
                    </w:div>
                    <w:div w:id="1160970834">
                      <w:marLeft w:val="0"/>
                      <w:marRight w:val="0"/>
                      <w:marTop w:val="0"/>
                      <w:marBottom w:val="0"/>
                      <w:divBdr>
                        <w:top w:val="none" w:sz="0" w:space="0" w:color="auto"/>
                        <w:left w:val="none" w:sz="0" w:space="0" w:color="auto"/>
                        <w:bottom w:val="none" w:sz="0" w:space="0" w:color="auto"/>
                        <w:right w:val="none" w:sz="0" w:space="0" w:color="auto"/>
                      </w:divBdr>
                    </w:div>
                    <w:div w:id="413552103">
                      <w:marLeft w:val="0"/>
                      <w:marRight w:val="0"/>
                      <w:marTop w:val="0"/>
                      <w:marBottom w:val="0"/>
                      <w:divBdr>
                        <w:top w:val="none" w:sz="0" w:space="0" w:color="auto"/>
                        <w:left w:val="none" w:sz="0" w:space="0" w:color="auto"/>
                        <w:bottom w:val="none" w:sz="0" w:space="0" w:color="auto"/>
                        <w:right w:val="none" w:sz="0" w:space="0" w:color="auto"/>
                      </w:divBdr>
                    </w:div>
                    <w:div w:id="755395317">
                      <w:marLeft w:val="0"/>
                      <w:marRight w:val="0"/>
                      <w:marTop w:val="0"/>
                      <w:marBottom w:val="0"/>
                      <w:divBdr>
                        <w:top w:val="none" w:sz="0" w:space="0" w:color="auto"/>
                        <w:left w:val="none" w:sz="0" w:space="0" w:color="auto"/>
                        <w:bottom w:val="none" w:sz="0" w:space="0" w:color="auto"/>
                        <w:right w:val="none" w:sz="0" w:space="0" w:color="auto"/>
                      </w:divBdr>
                    </w:div>
                    <w:div w:id="1471554049">
                      <w:marLeft w:val="0"/>
                      <w:marRight w:val="0"/>
                      <w:marTop w:val="0"/>
                      <w:marBottom w:val="0"/>
                      <w:divBdr>
                        <w:top w:val="none" w:sz="0" w:space="0" w:color="auto"/>
                        <w:left w:val="none" w:sz="0" w:space="0" w:color="auto"/>
                        <w:bottom w:val="none" w:sz="0" w:space="0" w:color="auto"/>
                        <w:right w:val="none" w:sz="0" w:space="0" w:color="auto"/>
                      </w:divBdr>
                    </w:div>
                    <w:div w:id="623317412">
                      <w:marLeft w:val="0"/>
                      <w:marRight w:val="0"/>
                      <w:marTop w:val="0"/>
                      <w:marBottom w:val="0"/>
                      <w:divBdr>
                        <w:top w:val="none" w:sz="0" w:space="0" w:color="auto"/>
                        <w:left w:val="none" w:sz="0" w:space="0" w:color="auto"/>
                        <w:bottom w:val="none" w:sz="0" w:space="0" w:color="auto"/>
                        <w:right w:val="none" w:sz="0" w:space="0" w:color="auto"/>
                      </w:divBdr>
                    </w:div>
                    <w:div w:id="1079056902">
                      <w:marLeft w:val="0"/>
                      <w:marRight w:val="0"/>
                      <w:marTop w:val="0"/>
                      <w:marBottom w:val="0"/>
                      <w:divBdr>
                        <w:top w:val="none" w:sz="0" w:space="0" w:color="auto"/>
                        <w:left w:val="none" w:sz="0" w:space="0" w:color="auto"/>
                        <w:bottom w:val="none" w:sz="0" w:space="0" w:color="auto"/>
                        <w:right w:val="none" w:sz="0" w:space="0" w:color="auto"/>
                      </w:divBdr>
                    </w:div>
                    <w:div w:id="18738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32236">
          <w:marLeft w:val="0"/>
          <w:marRight w:val="0"/>
          <w:marTop w:val="0"/>
          <w:marBottom w:val="0"/>
          <w:divBdr>
            <w:top w:val="none" w:sz="0" w:space="0" w:color="auto"/>
            <w:left w:val="none" w:sz="0" w:space="0" w:color="auto"/>
            <w:bottom w:val="none" w:sz="0" w:space="0" w:color="auto"/>
            <w:right w:val="none" w:sz="0" w:space="0" w:color="auto"/>
          </w:divBdr>
        </w:div>
        <w:div w:id="168755379">
          <w:marLeft w:val="0"/>
          <w:marRight w:val="0"/>
          <w:marTop w:val="0"/>
          <w:marBottom w:val="0"/>
          <w:divBdr>
            <w:top w:val="none" w:sz="0" w:space="0" w:color="auto"/>
            <w:left w:val="none" w:sz="0" w:space="0" w:color="auto"/>
            <w:bottom w:val="none" w:sz="0" w:space="0" w:color="auto"/>
            <w:right w:val="none" w:sz="0" w:space="0" w:color="auto"/>
          </w:divBdr>
          <w:divsChild>
            <w:div w:id="256450659">
              <w:marLeft w:val="0"/>
              <w:marRight w:val="0"/>
              <w:marTop w:val="0"/>
              <w:marBottom w:val="0"/>
              <w:divBdr>
                <w:top w:val="none" w:sz="0" w:space="0" w:color="auto"/>
                <w:left w:val="none" w:sz="0" w:space="0" w:color="auto"/>
                <w:bottom w:val="none" w:sz="0" w:space="0" w:color="auto"/>
                <w:right w:val="none" w:sz="0" w:space="0" w:color="auto"/>
              </w:divBdr>
              <w:divsChild>
                <w:div w:id="789208093">
                  <w:marLeft w:val="0"/>
                  <w:marRight w:val="0"/>
                  <w:marTop w:val="0"/>
                  <w:marBottom w:val="0"/>
                  <w:divBdr>
                    <w:top w:val="none" w:sz="0" w:space="0" w:color="auto"/>
                    <w:left w:val="none" w:sz="0" w:space="0" w:color="auto"/>
                    <w:bottom w:val="none" w:sz="0" w:space="0" w:color="auto"/>
                    <w:right w:val="none" w:sz="0" w:space="0" w:color="auto"/>
                  </w:divBdr>
                  <w:divsChild>
                    <w:div w:id="2132896880">
                      <w:marLeft w:val="0"/>
                      <w:marRight w:val="0"/>
                      <w:marTop w:val="0"/>
                      <w:marBottom w:val="0"/>
                      <w:divBdr>
                        <w:top w:val="none" w:sz="0" w:space="0" w:color="auto"/>
                        <w:left w:val="none" w:sz="0" w:space="0" w:color="auto"/>
                        <w:bottom w:val="none" w:sz="0" w:space="0" w:color="auto"/>
                        <w:right w:val="none" w:sz="0" w:space="0" w:color="auto"/>
                      </w:divBdr>
                    </w:div>
                  </w:divsChild>
                </w:div>
                <w:div w:id="958993828">
                  <w:marLeft w:val="0"/>
                  <w:marRight w:val="0"/>
                  <w:marTop w:val="0"/>
                  <w:marBottom w:val="0"/>
                  <w:divBdr>
                    <w:top w:val="none" w:sz="0" w:space="0" w:color="auto"/>
                    <w:left w:val="none" w:sz="0" w:space="0" w:color="auto"/>
                    <w:bottom w:val="none" w:sz="0" w:space="0" w:color="auto"/>
                    <w:right w:val="none" w:sz="0" w:space="0" w:color="auto"/>
                  </w:divBdr>
                  <w:divsChild>
                    <w:div w:id="1797092772">
                      <w:marLeft w:val="0"/>
                      <w:marRight w:val="0"/>
                      <w:marTop w:val="0"/>
                      <w:marBottom w:val="0"/>
                      <w:divBdr>
                        <w:top w:val="none" w:sz="0" w:space="0" w:color="auto"/>
                        <w:left w:val="none" w:sz="0" w:space="0" w:color="auto"/>
                        <w:bottom w:val="none" w:sz="0" w:space="0" w:color="auto"/>
                        <w:right w:val="none" w:sz="0" w:space="0" w:color="auto"/>
                      </w:divBdr>
                    </w:div>
                  </w:divsChild>
                </w:div>
                <w:div w:id="1157066905">
                  <w:marLeft w:val="0"/>
                  <w:marRight w:val="0"/>
                  <w:marTop w:val="0"/>
                  <w:marBottom w:val="0"/>
                  <w:divBdr>
                    <w:top w:val="none" w:sz="0" w:space="0" w:color="auto"/>
                    <w:left w:val="none" w:sz="0" w:space="0" w:color="auto"/>
                    <w:bottom w:val="none" w:sz="0" w:space="0" w:color="auto"/>
                    <w:right w:val="none" w:sz="0" w:space="0" w:color="auto"/>
                  </w:divBdr>
                  <w:divsChild>
                    <w:div w:id="1312516325">
                      <w:marLeft w:val="0"/>
                      <w:marRight w:val="0"/>
                      <w:marTop w:val="0"/>
                      <w:marBottom w:val="0"/>
                      <w:divBdr>
                        <w:top w:val="none" w:sz="0" w:space="0" w:color="auto"/>
                        <w:left w:val="none" w:sz="0" w:space="0" w:color="auto"/>
                        <w:bottom w:val="none" w:sz="0" w:space="0" w:color="auto"/>
                        <w:right w:val="none" w:sz="0" w:space="0" w:color="auto"/>
                      </w:divBdr>
                    </w:div>
                  </w:divsChild>
                </w:div>
                <w:div w:id="505634530">
                  <w:marLeft w:val="0"/>
                  <w:marRight w:val="0"/>
                  <w:marTop w:val="0"/>
                  <w:marBottom w:val="0"/>
                  <w:divBdr>
                    <w:top w:val="none" w:sz="0" w:space="0" w:color="auto"/>
                    <w:left w:val="none" w:sz="0" w:space="0" w:color="auto"/>
                    <w:bottom w:val="none" w:sz="0" w:space="0" w:color="auto"/>
                    <w:right w:val="none" w:sz="0" w:space="0" w:color="auto"/>
                  </w:divBdr>
                  <w:divsChild>
                    <w:div w:id="1214266927">
                      <w:marLeft w:val="0"/>
                      <w:marRight w:val="0"/>
                      <w:marTop w:val="0"/>
                      <w:marBottom w:val="0"/>
                      <w:divBdr>
                        <w:top w:val="none" w:sz="0" w:space="0" w:color="auto"/>
                        <w:left w:val="none" w:sz="0" w:space="0" w:color="auto"/>
                        <w:bottom w:val="none" w:sz="0" w:space="0" w:color="auto"/>
                        <w:right w:val="none" w:sz="0" w:space="0" w:color="auto"/>
                      </w:divBdr>
                    </w:div>
                  </w:divsChild>
                </w:div>
                <w:div w:id="989866095">
                  <w:marLeft w:val="0"/>
                  <w:marRight w:val="0"/>
                  <w:marTop w:val="0"/>
                  <w:marBottom w:val="0"/>
                  <w:divBdr>
                    <w:top w:val="none" w:sz="0" w:space="0" w:color="auto"/>
                    <w:left w:val="none" w:sz="0" w:space="0" w:color="auto"/>
                    <w:bottom w:val="none" w:sz="0" w:space="0" w:color="auto"/>
                    <w:right w:val="none" w:sz="0" w:space="0" w:color="auto"/>
                  </w:divBdr>
                  <w:divsChild>
                    <w:div w:id="926156642">
                      <w:marLeft w:val="0"/>
                      <w:marRight w:val="0"/>
                      <w:marTop w:val="0"/>
                      <w:marBottom w:val="0"/>
                      <w:divBdr>
                        <w:top w:val="none" w:sz="0" w:space="0" w:color="auto"/>
                        <w:left w:val="none" w:sz="0" w:space="0" w:color="auto"/>
                        <w:bottom w:val="none" w:sz="0" w:space="0" w:color="auto"/>
                        <w:right w:val="none" w:sz="0" w:space="0" w:color="auto"/>
                      </w:divBdr>
                    </w:div>
                  </w:divsChild>
                </w:div>
                <w:div w:id="1253931986">
                  <w:marLeft w:val="0"/>
                  <w:marRight w:val="0"/>
                  <w:marTop w:val="0"/>
                  <w:marBottom w:val="0"/>
                  <w:divBdr>
                    <w:top w:val="none" w:sz="0" w:space="0" w:color="auto"/>
                    <w:left w:val="none" w:sz="0" w:space="0" w:color="auto"/>
                    <w:bottom w:val="none" w:sz="0" w:space="0" w:color="auto"/>
                    <w:right w:val="none" w:sz="0" w:space="0" w:color="auto"/>
                  </w:divBdr>
                  <w:divsChild>
                    <w:div w:id="1058943191">
                      <w:marLeft w:val="0"/>
                      <w:marRight w:val="0"/>
                      <w:marTop w:val="0"/>
                      <w:marBottom w:val="0"/>
                      <w:divBdr>
                        <w:top w:val="none" w:sz="0" w:space="0" w:color="auto"/>
                        <w:left w:val="none" w:sz="0" w:space="0" w:color="auto"/>
                        <w:bottom w:val="none" w:sz="0" w:space="0" w:color="auto"/>
                        <w:right w:val="none" w:sz="0" w:space="0" w:color="auto"/>
                      </w:divBdr>
                    </w:div>
                  </w:divsChild>
                </w:div>
                <w:div w:id="1839421938">
                  <w:marLeft w:val="0"/>
                  <w:marRight w:val="0"/>
                  <w:marTop w:val="0"/>
                  <w:marBottom w:val="0"/>
                  <w:divBdr>
                    <w:top w:val="none" w:sz="0" w:space="0" w:color="auto"/>
                    <w:left w:val="none" w:sz="0" w:space="0" w:color="auto"/>
                    <w:bottom w:val="none" w:sz="0" w:space="0" w:color="auto"/>
                    <w:right w:val="none" w:sz="0" w:space="0" w:color="auto"/>
                  </w:divBdr>
                  <w:divsChild>
                    <w:div w:id="1174999694">
                      <w:marLeft w:val="0"/>
                      <w:marRight w:val="0"/>
                      <w:marTop w:val="0"/>
                      <w:marBottom w:val="0"/>
                      <w:divBdr>
                        <w:top w:val="none" w:sz="0" w:space="0" w:color="auto"/>
                        <w:left w:val="none" w:sz="0" w:space="0" w:color="auto"/>
                        <w:bottom w:val="none" w:sz="0" w:space="0" w:color="auto"/>
                        <w:right w:val="none" w:sz="0" w:space="0" w:color="auto"/>
                      </w:divBdr>
                    </w:div>
                  </w:divsChild>
                </w:div>
                <w:div w:id="730620063">
                  <w:marLeft w:val="0"/>
                  <w:marRight w:val="0"/>
                  <w:marTop w:val="0"/>
                  <w:marBottom w:val="0"/>
                  <w:divBdr>
                    <w:top w:val="none" w:sz="0" w:space="0" w:color="auto"/>
                    <w:left w:val="none" w:sz="0" w:space="0" w:color="auto"/>
                    <w:bottom w:val="none" w:sz="0" w:space="0" w:color="auto"/>
                    <w:right w:val="none" w:sz="0" w:space="0" w:color="auto"/>
                  </w:divBdr>
                  <w:divsChild>
                    <w:div w:id="1086075241">
                      <w:marLeft w:val="0"/>
                      <w:marRight w:val="0"/>
                      <w:marTop w:val="0"/>
                      <w:marBottom w:val="0"/>
                      <w:divBdr>
                        <w:top w:val="none" w:sz="0" w:space="0" w:color="auto"/>
                        <w:left w:val="none" w:sz="0" w:space="0" w:color="auto"/>
                        <w:bottom w:val="none" w:sz="0" w:space="0" w:color="auto"/>
                        <w:right w:val="none" w:sz="0" w:space="0" w:color="auto"/>
                      </w:divBdr>
                    </w:div>
                  </w:divsChild>
                </w:div>
                <w:div w:id="48117606">
                  <w:marLeft w:val="0"/>
                  <w:marRight w:val="0"/>
                  <w:marTop w:val="0"/>
                  <w:marBottom w:val="0"/>
                  <w:divBdr>
                    <w:top w:val="none" w:sz="0" w:space="0" w:color="auto"/>
                    <w:left w:val="none" w:sz="0" w:space="0" w:color="auto"/>
                    <w:bottom w:val="none" w:sz="0" w:space="0" w:color="auto"/>
                    <w:right w:val="none" w:sz="0" w:space="0" w:color="auto"/>
                  </w:divBdr>
                  <w:divsChild>
                    <w:div w:id="1208374671">
                      <w:marLeft w:val="0"/>
                      <w:marRight w:val="0"/>
                      <w:marTop w:val="0"/>
                      <w:marBottom w:val="0"/>
                      <w:divBdr>
                        <w:top w:val="none" w:sz="0" w:space="0" w:color="auto"/>
                        <w:left w:val="none" w:sz="0" w:space="0" w:color="auto"/>
                        <w:bottom w:val="none" w:sz="0" w:space="0" w:color="auto"/>
                        <w:right w:val="none" w:sz="0" w:space="0" w:color="auto"/>
                      </w:divBdr>
                    </w:div>
                  </w:divsChild>
                </w:div>
                <w:div w:id="95105092">
                  <w:marLeft w:val="0"/>
                  <w:marRight w:val="0"/>
                  <w:marTop w:val="0"/>
                  <w:marBottom w:val="0"/>
                  <w:divBdr>
                    <w:top w:val="none" w:sz="0" w:space="0" w:color="auto"/>
                    <w:left w:val="none" w:sz="0" w:space="0" w:color="auto"/>
                    <w:bottom w:val="none" w:sz="0" w:space="0" w:color="auto"/>
                    <w:right w:val="none" w:sz="0" w:space="0" w:color="auto"/>
                  </w:divBdr>
                  <w:divsChild>
                    <w:div w:id="1332027101">
                      <w:marLeft w:val="0"/>
                      <w:marRight w:val="0"/>
                      <w:marTop w:val="0"/>
                      <w:marBottom w:val="0"/>
                      <w:divBdr>
                        <w:top w:val="none" w:sz="0" w:space="0" w:color="auto"/>
                        <w:left w:val="none" w:sz="0" w:space="0" w:color="auto"/>
                        <w:bottom w:val="none" w:sz="0" w:space="0" w:color="auto"/>
                        <w:right w:val="none" w:sz="0" w:space="0" w:color="auto"/>
                      </w:divBdr>
                    </w:div>
                  </w:divsChild>
                </w:div>
                <w:div w:id="1664358671">
                  <w:marLeft w:val="0"/>
                  <w:marRight w:val="0"/>
                  <w:marTop w:val="0"/>
                  <w:marBottom w:val="0"/>
                  <w:divBdr>
                    <w:top w:val="none" w:sz="0" w:space="0" w:color="auto"/>
                    <w:left w:val="none" w:sz="0" w:space="0" w:color="auto"/>
                    <w:bottom w:val="none" w:sz="0" w:space="0" w:color="auto"/>
                    <w:right w:val="none" w:sz="0" w:space="0" w:color="auto"/>
                  </w:divBdr>
                  <w:divsChild>
                    <w:div w:id="1085611773">
                      <w:marLeft w:val="0"/>
                      <w:marRight w:val="0"/>
                      <w:marTop w:val="0"/>
                      <w:marBottom w:val="0"/>
                      <w:divBdr>
                        <w:top w:val="none" w:sz="0" w:space="0" w:color="auto"/>
                        <w:left w:val="none" w:sz="0" w:space="0" w:color="auto"/>
                        <w:bottom w:val="none" w:sz="0" w:space="0" w:color="auto"/>
                        <w:right w:val="none" w:sz="0" w:space="0" w:color="auto"/>
                      </w:divBdr>
                    </w:div>
                  </w:divsChild>
                </w:div>
                <w:div w:id="2015767495">
                  <w:marLeft w:val="0"/>
                  <w:marRight w:val="0"/>
                  <w:marTop w:val="0"/>
                  <w:marBottom w:val="0"/>
                  <w:divBdr>
                    <w:top w:val="none" w:sz="0" w:space="0" w:color="auto"/>
                    <w:left w:val="none" w:sz="0" w:space="0" w:color="auto"/>
                    <w:bottom w:val="none" w:sz="0" w:space="0" w:color="auto"/>
                    <w:right w:val="none" w:sz="0" w:space="0" w:color="auto"/>
                  </w:divBdr>
                  <w:divsChild>
                    <w:div w:id="1780443670">
                      <w:marLeft w:val="0"/>
                      <w:marRight w:val="0"/>
                      <w:marTop w:val="0"/>
                      <w:marBottom w:val="0"/>
                      <w:divBdr>
                        <w:top w:val="none" w:sz="0" w:space="0" w:color="auto"/>
                        <w:left w:val="none" w:sz="0" w:space="0" w:color="auto"/>
                        <w:bottom w:val="none" w:sz="0" w:space="0" w:color="auto"/>
                        <w:right w:val="none" w:sz="0" w:space="0" w:color="auto"/>
                      </w:divBdr>
                    </w:div>
                  </w:divsChild>
                </w:div>
                <w:div w:id="1089931072">
                  <w:marLeft w:val="0"/>
                  <w:marRight w:val="0"/>
                  <w:marTop w:val="0"/>
                  <w:marBottom w:val="0"/>
                  <w:divBdr>
                    <w:top w:val="none" w:sz="0" w:space="0" w:color="auto"/>
                    <w:left w:val="none" w:sz="0" w:space="0" w:color="auto"/>
                    <w:bottom w:val="none" w:sz="0" w:space="0" w:color="auto"/>
                    <w:right w:val="none" w:sz="0" w:space="0" w:color="auto"/>
                  </w:divBdr>
                  <w:divsChild>
                    <w:div w:id="2111973590">
                      <w:marLeft w:val="0"/>
                      <w:marRight w:val="0"/>
                      <w:marTop w:val="0"/>
                      <w:marBottom w:val="0"/>
                      <w:divBdr>
                        <w:top w:val="none" w:sz="0" w:space="0" w:color="auto"/>
                        <w:left w:val="none" w:sz="0" w:space="0" w:color="auto"/>
                        <w:bottom w:val="none" w:sz="0" w:space="0" w:color="auto"/>
                        <w:right w:val="none" w:sz="0" w:space="0" w:color="auto"/>
                      </w:divBdr>
                    </w:div>
                  </w:divsChild>
                </w:div>
                <w:div w:id="1837454391">
                  <w:marLeft w:val="0"/>
                  <w:marRight w:val="0"/>
                  <w:marTop w:val="0"/>
                  <w:marBottom w:val="0"/>
                  <w:divBdr>
                    <w:top w:val="none" w:sz="0" w:space="0" w:color="auto"/>
                    <w:left w:val="none" w:sz="0" w:space="0" w:color="auto"/>
                    <w:bottom w:val="none" w:sz="0" w:space="0" w:color="auto"/>
                    <w:right w:val="none" w:sz="0" w:space="0" w:color="auto"/>
                  </w:divBdr>
                  <w:divsChild>
                    <w:div w:id="765075524">
                      <w:marLeft w:val="0"/>
                      <w:marRight w:val="0"/>
                      <w:marTop w:val="0"/>
                      <w:marBottom w:val="0"/>
                      <w:divBdr>
                        <w:top w:val="none" w:sz="0" w:space="0" w:color="auto"/>
                        <w:left w:val="none" w:sz="0" w:space="0" w:color="auto"/>
                        <w:bottom w:val="none" w:sz="0" w:space="0" w:color="auto"/>
                        <w:right w:val="none" w:sz="0" w:space="0" w:color="auto"/>
                      </w:divBdr>
                    </w:div>
                  </w:divsChild>
                </w:div>
                <w:div w:id="823818840">
                  <w:marLeft w:val="0"/>
                  <w:marRight w:val="0"/>
                  <w:marTop w:val="0"/>
                  <w:marBottom w:val="0"/>
                  <w:divBdr>
                    <w:top w:val="none" w:sz="0" w:space="0" w:color="auto"/>
                    <w:left w:val="none" w:sz="0" w:space="0" w:color="auto"/>
                    <w:bottom w:val="none" w:sz="0" w:space="0" w:color="auto"/>
                    <w:right w:val="none" w:sz="0" w:space="0" w:color="auto"/>
                  </w:divBdr>
                  <w:divsChild>
                    <w:div w:id="1380781445">
                      <w:marLeft w:val="0"/>
                      <w:marRight w:val="0"/>
                      <w:marTop w:val="0"/>
                      <w:marBottom w:val="0"/>
                      <w:divBdr>
                        <w:top w:val="none" w:sz="0" w:space="0" w:color="auto"/>
                        <w:left w:val="none" w:sz="0" w:space="0" w:color="auto"/>
                        <w:bottom w:val="none" w:sz="0" w:space="0" w:color="auto"/>
                        <w:right w:val="none" w:sz="0" w:space="0" w:color="auto"/>
                      </w:divBdr>
                    </w:div>
                  </w:divsChild>
                </w:div>
                <w:div w:id="399913964">
                  <w:marLeft w:val="0"/>
                  <w:marRight w:val="0"/>
                  <w:marTop w:val="0"/>
                  <w:marBottom w:val="0"/>
                  <w:divBdr>
                    <w:top w:val="none" w:sz="0" w:space="0" w:color="auto"/>
                    <w:left w:val="none" w:sz="0" w:space="0" w:color="auto"/>
                    <w:bottom w:val="none" w:sz="0" w:space="0" w:color="auto"/>
                    <w:right w:val="none" w:sz="0" w:space="0" w:color="auto"/>
                  </w:divBdr>
                  <w:divsChild>
                    <w:div w:id="644160414">
                      <w:marLeft w:val="0"/>
                      <w:marRight w:val="0"/>
                      <w:marTop w:val="0"/>
                      <w:marBottom w:val="0"/>
                      <w:divBdr>
                        <w:top w:val="none" w:sz="0" w:space="0" w:color="auto"/>
                        <w:left w:val="none" w:sz="0" w:space="0" w:color="auto"/>
                        <w:bottom w:val="none" w:sz="0" w:space="0" w:color="auto"/>
                        <w:right w:val="none" w:sz="0" w:space="0" w:color="auto"/>
                      </w:divBdr>
                    </w:div>
                  </w:divsChild>
                </w:div>
                <w:div w:id="1914855783">
                  <w:marLeft w:val="0"/>
                  <w:marRight w:val="0"/>
                  <w:marTop w:val="0"/>
                  <w:marBottom w:val="0"/>
                  <w:divBdr>
                    <w:top w:val="none" w:sz="0" w:space="0" w:color="auto"/>
                    <w:left w:val="none" w:sz="0" w:space="0" w:color="auto"/>
                    <w:bottom w:val="none" w:sz="0" w:space="0" w:color="auto"/>
                    <w:right w:val="none" w:sz="0" w:space="0" w:color="auto"/>
                  </w:divBdr>
                  <w:divsChild>
                    <w:div w:id="240255029">
                      <w:marLeft w:val="0"/>
                      <w:marRight w:val="0"/>
                      <w:marTop w:val="0"/>
                      <w:marBottom w:val="0"/>
                      <w:divBdr>
                        <w:top w:val="none" w:sz="0" w:space="0" w:color="auto"/>
                        <w:left w:val="none" w:sz="0" w:space="0" w:color="auto"/>
                        <w:bottom w:val="none" w:sz="0" w:space="0" w:color="auto"/>
                        <w:right w:val="none" w:sz="0" w:space="0" w:color="auto"/>
                      </w:divBdr>
                    </w:div>
                  </w:divsChild>
                </w:div>
                <w:div w:id="1177840728">
                  <w:marLeft w:val="0"/>
                  <w:marRight w:val="0"/>
                  <w:marTop w:val="0"/>
                  <w:marBottom w:val="0"/>
                  <w:divBdr>
                    <w:top w:val="none" w:sz="0" w:space="0" w:color="auto"/>
                    <w:left w:val="none" w:sz="0" w:space="0" w:color="auto"/>
                    <w:bottom w:val="none" w:sz="0" w:space="0" w:color="auto"/>
                    <w:right w:val="none" w:sz="0" w:space="0" w:color="auto"/>
                  </w:divBdr>
                  <w:divsChild>
                    <w:div w:id="1100641417">
                      <w:marLeft w:val="0"/>
                      <w:marRight w:val="0"/>
                      <w:marTop w:val="0"/>
                      <w:marBottom w:val="0"/>
                      <w:divBdr>
                        <w:top w:val="none" w:sz="0" w:space="0" w:color="auto"/>
                        <w:left w:val="none" w:sz="0" w:space="0" w:color="auto"/>
                        <w:bottom w:val="none" w:sz="0" w:space="0" w:color="auto"/>
                        <w:right w:val="none" w:sz="0" w:space="0" w:color="auto"/>
                      </w:divBdr>
                    </w:div>
                  </w:divsChild>
                </w:div>
                <w:div w:id="877547221">
                  <w:marLeft w:val="0"/>
                  <w:marRight w:val="0"/>
                  <w:marTop w:val="0"/>
                  <w:marBottom w:val="0"/>
                  <w:divBdr>
                    <w:top w:val="none" w:sz="0" w:space="0" w:color="auto"/>
                    <w:left w:val="none" w:sz="0" w:space="0" w:color="auto"/>
                    <w:bottom w:val="none" w:sz="0" w:space="0" w:color="auto"/>
                    <w:right w:val="none" w:sz="0" w:space="0" w:color="auto"/>
                  </w:divBdr>
                  <w:divsChild>
                    <w:div w:id="582689832">
                      <w:marLeft w:val="0"/>
                      <w:marRight w:val="0"/>
                      <w:marTop w:val="0"/>
                      <w:marBottom w:val="0"/>
                      <w:divBdr>
                        <w:top w:val="none" w:sz="0" w:space="0" w:color="auto"/>
                        <w:left w:val="none" w:sz="0" w:space="0" w:color="auto"/>
                        <w:bottom w:val="none" w:sz="0" w:space="0" w:color="auto"/>
                        <w:right w:val="none" w:sz="0" w:space="0" w:color="auto"/>
                      </w:divBdr>
                    </w:div>
                  </w:divsChild>
                </w:div>
                <w:div w:id="1649044621">
                  <w:marLeft w:val="0"/>
                  <w:marRight w:val="0"/>
                  <w:marTop w:val="0"/>
                  <w:marBottom w:val="0"/>
                  <w:divBdr>
                    <w:top w:val="none" w:sz="0" w:space="0" w:color="auto"/>
                    <w:left w:val="none" w:sz="0" w:space="0" w:color="auto"/>
                    <w:bottom w:val="none" w:sz="0" w:space="0" w:color="auto"/>
                    <w:right w:val="none" w:sz="0" w:space="0" w:color="auto"/>
                  </w:divBdr>
                  <w:divsChild>
                    <w:div w:id="1476794335">
                      <w:marLeft w:val="0"/>
                      <w:marRight w:val="0"/>
                      <w:marTop w:val="0"/>
                      <w:marBottom w:val="0"/>
                      <w:divBdr>
                        <w:top w:val="none" w:sz="0" w:space="0" w:color="auto"/>
                        <w:left w:val="none" w:sz="0" w:space="0" w:color="auto"/>
                        <w:bottom w:val="none" w:sz="0" w:space="0" w:color="auto"/>
                        <w:right w:val="none" w:sz="0" w:space="0" w:color="auto"/>
                      </w:divBdr>
                    </w:div>
                  </w:divsChild>
                </w:div>
                <w:div w:id="1911500818">
                  <w:marLeft w:val="0"/>
                  <w:marRight w:val="0"/>
                  <w:marTop w:val="0"/>
                  <w:marBottom w:val="0"/>
                  <w:divBdr>
                    <w:top w:val="none" w:sz="0" w:space="0" w:color="auto"/>
                    <w:left w:val="none" w:sz="0" w:space="0" w:color="auto"/>
                    <w:bottom w:val="none" w:sz="0" w:space="0" w:color="auto"/>
                    <w:right w:val="none" w:sz="0" w:space="0" w:color="auto"/>
                  </w:divBdr>
                  <w:divsChild>
                    <w:div w:id="390233306">
                      <w:marLeft w:val="0"/>
                      <w:marRight w:val="0"/>
                      <w:marTop w:val="0"/>
                      <w:marBottom w:val="0"/>
                      <w:divBdr>
                        <w:top w:val="none" w:sz="0" w:space="0" w:color="auto"/>
                        <w:left w:val="none" w:sz="0" w:space="0" w:color="auto"/>
                        <w:bottom w:val="none" w:sz="0" w:space="0" w:color="auto"/>
                        <w:right w:val="none" w:sz="0" w:space="0" w:color="auto"/>
                      </w:divBdr>
                    </w:div>
                  </w:divsChild>
                </w:div>
                <w:div w:id="1765414577">
                  <w:marLeft w:val="0"/>
                  <w:marRight w:val="0"/>
                  <w:marTop w:val="0"/>
                  <w:marBottom w:val="0"/>
                  <w:divBdr>
                    <w:top w:val="none" w:sz="0" w:space="0" w:color="auto"/>
                    <w:left w:val="none" w:sz="0" w:space="0" w:color="auto"/>
                    <w:bottom w:val="none" w:sz="0" w:space="0" w:color="auto"/>
                    <w:right w:val="none" w:sz="0" w:space="0" w:color="auto"/>
                  </w:divBdr>
                  <w:divsChild>
                    <w:div w:id="1021130862">
                      <w:marLeft w:val="0"/>
                      <w:marRight w:val="0"/>
                      <w:marTop w:val="0"/>
                      <w:marBottom w:val="0"/>
                      <w:divBdr>
                        <w:top w:val="none" w:sz="0" w:space="0" w:color="auto"/>
                        <w:left w:val="none" w:sz="0" w:space="0" w:color="auto"/>
                        <w:bottom w:val="none" w:sz="0" w:space="0" w:color="auto"/>
                        <w:right w:val="none" w:sz="0" w:space="0" w:color="auto"/>
                      </w:divBdr>
                    </w:div>
                  </w:divsChild>
                </w:div>
                <w:div w:id="815681651">
                  <w:marLeft w:val="0"/>
                  <w:marRight w:val="0"/>
                  <w:marTop w:val="0"/>
                  <w:marBottom w:val="0"/>
                  <w:divBdr>
                    <w:top w:val="none" w:sz="0" w:space="0" w:color="auto"/>
                    <w:left w:val="none" w:sz="0" w:space="0" w:color="auto"/>
                    <w:bottom w:val="none" w:sz="0" w:space="0" w:color="auto"/>
                    <w:right w:val="none" w:sz="0" w:space="0" w:color="auto"/>
                  </w:divBdr>
                  <w:divsChild>
                    <w:div w:id="121584475">
                      <w:marLeft w:val="0"/>
                      <w:marRight w:val="0"/>
                      <w:marTop w:val="0"/>
                      <w:marBottom w:val="0"/>
                      <w:divBdr>
                        <w:top w:val="none" w:sz="0" w:space="0" w:color="auto"/>
                        <w:left w:val="none" w:sz="0" w:space="0" w:color="auto"/>
                        <w:bottom w:val="none" w:sz="0" w:space="0" w:color="auto"/>
                        <w:right w:val="none" w:sz="0" w:space="0" w:color="auto"/>
                      </w:divBdr>
                    </w:div>
                  </w:divsChild>
                </w:div>
                <w:div w:id="598366666">
                  <w:marLeft w:val="0"/>
                  <w:marRight w:val="0"/>
                  <w:marTop w:val="0"/>
                  <w:marBottom w:val="0"/>
                  <w:divBdr>
                    <w:top w:val="none" w:sz="0" w:space="0" w:color="auto"/>
                    <w:left w:val="none" w:sz="0" w:space="0" w:color="auto"/>
                    <w:bottom w:val="none" w:sz="0" w:space="0" w:color="auto"/>
                    <w:right w:val="none" w:sz="0" w:space="0" w:color="auto"/>
                  </w:divBdr>
                  <w:divsChild>
                    <w:div w:id="1943419952">
                      <w:marLeft w:val="0"/>
                      <w:marRight w:val="0"/>
                      <w:marTop w:val="0"/>
                      <w:marBottom w:val="0"/>
                      <w:divBdr>
                        <w:top w:val="none" w:sz="0" w:space="0" w:color="auto"/>
                        <w:left w:val="none" w:sz="0" w:space="0" w:color="auto"/>
                        <w:bottom w:val="none" w:sz="0" w:space="0" w:color="auto"/>
                        <w:right w:val="none" w:sz="0" w:space="0" w:color="auto"/>
                      </w:divBdr>
                    </w:div>
                  </w:divsChild>
                </w:div>
                <w:div w:id="503084116">
                  <w:marLeft w:val="0"/>
                  <w:marRight w:val="0"/>
                  <w:marTop w:val="0"/>
                  <w:marBottom w:val="0"/>
                  <w:divBdr>
                    <w:top w:val="none" w:sz="0" w:space="0" w:color="auto"/>
                    <w:left w:val="none" w:sz="0" w:space="0" w:color="auto"/>
                    <w:bottom w:val="none" w:sz="0" w:space="0" w:color="auto"/>
                    <w:right w:val="none" w:sz="0" w:space="0" w:color="auto"/>
                  </w:divBdr>
                  <w:divsChild>
                    <w:div w:id="839350788">
                      <w:marLeft w:val="0"/>
                      <w:marRight w:val="0"/>
                      <w:marTop w:val="0"/>
                      <w:marBottom w:val="0"/>
                      <w:divBdr>
                        <w:top w:val="none" w:sz="0" w:space="0" w:color="auto"/>
                        <w:left w:val="none" w:sz="0" w:space="0" w:color="auto"/>
                        <w:bottom w:val="none" w:sz="0" w:space="0" w:color="auto"/>
                        <w:right w:val="none" w:sz="0" w:space="0" w:color="auto"/>
                      </w:divBdr>
                    </w:div>
                  </w:divsChild>
                </w:div>
                <w:div w:id="679502988">
                  <w:marLeft w:val="0"/>
                  <w:marRight w:val="0"/>
                  <w:marTop w:val="0"/>
                  <w:marBottom w:val="0"/>
                  <w:divBdr>
                    <w:top w:val="none" w:sz="0" w:space="0" w:color="auto"/>
                    <w:left w:val="none" w:sz="0" w:space="0" w:color="auto"/>
                    <w:bottom w:val="none" w:sz="0" w:space="0" w:color="auto"/>
                    <w:right w:val="none" w:sz="0" w:space="0" w:color="auto"/>
                  </w:divBdr>
                  <w:divsChild>
                    <w:div w:id="1810398024">
                      <w:marLeft w:val="0"/>
                      <w:marRight w:val="0"/>
                      <w:marTop w:val="0"/>
                      <w:marBottom w:val="0"/>
                      <w:divBdr>
                        <w:top w:val="none" w:sz="0" w:space="0" w:color="auto"/>
                        <w:left w:val="none" w:sz="0" w:space="0" w:color="auto"/>
                        <w:bottom w:val="none" w:sz="0" w:space="0" w:color="auto"/>
                        <w:right w:val="none" w:sz="0" w:space="0" w:color="auto"/>
                      </w:divBdr>
                    </w:div>
                  </w:divsChild>
                </w:div>
                <w:div w:id="1859199503">
                  <w:marLeft w:val="0"/>
                  <w:marRight w:val="0"/>
                  <w:marTop w:val="0"/>
                  <w:marBottom w:val="0"/>
                  <w:divBdr>
                    <w:top w:val="none" w:sz="0" w:space="0" w:color="auto"/>
                    <w:left w:val="none" w:sz="0" w:space="0" w:color="auto"/>
                    <w:bottom w:val="none" w:sz="0" w:space="0" w:color="auto"/>
                    <w:right w:val="none" w:sz="0" w:space="0" w:color="auto"/>
                  </w:divBdr>
                  <w:divsChild>
                    <w:div w:id="1913808586">
                      <w:marLeft w:val="0"/>
                      <w:marRight w:val="0"/>
                      <w:marTop w:val="0"/>
                      <w:marBottom w:val="0"/>
                      <w:divBdr>
                        <w:top w:val="none" w:sz="0" w:space="0" w:color="auto"/>
                        <w:left w:val="none" w:sz="0" w:space="0" w:color="auto"/>
                        <w:bottom w:val="none" w:sz="0" w:space="0" w:color="auto"/>
                        <w:right w:val="none" w:sz="0" w:space="0" w:color="auto"/>
                      </w:divBdr>
                    </w:div>
                  </w:divsChild>
                </w:div>
                <w:div w:id="361856520">
                  <w:marLeft w:val="0"/>
                  <w:marRight w:val="0"/>
                  <w:marTop w:val="0"/>
                  <w:marBottom w:val="0"/>
                  <w:divBdr>
                    <w:top w:val="none" w:sz="0" w:space="0" w:color="auto"/>
                    <w:left w:val="none" w:sz="0" w:space="0" w:color="auto"/>
                    <w:bottom w:val="none" w:sz="0" w:space="0" w:color="auto"/>
                    <w:right w:val="none" w:sz="0" w:space="0" w:color="auto"/>
                  </w:divBdr>
                  <w:divsChild>
                    <w:div w:id="480005303">
                      <w:marLeft w:val="0"/>
                      <w:marRight w:val="0"/>
                      <w:marTop w:val="0"/>
                      <w:marBottom w:val="0"/>
                      <w:divBdr>
                        <w:top w:val="none" w:sz="0" w:space="0" w:color="auto"/>
                        <w:left w:val="none" w:sz="0" w:space="0" w:color="auto"/>
                        <w:bottom w:val="none" w:sz="0" w:space="0" w:color="auto"/>
                        <w:right w:val="none" w:sz="0" w:space="0" w:color="auto"/>
                      </w:divBdr>
                    </w:div>
                  </w:divsChild>
                </w:div>
                <w:div w:id="1815103395">
                  <w:marLeft w:val="0"/>
                  <w:marRight w:val="0"/>
                  <w:marTop w:val="0"/>
                  <w:marBottom w:val="0"/>
                  <w:divBdr>
                    <w:top w:val="none" w:sz="0" w:space="0" w:color="auto"/>
                    <w:left w:val="none" w:sz="0" w:space="0" w:color="auto"/>
                    <w:bottom w:val="none" w:sz="0" w:space="0" w:color="auto"/>
                    <w:right w:val="none" w:sz="0" w:space="0" w:color="auto"/>
                  </w:divBdr>
                  <w:divsChild>
                    <w:div w:id="957375531">
                      <w:marLeft w:val="0"/>
                      <w:marRight w:val="0"/>
                      <w:marTop w:val="0"/>
                      <w:marBottom w:val="0"/>
                      <w:divBdr>
                        <w:top w:val="none" w:sz="0" w:space="0" w:color="auto"/>
                        <w:left w:val="none" w:sz="0" w:space="0" w:color="auto"/>
                        <w:bottom w:val="none" w:sz="0" w:space="0" w:color="auto"/>
                        <w:right w:val="none" w:sz="0" w:space="0" w:color="auto"/>
                      </w:divBdr>
                    </w:div>
                  </w:divsChild>
                </w:div>
                <w:div w:id="1865903356">
                  <w:marLeft w:val="0"/>
                  <w:marRight w:val="0"/>
                  <w:marTop w:val="0"/>
                  <w:marBottom w:val="0"/>
                  <w:divBdr>
                    <w:top w:val="none" w:sz="0" w:space="0" w:color="auto"/>
                    <w:left w:val="none" w:sz="0" w:space="0" w:color="auto"/>
                    <w:bottom w:val="none" w:sz="0" w:space="0" w:color="auto"/>
                    <w:right w:val="none" w:sz="0" w:space="0" w:color="auto"/>
                  </w:divBdr>
                  <w:divsChild>
                    <w:div w:id="1179810150">
                      <w:marLeft w:val="0"/>
                      <w:marRight w:val="0"/>
                      <w:marTop w:val="0"/>
                      <w:marBottom w:val="0"/>
                      <w:divBdr>
                        <w:top w:val="none" w:sz="0" w:space="0" w:color="auto"/>
                        <w:left w:val="none" w:sz="0" w:space="0" w:color="auto"/>
                        <w:bottom w:val="none" w:sz="0" w:space="0" w:color="auto"/>
                        <w:right w:val="none" w:sz="0" w:space="0" w:color="auto"/>
                      </w:divBdr>
                    </w:div>
                  </w:divsChild>
                </w:div>
                <w:div w:id="1422527155">
                  <w:marLeft w:val="0"/>
                  <w:marRight w:val="0"/>
                  <w:marTop w:val="0"/>
                  <w:marBottom w:val="0"/>
                  <w:divBdr>
                    <w:top w:val="none" w:sz="0" w:space="0" w:color="auto"/>
                    <w:left w:val="none" w:sz="0" w:space="0" w:color="auto"/>
                    <w:bottom w:val="none" w:sz="0" w:space="0" w:color="auto"/>
                    <w:right w:val="none" w:sz="0" w:space="0" w:color="auto"/>
                  </w:divBdr>
                  <w:divsChild>
                    <w:div w:id="483160738">
                      <w:marLeft w:val="0"/>
                      <w:marRight w:val="0"/>
                      <w:marTop w:val="0"/>
                      <w:marBottom w:val="0"/>
                      <w:divBdr>
                        <w:top w:val="none" w:sz="0" w:space="0" w:color="auto"/>
                        <w:left w:val="none" w:sz="0" w:space="0" w:color="auto"/>
                        <w:bottom w:val="none" w:sz="0" w:space="0" w:color="auto"/>
                        <w:right w:val="none" w:sz="0" w:space="0" w:color="auto"/>
                      </w:divBdr>
                    </w:div>
                  </w:divsChild>
                </w:div>
                <w:div w:id="798036961">
                  <w:marLeft w:val="0"/>
                  <w:marRight w:val="0"/>
                  <w:marTop w:val="0"/>
                  <w:marBottom w:val="0"/>
                  <w:divBdr>
                    <w:top w:val="none" w:sz="0" w:space="0" w:color="auto"/>
                    <w:left w:val="none" w:sz="0" w:space="0" w:color="auto"/>
                    <w:bottom w:val="none" w:sz="0" w:space="0" w:color="auto"/>
                    <w:right w:val="none" w:sz="0" w:space="0" w:color="auto"/>
                  </w:divBdr>
                  <w:divsChild>
                    <w:div w:id="190920058">
                      <w:marLeft w:val="0"/>
                      <w:marRight w:val="0"/>
                      <w:marTop w:val="0"/>
                      <w:marBottom w:val="0"/>
                      <w:divBdr>
                        <w:top w:val="none" w:sz="0" w:space="0" w:color="auto"/>
                        <w:left w:val="none" w:sz="0" w:space="0" w:color="auto"/>
                        <w:bottom w:val="none" w:sz="0" w:space="0" w:color="auto"/>
                        <w:right w:val="none" w:sz="0" w:space="0" w:color="auto"/>
                      </w:divBdr>
                    </w:div>
                  </w:divsChild>
                </w:div>
                <w:div w:id="1389062732">
                  <w:marLeft w:val="0"/>
                  <w:marRight w:val="0"/>
                  <w:marTop w:val="0"/>
                  <w:marBottom w:val="0"/>
                  <w:divBdr>
                    <w:top w:val="none" w:sz="0" w:space="0" w:color="auto"/>
                    <w:left w:val="none" w:sz="0" w:space="0" w:color="auto"/>
                    <w:bottom w:val="none" w:sz="0" w:space="0" w:color="auto"/>
                    <w:right w:val="none" w:sz="0" w:space="0" w:color="auto"/>
                  </w:divBdr>
                  <w:divsChild>
                    <w:div w:id="869028688">
                      <w:marLeft w:val="0"/>
                      <w:marRight w:val="0"/>
                      <w:marTop w:val="0"/>
                      <w:marBottom w:val="0"/>
                      <w:divBdr>
                        <w:top w:val="none" w:sz="0" w:space="0" w:color="auto"/>
                        <w:left w:val="none" w:sz="0" w:space="0" w:color="auto"/>
                        <w:bottom w:val="none" w:sz="0" w:space="0" w:color="auto"/>
                        <w:right w:val="none" w:sz="0" w:space="0" w:color="auto"/>
                      </w:divBdr>
                    </w:div>
                  </w:divsChild>
                </w:div>
                <w:div w:id="1884445868">
                  <w:marLeft w:val="0"/>
                  <w:marRight w:val="0"/>
                  <w:marTop w:val="0"/>
                  <w:marBottom w:val="0"/>
                  <w:divBdr>
                    <w:top w:val="none" w:sz="0" w:space="0" w:color="auto"/>
                    <w:left w:val="none" w:sz="0" w:space="0" w:color="auto"/>
                    <w:bottom w:val="none" w:sz="0" w:space="0" w:color="auto"/>
                    <w:right w:val="none" w:sz="0" w:space="0" w:color="auto"/>
                  </w:divBdr>
                  <w:divsChild>
                    <w:div w:id="188834985">
                      <w:marLeft w:val="0"/>
                      <w:marRight w:val="0"/>
                      <w:marTop w:val="0"/>
                      <w:marBottom w:val="0"/>
                      <w:divBdr>
                        <w:top w:val="none" w:sz="0" w:space="0" w:color="auto"/>
                        <w:left w:val="none" w:sz="0" w:space="0" w:color="auto"/>
                        <w:bottom w:val="none" w:sz="0" w:space="0" w:color="auto"/>
                        <w:right w:val="none" w:sz="0" w:space="0" w:color="auto"/>
                      </w:divBdr>
                    </w:div>
                    <w:div w:id="1278100376">
                      <w:marLeft w:val="0"/>
                      <w:marRight w:val="0"/>
                      <w:marTop w:val="0"/>
                      <w:marBottom w:val="0"/>
                      <w:divBdr>
                        <w:top w:val="none" w:sz="0" w:space="0" w:color="auto"/>
                        <w:left w:val="none" w:sz="0" w:space="0" w:color="auto"/>
                        <w:bottom w:val="none" w:sz="0" w:space="0" w:color="auto"/>
                        <w:right w:val="none" w:sz="0" w:space="0" w:color="auto"/>
                      </w:divBdr>
                    </w:div>
                    <w:div w:id="1292513388">
                      <w:marLeft w:val="0"/>
                      <w:marRight w:val="0"/>
                      <w:marTop w:val="0"/>
                      <w:marBottom w:val="0"/>
                      <w:divBdr>
                        <w:top w:val="none" w:sz="0" w:space="0" w:color="auto"/>
                        <w:left w:val="none" w:sz="0" w:space="0" w:color="auto"/>
                        <w:bottom w:val="none" w:sz="0" w:space="0" w:color="auto"/>
                        <w:right w:val="none" w:sz="0" w:space="0" w:color="auto"/>
                      </w:divBdr>
                    </w:div>
                    <w:div w:id="773595263">
                      <w:marLeft w:val="0"/>
                      <w:marRight w:val="0"/>
                      <w:marTop w:val="0"/>
                      <w:marBottom w:val="0"/>
                      <w:divBdr>
                        <w:top w:val="none" w:sz="0" w:space="0" w:color="auto"/>
                        <w:left w:val="none" w:sz="0" w:space="0" w:color="auto"/>
                        <w:bottom w:val="none" w:sz="0" w:space="0" w:color="auto"/>
                        <w:right w:val="none" w:sz="0" w:space="0" w:color="auto"/>
                      </w:divBdr>
                    </w:div>
                    <w:div w:id="868645865">
                      <w:marLeft w:val="0"/>
                      <w:marRight w:val="0"/>
                      <w:marTop w:val="0"/>
                      <w:marBottom w:val="0"/>
                      <w:divBdr>
                        <w:top w:val="none" w:sz="0" w:space="0" w:color="auto"/>
                        <w:left w:val="none" w:sz="0" w:space="0" w:color="auto"/>
                        <w:bottom w:val="none" w:sz="0" w:space="0" w:color="auto"/>
                        <w:right w:val="none" w:sz="0" w:space="0" w:color="auto"/>
                      </w:divBdr>
                    </w:div>
                    <w:div w:id="1172987161">
                      <w:marLeft w:val="0"/>
                      <w:marRight w:val="0"/>
                      <w:marTop w:val="0"/>
                      <w:marBottom w:val="0"/>
                      <w:divBdr>
                        <w:top w:val="none" w:sz="0" w:space="0" w:color="auto"/>
                        <w:left w:val="none" w:sz="0" w:space="0" w:color="auto"/>
                        <w:bottom w:val="none" w:sz="0" w:space="0" w:color="auto"/>
                        <w:right w:val="none" w:sz="0" w:space="0" w:color="auto"/>
                      </w:divBdr>
                    </w:div>
                    <w:div w:id="498732269">
                      <w:marLeft w:val="0"/>
                      <w:marRight w:val="0"/>
                      <w:marTop w:val="0"/>
                      <w:marBottom w:val="0"/>
                      <w:divBdr>
                        <w:top w:val="none" w:sz="0" w:space="0" w:color="auto"/>
                        <w:left w:val="none" w:sz="0" w:space="0" w:color="auto"/>
                        <w:bottom w:val="none" w:sz="0" w:space="0" w:color="auto"/>
                        <w:right w:val="none" w:sz="0" w:space="0" w:color="auto"/>
                      </w:divBdr>
                    </w:div>
                    <w:div w:id="1806510482">
                      <w:marLeft w:val="0"/>
                      <w:marRight w:val="0"/>
                      <w:marTop w:val="0"/>
                      <w:marBottom w:val="0"/>
                      <w:divBdr>
                        <w:top w:val="none" w:sz="0" w:space="0" w:color="auto"/>
                        <w:left w:val="none" w:sz="0" w:space="0" w:color="auto"/>
                        <w:bottom w:val="none" w:sz="0" w:space="0" w:color="auto"/>
                        <w:right w:val="none" w:sz="0" w:space="0" w:color="auto"/>
                      </w:divBdr>
                    </w:div>
                    <w:div w:id="1407266877">
                      <w:marLeft w:val="0"/>
                      <w:marRight w:val="0"/>
                      <w:marTop w:val="0"/>
                      <w:marBottom w:val="0"/>
                      <w:divBdr>
                        <w:top w:val="none" w:sz="0" w:space="0" w:color="auto"/>
                        <w:left w:val="none" w:sz="0" w:space="0" w:color="auto"/>
                        <w:bottom w:val="none" w:sz="0" w:space="0" w:color="auto"/>
                        <w:right w:val="none" w:sz="0" w:space="0" w:color="auto"/>
                      </w:divBdr>
                    </w:div>
                    <w:div w:id="456990956">
                      <w:marLeft w:val="0"/>
                      <w:marRight w:val="0"/>
                      <w:marTop w:val="0"/>
                      <w:marBottom w:val="0"/>
                      <w:divBdr>
                        <w:top w:val="none" w:sz="0" w:space="0" w:color="auto"/>
                        <w:left w:val="none" w:sz="0" w:space="0" w:color="auto"/>
                        <w:bottom w:val="none" w:sz="0" w:space="0" w:color="auto"/>
                        <w:right w:val="none" w:sz="0" w:space="0" w:color="auto"/>
                      </w:divBdr>
                    </w:div>
                    <w:div w:id="116679718">
                      <w:marLeft w:val="0"/>
                      <w:marRight w:val="0"/>
                      <w:marTop w:val="0"/>
                      <w:marBottom w:val="0"/>
                      <w:divBdr>
                        <w:top w:val="none" w:sz="0" w:space="0" w:color="auto"/>
                        <w:left w:val="none" w:sz="0" w:space="0" w:color="auto"/>
                        <w:bottom w:val="none" w:sz="0" w:space="0" w:color="auto"/>
                        <w:right w:val="none" w:sz="0" w:space="0" w:color="auto"/>
                      </w:divBdr>
                    </w:div>
                    <w:div w:id="429588583">
                      <w:marLeft w:val="0"/>
                      <w:marRight w:val="0"/>
                      <w:marTop w:val="0"/>
                      <w:marBottom w:val="0"/>
                      <w:divBdr>
                        <w:top w:val="none" w:sz="0" w:space="0" w:color="auto"/>
                        <w:left w:val="none" w:sz="0" w:space="0" w:color="auto"/>
                        <w:bottom w:val="none" w:sz="0" w:space="0" w:color="auto"/>
                        <w:right w:val="none" w:sz="0" w:space="0" w:color="auto"/>
                      </w:divBdr>
                    </w:div>
                  </w:divsChild>
                </w:div>
                <w:div w:id="1066103050">
                  <w:marLeft w:val="0"/>
                  <w:marRight w:val="0"/>
                  <w:marTop w:val="0"/>
                  <w:marBottom w:val="0"/>
                  <w:divBdr>
                    <w:top w:val="none" w:sz="0" w:space="0" w:color="auto"/>
                    <w:left w:val="none" w:sz="0" w:space="0" w:color="auto"/>
                    <w:bottom w:val="none" w:sz="0" w:space="0" w:color="auto"/>
                    <w:right w:val="none" w:sz="0" w:space="0" w:color="auto"/>
                  </w:divBdr>
                </w:div>
                <w:div w:id="18236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9439">
          <w:marLeft w:val="0"/>
          <w:marRight w:val="0"/>
          <w:marTop w:val="0"/>
          <w:marBottom w:val="0"/>
          <w:divBdr>
            <w:top w:val="none" w:sz="0" w:space="0" w:color="auto"/>
            <w:left w:val="none" w:sz="0" w:space="0" w:color="auto"/>
            <w:bottom w:val="none" w:sz="0" w:space="0" w:color="auto"/>
            <w:right w:val="none" w:sz="0" w:space="0" w:color="auto"/>
          </w:divBdr>
        </w:div>
        <w:div w:id="1244414672">
          <w:marLeft w:val="0"/>
          <w:marRight w:val="0"/>
          <w:marTop w:val="0"/>
          <w:marBottom w:val="0"/>
          <w:divBdr>
            <w:top w:val="none" w:sz="0" w:space="0" w:color="auto"/>
            <w:left w:val="none" w:sz="0" w:space="0" w:color="auto"/>
            <w:bottom w:val="none" w:sz="0" w:space="0" w:color="auto"/>
            <w:right w:val="none" w:sz="0" w:space="0" w:color="auto"/>
          </w:divBdr>
          <w:divsChild>
            <w:div w:id="930160938">
              <w:marLeft w:val="0"/>
              <w:marRight w:val="0"/>
              <w:marTop w:val="0"/>
              <w:marBottom w:val="0"/>
              <w:divBdr>
                <w:top w:val="none" w:sz="0" w:space="0" w:color="auto"/>
                <w:left w:val="none" w:sz="0" w:space="0" w:color="auto"/>
                <w:bottom w:val="none" w:sz="0" w:space="0" w:color="auto"/>
                <w:right w:val="none" w:sz="0" w:space="0" w:color="auto"/>
              </w:divBdr>
              <w:divsChild>
                <w:div w:id="1928423207">
                  <w:marLeft w:val="0"/>
                  <w:marRight w:val="0"/>
                  <w:marTop w:val="0"/>
                  <w:marBottom w:val="0"/>
                  <w:divBdr>
                    <w:top w:val="none" w:sz="0" w:space="0" w:color="auto"/>
                    <w:left w:val="none" w:sz="0" w:space="0" w:color="auto"/>
                    <w:bottom w:val="none" w:sz="0" w:space="0" w:color="auto"/>
                    <w:right w:val="none" w:sz="0" w:space="0" w:color="auto"/>
                  </w:divBdr>
                  <w:divsChild>
                    <w:div w:id="857278331">
                      <w:marLeft w:val="0"/>
                      <w:marRight w:val="0"/>
                      <w:marTop w:val="0"/>
                      <w:marBottom w:val="0"/>
                      <w:divBdr>
                        <w:top w:val="none" w:sz="0" w:space="0" w:color="auto"/>
                        <w:left w:val="none" w:sz="0" w:space="0" w:color="auto"/>
                        <w:bottom w:val="none" w:sz="0" w:space="0" w:color="auto"/>
                        <w:right w:val="none" w:sz="0" w:space="0" w:color="auto"/>
                      </w:divBdr>
                    </w:div>
                  </w:divsChild>
                </w:div>
                <w:div w:id="562568156">
                  <w:marLeft w:val="0"/>
                  <w:marRight w:val="0"/>
                  <w:marTop w:val="0"/>
                  <w:marBottom w:val="0"/>
                  <w:divBdr>
                    <w:top w:val="none" w:sz="0" w:space="0" w:color="auto"/>
                    <w:left w:val="none" w:sz="0" w:space="0" w:color="auto"/>
                    <w:bottom w:val="none" w:sz="0" w:space="0" w:color="auto"/>
                    <w:right w:val="none" w:sz="0" w:space="0" w:color="auto"/>
                  </w:divBdr>
                  <w:divsChild>
                    <w:div w:id="1895433741">
                      <w:marLeft w:val="0"/>
                      <w:marRight w:val="0"/>
                      <w:marTop w:val="0"/>
                      <w:marBottom w:val="0"/>
                      <w:divBdr>
                        <w:top w:val="none" w:sz="0" w:space="0" w:color="auto"/>
                        <w:left w:val="none" w:sz="0" w:space="0" w:color="auto"/>
                        <w:bottom w:val="none" w:sz="0" w:space="0" w:color="auto"/>
                        <w:right w:val="none" w:sz="0" w:space="0" w:color="auto"/>
                      </w:divBdr>
                    </w:div>
                  </w:divsChild>
                </w:div>
                <w:div w:id="1665550447">
                  <w:marLeft w:val="0"/>
                  <w:marRight w:val="0"/>
                  <w:marTop w:val="0"/>
                  <w:marBottom w:val="0"/>
                  <w:divBdr>
                    <w:top w:val="none" w:sz="0" w:space="0" w:color="auto"/>
                    <w:left w:val="none" w:sz="0" w:space="0" w:color="auto"/>
                    <w:bottom w:val="none" w:sz="0" w:space="0" w:color="auto"/>
                    <w:right w:val="none" w:sz="0" w:space="0" w:color="auto"/>
                  </w:divBdr>
                  <w:divsChild>
                    <w:div w:id="1515996678">
                      <w:marLeft w:val="0"/>
                      <w:marRight w:val="0"/>
                      <w:marTop w:val="0"/>
                      <w:marBottom w:val="0"/>
                      <w:divBdr>
                        <w:top w:val="none" w:sz="0" w:space="0" w:color="auto"/>
                        <w:left w:val="none" w:sz="0" w:space="0" w:color="auto"/>
                        <w:bottom w:val="none" w:sz="0" w:space="0" w:color="auto"/>
                        <w:right w:val="none" w:sz="0" w:space="0" w:color="auto"/>
                      </w:divBdr>
                    </w:div>
                  </w:divsChild>
                </w:div>
                <w:div w:id="238638638">
                  <w:marLeft w:val="0"/>
                  <w:marRight w:val="0"/>
                  <w:marTop w:val="0"/>
                  <w:marBottom w:val="0"/>
                  <w:divBdr>
                    <w:top w:val="none" w:sz="0" w:space="0" w:color="auto"/>
                    <w:left w:val="none" w:sz="0" w:space="0" w:color="auto"/>
                    <w:bottom w:val="none" w:sz="0" w:space="0" w:color="auto"/>
                    <w:right w:val="none" w:sz="0" w:space="0" w:color="auto"/>
                  </w:divBdr>
                  <w:divsChild>
                    <w:div w:id="1908033458">
                      <w:marLeft w:val="0"/>
                      <w:marRight w:val="0"/>
                      <w:marTop w:val="0"/>
                      <w:marBottom w:val="0"/>
                      <w:divBdr>
                        <w:top w:val="none" w:sz="0" w:space="0" w:color="auto"/>
                        <w:left w:val="none" w:sz="0" w:space="0" w:color="auto"/>
                        <w:bottom w:val="none" w:sz="0" w:space="0" w:color="auto"/>
                        <w:right w:val="none" w:sz="0" w:space="0" w:color="auto"/>
                      </w:divBdr>
                    </w:div>
                  </w:divsChild>
                </w:div>
                <w:div w:id="1685787379">
                  <w:marLeft w:val="0"/>
                  <w:marRight w:val="0"/>
                  <w:marTop w:val="0"/>
                  <w:marBottom w:val="0"/>
                  <w:divBdr>
                    <w:top w:val="none" w:sz="0" w:space="0" w:color="auto"/>
                    <w:left w:val="none" w:sz="0" w:space="0" w:color="auto"/>
                    <w:bottom w:val="none" w:sz="0" w:space="0" w:color="auto"/>
                    <w:right w:val="none" w:sz="0" w:space="0" w:color="auto"/>
                  </w:divBdr>
                  <w:divsChild>
                    <w:div w:id="919490124">
                      <w:marLeft w:val="0"/>
                      <w:marRight w:val="0"/>
                      <w:marTop w:val="0"/>
                      <w:marBottom w:val="0"/>
                      <w:divBdr>
                        <w:top w:val="none" w:sz="0" w:space="0" w:color="auto"/>
                        <w:left w:val="none" w:sz="0" w:space="0" w:color="auto"/>
                        <w:bottom w:val="none" w:sz="0" w:space="0" w:color="auto"/>
                        <w:right w:val="none" w:sz="0" w:space="0" w:color="auto"/>
                      </w:divBdr>
                    </w:div>
                  </w:divsChild>
                </w:div>
                <w:div w:id="1817410523">
                  <w:marLeft w:val="0"/>
                  <w:marRight w:val="0"/>
                  <w:marTop w:val="0"/>
                  <w:marBottom w:val="0"/>
                  <w:divBdr>
                    <w:top w:val="none" w:sz="0" w:space="0" w:color="auto"/>
                    <w:left w:val="none" w:sz="0" w:space="0" w:color="auto"/>
                    <w:bottom w:val="none" w:sz="0" w:space="0" w:color="auto"/>
                    <w:right w:val="none" w:sz="0" w:space="0" w:color="auto"/>
                  </w:divBdr>
                  <w:divsChild>
                    <w:div w:id="217084545">
                      <w:marLeft w:val="0"/>
                      <w:marRight w:val="0"/>
                      <w:marTop w:val="0"/>
                      <w:marBottom w:val="0"/>
                      <w:divBdr>
                        <w:top w:val="none" w:sz="0" w:space="0" w:color="auto"/>
                        <w:left w:val="none" w:sz="0" w:space="0" w:color="auto"/>
                        <w:bottom w:val="none" w:sz="0" w:space="0" w:color="auto"/>
                        <w:right w:val="none" w:sz="0" w:space="0" w:color="auto"/>
                      </w:divBdr>
                    </w:div>
                  </w:divsChild>
                </w:div>
                <w:div w:id="627323098">
                  <w:marLeft w:val="0"/>
                  <w:marRight w:val="0"/>
                  <w:marTop w:val="0"/>
                  <w:marBottom w:val="0"/>
                  <w:divBdr>
                    <w:top w:val="none" w:sz="0" w:space="0" w:color="auto"/>
                    <w:left w:val="none" w:sz="0" w:space="0" w:color="auto"/>
                    <w:bottom w:val="none" w:sz="0" w:space="0" w:color="auto"/>
                    <w:right w:val="none" w:sz="0" w:space="0" w:color="auto"/>
                  </w:divBdr>
                  <w:divsChild>
                    <w:div w:id="545797975">
                      <w:marLeft w:val="0"/>
                      <w:marRight w:val="0"/>
                      <w:marTop w:val="0"/>
                      <w:marBottom w:val="0"/>
                      <w:divBdr>
                        <w:top w:val="none" w:sz="0" w:space="0" w:color="auto"/>
                        <w:left w:val="none" w:sz="0" w:space="0" w:color="auto"/>
                        <w:bottom w:val="none" w:sz="0" w:space="0" w:color="auto"/>
                        <w:right w:val="none" w:sz="0" w:space="0" w:color="auto"/>
                      </w:divBdr>
                    </w:div>
                  </w:divsChild>
                </w:div>
                <w:div w:id="659231094">
                  <w:marLeft w:val="0"/>
                  <w:marRight w:val="0"/>
                  <w:marTop w:val="0"/>
                  <w:marBottom w:val="0"/>
                  <w:divBdr>
                    <w:top w:val="none" w:sz="0" w:space="0" w:color="auto"/>
                    <w:left w:val="none" w:sz="0" w:space="0" w:color="auto"/>
                    <w:bottom w:val="none" w:sz="0" w:space="0" w:color="auto"/>
                    <w:right w:val="none" w:sz="0" w:space="0" w:color="auto"/>
                  </w:divBdr>
                  <w:divsChild>
                    <w:div w:id="688605520">
                      <w:marLeft w:val="0"/>
                      <w:marRight w:val="0"/>
                      <w:marTop w:val="0"/>
                      <w:marBottom w:val="0"/>
                      <w:divBdr>
                        <w:top w:val="none" w:sz="0" w:space="0" w:color="auto"/>
                        <w:left w:val="none" w:sz="0" w:space="0" w:color="auto"/>
                        <w:bottom w:val="none" w:sz="0" w:space="0" w:color="auto"/>
                        <w:right w:val="none" w:sz="0" w:space="0" w:color="auto"/>
                      </w:divBdr>
                    </w:div>
                  </w:divsChild>
                </w:div>
                <w:div w:id="1894581632">
                  <w:marLeft w:val="0"/>
                  <w:marRight w:val="0"/>
                  <w:marTop w:val="0"/>
                  <w:marBottom w:val="0"/>
                  <w:divBdr>
                    <w:top w:val="none" w:sz="0" w:space="0" w:color="auto"/>
                    <w:left w:val="none" w:sz="0" w:space="0" w:color="auto"/>
                    <w:bottom w:val="none" w:sz="0" w:space="0" w:color="auto"/>
                    <w:right w:val="none" w:sz="0" w:space="0" w:color="auto"/>
                  </w:divBdr>
                  <w:divsChild>
                    <w:div w:id="1452474728">
                      <w:marLeft w:val="0"/>
                      <w:marRight w:val="0"/>
                      <w:marTop w:val="0"/>
                      <w:marBottom w:val="0"/>
                      <w:divBdr>
                        <w:top w:val="none" w:sz="0" w:space="0" w:color="auto"/>
                        <w:left w:val="none" w:sz="0" w:space="0" w:color="auto"/>
                        <w:bottom w:val="none" w:sz="0" w:space="0" w:color="auto"/>
                        <w:right w:val="none" w:sz="0" w:space="0" w:color="auto"/>
                      </w:divBdr>
                    </w:div>
                  </w:divsChild>
                </w:div>
                <w:div w:id="1173757582">
                  <w:marLeft w:val="0"/>
                  <w:marRight w:val="0"/>
                  <w:marTop w:val="0"/>
                  <w:marBottom w:val="0"/>
                  <w:divBdr>
                    <w:top w:val="none" w:sz="0" w:space="0" w:color="auto"/>
                    <w:left w:val="none" w:sz="0" w:space="0" w:color="auto"/>
                    <w:bottom w:val="none" w:sz="0" w:space="0" w:color="auto"/>
                    <w:right w:val="none" w:sz="0" w:space="0" w:color="auto"/>
                  </w:divBdr>
                  <w:divsChild>
                    <w:div w:id="2050953783">
                      <w:marLeft w:val="0"/>
                      <w:marRight w:val="0"/>
                      <w:marTop w:val="0"/>
                      <w:marBottom w:val="0"/>
                      <w:divBdr>
                        <w:top w:val="none" w:sz="0" w:space="0" w:color="auto"/>
                        <w:left w:val="none" w:sz="0" w:space="0" w:color="auto"/>
                        <w:bottom w:val="none" w:sz="0" w:space="0" w:color="auto"/>
                        <w:right w:val="none" w:sz="0" w:space="0" w:color="auto"/>
                      </w:divBdr>
                    </w:div>
                  </w:divsChild>
                </w:div>
                <w:div w:id="457995484">
                  <w:marLeft w:val="0"/>
                  <w:marRight w:val="0"/>
                  <w:marTop w:val="0"/>
                  <w:marBottom w:val="0"/>
                  <w:divBdr>
                    <w:top w:val="none" w:sz="0" w:space="0" w:color="auto"/>
                    <w:left w:val="none" w:sz="0" w:space="0" w:color="auto"/>
                    <w:bottom w:val="none" w:sz="0" w:space="0" w:color="auto"/>
                    <w:right w:val="none" w:sz="0" w:space="0" w:color="auto"/>
                  </w:divBdr>
                  <w:divsChild>
                    <w:div w:id="1230848872">
                      <w:marLeft w:val="0"/>
                      <w:marRight w:val="0"/>
                      <w:marTop w:val="0"/>
                      <w:marBottom w:val="0"/>
                      <w:divBdr>
                        <w:top w:val="none" w:sz="0" w:space="0" w:color="auto"/>
                        <w:left w:val="none" w:sz="0" w:space="0" w:color="auto"/>
                        <w:bottom w:val="none" w:sz="0" w:space="0" w:color="auto"/>
                        <w:right w:val="none" w:sz="0" w:space="0" w:color="auto"/>
                      </w:divBdr>
                    </w:div>
                  </w:divsChild>
                </w:div>
                <w:div w:id="1673751584">
                  <w:marLeft w:val="0"/>
                  <w:marRight w:val="0"/>
                  <w:marTop w:val="0"/>
                  <w:marBottom w:val="0"/>
                  <w:divBdr>
                    <w:top w:val="none" w:sz="0" w:space="0" w:color="auto"/>
                    <w:left w:val="none" w:sz="0" w:space="0" w:color="auto"/>
                    <w:bottom w:val="none" w:sz="0" w:space="0" w:color="auto"/>
                    <w:right w:val="none" w:sz="0" w:space="0" w:color="auto"/>
                  </w:divBdr>
                  <w:divsChild>
                    <w:div w:id="1060396108">
                      <w:marLeft w:val="0"/>
                      <w:marRight w:val="0"/>
                      <w:marTop w:val="0"/>
                      <w:marBottom w:val="0"/>
                      <w:divBdr>
                        <w:top w:val="none" w:sz="0" w:space="0" w:color="auto"/>
                        <w:left w:val="none" w:sz="0" w:space="0" w:color="auto"/>
                        <w:bottom w:val="none" w:sz="0" w:space="0" w:color="auto"/>
                        <w:right w:val="none" w:sz="0" w:space="0" w:color="auto"/>
                      </w:divBdr>
                    </w:div>
                  </w:divsChild>
                </w:div>
                <w:div w:id="1456678516">
                  <w:marLeft w:val="0"/>
                  <w:marRight w:val="0"/>
                  <w:marTop w:val="0"/>
                  <w:marBottom w:val="0"/>
                  <w:divBdr>
                    <w:top w:val="none" w:sz="0" w:space="0" w:color="auto"/>
                    <w:left w:val="none" w:sz="0" w:space="0" w:color="auto"/>
                    <w:bottom w:val="none" w:sz="0" w:space="0" w:color="auto"/>
                    <w:right w:val="none" w:sz="0" w:space="0" w:color="auto"/>
                  </w:divBdr>
                  <w:divsChild>
                    <w:div w:id="646322046">
                      <w:marLeft w:val="0"/>
                      <w:marRight w:val="0"/>
                      <w:marTop w:val="0"/>
                      <w:marBottom w:val="0"/>
                      <w:divBdr>
                        <w:top w:val="none" w:sz="0" w:space="0" w:color="auto"/>
                        <w:left w:val="none" w:sz="0" w:space="0" w:color="auto"/>
                        <w:bottom w:val="none" w:sz="0" w:space="0" w:color="auto"/>
                        <w:right w:val="none" w:sz="0" w:space="0" w:color="auto"/>
                      </w:divBdr>
                    </w:div>
                  </w:divsChild>
                </w:div>
                <w:div w:id="1055007498">
                  <w:marLeft w:val="0"/>
                  <w:marRight w:val="0"/>
                  <w:marTop w:val="0"/>
                  <w:marBottom w:val="0"/>
                  <w:divBdr>
                    <w:top w:val="none" w:sz="0" w:space="0" w:color="auto"/>
                    <w:left w:val="none" w:sz="0" w:space="0" w:color="auto"/>
                    <w:bottom w:val="none" w:sz="0" w:space="0" w:color="auto"/>
                    <w:right w:val="none" w:sz="0" w:space="0" w:color="auto"/>
                  </w:divBdr>
                  <w:divsChild>
                    <w:div w:id="932860311">
                      <w:marLeft w:val="0"/>
                      <w:marRight w:val="0"/>
                      <w:marTop w:val="0"/>
                      <w:marBottom w:val="0"/>
                      <w:divBdr>
                        <w:top w:val="none" w:sz="0" w:space="0" w:color="auto"/>
                        <w:left w:val="none" w:sz="0" w:space="0" w:color="auto"/>
                        <w:bottom w:val="none" w:sz="0" w:space="0" w:color="auto"/>
                        <w:right w:val="none" w:sz="0" w:space="0" w:color="auto"/>
                      </w:divBdr>
                    </w:div>
                  </w:divsChild>
                </w:div>
                <w:div w:id="1269852773">
                  <w:marLeft w:val="0"/>
                  <w:marRight w:val="0"/>
                  <w:marTop w:val="0"/>
                  <w:marBottom w:val="0"/>
                  <w:divBdr>
                    <w:top w:val="none" w:sz="0" w:space="0" w:color="auto"/>
                    <w:left w:val="none" w:sz="0" w:space="0" w:color="auto"/>
                    <w:bottom w:val="none" w:sz="0" w:space="0" w:color="auto"/>
                    <w:right w:val="none" w:sz="0" w:space="0" w:color="auto"/>
                  </w:divBdr>
                  <w:divsChild>
                    <w:div w:id="1482117177">
                      <w:marLeft w:val="0"/>
                      <w:marRight w:val="0"/>
                      <w:marTop w:val="0"/>
                      <w:marBottom w:val="0"/>
                      <w:divBdr>
                        <w:top w:val="none" w:sz="0" w:space="0" w:color="auto"/>
                        <w:left w:val="none" w:sz="0" w:space="0" w:color="auto"/>
                        <w:bottom w:val="none" w:sz="0" w:space="0" w:color="auto"/>
                        <w:right w:val="none" w:sz="0" w:space="0" w:color="auto"/>
                      </w:divBdr>
                    </w:div>
                  </w:divsChild>
                </w:div>
                <w:div w:id="1427655736">
                  <w:marLeft w:val="0"/>
                  <w:marRight w:val="0"/>
                  <w:marTop w:val="0"/>
                  <w:marBottom w:val="0"/>
                  <w:divBdr>
                    <w:top w:val="none" w:sz="0" w:space="0" w:color="auto"/>
                    <w:left w:val="none" w:sz="0" w:space="0" w:color="auto"/>
                    <w:bottom w:val="none" w:sz="0" w:space="0" w:color="auto"/>
                    <w:right w:val="none" w:sz="0" w:space="0" w:color="auto"/>
                  </w:divBdr>
                  <w:divsChild>
                    <w:div w:id="1598556957">
                      <w:marLeft w:val="0"/>
                      <w:marRight w:val="0"/>
                      <w:marTop w:val="0"/>
                      <w:marBottom w:val="0"/>
                      <w:divBdr>
                        <w:top w:val="none" w:sz="0" w:space="0" w:color="auto"/>
                        <w:left w:val="none" w:sz="0" w:space="0" w:color="auto"/>
                        <w:bottom w:val="none" w:sz="0" w:space="0" w:color="auto"/>
                        <w:right w:val="none" w:sz="0" w:space="0" w:color="auto"/>
                      </w:divBdr>
                    </w:div>
                  </w:divsChild>
                </w:div>
                <w:div w:id="822696629">
                  <w:marLeft w:val="0"/>
                  <w:marRight w:val="0"/>
                  <w:marTop w:val="0"/>
                  <w:marBottom w:val="0"/>
                  <w:divBdr>
                    <w:top w:val="none" w:sz="0" w:space="0" w:color="auto"/>
                    <w:left w:val="none" w:sz="0" w:space="0" w:color="auto"/>
                    <w:bottom w:val="none" w:sz="0" w:space="0" w:color="auto"/>
                    <w:right w:val="none" w:sz="0" w:space="0" w:color="auto"/>
                  </w:divBdr>
                  <w:divsChild>
                    <w:div w:id="464589006">
                      <w:marLeft w:val="0"/>
                      <w:marRight w:val="0"/>
                      <w:marTop w:val="0"/>
                      <w:marBottom w:val="0"/>
                      <w:divBdr>
                        <w:top w:val="none" w:sz="0" w:space="0" w:color="auto"/>
                        <w:left w:val="none" w:sz="0" w:space="0" w:color="auto"/>
                        <w:bottom w:val="none" w:sz="0" w:space="0" w:color="auto"/>
                        <w:right w:val="none" w:sz="0" w:space="0" w:color="auto"/>
                      </w:divBdr>
                    </w:div>
                  </w:divsChild>
                </w:div>
                <w:div w:id="743450058">
                  <w:marLeft w:val="0"/>
                  <w:marRight w:val="0"/>
                  <w:marTop w:val="0"/>
                  <w:marBottom w:val="0"/>
                  <w:divBdr>
                    <w:top w:val="none" w:sz="0" w:space="0" w:color="auto"/>
                    <w:left w:val="none" w:sz="0" w:space="0" w:color="auto"/>
                    <w:bottom w:val="none" w:sz="0" w:space="0" w:color="auto"/>
                    <w:right w:val="none" w:sz="0" w:space="0" w:color="auto"/>
                  </w:divBdr>
                  <w:divsChild>
                    <w:div w:id="2068599491">
                      <w:marLeft w:val="0"/>
                      <w:marRight w:val="0"/>
                      <w:marTop w:val="0"/>
                      <w:marBottom w:val="0"/>
                      <w:divBdr>
                        <w:top w:val="none" w:sz="0" w:space="0" w:color="auto"/>
                        <w:left w:val="none" w:sz="0" w:space="0" w:color="auto"/>
                        <w:bottom w:val="none" w:sz="0" w:space="0" w:color="auto"/>
                        <w:right w:val="none" w:sz="0" w:space="0" w:color="auto"/>
                      </w:divBdr>
                    </w:div>
                  </w:divsChild>
                </w:div>
                <w:div w:id="839153774">
                  <w:marLeft w:val="0"/>
                  <w:marRight w:val="0"/>
                  <w:marTop w:val="0"/>
                  <w:marBottom w:val="0"/>
                  <w:divBdr>
                    <w:top w:val="none" w:sz="0" w:space="0" w:color="auto"/>
                    <w:left w:val="none" w:sz="0" w:space="0" w:color="auto"/>
                    <w:bottom w:val="none" w:sz="0" w:space="0" w:color="auto"/>
                    <w:right w:val="none" w:sz="0" w:space="0" w:color="auto"/>
                  </w:divBdr>
                  <w:divsChild>
                    <w:div w:id="1329476536">
                      <w:marLeft w:val="0"/>
                      <w:marRight w:val="0"/>
                      <w:marTop w:val="0"/>
                      <w:marBottom w:val="0"/>
                      <w:divBdr>
                        <w:top w:val="none" w:sz="0" w:space="0" w:color="auto"/>
                        <w:left w:val="none" w:sz="0" w:space="0" w:color="auto"/>
                        <w:bottom w:val="none" w:sz="0" w:space="0" w:color="auto"/>
                        <w:right w:val="none" w:sz="0" w:space="0" w:color="auto"/>
                      </w:divBdr>
                    </w:div>
                  </w:divsChild>
                </w:div>
                <w:div w:id="1568884332">
                  <w:marLeft w:val="0"/>
                  <w:marRight w:val="0"/>
                  <w:marTop w:val="0"/>
                  <w:marBottom w:val="0"/>
                  <w:divBdr>
                    <w:top w:val="none" w:sz="0" w:space="0" w:color="auto"/>
                    <w:left w:val="none" w:sz="0" w:space="0" w:color="auto"/>
                    <w:bottom w:val="none" w:sz="0" w:space="0" w:color="auto"/>
                    <w:right w:val="none" w:sz="0" w:space="0" w:color="auto"/>
                  </w:divBdr>
                  <w:divsChild>
                    <w:div w:id="1113670189">
                      <w:marLeft w:val="0"/>
                      <w:marRight w:val="0"/>
                      <w:marTop w:val="0"/>
                      <w:marBottom w:val="0"/>
                      <w:divBdr>
                        <w:top w:val="none" w:sz="0" w:space="0" w:color="auto"/>
                        <w:left w:val="none" w:sz="0" w:space="0" w:color="auto"/>
                        <w:bottom w:val="none" w:sz="0" w:space="0" w:color="auto"/>
                        <w:right w:val="none" w:sz="0" w:space="0" w:color="auto"/>
                      </w:divBdr>
                    </w:div>
                  </w:divsChild>
                </w:div>
                <w:div w:id="28842623">
                  <w:marLeft w:val="0"/>
                  <w:marRight w:val="0"/>
                  <w:marTop w:val="0"/>
                  <w:marBottom w:val="0"/>
                  <w:divBdr>
                    <w:top w:val="none" w:sz="0" w:space="0" w:color="auto"/>
                    <w:left w:val="none" w:sz="0" w:space="0" w:color="auto"/>
                    <w:bottom w:val="none" w:sz="0" w:space="0" w:color="auto"/>
                    <w:right w:val="none" w:sz="0" w:space="0" w:color="auto"/>
                  </w:divBdr>
                  <w:divsChild>
                    <w:div w:id="925918332">
                      <w:marLeft w:val="0"/>
                      <w:marRight w:val="0"/>
                      <w:marTop w:val="0"/>
                      <w:marBottom w:val="0"/>
                      <w:divBdr>
                        <w:top w:val="none" w:sz="0" w:space="0" w:color="auto"/>
                        <w:left w:val="none" w:sz="0" w:space="0" w:color="auto"/>
                        <w:bottom w:val="none" w:sz="0" w:space="0" w:color="auto"/>
                        <w:right w:val="none" w:sz="0" w:space="0" w:color="auto"/>
                      </w:divBdr>
                    </w:div>
                  </w:divsChild>
                </w:div>
                <w:div w:id="1068267360">
                  <w:marLeft w:val="0"/>
                  <w:marRight w:val="0"/>
                  <w:marTop w:val="0"/>
                  <w:marBottom w:val="0"/>
                  <w:divBdr>
                    <w:top w:val="none" w:sz="0" w:space="0" w:color="auto"/>
                    <w:left w:val="none" w:sz="0" w:space="0" w:color="auto"/>
                    <w:bottom w:val="none" w:sz="0" w:space="0" w:color="auto"/>
                    <w:right w:val="none" w:sz="0" w:space="0" w:color="auto"/>
                  </w:divBdr>
                  <w:divsChild>
                    <w:div w:id="2127771904">
                      <w:marLeft w:val="0"/>
                      <w:marRight w:val="0"/>
                      <w:marTop w:val="0"/>
                      <w:marBottom w:val="0"/>
                      <w:divBdr>
                        <w:top w:val="none" w:sz="0" w:space="0" w:color="auto"/>
                        <w:left w:val="none" w:sz="0" w:space="0" w:color="auto"/>
                        <w:bottom w:val="none" w:sz="0" w:space="0" w:color="auto"/>
                        <w:right w:val="none" w:sz="0" w:space="0" w:color="auto"/>
                      </w:divBdr>
                    </w:div>
                  </w:divsChild>
                </w:div>
                <w:div w:id="1324357481">
                  <w:marLeft w:val="0"/>
                  <w:marRight w:val="0"/>
                  <w:marTop w:val="0"/>
                  <w:marBottom w:val="0"/>
                  <w:divBdr>
                    <w:top w:val="none" w:sz="0" w:space="0" w:color="auto"/>
                    <w:left w:val="none" w:sz="0" w:space="0" w:color="auto"/>
                    <w:bottom w:val="none" w:sz="0" w:space="0" w:color="auto"/>
                    <w:right w:val="none" w:sz="0" w:space="0" w:color="auto"/>
                  </w:divBdr>
                  <w:divsChild>
                    <w:div w:id="1227834652">
                      <w:marLeft w:val="0"/>
                      <w:marRight w:val="0"/>
                      <w:marTop w:val="0"/>
                      <w:marBottom w:val="0"/>
                      <w:divBdr>
                        <w:top w:val="none" w:sz="0" w:space="0" w:color="auto"/>
                        <w:left w:val="none" w:sz="0" w:space="0" w:color="auto"/>
                        <w:bottom w:val="none" w:sz="0" w:space="0" w:color="auto"/>
                        <w:right w:val="none" w:sz="0" w:space="0" w:color="auto"/>
                      </w:divBdr>
                    </w:div>
                  </w:divsChild>
                </w:div>
                <w:div w:id="1714690646">
                  <w:marLeft w:val="0"/>
                  <w:marRight w:val="0"/>
                  <w:marTop w:val="0"/>
                  <w:marBottom w:val="0"/>
                  <w:divBdr>
                    <w:top w:val="none" w:sz="0" w:space="0" w:color="auto"/>
                    <w:left w:val="none" w:sz="0" w:space="0" w:color="auto"/>
                    <w:bottom w:val="none" w:sz="0" w:space="0" w:color="auto"/>
                    <w:right w:val="none" w:sz="0" w:space="0" w:color="auto"/>
                  </w:divBdr>
                  <w:divsChild>
                    <w:div w:id="317809947">
                      <w:marLeft w:val="0"/>
                      <w:marRight w:val="0"/>
                      <w:marTop w:val="0"/>
                      <w:marBottom w:val="0"/>
                      <w:divBdr>
                        <w:top w:val="none" w:sz="0" w:space="0" w:color="auto"/>
                        <w:left w:val="none" w:sz="0" w:space="0" w:color="auto"/>
                        <w:bottom w:val="none" w:sz="0" w:space="0" w:color="auto"/>
                        <w:right w:val="none" w:sz="0" w:space="0" w:color="auto"/>
                      </w:divBdr>
                    </w:div>
                  </w:divsChild>
                </w:div>
                <w:div w:id="1453132860">
                  <w:marLeft w:val="0"/>
                  <w:marRight w:val="0"/>
                  <w:marTop w:val="0"/>
                  <w:marBottom w:val="0"/>
                  <w:divBdr>
                    <w:top w:val="none" w:sz="0" w:space="0" w:color="auto"/>
                    <w:left w:val="none" w:sz="0" w:space="0" w:color="auto"/>
                    <w:bottom w:val="none" w:sz="0" w:space="0" w:color="auto"/>
                    <w:right w:val="none" w:sz="0" w:space="0" w:color="auto"/>
                  </w:divBdr>
                  <w:divsChild>
                    <w:div w:id="1501431007">
                      <w:marLeft w:val="0"/>
                      <w:marRight w:val="0"/>
                      <w:marTop w:val="0"/>
                      <w:marBottom w:val="0"/>
                      <w:divBdr>
                        <w:top w:val="none" w:sz="0" w:space="0" w:color="auto"/>
                        <w:left w:val="none" w:sz="0" w:space="0" w:color="auto"/>
                        <w:bottom w:val="none" w:sz="0" w:space="0" w:color="auto"/>
                        <w:right w:val="none" w:sz="0" w:space="0" w:color="auto"/>
                      </w:divBdr>
                    </w:div>
                  </w:divsChild>
                </w:div>
                <w:div w:id="731079746">
                  <w:marLeft w:val="0"/>
                  <w:marRight w:val="0"/>
                  <w:marTop w:val="0"/>
                  <w:marBottom w:val="0"/>
                  <w:divBdr>
                    <w:top w:val="none" w:sz="0" w:space="0" w:color="auto"/>
                    <w:left w:val="none" w:sz="0" w:space="0" w:color="auto"/>
                    <w:bottom w:val="none" w:sz="0" w:space="0" w:color="auto"/>
                    <w:right w:val="none" w:sz="0" w:space="0" w:color="auto"/>
                  </w:divBdr>
                  <w:divsChild>
                    <w:div w:id="1901791070">
                      <w:marLeft w:val="0"/>
                      <w:marRight w:val="0"/>
                      <w:marTop w:val="0"/>
                      <w:marBottom w:val="0"/>
                      <w:divBdr>
                        <w:top w:val="none" w:sz="0" w:space="0" w:color="auto"/>
                        <w:left w:val="none" w:sz="0" w:space="0" w:color="auto"/>
                        <w:bottom w:val="none" w:sz="0" w:space="0" w:color="auto"/>
                        <w:right w:val="none" w:sz="0" w:space="0" w:color="auto"/>
                      </w:divBdr>
                    </w:div>
                  </w:divsChild>
                </w:div>
                <w:div w:id="1386678288">
                  <w:marLeft w:val="0"/>
                  <w:marRight w:val="0"/>
                  <w:marTop w:val="0"/>
                  <w:marBottom w:val="0"/>
                  <w:divBdr>
                    <w:top w:val="none" w:sz="0" w:space="0" w:color="auto"/>
                    <w:left w:val="none" w:sz="0" w:space="0" w:color="auto"/>
                    <w:bottom w:val="none" w:sz="0" w:space="0" w:color="auto"/>
                    <w:right w:val="none" w:sz="0" w:space="0" w:color="auto"/>
                  </w:divBdr>
                  <w:divsChild>
                    <w:div w:id="1478499736">
                      <w:marLeft w:val="0"/>
                      <w:marRight w:val="0"/>
                      <w:marTop w:val="0"/>
                      <w:marBottom w:val="0"/>
                      <w:divBdr>
                        <w:top w:val="none" w:sz="0" w:space="0" w:color="auto"/>
                        <w:left w:val="none" w:sz="0" w:space="0" w:color="auto"/>
                        <w:bottom w:val="none" w:sz="0" w:space="0" w:color="auto"/>
                        <w:right w:val="none" w:sz="0" w:space="0" w:color="auto"/>
                      </w:divBdr>
                    </w:div>
                  </w:divsChild>
                </w:div>
                <w:div w:id="1589339632">
                  <w:marLeft w:val="0"/>
                  <w:marRight w:val="0"/>
                  <w:marTop w:val="0"/>
                  <w:marBottom w:val="0"/>
                  <w:divBdr>
                    <w:top w:val="none" w:sz="0" w:space="0" w:color="auto"/>
                    <w:left w:val="none" w:sz="0" w:space="0" w:color="auto"/>
                    <w:bottom w:val="none" w:sz="0" w:space="0" w:color="auto"/>
                    <w:right w:val="none" w:sz="0" w:space="0" w:color="auto"/>
                  </w:divBdr>
                  <w:divsChild>
                    <w:div w:id="1315335715">
                      <w:marLeft w:val="0"/>
                      <w:marRight w:val="0"/>
                      <w:marTop w:val="0"/>
                      <w:marBottom w:val="0"/>
                      <w:divBdr>
                        <w:top w:val="none" w:sz="0" w:space="0" w:color="auto"/>
                        <w:left w:val="none" w:sz="0" w:space="0" w:color="auto"/>
                        <w:bottom w:val="none" w:sz="0" w:space="0" w:color="auto"/>
                        <w:right w:val="none" w:sz="0" w:space="0" w:color="auto"/>
                      </w:divBdr>
                    </w:div>
                  </w:divsChild>
                </w:div>
                <w:div w:id="1509907863">
                  <w:marLeft w:val="0"/>
                  <w:marRight w:val="0"/>
                  <w:marTop w:val="0"/>
                  <w:marBottom w:val="0"/>
                  <w:divBdr>
                    <w:top w:val="none" w:sz="0" w:space="0" w:color="auto"/>
                    <w:left w:val="none" w:sz="0" w:space="0" w:color="auto"/>
                    <w:bottom w:val="none" w:sz="0" w:space="0" w:color="auto"/>
                    <w:right w:val="none" w:sz="0" w:space="0" w:color="auto"/>
                  </w:divBdr>
                  <w:divsChild>
                    <w:div w:id="1245457210">
                      <w:marLeft w:val="0"/>
                      <w:marRight w:val="0"/>
                      <w:marTop w:val="0"/>
                      <w:marBottom w:val="0"/>
                      <w:divBdr>
                        <w:top w:val="none" w:sz="0" w:space="0" w:color="auto"/>
                        <w:left w:val="none" w:sz="0" w:space="0" w:color="auto"/>
                        <w:bottom w:val="none" w:sz="0" w:space="0" w:color="auto"/>
                        <w:right w:val="none" w:sz="0" w:space="0" w:color="auto"/>
                      </w:divBdr>
                    </w:div>
                  </w:divsChild>
                </w:div>
                <w:div w:id="1386837612">
                  <w:marLeft w:val="0"/>
                  <w:marRight w:val="0"/>
                  <w:marTop w:val="0"/>
                  <w:marBottom w:val="0"/>
                  <w:divBdr>
                    <w:top w:val="none" w:sz="0" w:space="0" w:color="auto"/>
                    <w:left w:val="none" w:sz="0" w:space="0" w:color="auto"/>
                    <w:bottom w:val="none" w:sz="0" w:space="0" w:color="auto"/>
                    <w:right w:val="none" w:sz="0" w:space="0" w:color="auto"/>
                  </w:divBdr>
                  <w:divsChild>
                    <w:div w:id="102388414">
                      <w:marLeft w:val="0"/>
                      <w:marRight w:val="0"/>
                      <w:marTop w:val="0"/>
                      <w:marBottom w:val="0"/>
                      <w:divBdr>
                        <w:top w:val="none" w:sz="0" w:space="0" w:color="auto"/>
                        <w:left w:val="none" w:sz="0" w:space="0" w:color="auto"/>
                        <w:bottom w:val="none" w:sz="0" w:space="0" w:color="auto"/>
                        <w:right w:val="none" w:sz="0" w:space="0" w:color="auto"/>
                      </w:divBdr>
                    </w:div>
                  </w:divsChild>
                </w:div>
                <w:div w:id="966158515">
                  <w:marLeft w:val="0"/>
                  <w:marRight w:val="0"/>
                  <w:marTop w:val="0"/>
                  <w:marBottom w:val="0"/>
                  <w:divBdr>
                    <w:top w:val="none" w:sz="0" w:space="0" w:color="auto"/>
                    <w:left w:val="none" w:sz="0" w:space="0" w:color="auto"/>
                    <w:bottom w:val="none" w:sz="0" w:space="0" w:color="auto"/>
                    <w:right w:val="none" w:sz="0" w:space="0" w:color="auto"/>
                  </w:divBdr>
                  <w:divsChild>
                    <w:div w:id="1195657643">
                      <w:marLeft w:val="0"/>
                      <w:marRight w:val="0"/>
                      <w:marTop w:val="0"/>
                      <w:marBottom w:val="0"/>
                      <w:divBdr>
                        <w:top w:val="none" w:sz="0" w:space="0" w:color="auto"/>
                        <w:left w:val="none" w:sz="0" w:space="0" w:color="auto"/>
                        <w:bottom w:val="none" w:sz="0" w:space="0" w:color="auto"/>
                        <w:right w:val="none" w:sz="0" w:space="0" w:color="auto"/>
                      </w:divBdr>
                    </w:div>
                  </w:divsChild>
                </w:div>
                <w:div w:id="869607909">
                  <w:marLeft w:val="0"/>
                  <w:marRight w:val="0"/>
                  <w:marTop w:val="0"/>
                  <w:marBottom w:val="0"/>
                  <w:divBdr>
                    <w:top w:val="none" w:sz="0" w:space="0" w:color="auto"/>
                    <w:left w:val="none" w:sz="0" w:space="0" w:color="auto"/>
                    <w:bottom w:val="none" w:sz="0" w:space="0" w:color="auto"/>
                    <w:right w:val="none" w:sz="0" w:space="0" w:color="auto"/>
                  </w:divBdr>
                  <w:divsChild>
                    <w:div w:id="1170565662">
                      <w:marLeft w:val="0"/>
                      <w:marRight w:val="0"/>
                      <w:marTop w:val="0"/>
                      <w:marBottom w:val="0"/>
                      <w:divBdr>
                        <w:top w:val="none" w:sz="0" w:space="0" w:color="auto"/>
                        <w:left w:val="none" w:sz="0" w:space="0" w:color="auto"/>
                        <w:bottom w:val="none" w:sz="0" w:space="0" w:color="auto"/>
                        <w:right w:val="none" w:sz="0" w:space="0" w:color="auto"/>
                      </w:divBdr>
                    </w:div>
                  </w:divsChild>
                </w:div>
                <w:div w:id="1538463987">
                  <w:marLeft w:val="0"/>
                  <w:marRight w:val="0"/>
                  <w:marTop w:val="0"/>
                  <w:marBottom w:val="0"/>
                  <w:divBdr>
                    <w:top w:val="none" w:sz="0" w:space="0" w:color="auto"/>
                    <w:left w:val="none" w:sz="0" w:space="0" w:color="auto"/>
                    <w:bottom w:val="none" w:sz="0" w:space="0" w:color="auto"/>
                    <w:right w:val="none" w:sz="0" w:space="0" w:color="auto"/>
                  </w:divBdr>
                  <w:divsChild>
                    <w:div w:id="1505709778">
                      <w:marLeft w:val="0"/>
                      <w:marRight w:val="0"/>
                      <w:marTop w:val="0"/>
                      <w:marBottom w:val="0"/>
                      <w:divBdr>
                        <w:top w:val="none" w:sz="0" w:space="0" w:color="auto"/>
                        <w:left w:val="none" w:sz="0" w:space="0" w:color="auto"/>
                        <w:bottom w:val="none" w:sz="0" w:space="0" w:color="auto"/>
                        <w:right w:val="none" w:sz="0" w:space="0" w:color="auto"/>
                      </w:divBdr>
                    </w:div>
                  </w:divsChild>
                </w:div>
                <w:div w:id="1874534150">
                  <w:marLeft w:val="0"/>
                  <w:marRight w:val="0"/>
                  <w:marTop w:val="0"/>
                  <w:marBottom w:val="0"/>
                  <w:divBdr>
                    <w:top w:val="none" w:sz="0" w:space="0" w:color="auto"/>
                    <w:left w:val="none" w:sz="0" w:space="0" w:color="auto"/>
                    <w:bottom w:val="none" w:sz="0" w:space="0" w:color="auto"/>
                    <w:right w:val="none" w:sz="0" w:space="0" w:color="auto"/>
                  </w:divBdr>
                  <w:divsChild>
                    <w:div w:id="809858122">
                      <w:marLeft w:val="0"/>
                      <w:marRight w:val="0"/>
                      <w:marTop w:val="0"/>
                      <w:marBottom w:val="0"/>
                      <w:divBdr>
                        <w:top w:val="none" w:sz="0" w:space="0" w:color="auto"/>
                        <w:left w:val="none" w:sz="0" w:space="0" w:color="auto"/>
                        <w:bottom w:val="none" w:sz="0" w:space="0" w:color="auto"/>
                        <w:right w:val="none" w:sz="0" w:space="0" w:color="auto"/>
                      </w:divBdr>
                    </w:div>
                  </w:divsChild>
                </w:div>
                <w:div w:id="1715108148">
                  <w:marLeft w:val="0"/>
                  <w:marRight w:val="0"/>
                  <w:marTop w:val="0"/>
                  <w:marBottom w:val="0"/>
                  <w:divBdr>
                    <w:top w:val="none" w:sz="0" w:space="0" w:color="auto"/>
                    <w:left w:val="none" w:sz="0" w:space="0" w:color="auto"/>
                    <w:bottom w:val="none" w:sz="0" w:space="0" w:color="auto"/>
                    <w:right w:val="none" w:sz="0" w:space="0" w:color="auto"/>
                  </w:divBdr>
                  <w:divsChild>
                    <w:div w:id="1034623377">
                      <w:marLeft w:val="0"/>
                      <w:marRight w:val="0"/>
                      <w:marTop w:val="0"/>
                      <w:marBottom w:val="0"/>
                      <w:divBdr>
                        <w:top w:val="none" w:sz="0" w:space="0" w:color="auto"/>
                        <w:left w:val="none" w:sz="0" w:space="0" w:color="auto"/>
                        <w:bottom w:val="none" w:sz="0" w:space="0" w:color="auto"/>
                        <w:right w:val="none" w:sz="0" w:space="0" w:color="auto"/>
                      </w:divBdr>
                    </w:div>
                  </w:divsChild>
                </w:div>
                <w:div w:id="1989624703">
                  <w:marLeft w:val="0"/>
                  <w:marRight w:val="0"/>
                  <w:marTop w:val="0"/>
                  <w:marBottom w:val="0"/>
                  <w:divBdr>
                    <w:top w:val="none" w:sz="0" w:space="0" w:color="auto"/>
                    <w:left w:val="none" w:sz="0" w:space="0" w:color="auto"/>
                    <w:bottom w:val="none" w:sz="0" w:space="0" w:color="auto"/>
                    <w:right w:val="none" w:sz="0" w:space="0" w:color="auto"/>
                  </w:divBdr>
                  <w:divsChild>
                    <w:div w:id="1725837097">
                      <w:marLeft w:val="0"/>
                      <w:marRight w:val="0"/>
                      <w:marTop w:val="0"/>
                      <w:marBottom w:val="0"/>
                      <w:divBdr>
                        <w:top w:val="none" w:sz="0" w:space="0" w:color="auto"/>
                        <w:left w:val="none" w:sz="0" w:space="0" w:color="auto"/>
                        <w:bottom w:val="none" w:sz="0" w:space="0" w:color="auto"/>
                        <w:right w:val="none" w:sz="0" w:space="0" w:color="auto"/>
                      </w:divBdr>
                    </w:div>
                    <w:div w:id="1201282119">
                      <w:marLeft w:val="0"/>
                      <w:marRight w:val="0"/>
                      <w:marTop w:val="0"/>
                      <w:marBottom w:val="0"/>
                      <w:divBdr>
                        <w:top w:val="none" w:sz="0" w:space="0" w:color="auto"/>
                        <w:left w:val="none" w:sz="0" w:space="0" w:color="auto"/>
                        <w:bottom w:val="none" w:sz="0" w:space="0" w:color="auto"/>
                        <w:right w:val="none" w:sz="0" w:space="0" w:color="auto"/>
                      </w:divBdr>
                    </w:div>
                    <w:div w:id="1783451492">
                      <w:marLeft w:val="0"/>
                      <w:marRight w:val="0"/>
                      <w:marTop w:val="0"/>
                      <w:marBottom w:val="0"/>
                      <w:divBdr>
                        <w:top w:val="none" w:sz="0" w:space="0" w:color="auto"/>
                        <w:left w:val="none" w:sz="0" w:space="0" w:color="auto"/>
                        <w:bottom w:val="none" w:sz="0" w:space="0" w:color="auto"/>
                        <w:right w:val="none" w:sz="0" w:space="0" w:color="auto"/>
                      </w:divBdr>
                    </w:div>
                    <w:div w:id="1302543355">
                      <w:marLeft w:val="0"/>
                      <w:marRight w:val="0"/>
                      <w:marTop w:val="0"/>
                      <w:marBottom w:val="0"/>
                      <w:divBdr>
                        <w:top w:val="none" w:sz="0" w:space="0" w:color="auto"/>
                        <w:left w:val="none" w:sz="0" w:space="0" w:color="auto"/>
                        <w:bottom w:val="none" w:sz="0" w:space="0" w:color="auto"/>
                        <w:right w:val="none" w:sz="0" w:space="0" w:color="auto"/>
                      </w:divBdr>
                    </w:div>
                    <w:div w:id="411203604">
                      <w:marLeft w:val="0"/>
                      <w:marRight w:val="0"/>
                      <w:marTop w:val="0"/>
                      <w:marBottom w:val="0"/>
                      <w:divBdr>
                        <w:top w:val="none" w:sz="0" w:space="0" w:color="auto"/>
                        <w:left w:val="none" w:sz="0" w:space="0" w:color="auto"/>
                        <w:bottom w:val="none" w:sz="0" w:space="0" w:color="auto"/>
                        <w:right w:val="none" w:sz="0" w:space="0" w:color="auto"/>
                      </w:divBdr>
                    </w:div>
                    <w:div w:id="1236428543">
                      <w:marLeft w:val="0"/>
                      <w:marRight w:val="0"/>
                      <w:marTop w:val="0"/>
                      <w:marBottom w:val="0"/>
                      <w:divBdr>
                        <w:top w:val="none" w:sz="0" w:space="0" w:color="auto"/>
                        <w:left w:val="none" w:sz="0" w:space="0" w:color="auto"/>
                        <w:bottom w:val="none" w:sz="0" w:space="0" w:color="auto"/>
                        <w:right w:val="none" w:sz="0" w:space="0" w:color="auto"/>
                      </w:divBdr>
                    </w:div>
                    <w:div w:id="1588617398">
                      <w:marLeft w:val="0"/>
                      <w:marRight w:val="0"/>
                      <w:marTop w:val="0"/>
                      <w:marBottom w:val="0"/>
                      <w:divBdr>
                        <w:top w:val="none" w:sz="0" w:space="0" w:color="auto"/>
                        <w:left w:val="none" w:sz="0" w:space="0" w:color="auto"/>
                        <w:bottom w:val="none" w:sz="0" w:space="0" w:color="auto"/>
                        <w:right w:val="none" w:sz="0" w:space="0" w:color="auto"/>
                      </w:divBdr>
                    </w:div>
                    <w:div w:id="1560288163">
                      <w:marLeft w:val="0"/>
                      <w:marRight w:val="0"/>
                      <w:marTop w:val="0"/>
                      <w:marBottom w:val="0"/>
                      <w:divBdr>
                        <w:top w:val="none" w:sz="0" w:space="0" w:color="auto"/>
                        <w:left w:val="none" w:sz="0" w:space="0" w:color="auto"/>
                        <w:bottom w:val="none" w:sz="0" w:space="0" w:color="auto"/>
                        <w:right w:val="none" w:sz="0" w:space="0" w:color="auto"/>
                      </w:divBdr>
                    </w:div>
                    <w:div w:id="994529950">
                      <w:marLeft w:val="0"/>
                      <w:marRight w:val="0"/>
                      <w:marTop w:val="0"/>
                      <w:marBottom w:val="0"/>
                      <w:divBdr>
                        <w:top w:val="none" w:sz="0" w:space="0" w:color="auto"/>
                        <w:left w:val="none" w:sz="0" w:space="0" w:color="auto"/>
                        <w:bottom w:val="none" w:sz="0" w:space="0" w:color="auto"/>
                        <w:right w:val="none" w:sz="0" w:space="0" w:color="auto"/>
                      </w:divBdr>
                    </w:div>
                    <w:div w:id="528252143">
                      <w:marLeft w:val="0"/>
                      <w:marRight w:val="0"/>
                      <w:marTop w:val="0"/>
                      <w:marBottom w:val="0"/>
                      <w:divBdr>
                        <w:top w:val="none" w:sz="0" w:space="0" w:color="auto"/>
                        <w:left w:val="none" w:sz="0" w:space="0" w:color="auto"/>
                        <w:bottom w:val="none" w:sz="0" w:space="0" w:color="auto"/>
                        <w:right w:val="none" w:sz="0" w:space="0" w:color="auto"/>
                      </w:divBdr>
                    </w:div>
                    <w:div w:id="442188670">
                      <w:marLeft w:val="0"/>
                      <w:marRight w:val="0"/>
                      <w:marTop w:val="0"/>
                      <w:marBottom w:val="0"/>
                      <w:divBdr>
                        <w:top w:val="none" w:sz="0" w:space="0" w:color="auto"/>
                        <w:left w:val="none" w:sz="0" w:space="0" w:color="auto"/>
                        <w:bottom w:val="none" w:sz="0" w:space="0" w:color="auto"/>
                        <w:right w:val="none" w:sz="0" w:space="0" w:color="auto"/>
                      </w:divBdr>
                    </w:div>
                    <w:div w:id="1731731005">
                      <w:marLeft w:val="0"/>
                      <w:marRight w:val="0"/>
                      <w:marTop w:val="0"/>
                      <w:marBottom w:val="0"/>
                      <w:divBdr>
                        <w:top w:val="none" w:sz="0" w:space="0" w:color="auto"/>
                        <w:left w:val="none" w:sz="0" w:space="0" w:color="auto"/>
                        <w:bottom w:val="none" w:sz="0" w:space="0" w:color="auto"/>
                        <w:right w:val="none" w:sz="0" w:space="0" w:color="auto"/>
                      </w:divBdr>
                    </w:div>
                    <w:div w:id="198736931">
                      <w:marLeft w:val="0"/>
                      <w:marRight w:val="0"/>
                      <w:marTop w:val="0"/>
                      <w:marBottom w:val="0"/>
                      <w:divBdr>
                        <w:top w:val="none" w:sz="0" w:space="0" w:color="auto"/>
                        <w:left w:val="none" w:sz="0" w:space="0" w:color="auto"/>
                        <w:bottom w:val="none" w:sz="0" w:space="0" w:color="auto"/>
                        <w:right w:val="none" w:sz="0" w:space="0" w:color="auto"/>
                      </w:divBdr>
                    </w:div>
                  </w:divsChild>
                </w:div>
                <w:div w:id="867722573">
                  <w:marLeft w:val="0"/>
                  <w:marRight w:val="0"/>
                  <w:marTop w:val="0"/>
                  <w:marBottom w:val="0"/>
                  <w:divBdr>
                    <w:top w:val="none" w:sz="0" w:space="0" w:color="auto"/>
                    <w:left w:val="none" w:sz="0" w:space="0" w:color="auto"/>
                    <w:bottom w:val="none" w:sz="0" w:space="0" w:color="auto"/>
                    <w:right w:val="none" w:sz="0" w:space="0" w:color="auto"/>
                  </w:divBdr>
                </w:div>
                <w:div w:id="16492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19693">
          <w:marLeft w:val="0"/>
          <w:marRight w:val="0"/>
          <w:marTop w:val="0"/>
          <w:marBottom w:val="0"/>
          <w:divBdr>
            <w:top w:val="none" w:sz="0" w:space="0" w:color="auto"/>
            <w:left w:val="none" w:sz="0" w:space="0" w:color="auto"/>
            <w:bottom w:val="none" w:sz="0" w:space="0" w:color="auto"/>
            <w:right w:val="none" w:sz="0" w:space="0" w:color="auto"/>
          </w:divBdr>
        </w:div>
      </w:divsChild>
    </w:div>
    <w:div w:id="848565708">
      <w:bodyDiv w:val="1"/>
      <w:marLeft w:val="0"/>
      <w:marRight w:val="0"/>
      <w:marTop w:val="0"/>
      <w:marBottom w:val="0"/>
      <w:divBdr>
        <w:top w:val="none" w:sz="0" w:space="0" w:color="auto"/>
        <w:left w:val="none" w:sz="0" w:space="0" w:color="auto"/>
        <w:bottom w:val="none" w:sz="0" w:space="0" w:color="auto"/>
        <w:right w:val="none" w:sz="0" w:space="0" w:color="auto"/>
      </w:divBdr>
      <w:divsChild>
        <w:div w:id="1045717674">
          <w:marLeft w:val="0"/>
          <w:marRight w:val="0"/>
          <w:marTop w:val="0"/>
          <w:marBottom w:val="0"/>
          <w:divBdr>
            <w:top w:val="none" w:sz="0" w:space="0" w:color="auto"/>
            <w:left w:val="none" w:sz="0" w:space="0" w:color="auto"/>
            <w:bottom w:val="none" w:sz="0" w:space="0" w:color="auto"/>
            <w:right w:val="none" w:sz="0" w:space="0" w:color="auto"/>
          </w:divBdr>
          <w:divsChild>
            <w:div w:id="716465671">
              <w:marLeft w:val="0"/>
              <w:marRight w:val="0"/>
              <w:marTop w:val="0"/>
              <w:marBottom w:val="0"/>
              <w:divBdr>
                <w:top w:val="none" w:sz="0" w:space="0" w:color="auto"/>
                <w:left w:val="none" w:sz="0" w:space="0" w:color="auto"/>
                <w:bottom w:val="none" w:sz="0" w:space="0" w:color="auto"/>
                <w:right w:val="none" w:sz="0" w:space="0" w:color="auto"/>
              </w:divBdr>
              <w:divsChild>
                <w:div w:id="1085496671">
                  <w:marLeft w:val="0"/>
                  <w:marRight w:val="0"/>
                  <w:marTop w:val="0"/>
                  <w:marBottom w:val="0"/>
                  <w:divBdr>
                    <w:top w:val="none" w:sz="0" w:space="0" w:color="auto"/>
                    <w:left w:val="none" w:sz="0" w:space="0" w:color="auto"/>
                    <w:bottom w:val="none" w:sz="0" w:space="0" w:color="auto"/>
                    <w:right w:val="none" w:sz="0" w:space="0" w:color="auto"/>
                  </w:divBdr>
                  <w:divsChild>
                    <w:div w:id="1456873671">
                      <w:marLeft w:val="0"/>
                      <w:marRight w:val="0"/>
                      <w:marTop w:val="0"/>
                      <w:marBottom w:val="0"/>
                      <w:divBdr>
                        <w:top w:val="none" w:sz="0" w:space="0" w:color="auto"/>
                        <w:left w:val="none" w:sz="0" w:space="0" w:color="auto"/>
                        <w:bottom w:val="none" w:sz="0" w:space="0" w:color="auto"/>
                        <w:right w:val="none" w:sz="0" w:space="0" w:color="auto"/>
                      </w:divBdr>
                      <w:divsChild>
                        <w:div w:id="1502744986">
                          <w:marLeft w:val="0"/>
                          <w:marRight w:val="0"/>
                          <w:marTop w:val="0"/>
                          <w:marBottom w:val="0"/>
                          <w:divBdr>
                            <w:top w:val="none" w:sz="0" w:space="0" w:color="auto"/>
                            <w:left w:val="none" w:sz="0" w:space="0" w:color="auto"/>
                            <w:bottom w:val="none" w:sz="0" w:space="0" w:color="auto"/>
                            <w:right w:val="none" w:sz="0" w:space="0" w:color="auto"/>
                          </w:divBdr>
                        </w:div>
                      </w:divsChild>
                    </w:div>
                    <w:div w:id="1230847000">
                      <w:marLeft w:val="0"/>
                      <w:marRight w:val="0"/>
                      <w:marTop w:val="0"/>
                      <w:marBottom w:val="0"/>
                      <w:divBdr>
                        <w:top w:val="none" w:sz="0" w:space="0" w:color="auto"/>
                        <w:left w:val="none" w:sz="0" w:space="0" w:color="auto"/>
                        <w:bottom w:val="none" w:sz="0" w:space="0" w:color="auto"/>
                        <w:right w:val="none" w:sz="0" w:space="0" w:color="auto"/>
                      </w:divBdr>
                      <w:divsChild>
                        <w:div w:id="46153624">
                          <w:marLeft w:val="0"/>
                          <w:marRight w:val="0"/>
                          <w:marTop w:val="0"/>
                          <w:marBottom w:val="0"/>
                          <w:divBdr>
                            <w:top w:val="none" w:sz="0" w:space="0" w:color="auto"/>
                            <w:left w:val="none" w:sz="0" w:space="0" w:color="auto"/>
                            <w:bottom w:val="none" w:sz="0" w:space="0" w:color="auto"/>
                            <w:right w:val="none" w:sz="0" w:space="0" w:color="auto"/>
                          </w:divBdr>
                        </w:div>
                      </w:divsChild>
                    </w:div>
                    <w:div w:id="1216509358">
                      <w:marLeft w:val="0"/>
                      <w:marRight w:val="0"/>
                      <w:marTop w:val="0"/>
                      <w:marBottom w:val="0"/>
                      <w:divBdr>
                        <w:top w:val="none" w:sz="0" w:space="0" w:color="auto"/>
                        <w:left w:val="none" w:sz="0" w:space="0" w:color="auto"/>
                        <w:bottom w:val="none" w:sz="0" w:space="0" w:color="auto"/>
                        <w:right w:val="none" w:sz="0" w:space="0" w:color="auto"/>
                      </w:divBdr>
                      <w:divsChild>
                        <w:div w:id="2058894299">
                          <w:marLeft w:val="0"/>
                          <w:marRight w:val="0"/>
                          <w:marTop w:val="0"/>
                          <w:marBottom w:val="0"/>
                          <w:divBdr>
                            <w:top w:val="none" w:sz="0" w:space="0" w:color="auto"/>
                            <w:left w:val="none" w:sz="0" w:space="0" w:color="auto"/>
                            <w:bottom w:val="none" w:sz="0" w:space="0" w:color="auto"/>
                            <w:right w:val="none" w:sz="0" w:space="0" w:color="auto"/>
                          </w:divBdr>
                        </w:div>
                      </w:divsChild>
                    </w:div>
                    <w:div w:id="2024896178">
                      <w:marLeft w:val="0"/>
                      <w:marRight w:val="0"/>
                      <w:marTop w:val="0"/>
                      <w:marBottom w:val="0"/>
                      <w:divBdr>
                        <w:top w:val="none" w:sz="0" w:space="0" w:color="auto"/>
                        <w:left w:val="none" w:sz="0" w:space="0" w:color="auto"/>
                        <w:bottom w:val="none" w:sz="0" w:space="0" w:color="auto"/>
                        <w:right w:val="none" w:sz="0" w:space="0" w:color="auto"/>
                      </w:divBdr>
                      <w:divsChild>
                        <w:div w:id="1267419237">
                          <w:marLeft w:val="0"/>
                          <w:marRight w:val="0"/>
                          <w:marTop w:val="0"/>
                          <w:marBottom w:val="0"/>
                          <w:divBdr>
                            <w:top w:val="none" w:sz="0" w:space="0" w:color="auto"/>
                            <w:left w:val="none" w:sz="0" w:space="0" w:color="auto"/>
                            <w:bottom w:val="none" w:sz="0" w:space="0" w:color="auto"/>
                            <w:right w:val="none" w:sz="0" w:space="0" w:color="auto"/>
                          </w:divBdr>
                        </w:div>
                      </w:divsChild>
                    </w:div>
                    <w:div w:id="1506361271">
                      <w:marLeft w:val="0"/>
                      <w:marRight w:val="0"/>
                      <w:marTop w:val="0"/>
                      <w:marBottom w:val="0"/>
                      <w:divBdr>
                        <w:top w:val="none" w:sz="0" w:space="0" w:color="auto"/>
                        <w:left w:val="none" w:sz="0" w:space="0" w:color="auto"/>
                        <w:bottom w:val="none" w:sz="0" w:space="0" w:color="auto"/>
                        <w:right w:val="none" w:sz="0" w:space="0" w:color="auto"/>
                      </w:divBdr>
                      <w:divsChild>
                        <w:div w:id="905997525">
                          <w:marLeft w:val="0"/>
                          <w:marRight w:val="0"/>
                          <w:marTop w:val="0"/>
                          <w:marBottom w:val="0"/>
                          <w:divBdr>
                            <w:top w:val="none" w:sz="0" w:space="0" w:color="auto"/>
                            <w:left w:val="none" w:sz="0" w:space="0" w:color="auto"/>
                            <w:bottom w:val="none" w:sz="0" w:space="0" w:color="auto"/>
                            <w:right w:val="none" w:sz="0" w:space="0" w:color="auto"/>
                          </w:divBdr>
                        </w:div>
                      </w:divsChild>
                    </w:div>
                    <w:div w:id="2069500239">
                      <w:marLeft w:val="0"/>
                      <w:marRight w:val="0"/>
                      <w:marTop w:val="0"/>
                      <w:marBottom w:val="0"/>
                      <w:divBdr>
                        <w:top w:val="none" w:sz="0" w:space="0" w:color="auto"/>
                        <w:left w:val="none" w:sz="0" w:space="0" w:color="auto"/>
                        <w:bottom w:val="none" w:sz="0" w:space="0" w:color="auto"/>
                        <w:right w:val="none" w:sz="0" w:space="0" w:color="auto"/>
                      </w:divBdr>
                      <w:divsChild>
                        <w:div w:id="1673947153">
                          <w:marLeft w:val="0"/>
                          <w:marRight w:val="0"/>
                          <w:marTop w:val="0"/>
                          <w:marBottom w:val="0"/>
                          <w:divBdr>
                            <w:top w:val="none" w:sz="0" w:space="0" w:color="auto"/>
                            <w:left w:val="none" w:sz="0" w:space="0" w:color="auto"/>
                            <w:bottom w:val="none" w:sz="0" w:space="0" w:color="auto"/>
                            <w:right w:val="none" w:sz="0" w:space="0" w:color="auto"/>
                          </w:divBdr>
                        </w:div>
                      </w:divsChild>
                    </w:div>
                    <w:div w:id="1271472040">
                      <w:marLeft w:val="0"/>
                      <w:marRight w:val="0"/>
                      <w:marTop w:val="0"/>
                      <w:marBottom w:val="0"/>
                      <w:divBdr>
                        <w:top w:val="none" w:sz="0" w:space="0" w:color="auto"/>
                        <w:left w:val="none" w:sz="0" w:space="0" w:color="auto"/>
                        <w:bottom w:val="none" w:sz="0" w:space="0" w:color="auto"/>
                        <w:right w:val="none" w:sz="0" w:space="0" w:color="auto"/>
                      </w:divBdr>
                      <w:divsChild>
                        <w:div w:id="2112317112">
                          <w:marLeft w:val="0"/>
                          <w:marRight w:val="0"/>
                          <w:marTop w:val="0"/>
                          <w:marBottom w:val="0"/>
                          <w:divBdr>
                            <w:top w:val="none" w:sz="0" w:space="0" w:color="auto"/>
                            <w:left w:val="none" w:sz="0" w:space="0" w:color="auto"/>
                            <w:bottom w:val="none" w:sz="0" w:space="0" w:color="auto"/>
                            <w:right w:val="none" w:sz="0" w:space="0" w:color="auto"/>
                          </w:divBdr>
                        </w:div>
                      </w:divsChild>
                    </w:div>
                    <w:div w:id="1822501940">
                      <w:marLeft w:val="0"/>
                      <w:marRight w:val="0"/>
                      <w:marTop w:val="0"/>
                      <w:marBottom w:val="0"/>
                      <w:divBdr>
                        <w:top w:val="none" w:sz="0" w:space="0" w:color="auto"/>
                        <w:left w:val="none" w:sz="0" w:space="0" w:color="auto"/>
                        <w:bottom w:val="none" w:sz="0" w:space="0" w:color="auto"/>
                        <w:right w:val="none" w:sz="0" w:space="0" w:color="auto"/>
                      </w:divBdr>
                      <w:divsChild>
                        <w:div w:id="203905800">
                          <w:marLeft w:val="0"/>
                          <w:marRight w:val="0"/>
                          <w:marTop w:val="0"/>
                          <w:marBottom w:val="0"/>
                          <w:divBdr>
                            <w:top w:val="none" w:sz="0" w:space="0" w:color="auto"/>
                            <w:left w:val="none" w:sz="0" w:space="0" w:color="auto"/>
                            <w:bottom w:val="none" w:sz="0" w:space="0" w:color="auto"/>
                            <w:right w:val="none" w:sz="0" w:space="0" w:color="auto"/>
                          </w:divBdr>
                        </w:div>
                      </w:divsChild>
                    </w:div>
                    <w:div w:id="1360664360">
                      <w:marLeft w:val="0"/>
                      <w:marRight w:val="0"/>
                      <w:marTop w:val="0"/>
                      <w:marBottom w:val="0"/>
                      <w:divBdr>
                        <w:top w:val="none" w:sz="0" w:space="0" w:color="auto"/>
                        <w:left w:val="none" w:sz="0" w:space="0" w:color="auto"/>
                        <w:bottom w:val="none" w:sz="0" w:space="0" w:color="auto"/>
                        <w:right w:val="none" w:sz="0" w:space="0" w:color="auto"/>
                      </w:divBdr>
                      <w:divsChild>
                        <w:div w:id="13537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825399">
      <w:bodyDiv w:val="1"/>
      <w:marLeft w:val="0"/>
      <w:marRight w:val="0"/>
      <w:marTop w:val="0"/>
      <w:marBottom w:val="0"/>
      <w:divBdr>
        <w:top w:val="none" w:sz="0" w:space="0" w:color="auto"/>
        <w:left w:val="none" w:sz="0" w:space="0" w:color="auto"/>
        <w:bottom w:val="none" w:sz="0" w:space="0" w:color="auto"/>
        <w:right w:val="none" w:sz="0" w:space="0" w:color="auto"/>
      </w:divBdr>
      <w:divsChild>
        <w:div w:id="475493131">
          <w:marLeft w:val="0"/>
          <w:marRight w:val="0"/>
          <w:marTop w:val="0"/>
          <w:marBottom w:val="0"/>
          <w:divBdr>
            <w:top w:val="none" w:sz="0" w:space="0" w:color="auto"/>
            <w:left w:val="none" w:sz="0" w:space="0" w:color="auto"/>
            <w:bottom w:val="none" w:sz="0" w:space="0" w:color="auto"/>
            <w:right w:val="none" w:sz="0" w:space="0" w:color="auto"/>
          </w:divBdr>
        </w:div>
        <w:div w:id="633758141">
          <w:marLeft w:val="0"/>
          <w:marRight w:val="0"/>
          <w:marTop w:val="0"/>
          <w:marBottom w:val="0"/>
          <w:divBdr>
            <w:top w:val="none" w:sz="0" w:space="0" w:color="auto"/>
            <w:left w:val="none" w:sz="0" w:space="0" w:color="auto"/>
            <w:bottom w:val="none" w:sz="0" w:space="0" w:color="auto"/>
            <w:right w:val="none" w:sz="0" w:space="0" w:color="auto"/>
          </w:divBdr>
        </w:div>
      </w:divsChild>
    </w:div>
    <w:div w:id="920991393">
      <w:bodyDiv w:val="1"/>
      <w:marLeft w:val="0"/>
      <w:marRight w:val="0"/>
      <w:marTop w:val="0"/>
      <w:marBottom w:val="0"/>
      <w:divBdr>
        <w:top w:val="none" w:sz="0" w:space="0" w:color="auto"/>
        <w:left w:val="none" w:sz="0" w:space="0" w:color="auto"/>
        <w:bottom w:val="none" w:sz="0" w:space="0" w:color="auto"/>
        <w:right w:val="none" w:sz="0" w:space="0" w:color="auto"/>
      </w:divBdr>
      <w:divsChild>
        <w:div w:id="2061005713">
          <w:marLeft w:val="0"/>
          <w:marRight w:val="0"/>
          <w:marTop w:val="0"/>
          <w:marBottom w:val="0"/>
          <w:divBdr>
            <w:top w:val="none" w:sz="0" w:space="0" w:color="auto"/>
            <w:left w:val="none" w:sz="0" w:space="0" w:color="auto"/>
            <w:bottom w:val="none" w:sz="0" w:space="0" w:color="auto"/>
            <w:right w:val="none" w:sz="0" w:space="0" w:color="auto"/>
          </w:divBdr>
          <w:divsChild>
            <w:div w:id="1784420357">
              <w:marLeft w:val="0"/>
              <w:marRight w:val="0"/>
              <w:marTop w:val="0"/>
              <w:marBottom w:val="0"/>
              <w:divBdr>
                <w:top w:val="none" w:sz="0" w:space="0" w:color="auto"/>
                <w:left w:val="none" w:sz="0" w:space="0" w:color="auto"/>
                <w:bottom w:val="none" w:sz="0" w:space="0" w:color="auto"/>
                <w:right w:val="none" w:sz="0" w:space="0" w:color="auto"/>
              </w:divBdr>
              <w:divsChild>
                <w:div w:id="1706755148">
                  <w:marLeft w:val="0"/>
                  <w:marRight w:val="0"/>
                  <w:marTop w:val="0"/>
                  <w:marBottom w:val="0"/>
                  <w:divBdr>
                    <w:top w:val="none" w:sz="0" w:space="0" w:color="auto"/>
                    <w:left w:val="none" w:sz="0" w:space="0" w:color="auto"/>
                    <w:bottom w:val="none" w:sz="0" w:space="0" w:color="auto"/>
                    <w:right w:val="none" w:sz="0" w:space="0" w:color="auto"/>
                  </w:divBdr>
                  <w:divsChild>
                    <w:div w:id="853110423">
                      <w:marLeft w:val="0"/>
                      <w:marRight w:val="0"/>
                      <w:marTop w:val="0"/>
                      <w:marBottom w:val="0"/>
                      <w:divBdr>
                        <w:top w:val="none" w:sz="0" w:space="0" w:color="auto"/>
                        <w:left w:val="none" w:sz="0" w:space="0" w:color="auto"/>
                        <w:bottom w:val="none" w:sz="0" w:space="0" w:color="auto"/>
                        <w:right w:val="none" w:sz="0" w:space="0" w:color="auto"/>
                      </w:divBdr>
                      <w:divsChild>
                        <w:div w:id="548685380">
                          <w:marLeft w:val="0"/>
                          <w:marRight w:val="0"/>
                          <w:marTop w:val="0"/>
                          <w:marBottom w:val="0"/>
                          <w:divBdr>
                            <w:top w:val="none" w:sz="0" w:space="0" w:color="auto"/>
                            <w:left w:val="none" w:sz="0" w:space="0" w:color="auto"/>
                            <w:bottom w:val="none" w:sz="0" w:space="0" w:color="auto"/>
                            <w:right w:val="none" w:sz="0" w:space="0" w:color="auto"/>
                          </w:divBdr>
                        </w:div>
                      </w:divsChild>
                    </w:div>
                    <w:div w:id="645624218">
                      <w:marLeft w:val="0"/>
                      <w:marRight w:val="0"/>
                      <w:marTop w:val="0"/>
                      <w:marBottom w:val="0"/>
                      <w:divBdr>
                        <w:top w:val="none" w:sz="0" w:space="0" w:color="auto"/>
                        <w:left w:val="none" w:sz="0" w:space="0" w:color="auto"/>
                        <w:bottom w:val="none" w:sz="0" w:space="0" w:color="auto"/>
                        <w:right w:val="none" w:sz="0" w:space="0" w:color="auto"/>
                      </w:divBdr>
                      <w:divsChild>
                        <w:div w:id="770397738">
                          <w:marLeft w:val="0"/>
                          <w:marRight w:val="0"/>
                          <w:marTop w:val="0"/>
                          <w:marBottom w:val="0"/>
                          <w:divBdr>
                            <w:top w:val="none" w:sz="0" w:space="0" w:color="auto"/>
                            <w:left w:val="none" w:sz="0" w:space="0" w:color="auto"/>
                            <w:bottom w:val="none" w:sz="0" w:space="0" w:color="auto"/>
                            <w:right w:val="none" w:sz="0" w:space="0" w:color="auto"/>
                          </w:divBdr>
                        </w:div>
                      </w:divsChild>
                    </w:div>
                    <w:div w:id="278882350">
                      <w:marLeft w:val="0"/>
                      <w:marRight w:val="0"/>
                      <w:marTop w:val="0"/>
                      <w:marBottom w:val="0"/>
                      <w:divBdr>
                        <w:top w:val="none" w:sz="0" w:space="0" w:color="auto"/>
                        <w:left w:val="none" w:sz="0" w:space="0" w:color="auto"/>
                        <w:bottom w:val="none" w:sz="0" w:space="0" w:color="auto"/>
                        <w:right w:val="none" w:sz="0" w:space="0" w:color="auto"/>
                      </w:divBdr>
                      <w:divsChild>
                        <w:div w:id="1277252373">
                          <w:marLeft w:val="0"/>
                          <w:marRight w:val="0"/>
                          <w:marTop w:val="0"/>
                          <w:marBottom w:val="0"/>
                          <w:divBdr>
                            <w:top w:val="none" w:sz="0" w:space="0" w:color="auto"/>
                            <w:left w:val="none" w:sz="0" w:space="0" w:color="auto"/>
                            <w:bottom w:val="none" w:sz="0" w:space="0" w:color="auto"/>
                            <w:right w:val="none" w:sz="0" w:space="0" w:color="auto"/>
                          </w:divBdr>
                        </w:div>
                        <w:div w:id="1569270867">
                          <w:marLeft w:val="0"/>
                          <w:marRight w:val="0"/>
                          <w:marTop w:val="0"/>
                          <w:marBottom w:val="0"/>
                          <w:divBdr>
                            <w:top w:val="none" w:sz="0" w:space="0" w:color="auto"/>
                            <w:left w:val="none" w:sz="0" w:space="0" w:color="auto"/>
                            <w:bottom w:val="none" w:sz="0" w:space="0" w:color="auto"/>
                            <w:right w:val="none" w:sz="0" w:space="0" w:color="auto"/>
                          </w:divBdr>
                        </w:div>
                      </w:divsChild>
                    </w:div>
                    <w:div w:id="24912564">
                      <w:marLeft w:val="0"/>
                      <w:marRight w:val="0"/>
                      <w:marTop w:val="0"/>
                      <w:marBottom w:val="0"/>
                      <w:divBdr>
                        <w:top w:val="none" w:sz="0" w:space="0" w:color="auto"/>
                        <w:left w:val="none" w:sz="0" w:space="0" w:color="auto"/>
                        <w:bottom w:val="none" w:sz="0" w:space="0" w:color="auto"/>
                        <w:right w:val="none" w:sz="0" w:space="0" w:color="auto"/>
                      </w:divBdr>
                      <w:divsChild>
                        <w:div w:id="1366130610">
                          <w:marLeft w:val="0"/>
                          <w:marRight w:val="0"/>
                          <w:marTop w:val="0"/>
                          <w:marBottom w:val="0"/>
                          <w:divBdr>
                            <w:top w:val="none" w:sz="0" w:space="0" w:color="auto"/>
                            <w:left w:val="none" w:sz="0" w:space="0" w:color="auto"/>
                            <w:bottom w:val="none" w:sz="0" w:space="0" w:color="auto"/>
                            <w:right w:val="none" w:sz="0" w:space="0" w:color="auto"/>
                          </w:divBdr>
                        </w:div>
                      </w:divsChild>
                    </w:div>
                    <w:div w:id="498928264">
                      <w:marLeft w:val="0"/>
                      <w:marRight w:val="0"/>
                      <w:marTop w:val="0"/>
                      <w:marBottom w:val="0"/>
                      <w:divBdr>
                        <w:top w:val="none" w:sz="0" w:space="0" w:color="auto"/>
                        <w:left w:val="none" w:sz="0" w:space="0" w:color="auto"/>
                        <w:bottom w:val="none" w:sz="0" w:space="0" w:color="auto"/>
                        <w:right w:val="none" w:sz="0" w:space="0" w:color="auto"/>
                      </w:divBdr>
                      <w:divsChild>
                        <w:div w:id="1974555768">
                          <w:marLeft w:val="0"/>
                          <w:marRight w:val="0"/>
                          <w:marTop w:val="0"/>
                          <w:marBottom w:val="0"/>
                          <w:divBdr>
                            <w:top w:val="none" w:sz="0" w:space="0" w:color="auto"/>
                            <w:left w:val="none" w:sz="0" w:space="0" w:color="auto"/>
                            <w:bottom w:val="none" w:sz="0" w:space="0" w:color="auto"/>
                            <w:right w:val="none" w:sz="0" w:space="0" w:color="auto"/>
                          </w:divBdr>
                        </w:div>
                      </w:divsChild>
                    </w:div>
                    <w:div w:id="430050597">
                      <w:marLeft w:val="0"/>
                      <w:marRight w:val="0"/>
                      <w:marTop w:val="0"/>
                      <w:marBottom w:val="0"/>
                      <w:divBdr>
                        <w:top w:val="none" w:sz="0" w:space="0" w:color="auto"/>
                        <w:left w:val="none" w:sz="0" w:space="0" w:color="auto"/>
                        <w:bottom w:val="none" w:sz="0" w:space="0" w:color="auto"/>
                        <w:right w:val="none" w:sz="0" w:space="0" w:color="auto"/>
                      </w:divBdr>
                      <w:divsChild>
                        <w:div w:id="499930499">
                          <w:marLeft w:val="0"/>
                          <w:marRight w:val="0"/>
                          <w:marTop w:val="0"/>
                          <w:marBottom w:val="0"/>
                          <w:divBdr>
                            <w:top w:val="none" w:sz="0" w:space="0" w:color="auto"/>
                            <w:left w:val="none" w:sz="0" w:space="0" w:color="auto"/>
                            <w:bottom w:val="none" w:sz="0" w:space="0" w:color="auto"/>
                            <w:right w:val="none" w:sz="0" w:space="0" w:color="auto"/>
                          </w:divBdr>
                        </w:div>
                      </w:divsChild>
                    </w:div>
                    <w:div w:id="1203857795">
                      <w:marLeft w:val="0"/>
                      <w:marRight w:val="0"/>
                      <w:marTop w:val="0"/>
                      <w:marBottom w:val="0"/>
                      <w:divBdr>
                        <w:top w:val="none" w:sz="0" w:space="0" w:color="auto"/>
                        <w:left w:val="none" w:sz="0" w:space="0" w:color="auto"/>
                        <w:bottom w:val="none" w:sz="0" w:space="0" w:color="auto"/>
                        <w:right w:val="none" w:sz="0" w:space="0" w:color="auto"/>
                      </w:divBdr>
                      <w:divsChild>
                        <w:div w:id="1108702201">
                          <w:marLeft w:val="0"/>
                          <w:marRight w:val="0"/>
                          <w:marTop w:val="0"/>
                          <w:marBottom w:val="0"/>
                          <w:divBdr>
                            <w:top w:val="none" w:sz="0" w:space="0" w:color="auto"/>
                            <w:left w:val="none" w:sz="0" w:space="0" w:color="auto"/>
                            <w:bottom w:val="none" w:sz="0" w:space="0" w:color="auto"/>
                            <w:right w:val="none" w:sz="0" w:space="0" w:color="auto"/>
                          </w:divBdr>
                        </w:div>
                      </w:divsChild>
                    </w:div>
                    <w:div w:id="1498306259">
                      <w:marLeft w:val="0"/>
                      <w:marRight w:val="0"/>
                      <w:marTop w:val="0"/>
                      <w:marBottom w:val="0"/>
                      <w:divBdr>
                        <w:top w:val="none" w:sz="0" w:space="0" w:color="auto"/>
                        <w:left w:val="none" w:sz="0" w:space="0" w:color="auto"/>
                        <w:bottom w:val="none" w:sz="0" w:space="0" w:color="auto"/>
                        <w:right w:val="none" w:sz="0" w:space="0" w:color="auto"/>
                      </w:divBdr>
                      <w:divsChild>
                        <w:div w:id="1718041093">
                          <w:marLeft w:val="0"/>
                          <w:marRight w:val="0"/>
                          <w:marTop w:val="0"/>
                          <w:marBottom w:val="0"/>
                          <w:divBdr>
                            <w:top w:val="none" w:sz="0" w:space="0" w:color="auto"/>
                            <w:left w:val="none" w:sz="0" w:space="0" w:color="auto"/>
                            <w:bottom w:val="none" w:sz="0" w:space="0" w:color="auto"/>
                            <w:right w:val="none" w:sz="0" w:space="0" w:color="auto"/>
                          </w:divBdr>
                        </w:div>
                      </w:divsChild>
                    </w:div>
                    <w:div w:id="1715739374">
                      <w:marLeft w:val="0"/>
                      <w:marRight w:val="0"/>
                      <w:marTop w:val="0"/>
                      <w:marBottom w:val="0"/>
                      <w:divBdr>
                        <w:top w:val="none" w:sz="0" w:space="0" w:color="auto"/>
                        <w:left w:val="none" w:sz="0" w:space="0" w:color="auto"/>
                        <w:bottom w:val="none" w:sz="0" w:space="0" w:color="auto"/>
                        <w:right w:val="none" w:sz="0" w:space="0" w:color="auto"/>
                      </w:divBdr>
                      <w:divsChild>
                        <w:div w:id="205534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452248">
      <w:bodyDiv w:val="1"/>
      <w:marLeft w:val="0"/>
      <w:marRight w:val="0"/>
      <w:marTop w:val="0"/>
      <w:marBottom w:val="0"/>
      <w:divBdr>
        <w:top w:val="none" w:sz="0" w:space="0" w:color="auto"/>
        <w:left w:val="none" w:sz="0" w:space="0" w:color="auto"/>
        <w:bottom w:val="none" w:sz="0" w:space="0" w:color="auto"/>
        <w:right w:val="none" w:sz="0" w:space="0" w:color="auto"/>
      </w:divBdr>
      <w:divsChild>
        <w:div w:id="1878079372">
          <w:marLeft w:val="0"/>
          <w:marRight w:val="0"/>
          <w:marTop w:val="0"/>
          <w:marBottom w:val="0"/>
          <w:divBdr>
            <w:top w:val="none" w:sz="0" w:space="0" w:color="auto"/>
            <w:left w:val="none" w:sz="0" w:space="0" w:color="auto"/>
            <w:bottom w:val="none" w:sz="0" w:space="0" w:color="auto"/>
            <w:right w:val="none" w:sz="0" w:space="0" w:color="auto"/>
          </w:divBdr>
        </w:div>
        <w:div w:id="2145080564">
          <w:marLeft w:val="0"/>
          <w:marRight w:val="0"/>
          <w:marTop w:val="0"/>
          <w:marBottom w:val="0"/>
          <w:divBdr>
            <w:top w:val="none" w:sz="0" w:space="0" w:color="auto"/>
            <w:left w:val="none" w:sz="0" w:space="0" w:color="auto"/>
            <w:bottom w:val="none" w:sz="0" w:space="0" w:color="auto"/>
            <w:right w:val="none" w:sz="0" w:space="0" w:color="auto"/>
          </w:divBdr>
        </w:div>
      </w:divsChild>
    </w:div>
    <w:div w:id="961693423">
      <w:bodyDiv w:val="1"/>
      <w:marLeft w:val="0"/>
      <w:marRight w:val="0"/>
      <w:marTop w:val="0"/>
      <w:marBottom w:val="0"/>
      <w:divBdr>
        <w:top w:val="none" w:sz="0" w:space="0" w:color="auto"/>
        <w:left w:val="none" w:sz="0" w:space="0" w:color="auto"/>
        <w:bottom w:val="none" w:sz="0" w:space="0" w:color="auto"/>
        <w:right w:val="none" w:sz="0" w:space="0" w:color="auto"/>
      </w:divBdr>
      <w:divsChild>
        <w:div w:id="1016154039">
          <w:marLeft w:val="0"/>
          <w:marRight w:val="0"/>
          <w:marTop w:val="0"/>
          <w:marBottom w:val="0"/>
          <w:divBdr>
            <w:top w:val="none" w:sz="0" w:space="0" w:color="auto"/>
            <w:left w:val="none" w:sz="0" w:space="0" w:color="auto"/>
            <w:bottom w:val="none" w:sz="0" w:space="0" w:color="auto"/>
            <w:right w:val="none" w:sz="0" w:space="0" w:color="auto"/>
          </w:divBdr>
        </w:div>
        <w:div w:id="559823976">
          <w:marLeft w:val="0"/>
          <w:marRight w:val="0"/>
          <w:marTop w:val="0"/>
          <w:marBottom w:val="0"/>
          <w:divBdr>
            <w:top w:val="none" w:sz="0" w:space="0" w:color="auto"/>
            <w:left w:val="none" w:sz="0" w:space="0" w:color="auto"/>
            <w:bottom w:val="none" w:sz="0" w:space="0" w:color="auto"/>
            <w:right w:val="none" w:sz="0" w:space="0" w:color="auto"/>
          </w:divBdr>
          <w:divsChild>
            <w:div w:id="1694453172">
              <w:marLeft w:val="0"/>
              <w:marRight w:val="0"/>
              <w:marTop w:val="0"/>
              <w:marBottom w:val="0"/>
              <w:divBdr>
                <w:top w:val="none" w:sz="0" w:space="0" w:color="auto"/>
                <w:left w:val="none" w:sz="0" w:space="0" w:color="auto"/>
                <w:bottom w:val="none" w:sz="0" w:space="0" w:color="auto"/>
                <w:right w:val="none" w:sz="0" w:space="0" w:color="auto"/>
              </w:divBdr>
              <w:divsChild>
                <w:div w:id="1440879790">
                  <w:marLeft w:val="0"/>
                  <w:marRight w:val="0"/>
                  <w:marTop w:val="0"/>
                  <w:marBottom w:val="0"/>
                  <w:divBdr>
                    <w:top w:val="none" w:sz="0" w:space="0" w:color="auto"/>
                    <w:left w:val="none" w:sz="0" w:space="0" w:color="auto"/>
                    <w:bottom w:val="none" w:sz="0" w:space="0" w:color="auto"/>
                    <w:right w:val="none" w:sz="0" w:space="0" w:color="auto"/>
                  </w:divBdr>
                  <w:divsChild>
                    <w:div w:id="1269895158">
                      <w:marLeft w:val="0"/>
                      <w:marRight w:val="0"/>
                      <w:marTop w:val="0"/>
                      <w:marBottom w:val="0"/>
                      <w:divBdr>
                        <w:top w:val="none" w:sz="0" w:space="0" w:color="auto"/>
                        <w:left w:val="none" w:sz="0" w:space="0" w:color="auto"/>
                        <w:bottom w:val="none" w:sz="0" w:space="0" w:color="auto"/>
                        <w:right w:val="none" w:sz="0" w:space="0" w:color="auto"/>
                      </w:divBdr>
                    </w:div>
                  </w:divsChild>
                </w:div>
                <w:div w:id="849413659">
                  <w:marLeft w:val="0"/>
                  <w:marRight w:val="0"/>
                  <w:marTop w:val="0"/>
                  <w:marBottom w:val="0"/>
                  <w:divBdr>
                    <w:top w:val="none" w:sz="0" w:space="0" w:color="auto"/>
                    <w:left w:val="none" w:sz="0" w:space="0" w:color="auto"/>
                    <w:bottom w:val="none" w:sz="0" w:space="0" w:color="auto"/>
                    <w:right w:val="none" w:sz="0" w:space="0" w:color="auto"/>
                  </w:divBdr>
                  <w:divsChild>
                    <w:div w:id="1847359104">
                      <w:marLeft w:val="0"/>
                      <w:marRight w:val="0"/>
                      <w:marTop w:val="0"/>
                      <w:marBottom w:val="0"/>
                      <w:divBdr>
                        <w:top w:val="none" w:sz="0" w:space="0" w:color="auto"/>
                        <w:left w:val="none" w:sz="0" w:space="0" w:color="auto"/>
                        <w:bottom w:val="none" w:sz="0" w:space="0" w:color="auto"/>
                        <w:right w:val="none" w:sz="0" w:space="0" w:color="auto"/>
                      </w:divBdr>
                    </w:div>
                  </w:divsChild>
                </w:div>
                <w:div w:id="739670562">
                  <w:marLeft w:val="0"/>
                  <w:marRight w:val="0"/>
                  <w:marTop w:val="0"/>
                  <w:marBottom w:val="0"/>
                  <w:divBdr>
                    <w:top w:val="none" w:sz="0" w:space="0" w:color="auto"/>
                    <w:left w:val="none" w:sz="0" w:space="0" w:color="auto"/>
                    <w:bottom w:val="none" w:sz="0" w:space="0" w:color="auto"/>
                    <w:right w:val="none" w:sz="0" w:space="0" w:color="auto"/>
                  </w:divBdr>
                  <w:divsChild>
                    <w:div w:id="925113050">
                      <w:marLeft w:val="0"/>
                      <w:marRight w:val="0"/>
                      <w:marTop w:val="0"/>
                      <w:marBottom w:val="0"/>
                      <w:divBdr>
                        <w:top w:val="none" w:sz="0" w:space="0" w:color="auto"/>
                        <w:left w:val="none" w:sz="0" w:space="0" w:color="auto"/>
                        <w:bottom w:val="none" w:sz="0" w:space="0" w:color="auto"/>
                        <w:right w:val="none" w:sz="0" w:space="0" w:color="auto"/>
                      </w:divBdr>
                    </w:div>
                  </w:divsChild>
                </w:div>
                <w:div w:id="778065327">
                  <w:marLeft w:val="0"/>
                  <w:marRight w:val="0"/>
                  <w:marTop w:val="0"/>
                  <w:marBottom w:val="0"/>
                  <w:divBdr>
                    <w:top w:val="none" w:sz="0" w:space="0" w:color="auto"/>
                    <w:left w:val="none" w:sz="0" w:space="0" w:color="auto"/>
                    <w:bottom w:val="none" w:sz="0" w:space="0" w:color="auto"/>
                    <w:right w:val="none" w:sz="0" w:space="0" w:color="auto"/>
                  </w:divBdr>
                  <w:divsChild>
                    <w:div w:id="394664853">
                      <w:marLeft w:val="0"/>
                      <w:marRight w:val="0"/>
                      <w:marTop w:val="0"/>
                      <w:marBottom w:val="0"/>
                      <w:divBdr>
                        <w:top w:val="none" w:sz="0" w:space="0" w:color="auto"/>
                        <w:left w:val="none" w:sz="0" w:space="0" w:color="auto"/>
                        <w:bottom w:val="none" w:sz="0" w:space="0" w:color="auto"/>
                        <w:right w:val="none" w:sz="0" w:space="0" w:color="auto"/>
                      </w:divBdr>
                    </w:div>
                  </w:divsChild>
                </w:div>
                <w:div w:id="2076008985">
                  <w:marLeft w:val="0"/>
                  <w:marRight w:val="0"/>
                  <w:marTop w:val="0"/>
                  <w:marBottom w:val="0"/>
                  <w:divBdr>
                    <w:top w:val="none" w:sz="0" w:space="0" w:color="auto"/>
                    <w:left w:val="none" w:sz="0" w:space="0" w:color="auto"/>
                    <w:bottom w:val="none" w:sz="0" w:space="0" w:color="auto"/>
                    <w:right w:val="none" w:sz="0" w:space="0" w:color="auto"/>
                  </w:divBdr>
                  <w:divsChild>
                    <w:div w:id="1283264636">
                      <w:marLeft w:val="0"/>
                      <w:marRight w:val="0"/>
                      <w:marTop w:val="0"/>
                      <w:marBottom w:val="0"/>
                      <w:divBdr>
                        <w:top w:val="none" w:sz="0" w:space="0" w:color="auto"/>
                        <w:left w:val="none" w:sz="0" w:space="0" w:color="auto"/>
                        <w:bottom w:val="none" w:sz="0" w:space="0" w:color="auto"/>
                        <w:right w:val="none" w:sz="0" w:space="0" w:color="auto"/>
                      </w:divBdr>
                    </w:div>
                  </w:divsChild>
                </w:div>
                <w:div w:id="1417020772">
                  <w:marLeft w:val="0"/>
                  <w:marRight w:val="0"/>
                  <w:marTop w:val="0"/>
                  <w:marBottom w:val="0"/>
                  <w:divBdr>
                    <w:top w:val="none" w:sz="0" w:space="0" w:color="auto"/>
                    <w:left w:val="none" w:sz="0" w:space="0" w:color="auto"/>
                    <w:bottom w:val="none" w:sz="0" w:space="0" w:color="auto"/>
                    <w:right w:val="none" w:sz="0" w:space="0" w:color="auto"/>
                  </w:divBdr>
                  <w:divsChild>
                    <w:div w:id="11231077">
                      <w:marLeft w:val="0"/>
                      <w:marRight w:val="0"/>
                      <w:marTop w:val="0"/>
                      <w:marBottom w:val="0"/>
                      <w:divBdr>
                        <w:top w:val="none" w:sz="0" w:space="0" w:color="auto"/>
                        <w:left w:val="none" w:sz="0" w:space="0" w:color="auto"/>
                        <w:bottom w:val="none" w:sz="0" w:space="0" w:color="auto"/>
                        <w:right w:val="none" w:sz="0" w:space="0" w:color="auto"/>
                      </w:divBdr>
                    </w:div>
                  </w:divsChild>
                </w:div>
                <w:div w:id="422070739">
                  <w:marLeft w:val="0"/>
                  <w:marRight w:val="0"/>
                  <w:marTop w:val="0"/>
                  <w:marBottom w:val="0"/>
                  <w:divBdr>
                    <w:top w:val="none" w:sz="0" w:space="0" w:color="auto"/>
                    <w:left w:val="none" w:sz="0" w:space="0" w:color="auto"/>
                    <w:bottom w:val="none" w:sz="0" w:space="0" w:color="auto"/>
                    <w:right w:val="none" w:sz="0" w:space="0" w:color="auto"/>
                  </w:divBdr>
                  <w:divsChild>
                    <w:div w:id="1324821084">
                      <w:marLeft w:val="0"/>
                      <w:marRight w:val="0"/>
                      <w:marTop w:val="0"/>
                      <w:marBottom w:val="0"/>
                      <w:divBdr>
                        <w:top w:val="none" w:sz="0" w:space="0" w:color="auto"/>
                        <w:left w:val="none" w:sz="0" w:space="0" w:color="auto"/>
                        <w:bottom w:val="none" w:sz="0" w:space="0" w:color="auto"/>
                        <w:right w:val="none" w:sz="0" w:space="0" w:color="auto"/>
                      </w:divBdr>
                    </w:div>
                  </w:divsChild>
                </w:div>
                <w:div w:id="292365699">
                  <w:marLeft w:val="0"/>
                  <w:marRight w:val="0"/>
                  <w:marTop w:val="0"/>
                  <w:marBottom w:val="0"/>
                  <w:divBdr>
                    <w:top w:val="none" w:sz="0" w:space="0" w:color="auto"/>
                    <w:left w:val="none" w:sz="0" w:space="0" w:color="auto"/>
                    <w:bottom w:val="none" w:sz="0" w:space="0" w:color="auto"/>
                    <w:right w:val="none" w:sz="0" w:space="0" w:color="auto"/>
                  </w:divBdr>
                  <w:divsChild>
                    <w:div w:id="1167942022">
                      <w:marLeft w:val="0"/>
                      <w:marRight w:val="0"/>
                      <w:marTop w:val="0"/>
                      <w:marBottom w:val="0"/>
                      <w:divBdr>
                        <w:top w:val="none" w:sz="0" w:space="0" w:color="auto"/>
                        <w:left w:val="none" w:sz="0" w:space="0" w:color="auto"/>
                        <w:bottom w:val="none" w:sz="0" w:space="0" w:color="auto"/>
                        <w:right w:val="none" w:sz="0" w:space="0" w:color="auto"/>
                      </w:divBdr>
                    </w:div>
                    <w:div w:id="1735927487">
                      <w:marLeft w:val="0"/>
                      <w:marRight w:val="0"/>
                      <w:marTop w:val="0"/>
                      <w:marBottom w:val="0"/>
                      <w:divBdr>
                        <w:top w:val="none" w:sz="0" w:space="0" w:color="auto"/>
                        <w:left w:val="none" w:sz="0" w:space="0" w:color="auto"/>
                        <w:bottom w:val="none" w:sz="0" w:space="0" w:color="auto"/>
                        <w:right w:val="none" w:sz="0" w:space="0" w:color="auto"/>
                      </w:divBdr>
                    </w:div>
                  </w:divsChild>
                </w:div>
                <w:div w:id="89544951">
                  <w:marLeft w:val="0"/>
                  <w:marRight w:val="0"/>
                  <w:marTop w:val="0"/>
                  <w:marBottom w:val="0"/>
                  <w:divBdr>
                    <w:top w:val="none" w:sz="0" w:space="0" w:color="auto"/>
                    <w:left w:val="none" w:sz="0" w:space="0" w:color="auto"/>
                    <w:bottom w:val="none" w:sz="0" w:space="0" w:color="auto"/>
                    <w:right w:val="none" w:sz="0" w:space="0" w:color="auto"/>
                  </w:divBdr>
                  <w:divsChild>
                    <w:div w:id="681319697">
                      <w:marLeft w:val="0"/>
                      <w:marRight w:val="0"/>
                      <w:marTop w:val="0"/>
                      <w:marBottom w:val="0"/>
                      <w:divBdr>
                        <w:top w:val="none" w:sz="0" w:space="0" w:color="auto"/>
                        <w:left w:val="none" w:sz="0" w:space="0" w:color="auto"/>
                        <w:bottom w:val="none" w:sz="0" w:space="0" w:color="auto"/>
                        <w:right w:val="none" w:sz="0" w:space="0" w:color="auto"/>
                      </w:divBdr>
                    </w:div>
                    <w:div w:id="442069097">
                      <w:marLeft w:val="0"/>
                      <w:marRight w:val="0"/>
                      <w:marTop w:val="0"/>
                      <w:marBottom w:val="0"/>
                      <w:divBdr>
                        <w:top w:val="none" w:sz="0" w:space="0" w:color="auto"/>
                        <w:left w:val="none" w:sz="0" w:space="0" w:color="auto"/>
                        <w:bottom w:val="none" w:sz="0" w:space="0" w:color="auto"/>
                        <w:right w:val="none" w:sz="0" w:space="0" w:color="auto"/>
                      </w:divBdr>
                    </w:div>
                  </w:divsChild>
                </w:div>
                <w:div w:id="1346830954">
                  <w:marLeft w:val="0"/>
                  <w:marRight w:val="0"/>
                  <w:marTop w:val="0"/>
                  <w:marBottom w:val="0"/>
                  <w:divBdr>
                    <w:top w:val="none" w:sz="0" w:space="0" w:color="auto"/>
                    <w:left w:val="none" w:sz="0" w:space="0" w:color="auto"/>
                    <w:bottom w:val="none" w:sz="0" w:space="0" w:color="auto"/>
                    <w:right w:val="none" w:sz="0" w:space="0" w:color="auto"/>
                  </w:divBdr>
                  <w:divsChild>
                    <w:div w:id="463617426">
                      <w:marLeft w:val="0"/>
                      <w:marRight w:val="0"/>
                      <w:marTop w:val="0"/>
                      <w:marBottom w:val="0"/>
                      <w:divBdr>
                        <w:top w:val="none" w:sz="0" w:space="0" w:color="auto"/>
                        <w:left w:val="none" w:sz="0" w:space="0" w:color="auto"/>
                        <w:bottom w:val="none" w:sz="0" w:space="0" w:color="auto"/>
                        <w:right w:val="none" w:sz="0" w:space="0" w:color="auto"/>
                      </w:divBdr>
                    </w:div>
                    <w:div w:id="288779587">
                      <w:marLeft w:val="0"/>
                      <w:marRight w:val="0"/>
                      <w:marTop w:val="0"/>
                      <w:marBottom w:val="0"/>
                      <w:divBdr>
                        <w:top w:val="none" w:sz="0" w:space="0" w:color="auto"/>
                        <w:left w:val="none" w:sz="0" w:space="0" w:color="auto"/>
                        <w:bottom w:val="none" w:sz="0" w:space="0" w:color="auto"/>
                        <w:right w:val="none" w:sz="0" w:space="0" w:color="auto"/>
                      </w:divBdr>
                    </w:div>
                  </w:divsChild>
                </w:div>
                <w:div w:id="890069030">
                  <w:marLeft w:val="0"/>
                  <w:marRight w:val="0"/>
                  <w:marTop w:val="0"/>
                  <w:marBottom w:val="0"/>
                  <w:divBdr>
                    <w:top w:val="none" w:sz="0" w:space="0" w:color="auto"/>
                    <w:left w:val="none" w:sz="0" w:space="0" w:color="auto"/>
                    <w:bottom w:val="none" w:sz="0" w:space="0" w:color="auto"/>
                    <w:right w:val="none" w:sz="0" w:space="0" w:color="auto"/>
                  </w:divBdr>
                  <w:divsChild>
                    <w:div w:id="665481033">
                      <w:marLeft w:val="0"/>
                      <w:marRight w:val="0"/>
                      <w:marTop w:val="0"/>
                      <w:marBottom w:val="0"/>
                      <w:divBdr>
                        <w:top w:val="none" w:sz="0" w:space="0" w:color="auto"/>
                        <w:left w:val="none" w:sz="0" w:space="0" w:color="auto"/>
                        <w:bottom w:val="none" w:sz="0" w:space="0" w:color="auto"/>
                        <w:right w:val="none" w:sz="0" w:space="0" w:color="auto"/>
                      </w:divBdr>
                    </w:div>
                    <w:div w:id="2022118887">
                      <w:marLeft w:val="0"/>
                      <w:marRight w:val="0"/>
                      <w:marTop w:val="0"/>
                      <w:marBottom w:val="0"/>
                      <w:divBdr>
                        <w:top w:val="none" w:sz="0" w:space="0" w:color="auto"/>
                        <w:left w:val="none" w:sz="0" w:space="0" w:color="auto"/>
                        <w:bottom w:val="none" w:sz="0" w:space="0" w:color="auto"/>
                        <w:right w:val="none" w:sz="0" w:space="0" w:color="auto"/>
                      </w:divBdr>
                    </w:div>
                    <w:div w:id="1562978714">
                      <w:marLeft w:val="0"/>
                      <w:marRight w:val="0"/>
                      <w:marTop w:val="0"/>
                      <w:marBottom w:val="0"/>
                      <w:divBdr>
                        <w:top w:val="none" w:sz="0" w:space="0" w:color="auto"/>
                        <w:left w:val="none" w:sz="0" w:space="0" w:color="auto"/>
                        <w:bottom w:val="none" w:sz="0" w:space="0" w:color="auto"/>
                        <w:right w:val="none" w:sz="0" w:space="0" w:color="auto"/>
                      </w:divBdr>
                    </w:div>
                    <w:div w:id="17239800">
                      <w:marLeft w:val="0"/>
                      <w:marRight w:val="0"/>
                      <w:marTop w:val="0"/>
                      <w:marBottom w:val="0"/>
                      <w:divBdr>
                        <w:top w:val="none" w:sz="0" w:space="0" w:color="auto"/>
                        <w:left w:val="none" w:sz="0" w:space="0" w:color="auto"/>
                        <w:bottom w:val="none" w:sz="0" w:space="0" w:color="auto"/>
                        <w:right w:val="none" w:sz="0" w:space="0" w:color="auto"/>
                      </w:divBdr>
                    </w:div>
                    <w:div w:id="1419256142">
                      <w:marLeft w:val="0"/>
                      <w:marRight w:val="0"/>
                      <w:marTop w:val="0"/>
                      <w:marBottom w:val="0"/>
                      <w:divBdr>
                        <w:top w:val="none" w:sz="0" w:space="0" w:color="auto"/>
                        <w:left w:val="none" w:sz="0" w:space="0" w:color="auto"/>
                        <w:bottom w:val="none" w:sz="0" w:space="0" w:color="auto"/>
                        <w:right w:val="none" w:sz="0" w:space="0" w:color="auto"/>
                      </w:divBdr>
                    </w:div>
                  </w:divsChild>
                </w:div>
                <w:div w:id="499665729">
                  <w:marLeft w:val="0"/>
                  <w:marRight w:val="0"/>
                  <w:marTop w:val="0"/>
                  <w:marBottom w:val="0"/>
                  <w:divBdr>
                    <w:top w:val="none" w:sz="0" w:space="0" w:color="auto"/>
                    <w:left w:val="none" w:sz="0" w:space="0" w:color="auto"/>
                    <w:bottom w:val="none" w:sz="0" w:space="0" w:color="auto"/>
                    <w:right w:val="none" w:sz="0" w:space="0" w:color="auto"/>
                  </w:divBdr>
                  <w:divsChild>
                    <w:div w:id="677198992">
                      <w:marLeft w:val="0"/>
                      <w:marRight w:val="0"/>
                      <w:marTop w:val="0"/>
                      <w:marBottom w:val="0"/>
                      <w:divBdr>
                        <w:top w:val="none" w:sz="0" w:space="0" w:color="auto"/>
                        <w:left w:val="none" w:sz="0" w:space="0" w:color="auto"/>
                        <w:bottom w:val="none" w:sz="0" w:space="0" w:color="auto"/>
                        <w:right w:val="none" w:sz="0" w:space="0" w:color="auto"/>
                      </w:divBdr>
                    </w:div>
                    <w:div w:id="1912078416">
                      <w:marLeft w:val="0"/>
                      <w:marRight w:val="0"/>
                      <w:marTop w:val="0"/>
                      <w:marBottom w:val="0"/>
                      <w:divBdr>
                        <w:top w:val="none" w:sz="0" w:space="0" w:color="auto"/>
                        <w:left w:val="none" w:sz="0" w:space="0" w:color="auto"/>
                        <w:bottom w:val="none" w:sz="0" w:space="0" w:color="auto"/>
                        <w:right w:val="none" w:sz="0" w:space="0" w:color="auto"/>
                      </w:divBdr>
                    </w:div>
                    <w:div w:id="37433024">
                      <w:marLeft w:val="0"/>
                      <w:marRight w:val="0"/>
                      <w:marTop w:val="0"/>
                      <w:marBottom w:val="0"/>
                      <w:divBdr>
                        <w:top w:val="none" w:sz="0" w:space="0" w:color="auto"/>
                        <w:left w:val="none" w:sz="0" w:space="0" w:color="auto"/>
                        <w:bottom w:val="none" w:sz="0" w:space="0" w:color="auto"/>
                        <w:right w:val="none" w:sz="0" w:space="0" w:color="auto"/>
                      </w:divBdr>
                    </w:div>
                    <w:div w:id="406150495">
                      <w:marLeft w:val="0"/>
                      <w:marRight w:val="0"/>
                      <w:marTop w:val="0"/>
                      <w:marBottom w:val="0"/>
                      <w:divBdr>
                        <w:top w:val="none" w:sz="0" w:space="0" w:color="auto"/>
                        <w:left w:val="none" w:sz="0" w:space="0" w:color="auto"/>
                        <w:bottom w:val="none" w:sz="0" w:space="0" w:color="auto"/>
                        <w:right w:val="none" w:sz="0" w:space="0" w:color="auto"/>
                      </w:divBdr>
                    </w:div>
                  </w:divsChild>
                </w:div>
                <w:div w:id="178665680">
                  <w:marLeft w:val="0"/>
                  <w:marRight w:val="0"/>
                  <w:marTop w:val="0"/>
                  <w:marBottom w:val="0"/>
                  <w:divBdr>
                    <w:top w:val="none" w:sz="0" w:space="0" w:color="auto"/>
                    <w:left w:val="none" w:sz="0" w:space="0" w:color="auto"/>
                    <w:bottom w:val="none" w:sz="0" w:space="0" w:color="auto"/>
                    <w:right w:val="none" w:sz="0" w:space="0" w:color="auto"/>
                  </w:divBdr>
                  <w:divsChild>
                    <w:div w:id="712343480">
                      <w:marLeft w:val="0"/>
                      <w:marRight w:val="0"/>
                      <w:marTop w:val="0"/>
                      <w:marBottom w:val="0"/>
                      <w:divBdr>
                        <w:top w:val="none" w:sz="0" w:space="0" w:color="auto"/>
                        <w:left w:val="none" w:sz="0" w:space="0" w:color="auto"/>
                        <w:bottom w:val="none" w:sz="0" w:space="0" w:color="auto"/>
                        <w:right w:val="none" w:sz="0" w:space="0" w:color="auto"/>
                      </w:divBdr>
                    </w:div>
                    <w:div w:id="1789738525">
                      <w:marLeft w:val="0"/>
                      <w:marRight w:val="0"/>
                      <w:marTop w:val="0"/>
                      <w:marBottom w:val="0"/>
                      <w:divBdr>
                        <w:top w:val="none" w:sz="0" w:space="0" w:color="auto"/>
                        <w:left w:val="none" w:sz="0" w:space="0" w:color="auto"/>
                        <w:bottom w:val="none" w:sz="0" w:space="0" w:color="auto"/>
                        <w:right w:val="none" w:sz="0" w:space="0" w:color="auto"/>
                      </w:divBdr>
                    </w:div>
                  </w:divsChild>
                </w:div>
                <w:div w:id="1056317013">
                  <w:marLeft w:val="0"/>
                  <w:marRight w:val="0"/>
                  <w:marTop w:val="0"/>
                  <w:marBottom w:val="0"/>
                  <w:divBdr>
                    <w:top w:val="none" w:sz="0" w:space="0" w:color="auto"/>
                    <w:left w:val="none" w:sz="0" w:space="0" w:color="auto"/>
                    <w:bottom w:val="none" w:sz="0" w:space="0" w:color="auto"/>
                    <w:right w:val="none" w:sz="0" w:space="0" w:color="auto"/>
                  </w:divBdr>
                  <w:divsChild>
                    <w:div w:id="581179489">
                      <w:marLeft w:val="0"/>
                      <w:marRight w:val="0"/>
                      <w:marTop w:val="0"/>
                      <w:marBottom w:val="0"/>
                      <w:divBdr>
                        <w:top w:val="none" w:sz="0" w:space="0" w:color="auto"/>
                        <w:left w:val="none" w:sz="0" w:space="0" w:color="auto"/>
                        <w:bottom w:val="none" w:sz="0" w:space="0" w:color="auto"/>
                        <w:right w:val="none" w:sz="0" w:space="0" w:color="auto"/>
                      </w:divBdr>
                    </w:div>
                    <w:div w:id="1566408213">
                      <w:marLeft w:val="0"/>
                      <w:marRight w:val="0"/>
                      <w:marTop w:val="0"/>
                      <w:marBottom w:val="0"/>
                      <w:divBdr>
                        <w:top w:val="none" w:sz="0" w:space="0" w:color="auto"/>
                        <w:left w:val="none" w:sz="0" w:space="0" w:color="auto"/>
                        <w:bottom w:val="none" w:sz="0" w:space="0" w:color="auto"/>
                        <w:right w:val="none" w:sz="0" w:space="0" w:color="auto"/>
                      </w:divBdr>
                    </w:div>
                    <w:div w:id="394205616">
                      <w:marLeft w:val="0"/>
                      <w:marRight w:val="0"/>
                      <w:marTop w:val="0"/>
                      <w:marBottom w:val="0"/>
                      <w:divBdr>
                        <w:top w:val="none" w:sz="0" w:space="0" w:color="auto"/>
                        <w:left w:val="none" w:sz="0" w:space="0" w:color="auto"/>
                        <w:bottom w:val="none" w:sz="0" w:space="0" w:color="auto"/>
                        <w:right w:val="none" w:sz="0" w:space="0" w:color="auto"/>
                      </w:divBdr>
                    </w:div>
                    <w:div w:id="327054596">
                      <w:marLeft w:val="0"/>
                      <w:marRight w:val="0"/>
                      <w:marTop w:val="0"/>
                      <w:marBottom w:val="0"/>
                      <w:divBdr>
                        <w:top w:val="none" w:sz="0" w:space="0" w:color="auto"/>
                        <w:left w:val="none" w:sz="0" w:space="0" w:color="auto"/>
                        <w:bottom w:val="none" w:sz="0" w:space="0" w:color="auto"/>
                        <w:right w:val="none" w:sz="0" w:space="0" w:color="auto"/>
                      </w:divBdr>
                    </w:div>
                  </w:divsChild>
                </w:div>
                <w:div w:id="1012613195">
                  <w:marLeft w:val="0"/>
                  <w:marRight w:val="0"/>
                  <w:marTop w:val="0"/>
                  <w:marBottom w:val="0"/>
                  <w:divBdr>
                    <w:top w:val="none" w:sz="0" w:space="0" w:color="auto"/>
                    <w:left w:val="none" w:sz="0" w:space="0" w:color="auto"/>
                    <w:bottom w:val="none" w:sz="0" w:space="0" w:color="auto"/>
                    <w:right w:val="none" w:sz="0" w:space="0" w:color="auto"/>
                  </w:divBdr>
                  <w:divsChild>
                    <w:div w:id="985817355">
                      <w:marLeft w:val="0"/>
                      <w:marRight w:val="0"/>
                      <w:marTop w:val="0"/>
                      <w:marBottom w:val="0"/>
                      <w:divBdr>
                        <w:top w:val="none" w:sz="0" w:space="0" w:color="auto"/>
                        <w:left w:val="none" w:sz="0" w:space="0" w:color="auto"/>
                        <w:bottom w:val="none" w:sz="0" w:space="0" w:color="auto"/>
                        <w:right w:val="none" w:sz="0" w:space="0" w:color="auto"/>
                      </w:divBdr>
                    </w:div>
                    <w:div w:id="442264458">
                      <w:marLeft w:val="0"/>
                      <w:marRight w:val="0"/>
                      <w:marTop w:val="0"/>
                      <w:marBottom w:val="0"/>
                      <w:divBdr>
                        <w:top w:val="none" w:sz="0" w:space="0" w:color="auto"/>
                        <w:left w:val="none" w:sz="0" w:space="0" w:color="auto"/>
                        <w:bottom w:val="none" w:sz="0" w:space="0" w:color="auto"/>
                        <w:right w:val="none" w:sz="0" w:space="0" w:color="auto"/>
                      </w:divBdr>
                    </w:div>
                  </w:divsChild>
                </w:div>
                <w:div w:id="1879464315">
                  <w:marLeft w:val="0"/>
                  <w:marRight w:val="0"/>
                  <w:marTop w:val="0"/>
                  <w:marBottom w:val="0"/>
                  <w:divBdr>
                    <w:top w:val="none" w:sz="0" w:space="0" w:color="auto"/>
                    <w:left w:val="none" w:sz="0" w:space="0" w:color="auto"/>
                    <w:bottom w:val="none" w:sz="0" w:space="0" w:color="auto"/>
                    <w:right w:val="none" w:sz="0" w:space="0" w:color="auto"/>
                  </w:divBdr>
                  <w:divsChild>
                    <w:div w:id="253780750">
                      <w:marLeft w:val="0"/>
                      <w:marRight w:val="0"/>
                      <w:marTop w:val="0"/>
                      <w:marBottom w:val="0"/>
                      <w:divBdr>
                        <w:top w:val="none" w:sz="0" w:space="0" w:color="auto"/>
                        <w:left w:val="none" w:sz="0" w:space="0" w:color="auto"/>
                        <w:bottom w:val="none" w:sz="0" w:space="0" w:color="auto"/>
                        <w:right w:val="none" w:sz="0" w:space="0" w:color="auto"/>
                      </w:divBdr>
                    </w:div>
                    <w:div w:id="693384802">
                      <w:marLeft w:val="0"/>
                      <w:marRight w:val="0"/>
                      <w:marTop w:val="0"/>
                      <w:marBottom w:val="0"/>
                      <w:divBdr>
                        <w:top w:val="none" w:sz="0" w:space="0" w:color="auto"/>
                        <w:left w:val="none" w:sz="0" w:space="0" w:color="auto"/>
                        <w:bottom w:val="none" w:sz="0" w:space="0" w:color="auto"/>
                        <w:right w:val="none" w:sz="0" w:space="0" w:color="auto"/>
                      </w:divBdr>
                    </w:div>
                  </w:divsChild>
                </w:div>
                <w:div w:id="1027100316">
                  <w:marLeft w:val="0"/>
                  <w:marRight w:val="0"/>
                  <w:marTop w:val="0"/>
                  <w:marBottom w:val="0"/>
                  <w:divBdr>
                    <w:top w:val="none" w:sz="0" w:space="0" w:color="auto"/>
                    <w:left w:val="none" w:sz="0" w:space="0" w:color="auto"/>
                    <w:bottom w:val="none" w:sz="0" w:space="0" w:color="auto"/>
                    <w:right w:val="none" w:sz="0" w:space="0" w:color="auto"/>
                  </w:divBdr>
                  <w:divsChild>
                    <w:div w:id="1894265207">
                      <w:marLeft w:val="0"/>
                      <w:marRight w:val="0"/>
                      <w:marTop w:val="0"/>
                      <w:marBottom w:val="0"/>
                      <w:divBdr>
                        <w:top w:val="none" w:sz="0" w:space="0" w:color="auto"/>
                        <w:left w:val="none" w:sz="0" w:space="0" w:color="auto"/>
                        <w:bottom w:val="none" w:sz="0" w:space="0" w:color="auto"/>
                        <w:right w:val="none" w:sz="0" w:space="0" w:color="auto"/>
                      </w:divBdr>
                    </w:div>
                    <w:div w:id="1026173933">
                      <w:marLeft w:val="0"/>
                      <w:marRight w:val="0"/>
                      <w:marTop w:val="0"/>
                      <w:marBottom w:val="0"/>
                      <w:divBdr>
                        <w:top w:val="none" w:sz="0" w:space="0" w:color="auto"/>
                        <w:left w:val="none" w:sz="0" w:space="0" w:color="auto"/>
                        <w:bottom w:val="none" w:sz="0" w:space="0" w:color="auto"/>
                        <w:right w:val="none" w:sz="0" w:space="0" w:color="auto"/>
                      </w:divBdr>
                    </w:div>
                    <w:div w:id="1110323208">
                      <w:marLeft w:val="0"/>
                      <w:marRight w:val="0"/>
                      <w:marTop w:val="0"/>
                      <w:marBottom w:val="0"/>
                      <w:divBdr>
                        <w:top w:val="none" w:sz="0" w:space="0" w:color="auto"/>
                        <w:left w:val="none" w:sz="0" w:space="0" w:color="auto"/>
                        <w:bottom w:val="none" w:sz="0" w:space="0" w:color="auto"/>
                        <w:right w:val="none" w:sz="0" w:space="0" w:color="auto"/>
                      </w:divBdr>
                    </w:div>
                    <w:div w:id="842553815">
                      <w:marLeft w:val="0"/>
                      <w:marRight w:val="0"/>
                      <w:marTop w:val="0"/>
                      <w:marBottom w:val="0"/>
                      <w:divBdr>
                        <w:top w:val="none" w:sz="0" w:space="0" w:color="auto"/>
                        <w:left w:val="none" w:sz="0" w:space="0" w:color="auto"/>
                        <w:bottom w:val="none" w:sz="0" w:space="0" w:color="auto"/>
                        <w:right w:val="none" w:sz="0" w:space="0" w:color="auto"/>
                      </w:divBdr>
                    </w:div>
                  </w:divsChild>
                </w:div>
                <w:div w:id="697244977">
                  <w:marLeft w:val="0"/>
                  <w:marRight w:val="0"/>
                  <w:marTop w:val="0"/>
                  <w:marBottom w:val="0"/>
                  <w:divBdr>
                    <w:top w:val="none" w:sz="0" w:space="0" w:color="auto"/>
                    <w:left w:val="none" w:sz="0" w:space="0" w:color="auto"/>
                    <w:bottom w:val="none" w:sz="0" w:space="0" w:color="auto"/>
                    <w:right w:val="none" w:sz="0" w:space="0" w:color="auto"/>
                  </w:divBdr>
                  <w:divsChild>
                    <w:div w:id="1742212599">
                      <w:marLeft w:val="0"/>
                      <w:marRight w:val="0"/>
                      <w:marTop w:val="0"/>
                      <w:marBottom w:val="0"/>
                      <w:divBdr>
                        <w:top w:val="none" w:sz="0" w:space="0" w:color="auto"/>
                        <w:left w:val="none" w:sz="0" w:space="0" w:color="auto"/>
                        <w:bottom w:val="none" w:sz="0" w:space="0" w:color="auto"/>
                        <w:right w:val="none" w:sz="0" w:space="0" w:color="auto"/>
                      </w:divBdr>
                    </w:div>
                    <w:div w:id="1110205114">
                      <w:marLeft w:val="0"/>
                      <w:marRight w:val="0"/>
                      <w:marTop w:val="0"/>
                      <w:marBottom w:val="0"/>
                      <w:divBdr>
                        <w:top w:val="none" w:sz="0" w:space="0" w:color="auto"/>
                        <w:left w:val="none" w:sz="0" w:space="0" w:color="auto"/>
                        <w:bottom w:val="none" w:sz="0" w:space="0" w:color="auto"/>
                        <w:right w:val="none" w:sz="0" w:space="0" w:color="auto"/>
                      </w:divBdr>
                    </w:div>
                    <w:div w:id="444620481">
                      <w:marLeft w:val="0"/>
                      <w:marRight w:val="0"/>
                      <w:marTop w:val="0"/>
                      <w:marBottom w:val="0"/>
                      <w:divBdr>
                        <w:top w:val="none" w:sz="0" w:space="0" w:color="auto"/>
                        <w:left w:val="none" w:sz="0" w:space="0" w:color="auto"/>
                        <w:bottom w:val="none" w:sz="0" w:space="0" w:color="auto"/>
                        <w:right w:val="none" w:sz="0" w:space="0" w:color="auto"/>
                      </w:divBdr>
                    </w:div>
                  </w:divsChild>
                </w:div>
                <w:div w:id="602686128">
                  <w:marLeft w:val="0"/>
                  <w:marRight w:val="0"/>
                  <w:marTop w:val="0"/>
                  <w:marBottom w:val="0"/>
                  <w:divBdr>
                    <w:top w:val="none" w:sz="0" w:space="0" w:color="auto"/>
                    <w:left w:val="none" w:sz="0" w:space="0" w:color="auto"/>
                    <w:bottom w:val="none" w:sz="0" w:space="0" w:color="auto"/>
                    <w:right w:val="none" w:sz="0" w:space="0" w:color="auto"/>
                  </w:divBdr>
                  <w:divsChild>
                    <w:div w:id="1970621418">
                      <w:marLeft w:val="0"/>
                      <w:marRight w:val="0"/>
                      <w:marTop w:val="0"/>
                      <w:marBottom w:val="0"/>
                      <w:divBdr>
                        <w:top w:val="none" w:sz="0" w:space="0" w:color="auto"/>
                        <w:left w:val="none" w:sz="0" w:space="0" w:color="auto"/>
                        <w:bottom w:val="none" w:sz="0" w:space="0" w:color="auto"/>
                        <w:right w:val="none" w:sz="0" w:space="0" w:color="auto"/>
                      </w:divBdr>
                    </w:div>
                    <w:div w:id="1986815384">
                      <w:marLeft w:val="0"/>
                      <w:marRight w:val="0"/>
                      <w:marTop w:val="0"/>
                      <w:marBottom w:val="0"/>
                      <w:divBdr>
                        <w:top w:val="none" w:sz="0" w:space="0" w:color="auto"/>
                        <w:left w:val="none" w:sz="0" w:space="0" w:color="auto"/>
                        <w:bottom w:val="none" w:sz="0" w:space="0" w:color="auto"/>
                        <w:right w:val="none" w:sz="0" w:space="0" w:color="auto"/>
                      </w:divBdr>
                    </w:div>
                  </w:divsChild>
                </w:div>
                <w:div w:id="170687925">
                  <w:marLeft w:val="0"/>
                  <w:marRight w:val="0"/>
                  <w:marTop w:val="0"/>
                  <w:marBottom w:val="0"/>
                  <w:divBdr>
                    <w:top w:val="none" w:sz="0" w:space="0" w:color="auto"/>
                    <w:left w:val="none" w:sz="0" w:space="0" w:color="auto"/>
                    <w:bottom w:val="none" w:sz="0" w:space="0" w:color="auto"/>
                    <w:right w:val="none" w:sz="0" w:space="0" w:color="auto"/>
                  </w:divBdr>
                  <w:divsChild>
                    <w:div w:id="1862548938">
                      <w:marLeft w:val="0"/>
                      <w:marRight w:val="0"/>
                      <w:marTop w:val="0"/>
                      <w:marBottom w:val="0"/>
                      <w:divBdr>
                        <w:top w:val="none" w:sz="0" w:space="0" w:color="auto"/>
                        <w:left w:val="none" w:sz="0" w:space="0" w:color="auto"/>
                        <w:bottom w:val="none" w:sz="0" w:space="0" w:color="auto"/>
                        <w:right w:val="none" w:sz="0" w:space="0" w:color="auto"/>
                      </w:divBdr>
                    </w:div>
                    <w:div w:id="137234893">
                      <w:marLeft w:val="0"/>
                      <w:marRight w:val="0"/>
                      <w:marTop w:val="0"/>
                      <w:marBottom w:val="0"/>
                      <w:divBdr>
                        <w:top w:val="none" w:sz="0" w:space="0" w:color="auto"/>
                        <w:left w:val="none" w:sz="0" w:space="0" w:color="auto"/>
                        <w:bottom w:val="none" w:sz="0" w:space="0" w:color="auto"/>
                        <w:right w:val="none" w:sz="0" w:space="0" w:color="auto"/>
                      </w:divBdr>
                    </w:div>
                  </w:divsChild>
                </w:div>
                <w:div w:id="1686519093">
                  <w:marLeft w:val="0"/>
                  <w:marRight w:val="0"/>
                  <w:marTop w:val="0"/>
                  <w:marBottom w:val="0"/>
                  <w:divBdr>
                    <w:top w:val="none" w:sz="0" w:space="0" w:color="auto"/>
                    <w:left w:val="none" w:sz="0" w:space="0" w:color="auto"/>
                    <w:bottom w:val="none" w:sz="0" w:space="0" w:color="auto"/>
                    <w:right w:val="none" w:sz="0" w:space="0" w:color="auto"/>
                  </w:divBdr>
                  <w:divsChild>
                    <w:div w:id="819346675">
                      <w:marLeft w:val="0"/>
                      <w:marRight w:val="0"/>
                      <w:marTop w:val="0"/>
                      <w:marBottom w:val="0"/>
                      <w:divBdr>
                        <w:top w:val="none" w:sz="0" w:space="0" w:color="auto"/>
                        <w:left w:val="none" w:sz="0" w:space="0" w:color="auto"/>
                        <w:bottom w:val="none" w:sz="0" w:space="0" w:color="auto"/>
                        <w:right w:val="none" w:sz="0" w:space="0" w:color="auto"/>
                      </w:divBdr>
                    </w:div>
                    <w:div w:id="1522743184">
                      <w:marLeft w:val="0"/>
                      <w:marRight w:val="0"/>
                      <w:marTop w:val="0"/>
                      <w:marBottom w:val="0"/>
                      <w:divBdr>
                        <w:top w:val="none" w:sz="0" w:space="0" w:color="auto"/>
                        <w:left w:val="none" w:sz="0" w:space="0" w:color="auto"/>
                        <w:bottom w:val="none" w:sz="0" w:space="0" w:color="auto"/>
                        <w:right w:val="none" w:sz="0" w:space="0" w:color="auto"/>
                      </w:divBdr>
                    </w:div>
                    <w:div w:id="855116476">
                      <w:marLeft w:val="0"/>
                      <w:marRight w:val="0"/>
                      <w:marTop w:val="0"/>
                      <w:marBottom w:val="0"/>
                      <w:divBdr>
                        <w:top w:val="none" w:sz="0" w:space="0" w:color="auto"/>
                        <w:left w:val="none" w:sz="0" w:space="0" w:color="auto"/>
                        <w:bottom w:val="none" w:sz="0" w:space="0" w:color="auto"/>
                        <w:right w:val="none" w:sz="0" w:space="0" w:color="auto"/>
                      </w:divBdr>
                    </w:div>
                    <w:div w:id="1689480429">
                      <w:marLeft w:val="0"/>
                      <w:marRight w:val="0"/>
                      <w:marTop w:val="0"/>
                      <w:marBottom w:val="0"/>
                      <w:divBdr>
                        <w:top w:val="none" w:sz="0" w:space="0" w:color="auto"/>
                        <w:left w:val="none" w:sz="0" w:space="0" w:color="auto"/>
                        <w:bottom w:val="none" w:sz="0" w:space="0" w:color="auto"/>
                        <w:right w:val="none" w:sz="0" w:space="0" w:color="auto"/>
                      </w:divBdr>
                    </w:div>
                  </w:divsChild>
                </w:div>
                <w:div w:id="1514537960">
                  <w:marLeft w:val="0"/>
                  <w:marRight w:val="0"/>
                  <w:marTop w:val="0"/>
                  <w:marBottom w:val="0"/>
                  <w:divBdr>
                    <w:top w:val="none" w:sz="0" w:space="0" w:color="auto"/>
                    <w:left w:val="none" w:sz="0" w:space="0" w:color="auto"/>
                    <w:bottom w:val="none" w:sz="0" w:space="0" w:color="auto"/>
                    <w:right w:val="none" w:sz="0" w:space="0" w:color="auto"/>
                  </w:divBdr>
                  <w:divsChild>
                    <w:div w:id="902791103">
                      <w:marLeft w:val="0"/>
                      <w:marRight w:val="0"/>
                      <w:marTop w:val="0"/>
                      <w:marBottom w:val="0"/>
                      <w:divBdr>
                        <w:top w:val="none" w:sz="0" w:space="0" w:color="auto"/>
                        <w:left w:val="none" w:sz="0" w:space="0" w:color="auto"/>
                        <w:bottom w:val="none" w:sz="0" w:space="0" w:color="auto"/>
                        <w:right w:val="none" w:sz="0" w:space="0" w:color="auto"/>
                      </w:divBdr>
                    </w:div>
                    <w:div w:id="2025982495">
                      <w:marLeft w:val="0"/>
                      <w:marRight w:val="0"/>
                      <w:marTop w:val="0"/>
                      <w:marBottom w:val="0"/>
                      <w:divBdr>
                        <w:top w:val="none" w:sz="0" w:space="0" w:color="auto"/>
                        <w:left w:val="none" w:sz="0" w:space="0" w:color="auto"/>
                        <w:bottom w:val="none" w:sz="0" w:space="0" w:color="auto"/>
                        <w:right w:val="none" w:sz="0" w:space="0" w:color="auto"/>
                      </w:divBdr>
                    </w:div>
                  </w:divsChild>
                </w:div>
                <w:div w:id="362293930">
                  <w:marLeft w:val="0"/>
                  <w:marRight w:val="0"/>
                  <w:marTop w:val="0"/>
                  <w:marBottom w:val="0"/>
                  <w:divBdr>
                    <w:top w:val="none" w:sz="0" w:space="0" w:color="auto"/>
                    <w:left w:val="none" w:sz="0" w:space="0" w:color="auto"/>
                    <w:bottom w:val="none" w:sz="0" w:space="0" w:color="auto"/>
                    <w:right w:val="none" w:sz="0" w:space="0" w:color="auto"/>
                  </w:divBdr>
                  <w:divsChild>
                    <w:div w:id="1745568637">
                      <w:marLeft w:val="0"/>
                      <w:marRight w:val="0"/>
                      <w:marTop w:val="0"/>
                      <w:marBottom w:val="0"/>
                      <w:divBdr>
                        <w:top w:val="none" w:sz="0" w:space="0" w:color="auto"/>
                        <w:left w:val="none" w:sz="0" w:space="0" w:color="auto"/>
                        <w:bottom w:val="none" w:sz="0" w:space="0" w:color="auto"/>
                        <w:right w:val="none" w:sz="0" w:space="0" w:color="auto"/>
                      </w:divBdr>
                    </w:div>
                    <w:div w:id="714043764">
                      <w:marLeft w:val="0"/>
                      <w:marRight w:val="0"/>
                      <w:marTop w:val="0"/>
                      <w:marBottom w:val="0"/>
                      <w:divBdr>
                        <w:top w:val="none" w:sz="0" w:space="0" w:color="auto"/>
                        <w:left w:val="none" w:sz="0" w:space="0" w:color="auto"/>
                        <w:bottom w:val="none" w:sz="0" w:space="0" w:color="auto"/>
                        <w:right w:val="none" w:sz="0" w:space="0" w:color="auto"/>
                      </w:divBdr>
                    </w:div>
                  </w:divsChild>
                </w:div>
                <w:div w:id="1565601828">
                  <w:marLeft w:val="0"/>
                  <w:marRight w:val="0"/>
                  <w:marTop w:val="0"/>
                  <w:marBottom w:val="0"/>
                  <w:divBdr>
                    <w:top w:val="none" w:sz="0" w:space="0" w:color="auto"/>
                    <w:left w:val="none" w:sz="0" w:space="0" w:color="auto"/>
                    <w:bottom w:val="none" w:sz="0" w:space="0" w:color="auto"/>
                    <w:right w:val="none" w:sz="0" w:space="0" w:color="auto"/>
                  </w:divBdr>
                  <w:divsChild>
                    <w:div w:id="1076978063">
                      <w:marLeft w:val="0"/>
                      <w:marRight w:val="0"/>
                      <w:marTop w:val="0"/>
                      <w:marBottom w:val="0"/>
                      <w:divBdr>
                        <w:top w:val="none" w:sz="0" w:space="0" w:color="auto"/>
                        <w:left w:val="none" w:sz="0" w:space="0" w:color="auto"/>
                        <w:bottom w:val="none" w:sz="0" w:space="0" w:color="auto"/>
                        <w:right w:val="none" w:sz="0" w:space="0" w:color="auto"/>
                      </w:divBdr>
                    </w:div>
                    <w:div w:id="1109621875">
                      <w:marLeft w:val="0"/>
                      <w:marRight w:val="0"/>
                      <w:marTop w:val="0"/>
                      <w:marBottom w:val="0"/>
                      <w:divBdr>
                        <w:top w:val="none" w:sz="0" w:space="0" w:color="auto"/>
                        <w:left w:val="none" w:sz="0" w:space="0" w:color="auto"/>
                        <w:bottom w:val="none" w:sz="0" w:space="0" w:color="auto"/>
                        <w:right w:val="none" w:sz="0" w:space="0" w:color="auto"/>
                      </w:divBdr>
                    </w:div>
                    <w:div w:id="1926260328">
                      <w:marLeft w:val="0"/>
                      <w:marRight w:val="0"/>
                      <w:marTop w:val="0"/>
                      <w:marBottom w:val="0"/>
                      <w:divBdr>
                        <w:top w:val="none" w:sz="0" w:space="0" w:color="auto"/>
                        <w:left w:val="none" w:sz="0" w:space="0" w:color="auto"/>
                        <w:bottom w:val="none" w:sz="0" w:space="0" w:color="auto"/>
                        <w:right w:val="none" w:sz="0" w:space="0" w:color="auto"/>
                      </w:divBdr>
                    </w:div>
                  </w:divsChild>
                </w:div>
                <w:div w:id="322125637">
                  <w:marLeft w:val="0"/>
                  <w:marRight w:val="0"/>
                  <w:marTop w:val="0"/>
                  <w:marBottom w:val="0"/>
                  <w:divBdr>
                    <w:top w:val="none" w:sz="0" w:space="0" w:color="auto"/>
                    <w:left w:val="none" w:sz="0" w:space="0" w:color="auto"/>
                    <w:bottom w:val="none" w:sz="0" w:space="0" w:color="auto"/>
                    <w:right w:val="none" w:sz="0" w:space="0" w:color="auto"/>
                  </w:divBdr>
                  <w:divsChild>
                    <w:div w:id="1955747537">
                      <w:marLeft w:val="0"/>
                      <w:marRight w:val="0"/>
                      <w:marTop w:val="0"/>
                      <w:marBottom w:val="0"/>
                      <w:divBdr>
                        <w:top w:val="none" w:sz="0" w:space="0" w:color="auto"/>
                        <w:left w:val="none" w:sz="0" w:space="0" w:color="auto"/>
                        <w:bottom w:val="none" w:sz="0" w:space="0" w:color="auto"/>
                        <w:right w:val="none" w:sz="0" w:space="0" w:color="auto"/>
                      </w:divBdr>
                    </w:div>
                    <w:div w:id="1006712019">
                      <w:marLeft w:val="0"/>
                      <w:marRight w:val="0"/>
                      <w:marTop w:val="0"/>
                      <w:marBottom w:val="0"/>
                      <w:divBdr>
                        <w:top w:val="none" w:sz="0" w:space="0" w:color="auto"/>
                        <w:left w:val="none" w:sz="0" w:space="0" w:color="auto"/>
                        <w:bottom w:val="none" w:sz="0" w:space="0" w:color="auto"/>
                        <w:right w:val="none" w:sz="0" w:space="0" w:color="auto"/>
                      </w:divBdr>
                    </w:div>
                  </w:divsChild>
                </w:div>
                <w:div w:id="2000385628">
                  <w:marLeft w:val="0"/>
                  <w:marRight w:val="0"/>
                  <w:marTop w:val="0"/>
                  <w:marBottom w:val="0"/>
                  <w:divBdr>
                    <w:top w:val="none" w:sz="0" w:space="0" w:color="auto"/>
                    <w:left w:val="none" w:sz="0" w:space="0" w:color="auto"/>
                    <w:bottom w:val="none" w:sz="0" w:space="0" w:color="auto"/>
                    <w:right w:val="none" w:sz="0" w:space="0" w:color="auto"/>
                  </w:divBdr>
                  <w:divsChild>
                    <w:div w:id="1397976509">
                      <w:marLeft w:val="0"/>
                      <w:marRight w:val="0"/>
                      <w:marTop w:val="0"/>
                      <w:marBottom w:val="0"/>
                      <w:divBdr>
                        <w:top w:val="none" w:sz="0" w:space="0" w:color="auto"/>
                        <w:left w:val="none" w:sz="0" w:space="0" w:color="auto"/>
                        <w:bottom w:val="none" w:sz="0" w:space="0" w:color="auto"/>
                        <w:right w:val="none" w:sz="0" w:space="0" w:color="auto"/>
                      </w:divBdr>
                    </w:div>
                    <w:div w:id="219488822">
                      <w:marLeft w:val="0"/>
                      <w:marRight w:val="0"/>
                      <w:marTop w:val="0"/>
                      <w:marBottom w:val="0"/>
                      <w:divBdr>
                        <w:top w:val="none" w:sz="0" w:space="0" w:color="auto"/>
                        <w:left w:val="none" w:sz="0" w:space="0" w:color="auto"/>
                        <w:bottom w:val="none" w:sz="0" w:space="0" w:color="auto"/>
                        <w:right w:val="none" w:sz="0" w:space="0" w:color="auto"/>
                      </w:divBdr>
                    </w:div>
                  </w:divsChild>
                </w:div>
                <w:div w:id="1020089103">
                  <w:marLeft w:val="0"/>
                  <w:marRight w:val="0"/>
                  <w:marTop w:val="0"/>
                  <w:marBottom w:val="0"/>
                  <w:divBdr>
                    <w:top w:val="none" w:sz="0" w:space="0" w:color="auto"/>
                    <w:left w:val="none" w:sz="0" w:space="0" w:color="auto"/>
                    <w:bottom w:val="none" w:sz="0" w:space="0" w:color="auto"/>
                    <w:right w:val="none" w:sz="0" w:space="0" w:color="auto"/>
                  </w:divBdr>
                  <w:divsChild>
                    <w:div w:id="1418559191">
                      <w:marLeft w:val="0"/>
                      <w:marRight w:val="0"/>
                      <w:marTop w:val="0"/>
                      <w:marBottom w:val="0"/>
                      <w:divBdr>
                        <w:top w:val="none" w:sz="0" w:space="0" w:color="auto"/>
                        <w:left w:val="none" w:sz="0" w:space="0" w:color="auto"/>
                        <w:bottom w:val="none" w:sz="0" w:space="0" w:color="auto"/>
                        <w:right w:val="none" w:sz="0" w:space="0" w:color="auto"/>
                      </w:divBdr>
                    </w:div>
                    <w:div w:id="674262572">
                      <w:marLeft w:val="0"/>
                      <w:marRight w:val="0"/>
                      <w:marTop w:val="0"/>
                      <w:marBottom w:val="0"/>
                      <w:divBdr>
                        <w:top w:val="none" w:sz="0" w:space="0" w:color="auto"/>
                        <w:left w:val="none" w:sz="0" w:space="0" w:color="auto"/>
                        <w:bottom w:val="none" w:sz="0" w:space="0" w:color="auto"/>
                        <w:right w:val="none" w:sz="0" w:space="0" w:color="auto"/>
                      </w:divBdr>
                    </w:div>
                    <w:div w:id="979920337">
                      <w:marLeft w:val="0"/>
                      <w:marRight w:val="0"/>
                      <w:marTop w:val="0"/>
                      <w:marBottom w:val="0"/>
                      <w:divBdr>
                        <w:top w:val="none" w:sz="0" w:space="0" w:color="auto"/>
                        <w:left w:val="none" w:sz="0" w:space="0" w:color="auto"/>
                        <w:bottom w:val="none" w:sz="0" w:space="0" w:color="auto"/>
                        <w:right w:val="none" w:sz="0" w:space="0" w:color="auto"/>
                      </w:divBdr>
                    </w:div>
                    <w:div w:id="929771608">
                      <w:marLeft w:val="0"/>
                      <w:marRight w:val="0"/>
                      <w:marTop w:val="0"/>
                      <w:marBottom w:val="0"/>
                      <w:divBdr>
                        <w:top w:val="none" w:sz="0" w:space="0" w:color="auto"/>
                        <w:left w:val="none" w:sz="0" w:space="0" w:color="auto"/>
                        <w:bottom w:val="none" w:sz="0" w:space="0" w:color="auto"/>
                        <w:right w:val="none" w:sz="0" w:space="0" w:color="auto"/>
                      </w:divBdr>
                    </w:div>
                  </w:divsChild>
                </w:div>
                <w:div w:id="639261957">
                  <w:marLeft w:val="0"/>
                  <w:marRight w:val="0"/>
                  <w:marTop w:val="0"/>
                  <w:marBottom w:val="0"/>
                  <w:divBdr>
                    <w:top w:val="none" w:sz="0" w:space="0" w:color="auto"/>
                    <w:left w:val="none" w:sz="0" w:space="0" w:color="auto"/>
                    <w:bottom w:val="none" w:sz="0" w:space="0" w:color="auto"/>
                    <w:right w:val="none" w:sz="0" w:space="0" w:color="auto"/>
                  </w:divBdr>
                  <w:divsChild>
                    <w:div w:id="421149608">
                      <w:marLeft w:val="0"/>
                      <w:marRight w:val="0"/>
                      <w:marTop w:val="0"/>
                      <w:marBottom w:val="0"/>
                      <w:divBdr>
                        <w:top w:val="none" w:sz="0" w:space="0" w:color="auto"/>
                        <w:left w:val="none" w:sz="0" w:space="0" w:color="auto"/>
                        <w:bottom w:val="none" w:sz="0" w:space="0" w:color="auto"/>
                        <w:right w:val="none" w:sz="0" w:space="0" w:color="auto"/>
                      </w:divBdr>
                    </w:div>
                  </w:divsChild>
                </w:div>
                <w:div w:id="1230841306">
                  <w:marLeft w:val="0"/>
                  <w:marRight w:val="0"/>
                  <w:marTop w:val="0"/>
                  <w:marBottom w:val="0"/>
                  <w:divBdr>
                    <w:top w:val="none" w:sz="0" w:space="0" w:color="auto"/>
                    <w:left w:val="none" w:sz="0" w:space="0" w:color="auto"/>
                    <w:bottom w:val="none" w:sz="0" w:space="0" w:color="auto"/>
                    <w:right w:val="none" w:sz="0" w:space="0" w:color="auto"/>
                  </w:divBdr>
                  <w:divsChild>
                    <w:div w:id="431900786">
                      <w:marLeft w:val="0"/>
                      <w:marRight w:val="0"/>
                      <w:marTop w:val="0"/>
                      <w:marBottom w:val="0"/>
                      <w:divBdr>
                        <w:top w:val="none" w:sz="0" w:space="0" w:color="auto"/>
                        <w:left w:val="none" w:sz="0" w:space="0" w:color="auto"/>
                        <w:bottom w:val="none" w:sz="0" w:space="0" w:color="auto"/>
                        <w:right w:val="none" w:sz="0" w:space="0" w:color="auto"/>
                      </w:divBdr>
                    </w:div>
                  </w:divsChild>
                </w:div>
                <w:div w:id="722942750">
                  <w:marLeft w:val="0"/>
                  <w:marRight w:val="0"/>
                  <w:marTop w:val="0"/>
                  <w:marBottom w:val="0"/>
                  <w:divBdr>
                    <w:top w:val="none" w:sz="0" w:space="0" w:color="auto"/>
                    <w:left w:val="none" w:sz="0" w:space="0" w:color="auto"/>
                    <w:bottom w:val="none" w:sz="0" w:space="0" w:color="auto"/>
                    <w:right w:val="none" w:sz="0" w:space="0" w:color="auto"/>
                  </w:divBdr>
                  <w:divsChild>
                    <w:div w:id="730735944">
                      <w:marLeft w:val="0"/>
                      <w:marRight w:val="0"/>
                      <w:marTop w:val="0"/>
                      <w:marBottom w:val="0"/>
                      <w:divBdr>
                        <w:top w:val="none" w:sz="0" w:space="0" w:color="auto"/>
                        <w:left w:val="none" w:sz="0" w:space="0" w:color="auto"/>
                        <w:bottom w:val="none" w:sz="0" w:space="0" w:color="auto"/>
                        <w:right w:val="none" w:sz="0" w:space="0" w:color="auto"/>
                      </w:divBdr>
                    </w:div>
                    <w:div w:id="1470857210">
                      <w:marLeft w:val="0"/>
                      <w:marRight w:val="0"/>
                      <w:marTop w:val="0"/>
                      <w:marBottom w:val="0"/>
                      <w:divBdr>
                        <w:top w:val="none" w:sz="0" w:space="0" w:color="auto"/>
                        <w:left w:val="none" w:sz="0" w:space="0" w:color="auto"/>
                        <w:bottom w:val="none" w:sz="0" w:space="0" w:color="auto"/>
                        <w:right w:val="none" w:sz="0" w:space="0" w:color="auto"/>
                      </w:divBdr>
                    </w:div>
                    <w:div w:id="941570428">
                      <w:marLeft w:val="0"/>
                      <w:marRight w:val="0"/>
                      <w:marTop w:val="0"/>
                      <w:marBottom w:val="0"/>
                      <w:divBdr>
                        <w:top w:val="none" w:sz="0" w:space="0" w:color="auto"/>
                        <w:left w:val="none" w:sz="0" w:space="0" w:color="auto"/>
                        <w:bottom w:val="none" w:sz="0" w:space="0" w:color="auto"/>
                        <w:right w:val="none" w:sz="0" w:space="0" w:color="auto"/>
                      </w:divBdr>
                    </w:div>
                    <w:div w:id="1514537474">
                      <w:marLeft w:val="0"/>
                      <w:marRight w:val="0"/>
                      <w:marTop w:val="0"/>
                      <w:marBottom w:val="0"/>
                      <w:divBdr>
                        <w:top w:val="none" w:sz="0" w:space="0" w:color="auto"/>
                        <w:left w:val="none" w:sz="0" w:space="0" w:color="auto"/>
                        <w:bottom w:val="none" w:sz="0" w:space="0" w:color="auto"/>
                        <w:right w:val="none" w:sz="0" w:space="0" w:color="auto"/>
                      </w:divBdr>
                    </w:div>
                    <w:div w:id="549076130">
                      <w:marLeft w:val="0"/>
                      <w:marRight w:val="0"/>
                      <w:marTop w:val="0"/>
                      <w:marBottom w:val="0"/>
                      <w:divBdr>
                        <w:top w:val="none" w:sz="0" w:space="0" w:color="auto"/>
                        <w:left w:val="none" w:sz="0" w:space="0" w:color="auto"/>
                        <w:bottom w:val="none" w:sz="0" w:space="0" w:color="auto"/>
                        <w:right w:val="none" w:sz="0" w:space="0" w:color="auto"/>
                      </w:divBdr>
                    </w:div>
                    <w:div w:id="931205736">
                      <w:marLeft w:val="0"/>
                      <w:marRight w:val="0"/>
                      <w:marTop w:val="0"/>
                      <w:marBottom w:val="0"/>
                      <w:divBdr>
                        <w:top w:val="none" w:sz="0" w:space="0" w:color="auto"/>
                        <w:left w:val="none" w:sz="0" w:space="0" w:color="auto"/>
                        <w:bottom w:val="none" w:sz="0" w:space="0" w:color="auto"/>
                        <w:right w:val="none" w:sz="0" w:space="0" w:color="auto"/>
                      </w:divBdr>
                    </w:div>
                  </w:divsChild>
                </w:div>
                <w:div w:id="1724324766">
                  <w:marLeft w:val="0"/>
                  <w:marRight w:val="0"/>
                  <w:marTop w:val="0"/>
                  <w:marBottom w:val="0"/>
                  <w:divBdr>
                    <w:top w:val="none" w:sz="0" w:space="0" w:color="auto"/>
                    <w:left w:val="none" w:sz="0" w:space="0" w:color="auto"/>
                    <w:bottom w:val="none" w:sz="0" w:space="0" w:color="auto"/>
                    <w:right w:val="none" w:sz="0" w:space="0" w:color="auto"/>
                  </w:divBdr>
                  <w:divsChild>
                    <w:div w:id="2112315581">
                      <w:marLeft w:val="0"/>
                      <w:marRight w:val="0"/>
                      <w:marTop w:val="0"/>
                      <w:marBottom w:val="0"/>
                      <w:divBdr>
                        <w:top w:val="none" w:sz="0" w:space="0" w:color="auto"/>
                        <w:left w:val="none" w:sz="0" w:space="0" w:color="auto"/>
                        <w:bottom w:val="none" w:sz="0" w:space="0" w:color="auto"/>
                        <w:right w:val="none" w:sz="0" w:space="0" w:color="auto"/>
                      </w:divBdr>
                    </w:div>
                  </w:divsChild>
                </w:div>
                <w:div w:id="1210191406">
                  <w:marLeft w:val="0"/>
                  <w:marRight w:val="0"/>
                  <w:marTop w:val="0"/>
                  <w:marBottom w:val="0"/>
                  <w:divBdr>
                    <w:top w:val="none" w:sz="0" w:space="0" w:color="auto"/>
                    <w:left w:val="none" w:sz="0" w:space="0" w:color="auto"/>
                    <w:bottom w:val="none" w:sz="0" w:space="0" w:color="auto"/>
                    <w:right w:val="none" w:sz="0" w:space="0" w:color="auto"/>
                  </w:divBdr>
                  <w:divsChild>
                    <w:div w:id="360517761">
                      <w:marLeft w:val="0"/>
                      <w:marRight w:val="0"/>
                      <w:marTop w:val="0"/>
                      <w:marBottom w:val="0"/>
                      <w:divBdr>
                        <w:top w:val="none" w:sz="0" w:space="0" w:color="auto"/>
                        <w:left w:val="none" w:sz="0" w:space="0" w:color="auto"/>
                        <w:bottom w:val="none" w:sz="0" w:space="0" w:color="auto"/>
                        <w:right w:val="none" w:sz="0" w:space="0" w:color="auto"/>
                      </w:divBdr>
                    </w:div>
                    <w:div w:id="548342073">
                      <w:marLeft w:val="0"/>
                      <w:marRight w:val="0"/>
                      <w:marTop w:val="0"/>
                      <w:marBottom w:val="0"/>
                      <w:divBdr>
                        <w:top w:val="none" w:sz="0" w:space="0" w:color="auto"/>
                        <w:left w:val="none" w:sz="0" w:space="0" w:color="auto"/>
                        <w:bottom w:val="none" w:sz="0" w:space="0" w:color="auto"/>
                        <w:right w:val="none" w:sz="0" w:space="0" w:color="auto"/>
                      </w:divBdr>
                    </w:div>
                    <w:div w:id="1803109276">
                      <w:marLeft w:val="0"/>
                      <w:marRight w:val="0"/>
                      <w:marTop w:val="0"/>
                      <w:marBottom w:val="0"/>
                      <w:divBdr>
                        <w:top w:val="none" w:sz="0" w:space="0" w:color="auto"/>
                        <w:left w:val="none" w:sz="0" w:space="0" w:color="auto"/>
                        <w:bottom w:val="none" w:sz="0" w:space="0" w:color="auto"/>
                        <w:right w:val="none" w:sz="0" w:space="0" w:color="auto"/>
                      </w:divBdr>
                    </w:div>
                  </w:divsChild>
                </w:div>
                <w:div w:id="1468623485">
                  <w:marLeft w:val="0"/>
                  <w:marRight w:val="0"/>
                  <w:marTop w:val="0"/>
                  <w:marBottom w:val="0"/>
                  <w:divBdr>
                    <w:top w:val="none" w:sz="0" w:space="0" w:color="auto"/>
                    <w:left w:val="none" w:sz="0" w:space="0" w:color="auto"/>
                    <w:bottom w:val="none" w:sz="0" w:space="0" w:color="auto"/>
                    <w:right w:val="none" w:sz="0" w:space="0" w:color="auto"/>
                  </w:divBdr>
                  <w:divsChild>
                    <w:div w:id="366177977">
                      <w:marLeft w:val="0"/>
                      <w:marRight w:val="0"/>
                      <w:marTop w:val="0"/>
                      <w:marBottom w:val="0"/>
                      <w:divBdr>
                        <w:top w:val="none" w:sz="0" w:space="0" w:color="auto"/>
                        <w:left w:val="none" w:sz="0" w:space="0" w:color="auto"/>
                        <w:bottom w:val="none" w:sz="0" w:space="0" w:color="auto"/>
                        <w:right w:val="none" w:sz="0" w:space="0" w:color="auto"/>
                      </w:divBdr>
                    </w:div>
                  </w:divsChild>
                </w:div>
                <w:div w:id="1148982057">
                  <w:marLeft w:val="0"/>
                  <w:marRight w:val="0"/>
                  <w:marTop w:val="0"/>
                  <w:marBottom w:val="0"/>
                  <w:divBdr>
                    <w:top w:val="none" w:sz="0" w:space="0" w:color="auto"/>
                    <w:left w:val="none" w:sz="0" w:space="0" w:color="auto"/>
                    <w:bottom w:val="none" w:sz="0" w:space="0" w:color="auto"/>
                    <w:right w:val="none" w:sz="0" w:space="0" w:color="auto"/>
                  </w:divBdr>
                  <w:divsChild>
                    <w:div w:id="1448935549">
                      <w:marLeft w:val="0"/>
                      <w:marRight w:val="0"/>
                      <w:marTop w:val="0"/>
                      <w:marBottom w:val="0"/>
                      <w:divBdr>
                        <w:top w:val="none" w:sz="0" w:space="0" w:color="auto"/>
                        <w:left w:val="none" w:sz="0" w:space="0" w:color="auto"/>
                        <w:bottom w:val="none" w:sz="0" w:space="0" w:color="auto"/>
                        <w:right w:val="none" w:sz="0" w:space="0" w:color="auto"/>
                      </w:divBdr>
                    </w:div>
                    <w:div w:id="867184370">
                      <w:marLeft w:val="0"/>
                      <w:marRight w:val="0"/>
                      <w:marTop w:val="0"/>
                      <w:marBottom w:val="0"/>
                      <w:divBdr>
                        <w:top w:val="none" w:sz="0" w:space="0" w:color="auto"/>
                        <w:left w:val="none" w:sz="0" w:space="0" w:color="auto"/>
                        <w:bottom w:val="none" w:sz="0" w:space="0" w:color="auto"/>
                        <w:right w:val="none" w:sz="0" w:space="0" w:color="auto"/>
                      </w:divBdr>
                    </w:div>
                    <w:div w:id="529029733">
                      <w:marLeft w:val="0"/>
                      <w:marRight w:val="0"/>
                      <w:marTop w:val="0"/>
                      <w:marBottom w:val="0"/>
                      <w:divBdr>
                        <w:top w:val="none" w:sz="0" w:space="0" w:color="auto"/>
                        <w:left w:val="none" w:sz="0" w:space="0" w:color="auto"/>
                        <w:bottom w:val="none" w:sz="0" w:space="0" w:color="auto"/>
                        <w:right w:val="none" w:sz="0" w:space="0" w:color="auto"/>
                      </w:divBdr>
                    </w:div>
                    <w:div w:id="62601825">
                      <w:marLeft w:val="0"/>
                      <w:marRight w:val="0"/>
                      <w:marTop w:val="0"/>
                      <w:marBottom w:val="0"/>
                      <w:divBdr>
                        <w:top w:val="none" w:sz="0" w:space="0" w:color="auto"/>
                        <w:left w:val="none" w:sz="0" w:space="0" w:color="auto"/>
                        <w:bottom w:val="none" w:sz="0" w:space="0" w:color="auto"/>
                        <w:right w:val="none" w:sz="0" w:space="0" w:color="auto"/>
                      </w:divBdr>
                    </w:div>
                    <w:div w:id="765687801">
                      <w:marLeft w:val="0"/>
                      <w:marRight w:val="0"/>
                      <w:marTop w:val="0"/>
                      <w:marBottom w:val="0"/>
                      <w:divBdr>
                        <w:top w:val="none" w:sz="0" w:space="0" w:color="auto"/>
                        <w:left w:val="none" w:sz="0" w:space="0" w:color="auto"/>
                        <w:bottom w:val="none" w:sz="0" w:space="0" w:color="auto"/>
                        <w:right w:val="none" w:sz="0" w:space="0" w:color="auto"/>
                      </w:divBdr>
                    </w:div>
                    <w:div w:id="916865450">
                      <w:marLeft w:val="0"/>
                      <w:marRight w:val="0"/>
                      <w:marTop w:val="0"/>
                      <w:marBottom w:val="0"/>
                      <w:divBdr>
                        <w:top w:val="none" w:sz="0" w:space="0" w:color="auto"/>
                        <w:left w:val="none" w:sz="0" w:space="0" w:color="auto"/>
                        <w:bottom w:val="none" w:sz="0" w:space="0" w:color="auto"/>
                        <w:right w:val="none" w:sz="0" w:space="0" w:color="auto"/>
                      </w:divBdr>
                    </w:div>
                  </w:divsChild>
                </w:div>
                <w:div w:id="453016190">
                  <w:marLeft w:val="0"/>
                  <w:marRight w:val="0"/>
                  <w:marTop w:val="0"/>
                  <w:marBottom w:val="0"/>
                  <w:divBdr>
                    <w:top w:val="none" w:sz="0" w:space="0" w:color="auto"/>
                    <w:left w:val="none" w:sz="0" w:space="0" w:color="auto"/>
                    <w:bottom w:val="none" w:sz="0" w:space="0" w:color="auto"/>
                    <w:right w:val="none" w:sz="0" w:space="0" w:color="auto"/>
                  </w:divBdr>
                  <w:divsChild>
                    <w:div w:id="741417490">
                      <w:marLeft w:val="0"/>
                      <w:marRight w:val="0"/>
                      <w:marTop w:val="0"/>
                      <w:marBottom w:val="0"/>
                      <w:divBdr>
                        <w:top w:val="none" w:sz="0" w:space="0" w:color="auto"/>
                        <w:left w:val="none" w:sz="0" w:space="0" w:color="auto"/>
                        <w:bottom w:val="none" w:sz="0" w:space="0" w:color="auto"/>
                        <w:right w:val="none" w:sz="0" w:space="0" w:color="auto"/>
                      </w:divBdr>
                    </w:div>
                  </w:divsChild>
                </w:div>
                <w:div w:id="1592738376">
                  <w:marLeft w:val="0"/>
                  <w:marRight w:val="0"/>
                  <w:marTop w:val="0"/>
                  <w:marBottom w:val="0"/>
                  <w:divBdr>
                    <w:top w:val="none" w:sz="0" w:space="0" w:color="auto"/>
                    <w:left w:val="none" w:sz="0" w:space="0" w:color="auto"/>
                    <w:bottom w:val="none" w:sz="0" w:space="0" w:color="auto"/>
                    <w:right w:val="none" w:sz="0" w:space="0" w:color="auto"/>
                  </w:divBdr>
                  <w:divsChild>
                    <w:div w:id="1889341580">
                      <w:marLeft w:val="0"/>
                      <w:marRight w:val="0"/>
                      <w:marTop w:val="0"/>
                      <w:marBottom w:val="0"/>
                      <w:divBdr>
                        <w:top w:val="none" w:sz="0" w:space="0" w:color="auto"/>
                        <w:left w:val="none" w:sz="0" w:space="0" w:color="auto"/>
                        <w:bottom w:val="none" w:sz="0" w:space="0" w:color="auto"/>
                        <w:right w:val="none" w:sz="0" w:space="0" w:color="auto"/>
                      </w:divBdr>
                    </w:div>
                  </w:divsChild>
                </w:div>
                <w:div w:id="1959753735">
                  <w:marLeft w:val="0"/>
                  <w:marRight w:val="0"/>
                  <w:marTop w:val="0"/>
                  <w:marBottom w:val="0"/>
                  <w:divBdr>
                    <w:top w:val="none" w:sz="0" w:space="0" w:color="auto"/>
                    <w:left w:val="none" w:sz="0" w:space="0" w:color="auto"/>
                    <w:bottom w:val="none" w:sz="0" w:space="0" w:color="auto"/>
                    <w:right w:val="none" w:sz="0" w:space="0" w:color="auto"/>
                  </w:divBdr>
                  <w:divsChild>
                    <w:div w:id="1315836362">
                      <w:marLeft w:val="0"/>
                      <w:marRight w:val="0"/>
                      <w:marTop w:val="0"/>
                      <w:marBottom w:val="0"/>
                      <w:divBdr>
                        <w:top w:val="none" w:sz="0" w:space="0" w:color="auto"/>
                        <w:left w:val="none" w:sz="0" w:space="0" w:color="auto"/>
                        <w:bottom w:val="none" w:sz="0" w:space="0" w:color="auto"/>
                        <w:right w:val="none" w:sz="0" w:space="0" w:color="auto"/>
                      </w:divBdr>
                    </w:div>
                  </w:divsChild>
                </w:div>
                <w:div w:id="599530461">
                  <w:marLeft w:val="0"/>
                  <w:marRight w:val="0"/>
                  <w:marTop w:val="0"/>
                  <w:marBottom w:val="0"/>
                  <w:divBdr>
                    <w:top w:val="none" w:sz="0" w:space="0" w:color="auto"/>
                    <w:left w:val="none" w:sz="0" w:space="0" w:color="auto"/>
                    <w:bottom w:val="none" w:sz="0" w:space="0" w:color="auto"/>
                    <w:right w:val="none" w:sz="0" w:space="0" w:color="auto"/>
                  </w:divBdr>
                  <w:divsChild>
                    <w:div w:id="1039746100">
                      <w:marLeft w:val="0"/>
                      <w:marRight w:val="0"/>
                      <w:marTop w:val="0"/>
                      <w:marBottom w:val="0"/>
                      <w:divBdr>
                        <w:top w:val="none" w:sz="0" w:space="0" w:color="auto"/>
                        <w:left w:val="none" w:sz="0" w:space="0" w:color="auto"/>
                        <w:bottom w:val="none" w:sz="0" w:space="0" w:color="auto"/>
                        <w:right w:val="none" w:sz="0" w:space="0" w:color="auto"/>
                      </w:divBdr>
                    </w:div>
                  </w:divsChild>
                </w:div>
                <w:div w:id="1466973648">
                  <w:marLeft w:val="0"/>
                  <w:marRight w:val="0"/>
                  <w:marTop w:val="0"/>
                  <w:marBottom w:val="0"/>
                  <w:divBdr>
                    <w:top w:val="none" w:sz="0" w:space="0" w:color="auto"/>
                    <w:left w:val="none" w:sz="0" w:space="0" w:color="auto"/>
                    <w:bottom w:val="none" w:sz="0" w:space="0" w:color="auto"/>
                    <w:right w:val="none" w:sz="0" w:space="0" w:color="auto"/>
                  </w:divBdr>
                  <w:divsChild>
                    <w:div w:id="36702007">
                      <w:marLeft w:val="0"/>
                      <w:marRight w:val="0"/>
                      <w:marTop w:val="0"/>
                      <w:marBottom w:val="0"/>
                      <w:divBdr>
                        <w:top w:val="none" w:sz="0" w:space="0" w:color="auto"/>
                        <w:left w:val="none" w:sz="0" w:space="0" w:color="auto"/>
                        <w:bottom w:val="none" w:sz="0" w:space="0" w:color="auto"/>
                        <w:right w:val="none" w:sz="0" w:space="0" w:color="auto"/>
                      </w:divBdr>
                    </w:div>
                  </w:divsChild>
                </w:div>
                <w:div w:id="928807347">
                  <w:marLeft w:val="0"/>
                  <w:marRight w:val="0"/>
                  <w:marTop w:val="0"/>
                  <w:marBottom w:val="0"/>
                  <w:divBdr>
                    <w:top w:val="none" w:sz="0" w:space="0" w:color="auto"/>
                    <w:left w:val="none" w:sz="0" w:space="0" w:color="auto"/>
                    <w:bottom w:val="none" w:sz="0" w:space="0" w:color="auto"/>
                    <w:right w:val="none" w:sz="0" w:space="0" w:color="auto"/>
                  </w:divBdr>
                  <w:divsChild>
                    <w:div w:id="1614361295">
                      <w:marLeft w:val="0"/>
                      <w:marRight w:val="0"/>
                      <w:marTop w:val="0"/>
                      <w:marBottom w:val="0"/>
                      <w:divBdr>
                        <w:top w:val="none" w:sz="0" w:space="0" w:color="auto"/>
                        <w:left w:val="none" w:sz="0" w:space="0" w:color="auto"/>
                        <w:bottom w:val="none" w:sz="0" w:space="0" w:color="auto"/>
                        <w:right w:val="none" w:sz="0" w:space="0" w:color="auto"/>
                      </w:divBdr>
                    </w:div>
                  </w:divsChild>
                </w:div>
                <w:div w:id="409697766">
                  <w:marLeft w:val="0"/>
                  <w:marRight w:val="0"/>
                  <w:marTop w:val="0"/>
                  <w:marBottom w:val="0"/>
                  <w:divBdr>
                    <w:top w:val="none" w:sz="0" w:space="0" w:color="auto"/>
                    <w:left w:val="none" w:sz="0" w:space="0" w:color="auto"/>
                    <w:bottom w:val="none" w:sz="0" w:space="0" w:color="auto"/>
                    <w:right w:val="none" w:sz="0" w:space="0" w:color="auto"/>
                  </w:divBdr>
                  <w:divsChild>
                    <w:div w:id="2045935404">
                      <w:marLeft w:val="0"/>
                      <w:marRight w:val="0"/>
                      <w:marTop w:val="0"/>
                      <w:marBottom w:val="0"/>
                      <w:divBdr>
                        <w:top w:val="none" w:sz="0" w:space="0" w:color="auto"/>
                        <w:left w:val="none" w:sz="0" w:space="0" w:color="auto"/>
                        <w:bottom w:val="none" w:sz="0" w:space="0" w:color="auto"/>
                        <w:right w:val="none" w:sz="0" w:space="0" w:color="auto"/>
                      </w:divBdr>
                    </w:div>
                    <w:div w:id="1889106232">
                      <w:marLeft w:val="0"/>
                      <w:marRight w:val="0"/>
                      <w:marTop w:val="0"/>
                      <w:marBottom w:val="0"/>
                      <w:divBdr>
                        <w:top w:val="none" w:sz="0" w:space="0" w:color="auto"/>
                        <w:left w:val="none" w:sz="0" w:space="0" w:color="auto"/>
                        <w:bottom w:val="none" w:sz="0" w:space="0" w:color="auto"/>
                        <w:right w:val="none" w:sz="0" w:space="0" w:color="auto"/>
                      </w:divBdr>
                    </w:div>
                  </w:divsChild>
                </w:div>
                <w:div w:id="2024672089">
                  <w:marLeft w:val="0"/>
                  <w:marRight w:val="0"/>
                  <w:marTop w:val="0"/>
                  <w:marBottom w:val="0"/>
                  <w:divBdr>
                    <w:top w:val="none" w:sz="0" w:space="0" w:color="auto"/>
                    <w:left w:val="none" w:sz="0" w:space="0" w:color="auto"/>
                    <w:bottom w:val="none" w:sz="0" w:space="0" w:color="auto"/>
                    <w:right w:val="none" w:sz="0" w:space="0" w:color="auto"/>
                  </w:divBdr>
                  <w:divsChild>
                    <w:div w:id="541287015">
                      <w:marLeft w:val="0"/>
                      <w:marRight w:val="0"/>
                      <w:marTop w:val="0"/>
                      <w:marBottom w:val="0"/>
                      <w:divBdr>
                        <w:top w:val="none" w:sz="0" w:space="0" w:color="auto"/>
                        <w:left w:val="none" w:sz="0" w:space="0" w:color="auto"/>
                        <w:bottom w:val="none" w:sz="0" w:space="0" w:color="auto"/>
                        <w:right w:val="none" w:sz="0" w:space="0" w:color="auto"/>
                      </w:divBdr>
                    </w:div>
                    <w:div w:id="1057826914">
                      <w:marLeft w:val="0"/>
                      <w:marRight w:val="0"/>
                      <w:marTop w:val="0"/>
                      <w:marBottom w:val="0"/>
                      <w:divBdr>
                        <w:top w:val="none" w:sz="0" w:space="0" w:color="auto"/>
                        <w:left w:val="none" w:sz="0" w:space="0" w:color="auto"/>
                        <w:bottom w:val="none" w:sz="0" w:space="0" w:color="auto"/>
                        <w:right w:val="none" w:sz="0" w:space="0" w:color="auto"/>
                      </w:divBdr>
                    </w:div>
                    <w:div w:id="960501434">
                      <w:marLeft w:val="0"/>
                      <w:marRight w:val="0"/>
                      <w:marTop w:val="0"/>
                      <w:marBottom w:val="0"/>
                      <w:divBdr>
                        <w:top w:val="none" w:sz="0" w:space="0" w:color="auto"/>
                        <w:left w:val="none" w:sz="0" w:space="0" w:color="auto"/>
                        <w:bottom w:val="none" w:sz="0" w:space="0" w:color="auto"/>
                        <w:right w:val="none" w:sz="0" w:space="0" w:color="auto"/>
                      </w:divBdr>
                    </w:div>
                  </w:divsChild>
                </w:div>
                <w:div w:id="721367005">
                  <w:marLeft w:val="0"/>
                  <w:marRight w:val="0"/>
                  <w:marTop w:val="0"/>
                  <w:marBottom w:val="0"/>
                  <w:divBdr>
                    <w:top w:val="none" w:sz="0" w:space="0" w:color="auto"/>
                    <w:left w:val="none" w:sz="0" w:space="0" w:color="auto"/>
                    <w:bottom w:val="none" w:sz="0" w:space="0" w:color="auto"/>
                    <w:right w:val="none" w:sz="0" w:space="0" w:color="auto"/>
                  </w:divBdr>
                  <w:divsChild>
                    <w:div w:id="1717927906">
                      <w:marLeft w:val="0"/>
                      <w:marRight w:val="0"/>
                      <w:marTop w:val="0"/>
                      <w:marBottom w:val="0"/>
                      <w:divBdr>
                        <w:top w:val="none" w:sz="0" w:space="0" w:color="auto"/>
                        <w:left w:val="none" w:sz="0" w:space="0" w:color="auto"/>
                        <w:bottom w:val="none" w:sz="0" w:space="0" w:color="auto"/>
                        <w:right w:val="none" w:sz="0" w:space="0" w:color="auto"/>
                      </w:divBdr>
                    </w:div>
                  </w:divsChild>
                </w:div>
                <w:div w:id="1404178929">
                  <w:marLeft w:val="0"/>
                  <w:marRight w:val="0"/>
                  <w:marTop w:val="0"/>
                  <w:marBottom w:val="0"/>
                  <w:divBdr>
                    <w:top w:val="none" w:sz="0" w:space="0" w:color="auto"/>
                    <w:left w:val="none" w:sz="0" w:space="0" w:color="auto"/>
                    <w:bottom w:val="none" w:sz="0" w:space="0" w:color="auto"/>
                    <w:right w:val="none" w:sz="0" w:space="0" w:color="auto"/>
                  </w:divBdr>
                  <w:divsChild>
                    <w:div w:id="1321421925">
                      <w:marLeft w:val="0"/>
                      <w:marRight w:val="0"/>
                      <w:marTop w:val="0"/>
                      <w:marBottom w:val="0"/>
                      <w:divBdr>
                        <w:top w:val="none" w:sz="0" w:space="0" w:color="auto"/>
                        <w:left w:val="none" w:sz="0" w:space="0" w:color="auto"/>
                        <w:bottom w:val="none" w:sz="0" w:space="0" w:color="auto"/>
                        <w:right w:val="none" w:sz="0" w:space="0" w:color="auto"/>
                      </w:divBdr>
                    </w:div>
                  </w:divsChild>
                </w:div>
                <w:div w:id="730032986">
                  <w:marLeft w:val="0"/>
                  <w:marRight w:val="0"/>
                  <w:marTop w:val="0"/>
                  <w:marBottom w:val="0"/>
                  <w:divBdr>
                    <w:top w:val="none" w:sz="0" w:space="0" w:color="auto"/>
                    <w:left w:val="none" w:sz="0" w:space="0" w:color="auto"/>
                    <w:bottom w:val="none" w:sz="0" w:space="0" w:color="auto"/>
                    <w:right w:val="none" w:sz="0" w:space="0" w:color="auto"/>
                  </w:divBdr>
                  <w:divsChild>
                    <w:div w:id="1217861969">
                      <w:marLeft w:val="0"/>
                      <w:marRight w:val="0"/>
                      <w:marTop w:val="0"/>
                      <w:marBottom w:val="0"/>
                      <w:divBdr>
                        <w:top w:val="none" w:sz="0" w:space="0" w:color="auto"/>
                        <w:left w:val="none" w:sz="0" w:space="0" w:color="auto"/>
                        <w:bottom w:val="none" w:sz="0" w:space="0" w:color="auto"/>
                        <w:right w:val="none" w:sz="0" w:space="0" w:color="auto"/>
                      </w:divBdr>
                    </w:div>
                    <w:div w:id="951396163">
                      <w:marLeft w:val="0"/>
                      <w:marRight w:val="0"/>
                      <w:marTop w:val="0"/>
                      <w:marBottom w:val="0"/>
                      <w:divBdr>
                        <w:top w:val="none" w:sz="0" w:space="0" w:color="auto"/>
                        <w:left w:val="none" w:sz="0" w:space="0" w:color="auto"/>
                        <w:bottom w:val="none" w:sz="0" w:space="0" w:color="auto"/>
                        <w:right w:val="none" w:sz="0" w:space="0" w:color="auto"/>
                      </w:divBdr>
                    </w:div>
                    <w:div w:id="1228610026">
                      <w:marLeft w:val="0"/>
                      <w:marRight w:val="0"/>
                      <w:marTop w:val="0"/>
                      <w:marBottom w:val="0"/>
                      <w:divBdr>
                        <w:top w:val="none" w:sz="0" w:space="0" w:color="auto"/>
                        <w:left w:val="none" w:sz="0" w:space="0" w:color="auto"/>
                        <w:bottom w:val="none" w:sz="0" w:space="0" w:color="auto"/>
                        <w:right w:val="none" w:sz="0" w:space="0" w:color="auto"/>
                      </w:divBdr>
                    </w:div>
                  </w:divsChild>
                </w:div>
                <w:div w:id="28770479">
                  <w:marLeft w:val="0"/>
                  <w:marRight w:val="0"/>
                  <w:marTop w:val="0"/>
                  <w:marBottom w:val="0"/>
                  <w:divBdr>
                    <w:top w:val="none" w:sz="0" w:space="0" w:color="auto"/>
                    <w:left w:val="none" w:sz="0" w:space="0" w:color="auto"/>
                    <w:bottom w:val="none" w:sz="0" w:space="0" w:color="auto"/>
                    <w:right w:val="none" w:sz="0" w:space="0" w:color="auto"/>
                  </w:divBdr>
                  <w:divsChild>
                    <w:div w:id="1909265803">
                      <w:marLeft w:val="0"/>
                      <w:marRight w:val="0"/>
                      <w:marTop w:val="0"/>
                      <w:marBottom w:val="0"/>
                      <w:divBdr>
                        <w:top w:val="none" w:sz="0" w:space="0" w:color="auto"/>
                        <w:left w:val="none" w:sz="0" w:space="0" w:color="auto"/>
                        <w:bottom w:val="none" w:sz="0" w:space="0" w:color="auto"/>
                        <w:right w:val="none" w:sz="0" w:space="0" w:color="auto"/>
                      </w:divBdr>
                    </w:div>
                    <w:div w:id="2079551976">
                      <w:marLeft w:val="0"/>
                      <w:marRight w:val="0"/>
                      <w:marTop w:val="0"/>
                      <w:marBottom w:val="0"/>
                      <w:divBdr>
                        <w:top w:val="none" w:sz="0" w:space="0" w:color="auto"/>
                        <w:left w:val="none" w:sz="0" w:space="0" w:color="auto"/>
                        <w:bottom w:val="none" w:sz="0" w:space="0" w:color="auto"/>
                        <w:right w:val="none" w:sz="0" w:space="0" w:color="auto"/>
                      </w:divBdr>
                    </w:div>
                    <w:div w:id="1932670">
                      <w:marLeft w:val="0"/>
                      <w:marRight w:val="0"/>
                      <w:marTop w:val="0"/>
                      <w:marBottom w:val="0"/>
                      <w:divBdr>
                        <w:top w:val="none" w:sz="0" w:space="0" w:color="auto"/>
                        <w:left w:val="none" w:sz="0" w:space="0" w:color="auto"/>
                        <w:bottom w:val="none" w:sz="0" w:space="0" w:color="auto"/>
                        <w:right w:val="none" w:sz="0" w:space="0" w:color="auto"/>
                      </w:divBdr>
                    </w:div>
                  </w:divsChild>
                </w:div>
                <w:div w:id="1091849366">
                  <w:marLeft w:val="0"/>
                  <w:marRight w:val="0"/>
                  <w:marTop w:val="0"/>
                  <w:marBottom w:val="0"/>
                  <w:divBdr>
                    <w:top w:val="none" w:sz="0" w:space="0" w:color="auto"/>
                    <w:left w:val="none" w:sz="0" w:space="0" w:color="auto"/>
                    <w:bottom w:val="none" w:sz="0" w:space="0" w:color="auto"/>
                    <w:right w:val="none" w:sz="0" w:space="0" w:color="auto"/>
                  </w:divBdr>
                  <w:divsChild>
                    <w:div w:id="1368868280">
                      <w:marLeft w:val="0"/>
                      <w:marRight w:val="0"/>
                      <w:marTop w:val="0"/>
                      <w:marBottom w:val="0"/>
                      <w:divBdr>
                        <w:top w:val="none" w:sz="0" w:space="0" w:color="auto"/>
                        <w:left w:val="none" w:sz="0" w:space="0" w:color="auto"/>
                        <w:bottom w:val="none" w:sz="0" w:space="0" w:color="auto"/>
                        <w:right w:val="none" w:sz="0" w:space="0" w:color="auto"/>
                      </w:divBdr>
                    </w:div>
                    <w:div w:id="1299534565">
                      <w:marLeft w:val="0"/>
                      <w:marRight w:val="0"/>
                      <w:marTop w:val="0"/>
                      <w:marBottom w:val="0"/>
                      <w:divBdr>
                        <w:top w:val="none" w:sz="0" w:space="0" w:color="auto"/>
                        <w:left w:val="none" w:sz="0" w:space="0" w:color="auto"/>
                        <w:bottom w:val="none" w:sz="0" w:space="0" w:color="auto"/>
                        <w:right w:val="none" w:sz="0" w:space="0" w:color="auto"/>
                      </w:divBdr>
                    </w:div>
                  </w:divsChild>
                </w:div>
                <w:div w:id="592276718">
                  <w:marLeft w:val="0"/>
                  <w:marRight w:val="0"/>
                  <w:marTop w:val="0"/>
                  <w:marBottom w:val="0"/>
                  <w:divBdr>
                    <w:top w:val="none" w:sz="0" w:space="0" w:color="auto"/>
                    <w:left w:val="none" w:sz="0" w:space="0" w:color="auto"/>
                    <w:bottom w:val="none" w:sz="0" w:space="0" w:color="auto"/>
                    <w:right w:val="none" w:sz="0" w:space="0" w:color="auto"/>
                  </w:divBdr>
                  <w:divsChild>
                    <w:div w:id="908345133">
                      <w:marLeft w:val="0"/>
                      <w:marRight w:val="0"/>
                      <w:marTop w:val="0"/>
                      <w:marBottom w:val="0"/>
                      <w:divBdr>
                        <w:top w:val="none" w:sz="0" w:space="0" w:color="auto"/>
                        <w:left w:val="none" w:sz="0" w:space="0" w:color="auto"/>
                        <w:bottom w:val="none" w:sz="0" w:space="0" w:color="auto"/>
                        <w:right w:val="none" w:sz="0" w:space="0" w:color="auto"/>
                      </w:divBdr>
                    </w:div>
                    <w:div w:id="855316132">
                      <w:marLeft w:val="0"/>
                      <w:marRight w:val="0"/>
                      <w:marTop w:val="0"/>
                      <w:marBottom w:val="0"/>
                      <w:divBdr>
                        <w:top w:val="none" w:sz="0" w:space="0" w:color="auto"/>
                        <w:left w:val="none" w:sz="0" w:space="0" w:color="auto"/>
                        <w:bottom w:val="none" w:sz="0" w:space="0" w:color="auto"/>
                        <w:right w:val="none" w:sz="0" w:space="0" w:color="auto"/>
                      </w:divBdr>
                    </w:div>
                    <w:div w:id="430049954">
                      <w:marLeft w:val="0"/>
                      <w:marRight w:val="0"/>
                      <w:marTop w:val="0"/>
                      <w:marBottom w:val="0"/>
                      <w:divBdr>
                        <w:top w:val="none" w:sz="0" w:space="0" w:color="auto"/>
                        <w:left w:val="none" w:sz="0" w:space="0" w:color="auto"/>
                        <w:bottom w:val="none" w:sz="0" w:space="0" w:color="auto"/>
                        <w:right w:val="none" w:sz="0" w:space="0" w:color="auto"/>
                      </w:divBdr>
                    </w:div>
                    <w:div w:id="2126269044">
                      <w:marLeft w:val="0"/>
                      <w:marRight w:val="0"/>
                      <w:marTop w:val="0"/>
                      <w:marBottom w:val="0"/>
                      <w:divBdr>
                        <w:top w:val="none" w:sz="0" w:space="0" w:color="auto"/>
                        <w:left w:val="none" w:sz="0" w:space="0" w:color="auto"/>
                        <w:bottom w:val="none" w:sz="0" w:space="0" w:color="auto"/>
                        <w:right w:val="none" w:sz="0" w:space="0" w:color="auto"/>
                      </w:divBdr>
                    </w:div>
                    <w:div w:id="1423600185">
                      <w:marLeft w:val="0"/>
                      <w:marRight w:val="0"/>
                      <w:marTop w:val="0"/>
                      <w:marBottom w:val="0"/>
                      <w:divBdr>
                        <w:top w:val="none" w:sz="0" w:space="0" w:color="auto"/>
                        <w:left w:val="none" w:sz="0" w:space="0" w:color="auto"/>
                        <w:bottom w:val="none" w:sz="0" w:space="0" w:color="auto"/>
                        <w:right w:val="none" w:sz="0" w:space="0" w:color="auto"/>
                      </w:divBdr>
                    </w:div>
                  </w:divsChild>
                </w:div>
                <w:div w:id="35592866">
                  <w:marLeft w:val="0"/>
                  <w:marRight w:val="0"/>
                  <w:marTop w:val="0"/>
                  <w:marBottom w:val="0"/>
                  <w:divBdr>
                    <w:top w:val="none" w:sz="0" w:space="0" w:color="auto"/>
                    <w:left w:val="none" w:sz="0" w:space="0" w:color="auto"/>
                    <w:bottom w:val="none" w:sz="0" w:space="0" w:color="auto"/>
                    <w:right w:val="none" w:sz="0" w:space="0" w:color="auto"/>
                  </w:divBdr>
                  <w:divsChild>
                    <w:div w:id="1444676">
                      <w:marLeft w:val="0"/>
                      <w:marRight w:val="0"/>
                      <w:marTop w:val="0"/>
                      <w:marBottom w:val="0"/>
                      <w:divBdr>
                        <w:top w:val="none" w:sz="0" w:space="0" w:color="auto"/>
                        <w:left w:val="none" w:sz="0" w:space="0" w:color="auto"/>
                        <w:bottom w:val="none" w:sz="0" w:space="0" w:color="auto"/>
                        <w:right w:val="none" w:sz="0" w:space="0" w:color="auto"/>
                      </w:divBdr>
                    </w:div>
                    <w:div w:id="914172164">
                      <w:marLeft w:val="0"/>
                      <w:marRight w:val="0"/>
                      <w:marTop w:val="0"/>
                      <w:marBottom w:val="0"/>
                      <w:divBdr>
                        <w:top w:val="none" w:sz="0" w:space="0" w:color="auto"/>
                        <w:left w:val="none" w:sz="0" w:space="0" w:color="auto"/>
                        <w:bottom w:val="none" w:sz="0" w:space="0" w:color="auto"/>
                        <w:right w:val="none" w:sz="0" w:space="0" w:color="auto"/>
                      </w:divBdr>
                    </w:div>
                  </w:divsChild>
                </w:div>
                <w:div w:id="943002033">
                  <w:marLeft w:val="0"/>
                  <w:marRight w:val="0"/>
                  <w:marTop w:val="0"/>
                  <w:marBottom w:val="0"/>
                  <w:divBdr>
                    <w:top w:val="none" w:sz="0" w:space="0" w:color="auto"/>
                    <w:left w:val="none" w:sz="0" w:space="0" w:color="auto"/>
                    <w:bottom w:val="none" w:sz="0" w:space="0" w:color="auto"/>
                    <w:right w:val="none" w:sz="0" w:space="0" w:color="auto"/>
                  </w:divBdr>
                  <w:divsChild>
                    <w:div w:id="1225330691">
                      <w:marLeft w:val="0"/>
                      <w:marRight w:val="0"/>
                      <w:marTop w:val="0"/>
                      <w:marBottom w:val="0"/>
                      <w:divBdr>
                        <w:top w:val="none" w:sz="0" w:space="0" w:color="auto"/>
                        <w:left w:val="none" w:sz="0" w:space="0" w:color="auto"/>
                        <w:bottom w:val="none" w:sz="0" w:space="0" w:color="auto"/>
                        <w:right w:val="none" w:sz="0" w:space="0" w:color="auto"/>
                      </w:divBdr>
                    </w:div>
                    <w:div w:id="1515534595">
                      <w:marLeft w:val="0"/>
                      <w:marRight w:val="0"/>
                      <w:marTop w:val="0"/>
                      <w:marBottom w:val="0"/>
                      <w:divBdr>
                        <w:top w:val="none" w:sz="0" w:space="0" w:color="auto"/>
                        <w:left w:val="none" w:sz="0" w:space="0" w:color="auto"/>
                        <w:bottom w:val="none" w:sz="0" w:space="0" w:color="auto"/>
                        <w:right w:val="none" w:sz="0" w:space="0" w:color="auto"/>
                      </w:divBdr>
                    </w:div>
                  </w:divsChild>
                </w:div>
                <w:div w:id="521745648">
                  <w:marLeft w:val="0"/>
                  <w:marRight w:val="0"/>
                  <w:marTop w:val="0"/>
                  <w:marBottom w:val="0"/>
                  <w:divBdr>
                    <w:top w:val="none" w:sz="0" w:space="0" w:color="auto"/>
                    <w:left w:val="none" w:sz="0" w:space="0" w:color="auto"/>
                    <w:bottom w:val="none" w:sz="0" w:space="0" w:color="auto"/>
                    <w:right w:val="none" w:sz="0" w:space="0" w:color="auto"/>
                  </w:divBdr>
                  <w:divsChild>
                    <w:div w:id="1157959692">
                      <w:marLeft w:val="0"/>
                      <w:marRight w:val="0"/>
                      <w:marTop w:val="0"/>
                      <w:marBottom w:val="0"/>
                      <w:divBdr>
                        <w:top w:val="none" w:sz="0" w:space="0" w:color="auto"/>
                        <w:left w:val="none" w:sz="0" w:space="0" w:color="auto"/>
                        <w:bottom w:val="none" w:sz="0" w:space="0" w:color="auto"/>
                        <w:right w:val="none" w:sz="0" w:space="0" w:color="auto"/>
                      </w:divBdr>
                    </w:div>
                    <w:div w:id="455296062">
                      <w:marLeft w:val="0"/>
                      <w:marRight w:val="0"/>
                      <w:marTop w:val="0"/>
                      <w:marBottom w:val="0"/>
                      <w:divBdr>
                        <w:top w:val="none" w:sz="0" w:space="0" w:color="auto"/>
                        <w:left w:val="none" w:sz="0" w:space="0" w:color="auto"/>
                        <w:bottom w:val="none" w:sz="0" w:space="0" w:color="auto"/>
                        <w:right w:val="none" w:sz="0" w:space="0" w:color="auto"/>
                      </w:divBdr>
                    </w:div>
                    <w:div w:id="271933802">
                      <w:marLeft w:val="0"/>
                      <w:marRight w:val="0"/>
                      <w:marTop w:val="0"/>
                      <w:marBottom w:val="0"/>
                      <w:divBdr>
                        <w:top w:val="none" w:sz="0" w:space="0" w:color="auto"/>
                        <w:left w:val="none" w:sz="0" w:space="0" w:color="auto"/>
                        <w:bottom w:val="none" w:sz="0" w:space="0" w:color="auto"/>
                        <w:right w:val="none" w:sz="0" w:space="0" w:color="auto"/>
                      </w:divBdr>
                    </w:div>
                    <w:div w:id="1429502278">
                      <w:marLeft w:val="0"/>
                      <w:marRight w:val="0"/>
                      <w:marTop w:val="0"/>
                      <w:marBottom w:val="0"/>
                      <w:divBdr>
                        <w:top w:val="none" w:sz="0" w:space="0" w:color="auto"/>
                        <w:left w:val="none" w:sz="0" w:space="0" w:color="auto"/>
                        <w:bottom w:val="none" w:sz="0" w:space="0" w:color="auto"/>
                        <w:right w:val="none" w:sz="0" w:space="0" w:color="auto"/>
                      </w:divBdr>
                    </w:div>
                  </w:divsChild>
                </w:div>
                <w:div w:id="363216642">
                  <w:marLeft w:val="0"/>
                  <w:marRight w:val="0"/>
                  <w:marTop w:val="0"/>
                  <w:marBottom w:val="0"/>
                  <w:divBdr>
                    <w:top w:val="none" w:sz="0" w:space="0" w:color="auto"/>
                    <w:left w:val="none" w:sz="0" w:space="0" w:color="auto"/>
                    <w:bottom w:val="none" w:sz="0" w:space="0" w:color="auto"/>
                    <w:right w:val="none" w:sz="0" w:space="0" w:color="auto"/>
                  </w:divBdr>
                  <w:divsChild>
                    <w:div w:id="2098205616">
                      <w:marLeft w:val="0"/>
                      <w:marRight w:val="0"/>
                      <w:marTop w:val="0"/>
                      <w:marBottom w:val="0"/>
                      <w:divBdr>
                        <w:top w:val="none" w:sz="0" w:space="0" w:color="auto"/>
                        <w:left w:val="none" w:sz="0" w:space="0" w:color="auto"/>
                        <w:bottom w:val="none" w:sz="0" w:space="0" w:color="auto"/>
                        <w:right w:val="none" w:sz="0" w:space="0" w:color="auto"/>
                      </w:divBdr>
                    </w:div>
                    <w:div w:id="1671174994">
                      <w:marLeft w:val="0"/>
                      <w:marRight w:val="0"/>
                      <w:marTop w:val="0"/>
                      <w:marBottom w:val="0"/>
                      <w:divBdr>
                        <w:top w:val="none" w:sz="0" w:space="0" w:color="auto"/>
                        <w:left w:val="none" w:sz="0" w:space="0" w:color="auto"/>
                        <w:bottom w:val="none" w:sz="0" w:space="0" w:color="auto"/>
                        <w:right w:val="none" w:sz="0" w:space="0" w:color="auto"/>
                      </w:divBdr>
                    </w:div>
                    <w:div w:id="707723565">
                      <w:marLeft w:val="0"/>
                      <w:marRight w:val="0"/>
                      <w:marTop w:val="0"/>
                      <w:marBottom w:val="0"/>
                      <w:divBdr>
                        <w:top w:val="none" w:sz="0" w:space="0" w:color="auto"/>
                        <w:left w:val="none" w:sz="0" w:space="0" w:color="auto"/>
                        <w:bottom w:val="none" w:sz="0" w:space="0" w:color="auto"/>
                        <w:right w:val="none" w:sz="0" w:space="0" w:color="auto"/>
                      </w:divBdr>
                    </w:div>
                  </w:divsChild>
                </w:div>
                <w:div w:id="1347513624">
                  <w:marLeft w:val="0"/>
                  <w:marRight w:val="0"/>
                  <w:marTop w:val="0"/>
                  <w:marBottom w:val="0"/>
                  <w:divBdr>
                    <w:top w:val="none" w:sz="0" w:space="0" w:color="auto"/>
                    <w:left w:val="none" w:sz="0" w:space="0" w:color="auto"/>
                    <w:bottom w:val="none" w:sz="0" w:space="0" w:color="auto"/>
                    <w:right w:val="none" w:sz="0" w:space="0" w:color="auto"/>
                  </w:divBdr>
                  <w:divsChild>
                    <w:div w:id="964039266">
                      <w:marLeft w:val="0"/>
                      <w:marRight w:val="0"/>
                      <w:marTop w:val="0"/>
                      <w:marBottom w:val="0"/>
                      <w:divBdr>
                        <w:top w:val="none" w:sz="0" w:space="0" w:color="auto"/>
                        <w:left w:val="none" w:sz="0" w:space="0" w:color="auto"/>
                        <w:bottom w:val="none" w:sz="0" w:space="0" w:color="auto"/>
                        <w:right w:val="none" w:sz="0" w:space="0" w:color="auto"/>
                      </w:divBdr>
                    </w:div>
                  </w:divsChild>
                </w:div>
                <w:div w:id="1289164365">
                  <w:marLeft w:val="0"/>
                  <w:marRight w:val="0"/>
                  <w:marTop w:val="0"/>
                  <w:marBottom w:val="0"/>
                  <w:divBdr>
                    <w:top w:val="none" w:sz="0" w:space="0" w:color="auto"/>
                    <w:left w:val="none" w:sz="0" w:space="0" w:color="auto"/>
                    <w:bottom w:val="none" w:sz="0" w:space="0" w:color="auto"/>
                    <w:right w:val="none" w:sz="0" w:space="0" w:color="auto"/>
                  </w:divBdr>
                  <w:divsChild>
                    <w:div w:id="1828590810">
                      <w:marLeft w:val="0"/>
                      <w:marRight w:val="0"/>
                      <w:marTop w:val="0"/>
                      <w:marBottom w:val="0"/>
                      <w:divBdr>
                        <w:top w:val="none" w:sz="0" w:space="0" w:color="auto"/>
                        <w:left w:val="none" w:sz="0" w:space="0" w:color="auto"/>
                        <w:bottom w:val="none" w:sz="0" w:space="0" w:color="auto"/>
                        <w:right w:val="none" w:sz="0" w:space="0" w:color="auto"/>
                      </w:divBdr>
                    </w:div>
                    <w:div w:id="1887834472">
                      <w:marLeft w:val="0"/>
                      <w:marRight w:val="0"/>
                      <w:marTop w:val="0"/>
                      <w:marBottom w:val="0"/>
                      <w:divBdr>
                        <w:top w:val="none" w:sz="0" w:space="0" w:color="auto"/>
                        <w:left w:val="none" w:sz="0" w:space="0" w:color="auto"/>
                        <w:bottom w:val="none" w:sz="0" w:space="0" w:color="auto"/>
                        <w:right w:val="none" w:sz="0" w:space="0" w:color="auto"/>
                      </w:divBdr>
                    </w:div>
                  </w:divsChild>
                </w:div>
                <w:div w:id="1924221274">
                  <w:marLeft w:val="0"/>
                  <w:marRight w:val="0"/>
                  <w:marTop w:val="0"/>
                  <w:marBottom w:val="0"/>
                  <w:divBdr>
                    <w:top w:val="none" w:sz="0" w:space="0" w:color="auto"/>
                    <w:left w:val="none" w:sz="0" w:space="0" w:color="auto"/>
                    <w:bottom w:val="none" w:sz="0" w:space="0" w:color="auto"/>
                    <w:right w:val="none" w:sz="0" w:space="0" w:color="auto"/>
                  </w:divBdr>
                  <w:divsChild>
                    <w:div w:id="543374697">
                      <w:marLeft w:val="0"/>
                      <w:marRight w:val="0"/>
                      <w:marTop w:val="0"/>
                      <w:marBottom w:val="0"/>
                      <w:divBdr>
                        <w:top w:val="none" w:sz="0" w:space="0" w:color="auto"/>
                        <w:left w:val="none" w:sz="0" w:space="0" w:color="auto"/>
                        <w:bottom w:val="none" w:sz="0" w:space="0" w:color="auto"/>
                        <w:right w:val="none" w:sz="0" w:space="0" w:color="auto"/>
                      </w:divBdr>
                    </w:div>
                    <w:div w:id="268659498">
                      <w:marLeft w:val="0"/>
                      <w:marRight w:val="0"/>
                      <w:marTop w:val="0"/>
                      <w:marBottom w:val="0"/>
                      <w:divBdr>
                        <w:top w:val="none" w:sz="0" w:space="0" w:color="auto"/>
                        <w:left w:val="none" w:sz="0" w:space="0" w:color="auto"/>
                        <w:bottom w:val="none" w:sz="0" w:space="0" w:color="auto"/>
                        <w:right w:val="none" w:sz="0" w:space="0" w:color="auto"/>
                      </w:divBdr>
                    </w:div>
                    <w:div w:id="1144664751">
                      <w:marLeft w:val="0"/>
                      <w:marRight w:val="0"/>
                      <w:marTop w:val="0"/>
                      <w:marBottom w:val="0"/>
                      <w:divBdr>
                        <w:top w:val="none" w:sz="0" w:space="0" w:color="auto"/>
                        <w:left w:val="none" w:sz="0" w:space="0" w:color="auto"/>
                        <w:bottom w:val="none" w:sz="0" w:space="0" w:color="auto"/>
                        <w:right w:val="none" w:sz="0" w:space="0" w:color="auto"/>
                      </w:divBdr>
                    </w:div>
                  </w:divsChild>
                </w:div>
                <w:div w:id="1197305533">
                  <w:marLeft w:val="0"/>
                  <w:marRight w:val="0"/>
                  <w:marTop w:val="0"/>
                  <w:marBottom w:val="0"/>
                  <w:divBdr>
                    <w:top w:val="none" w:sz="0" w:space="0" w:color="auto"/>
                    <w:left w:val="none" w:sz="0" w:space="0" w:color="auto"/>
                    <w:bottom w:val="none" w:sz="0" w:space="0" w:color="auto"/>
                    <w:right w:val="none" w:sz="0" w:space="0" w:color="auto"/>
                  </w:divBdr>
                  <w:divsChild>
                    <w:div w:id="555704461">
                      <w:marLeft w:val="0"/>
                      <w:marRight w:val="0"/>
                      <w:marTop w:val="0"/>
                      <w:marBottom w:val="0"/>
                      <w:divBdr>
                        <w:top w:val="none" w:sz="0" w:space="0" w:color="auto"/>
                        <w:left w:val="none" w:sz="0" w:space="0" w:color="auto"/>
                        <w:bottom w:val="none" w:sz="0" w:space="0" w:color="auto"/>
                        <w:right w:val="none" w:sz="0" w:space="0" w:color="auto"/>
                      </w:divBdr>
                    </w:div>
                    <w:div w:id="418143804">
                      <w:marLeft w:val="0"/>
                      <w:marRight w:val="0"/>
                      <w:marTop w:val="0"/>
                      <w:marBottom w:val="0"/>
                      <w:divBdr>
                        <w:top w:val="none" w:sz="0" w:space="0" w:color="auto"/>
                        <w:left w:val="none" w:sz="0" w:space="0" w:color="auto"/>
                        <w:bottom w:val="none" w:sz="0" w:space="0" w:color="auto"/>
                        <w:right w:val="none" w:sz="0" w:space="0" w:color="auto"/>
                      </w:divBdr>
                    </w:div>
                  </w:divsChild>
                </w:div>
                <w:div w:id="1803422324">
                  <w:marLeft w:val="0"/>
                  <w:marRight w:val="0"/>
                  <w:marTop w:val="0"/>
                  <w:marBottom w:val="0"/>
                  <w:divBdr>
                    <w:top w:val="none" w:sz="0" w:space="0" w:color="auto"/>
                    <w:left w:val="none" w:sz="0" w:space="0" w:color="auto"/>
                    <w:bottom w:val="none" w:sz="0" w:space="0" w:color="auto"/>
                    <w:right w:val="none" w:sz="0" w:space="0" w:color="auto"/>
                  </w:divBdr>
                  <w:divsChild>
                    <w:div w:id="1880505319">
                      <w:marLeft w:val="0"/>
                      <w:marRight w:val="0"/>
                      <w:marTop w:val="0"/>
                      <w:marBottom w:val="0"/>
                      <w:divBdr>
                        <w:top w:val="none" w:sz="0" w:space="0" w:color="auto"/>
                        <w:left w:val="none" w:sz="0" w:space="0" w:color="auto"/>
                        <w:bottom w:val="none" w:sz="0" w:space="0" w:color="auto"/>
                        <w:right w:val="none" w:sz="0" w:space="0" w:color="auto"/>
                      </w:divBdr>
                    </w:div>
                    <w:div w:id="832523412">
                      <w:marLeft w:val="0"/>
                      <w:marRight w:val="0"/>
                      <w:marTop w:val="0"/>
                      <w:marBottom w:val="0"/>
                      <w:divBdr>
                        <w:top w:val="none" w:sz="0" w:space="0" w:color="auto"/>
                        <w:left w:val="none" w:sz="0" w:space="0" w:color="auto"/>
                        <w:bottom w:val="none" w:sz="0" w:space="0" w:color="auto"/>
                        <w:right w:val="none" w:sz="0" w:space="0" w:color="auto"/>
                      </w:divBdr>
                    </w:div>
                  </w:divsChild>
                </w:div>
                <w:div w:id="2145854678">
                  <w:marLeft w:val="0"/>
                  <w:marRight w:val="0"/>
                  <w:marTop w:val="0"/>
                  <w:marBottom w:val="0"/>
                  <w:divBdr>
                    <w:top w:val="none" w:sz="0" w:space="0" w:color="auto"/>
                    <w:left w:val="none" w:sz="0" w:space="0" w:color="auto"/>
                    <w:bottom w:val="none" w:sz="0" w:space="0" w:color="auto"/>
                    <w:right w:val="none" w:sz="0" w:space="0" w:color="auto"/>
                  </w:divBdr>
                  <w:divsChild>
                    <w:div w:id="387531864">
                      <w:marLeft w:val="0"/>
                      <w:marRight w:val="0"/>
                      <w:marTop w:val="0"/>
                      <w:marBottom w:val="0"/>
                      <w:divBdr>
                        <w:top w:val="none" w:sz="0" w:space="0" w:color="auto"/>
                        <w:left w:val="none" w:sz="0" w:space="0" w:color="auto"/>
                        <w:bottom w:val="none" w:sz="0" w:space="0" w:color="auto"/>
                        <w:right w:val="none" w:sz="0" w:space="0" w:color="auto"/>
                      </w:divBdr>
                    </w:div>
                    <w:div w:id="1932005471">
                      <w:marLeft w:val="0"/>
                      <w:marRight w:val="0"/>
                      <w:marTop w:val="0"/>
                      <w:marBottom w:val="0"/>
                      <w:divBdr>
                        <w:top w:val="none" w:sz="0" w:space="0" w:color="auto"/>
                        <w:left w:val="none" w:sz="0" w:space="0" w:color="auto"/>
                        <w:bottom w:val="none" w:sz="0" w:space="0" w:color="auto"/>
                        <w:right w:val="none" w:sz="0" w:space="0" w:color="auto"/>
                      </w:divBdr>
                    </w:div>
                    <w:div w:id="380979429">
                      <w:marLeft w:val="0"/>
                      <w:marRight w:val="0"/>
                      <w:marTop w:val="0"/>
                      <w:marBottom w:val="0"/>
                      <w:divBdr>
                        <w:top w:val="none" w:sz="0" w:space="0" w:color="auto"/>
                        <w:left w:val="none" w:sz="0" w:space="0" w:color="auto"/>
                        <w:bottom w:val="none" w:sz="0" w:space="0" w:color="auto"/>
                        <w:right w:val="none" w:sz="0" w:space="0" w:color="auto"/>
                      </w:divBdr>
                    </w:div>
                    <w:div w:id="699164933">
                      <w:marLeft w:val="0"/>
                      <w:marRight w:val="0"/>
                      <w:marTop w:val="0"/>
                      <w:marBottom w:val="0"/>
                      <w:divBdr>
                        <w:top w:val="none" w:sz="0" w:space="0" w:color="auto"/>
                        <w:left w:val="none" w:sz="0" w:space="0" w:color="auto"/>
                        <w:bottom w:val="none" w:sz="0" w:space="0" w:color="auto"/>
                        <w:right w:val="none" w:sz="0" w:space="0" w:color="auto"/>
                      </w:divBdr>
                    </w:div>
                  </w:divsChild>
                </w:div>
                <w:div w:id="657341455">
                  <w:marLeft w:val="0"/>
                  <w:marRight w:val="0"/>
                  <w:marTop w:val="0"/>
                  <w:marBottom w:val="0"/>
                  <w:divBdr>
                    <w:top w:val="none" w:sz="0" w:space="0" w:color="auto"/>
                    <w:left w:val="none" w:sz="0" w:space="0" w:color="auto"/>
                    <w:bottom w:val="none" w:sz="0" w:space="0" w:color="auto"/>
                    <w:right w:val="none" w:sz="0" w:space="0" w:color="auto"/>
                  </w:divBdr>
                  <w:divsChild>
                    <w:div w:id="636885136">
                      <w:marLeft w:val="0"/>
                      <w:marRight w:val="0"/>
                      <w:marTop w:val="0"/>
                      <w:marBottom w:val="0"/>
                      <w:divBdr>
                        <w:top w:val="none" w:sz="0" w:space="0" w:color="auto"/>
                        <w:left w:val="none" w:sz="0" w:space="0" w:color="auto"/>
                        <w:bottom w:val="none" w:sz="0" w:space="0" w:color="auto"/>
                        <w:right w:val="none" w:sz="0" w:space="0" w:color="auto"/>
                      </w:divBdr>
                    </w:div>
                    <w:div w:id="1318149684">
                      <w:marLeft w:val="0"/>
                      <w:marRight w:val="0"/>
                      <w:marTop w:val="0"/>
                      <w:marBottom w:val="0"/>
                      <w:divBdr>
                        <w:top w:val="none" w:sz="0" w:space="0" w:color="auto"/>
                        <w:left w:val="none" w:sz="0" w:space="0" w:color="auto"/>
                        <w:bottom w:val="none" w:sz="0" w:space="0" w:color="auto"/>
                        <w:right w:val="none" w:sz="0" w:space="0" w:color="auto"/>
                      </w:divBdr>
                    </w:div>
                  </w:divsChild>
                </w:div>
                <w:div w:id="1703048919">
                  <w:marLeft w:val="0"/>
                  <w:marRight w:val="0"/>
                  <w:marTop w:val="0"/>
                  <w:marBottom w:val="0"/>
                  <w:divBdr>
                    <w:top w:val="none" w:sz="0" w:space="0" w:color="auto"/>
                    <w:left w:val="none" w:sz="0" w:space="0" w:color="auto"/>
                    <w:bottom w:val="none" w:sz="0" w:space="0" w:color="auto"/>
                    <w:right w:val="none" w:sz="0" w:space="0" w:color="auto"/>
                  </w:divBdr>
                  <w:divsChild>
                    <w:div w:id="626163560">
                      <w:marLeft w:val="0"/>
                      <w:marRight w:val="0"/>
                      <w:marTop w:val="0"/>
                      <w:marBottom w:val="0"/>
                      <w:divBdr>
                        <w:top w:val="none" w:sz="0" w:space="0" w:color="auto"/>
                        <w:left w:val="none" w:sz="0" w:space="0" w:color="auto"/>
                        <w:bottom w:val="none" w:sz="0" w:space="0" w:color="auto"/>
                        <w:right w:val="none" w:sz="0" w:space="0" w:color="auto"/>
                      </w:divBdr>
                    </w:div>
                    <w:div w:id="1563053094">
                      <w:marLeft w:val="0"/>
                      <w:marRight w:val="0"/>
                      <w:marTop w:val="0"/>
                      <w:marBottom w:val="0"/>
                      <w:divBdr>
                        <w:top w:val="none" w:sz="0" w:space="0" w:color="auto"/>
                        <w:left w:val="none" w:sz="0" w:space="0" w:color="auto"/>
                        <w:bottom w:val="none" w:sz="0" w:space="0" w:color="auto"/>
                        <w:right w:val="none" w:sz="0" w:space="0" w:color="auto"/>
                      </w:divBdr>
                    </w:div>
                  </w:divsChild>
                </w:div>
                <w:div w:id="1875923841">
                  <w:marLeft w:val="0"/>
                  <w:marRight w:val="0"/>
                  <w:marTop w:val="0"/>
                  <w:marBottom w:val="0"/>
                  <w:divBdr>
                    <w:top w:val="none" w:sz="0" w:space="0" w:color="auto"/>
                    <w:left w:val="none" w:sz="0" w:space="0" w:color="auto"/>
                    <w:bottom w:val="none" w:sz="0" w:space="0" w:color="auto"/>
                    <w:right w:val="none" w:sz="0" w:space="0" w:color="auto"/>
                  </w:divBdr>
                  <w:divsChild>
                    <w:div w:id="1324042060">
                      <w:marLeft w:val="0"/>
                      <w:marRight w:val="0"/>
                      <w:marTop w:val="0"/>
                      <w:marBottom w:val="0"/>
                      <w:divBdr>
                        <w:top w:val="none" w:sz="0" w:space="0" w:color="auto"/>
                        <w:left w:val="none" w:sz="0" w:space="0" w:color="auto"/>
                        <w:bottom w:val="none" w:sz="0" w:space="0" w:color="auto"/>
                        <w:right w:val="none" w:sz="0" w:space="0" w:color="auto"/>
                      </w:divBdr>
                    </w:div>
                    <w:div w:id="1068766693">
                      <w:marLeft w:val="0"/>
                      <w:marRight w:val="0"/>
                      <w:marTop w:val="0"/>
                      <w:marBottom w:val="0"/>
                      <w:divBdr>
                        <w:top w:val="none" w:sz="0" w:space="0" w:color="auto"/>
                        <w:left w:val="none" w:sz="0" w:space="0" w:color="auto"/>
                        <w:bottom w:val="none" w:sz="0" w:space="0" w:color="auto"/>
                        <w:right w:val="none" w:sz="0" w:space="0" w:color="auto"/>
                      </w:divBdr>
                    </w:div>
                    <w:div w:id="2002658626">
                      <w:marLeft w:val="0"/>
                      <w:marRight w:val="0"/>
                      <w:marTop w:val="0"/>
                      <w:marBottom w:val="0"/>
                      <w:divBdr>
                        <w:top w:val="none" w:sz="0" w:space="0" w:color="auto"/>
                        <w:left w:val="none" w:sz="0" w:space="0" w:color="auto"/>
                        <w:bottom w:val="none" w:sz="0" w:space="0" w:color="auto"/>
                        <w:right w:val="none" w:sz="0" w:space="0" w:color="auto"/>
                      </w:divBdr>
                    </w:div>
                  </w:divsChild>
                </w:div>
                <w:div w:id="1251158249">
                  <w:marLeft w:val="0"/>
                  <w:marRight w:val="0"/>
                  <w:marTop w:val="0"/>
                  <w:marBottom w:val="0"/>
                  <w:divBdr>
                    <w:top w:val="none" w:sz="0" w:space="0" w:color="auto"/>
                    <w:left w:val="none" w:sz="0" w:space="0" w:color="auto"/>
                    <w:bottom w:val="none" w:sz="0" w:space="0" w:color="auto"/>
                    <w:right w:val="none" w:sz="0" w:space="0" w:color="auto"/>
                  </w:divBdr>
                  <w:divsChild>
                    <w:div w:id="344527058">
                      <w:marLeft w:val="0"/>
                      <w:marRight w:val="0"/>
                      <w:marTop w:val="0"/>
                      <w:marBottom w:val="0"/>
                      <w:divBdr>
                        <w:top w:val="none" w:sz="0" w:space="0" w:color="auto"/>
                        <w:left w:val="none" w:sz="0" w:space="0" w:color="auto"/>
                        <w:bottom w:val="none" w:sz="0" w:space="0" w:color="auto"/>
                        <w:right w:val="none" w:sz="0" w:space="0" w:color="auto"/>
                      </w:divBdr>
                    </w:div>
                  </w:divsChild>
                </w:div>
                <w:div w:id="1319383379">
                  <w:marLeft w:val="0"/>
                  <w:marRight w:val="0"/>
                  <w:marTop w:val="0"/>
                  <w:marBottom w:val="0"/>
                  <w:divBdr>
                    <w:top w:val="none" w:sz="0" w:space="0" w:color="auto"/>
                    <w:left w:val="none" w:sz="0" w:space="0" w:color="auto"/>
                    <w:bottom w:val="none" w:sz="0" w:space="0" w:color="auto"/>
                    <w:right w:val="none" w:sz="0" w:space="0" w:color="auto"/>
                  </w:divBdr>
                  <w:divsChild>
                    <w:div w:id="250938253">
                      <w:marLeft w:val="0"/>
                      <w:marRight w:val="0"/>
                      <w:marTop w:val="0"/>
                      <w:marBottom w:val="0"/>
                      <w:divBdr>
                        <w:top w:val="none" w:sz="0" w:space="0" w:color="auto"/>
                        <w:left w:val="none" w:sz="0" w:space="0" w:color="auto"/>
                        <w:bottom w:val="none" w:sz="0" w:space="0" w:color="auto"/>
                        <w:right w:val="none" w:sz="0" w:space="0" w:color="auto"/>
                      </w:divBdr>
                    </w:div>
                  </w:divsChild>
                </w:div>
                <w:div w:id="1050152509">
                  <w:marLeft w:val="0"/>
                  <w:marRight w:val="0"/>
                  <w:marTop w:val="0"/>
                  <w:marBottom w:val="0"/>
                  <w:divBdr>
                    <w:top w:val="none" w:sz="0" w:space="0" w:color="auto"/>
                    <w:left w:val="none" w:sz="0" w:space="0" w:color="auto"/>
                    <w:bottom w:val="none" w:sz="0" w:space="0" w:color="auto"/>
                    <w:right w:val="none" w:sz="0" w:space="0" w:color="auto"/>
                  </w:divBdr>
                  <w:divsChild>
                    <w:div w:id="1725834967">
                      <w:marLeft w:val="0"/>
                      <w:marRight w:val="0"/>
                      <w:marTop w:val="0"/>
                      <w:marBottom w:val="0"/>
                      <w:divBdr>
                        <w:top w:val="none" w:sz="0" w:space="0" w:color="auto"/>
                        <w:left w:val="none" w:sz="0" w:space="0" w:color="auto"/>
                        <w:bottom w:val="none" w:sz="0" w:space="0" w:color="auto"/>
                        <w:right w:val="none" w:sz="0" w:space="0" w:color="auto"/>
                      </w:divBdr>
                    </w:div>
                    <w:div w:id="656419090">
                      <w:marLeft w:val="0"/>
                      <w:marRight w:val="0"/>
                      <w:marTop w:val="0"/>
                      <w:marBottom w:val="0"/>
                      <w:divBdr>
                        <w:top w:val="none" w:sz="0" w:space="0" w:color="auto"/>
                        <w:left w:val="none" w:sz="0" w:space="0" w:color="auto"/>
                        <w:bottom w:val="none" w:sz="0" w:space="0" w:color="auto"/>
                        <w:right w:val="none" w:sz="0" w:space="0" w:color="auto"/>
                      </w:divBdr>
                    </w:div>
                    <w:div w:id="520239479">
                      <w:marLeft w:val="0"/>
                      <w:marRight w:val="0"/>
                      <w:marTop w:val="0"/>
                      <w:marBottom w:val="0"/>
                      <w:divBdr>
                        <w:top w:val="none" w:sz="0" w:space="0" w:color="auto"/>
                        <w:left w:val="none" w:sz="0" w:space="0" w:color="auto"/>
                        <w:bottom w:val="none" w:sz="0" w:space="0" w:color="auto"/>
                        <w:right w:val="none" w:sz="0" w:space="0" w:color="auto"/>
                      </w:divBdr>
                    </w:div>
                    <w:div w:id="861359298">
                      <w:marLeft w:val="0"/>
                      <w:marRight w:val="0"/>
                      <w:marTop w:val="0"/>
                      <w:marBottom w:val="0"/>
                      <w:divBdr>
                        <w:top w:val="none" w:sz="0" w:space="0" w:color="auto"/>
                        <w:left w:val="none" w:sz="0" w:space="0" w:color="auto"/>
                        <w:bottom w:val="none" w:sz="0" w:space="0" w:color="auto"/>
                        <w:right w:val="none" w:sz="0" w:space="0" w:color="auto"/>
                      </w:divBdr>
                    </w:div>
                    <w:div w:id="1244142888">
                      <w:marLeft w:val="0"/>
                      <w:marRight w:val="0"/>
                      <w:marTop w:val="0"/>
                      <w:marBottom w:val="0"/>
                      <w:divBdr>
                        <w:top w:val="none" w:sz="0" w:space="0" w:color="auto"/>
                        <w:left w:val="none" w:sz="0" w:space="0" w:color="auto"/>
                        <w:bottom w:val="none" w:sz="0" w:space="0" w:color="auto"/>
                        <w:right w:val="none" w:sz="0" w:space="0" w:color="auto"/>
                      </w:divBdr>
                    </w:div>
                    <w:div w:id="398133083">
                      <w:marLeft w:val="0"/>
                      <w:marRight w:val="0"/>
                      <w:marTop w:val="0"/>
                      <w:marBottom w:val="0"/>
                      <w:divBdr>
                        <w:top w:val="none" w:sz="0" w:space="0" w:color="auto"/>
                        <w:left w:val="none" w:sz="0" w:space="0" w:color="auto"/>
                        <w:bottom w:val="none" w:sz="0" w:space="0" w:color="auto"/>
                        <w:right w:val="none" w:sz="0" w:space="0" w:color="auto"/>
                      </w:divBdr>
                    </w:div>
                    <w:div w:id="690030414">
                      <w:marLeft w:val="0"/>
                      <w:marRight w:val="0"/>
                      <w:marTop w:val="0"/>
                      <w:marBottom w:val="0"/>
                      <w:divBdr>
                        <w:top w:val="none" w:sz="0" w:space="0" w:color="auto"/>
                        <w:left w:val="none" w:sz="0" w:space="0" w:color="auto"/>
                        <w:bottom w:val="none" w:sz="0" w:space="0" w:color="auto"/>
                        <w:right w:val="none" w:sz="0" w:space="0" w:color="auto"/>
                      </w:divBdr>
                    </w:div>
                  </w:divsChild>
                </w:div>
                <w:div w:id="69161424">
                  <w:marLeft w:val="0"/>
                  <w:marRight w:val="0"/>
                  <w:marTop w:val="0"/>
                  <w:marBottom w:val="0"/>
                  <w:divBdr>
                    <w:top w:val="none" w:sz="0" w:space="0" w:color="auto"/>
                    <w:left w:val="none" w:sz="0" w:space="0" w:color="auto"/>
                    <w:bottom w:val="none" w:sz="0" w:space="0" w:color="auto"/>
                    <w:right w:val="none" w:sz="0" w:space="0" w:color="auto"/>
                  </w:divBdr>
                  <w:divsChild>
                    <w:div w:id="1231423875">
                      <w:marLeft w:val="0"/>
                      <w:marRight w:val="0"/>
                      <w:marTop w:val="0"/>
                      <w:marBottom w:val="0"/>
                      <w:divBdr>
                        <w:top w:val="none" w:sz="0" w:space="0" w:color="auto"/>
                        <w:left w:val="none" w:sz="0" w:space="0" w:color="auto"/>
                        <w:bottom w:val="none" w:sz="0" w:space="0" w:color="auto"/>
                        <w:right w:val="none" w:sz="0" w:space="0" w:color="auto"/>
                      </w:divBdr>
                    </w:div>
                  </w:divsChild>
                </w:div>
                <w:div w:id="1395003378">
                  <w:marLeft w:val="0"/>
                  <w:marRight w:val="0"/>
                  <w:marTop w:val="0"/>
                  <w:marBottom w:val="0"/>
                  <w:divBdr>
                    <w:top w:val="none" w:sz="0" w:space="0" w:color="auto"/>
                    <w:left w:val="none" w:sz="0" w:space="0" w:color="auto"/>
                    <w:bottom w:val="none" w:sz="0" w:space="0" w:color="auto"/>
                    <w:right w:val="none" w:sz="0" w:space="0" w:color="auto"/>
                  </w:divBdr>
                  <w:divsChild>
                    <w:div w:id="1206061945">
                      <w:marLeft w:val="0"/>
                      <w:marRight w:val="0"/>
                      <w:marTop w:val="0"/>
                      <w:marBottom w:val="0"/>
                      <w:divBdr>
                        <w:top w:val="none" w:sz="0" w:space="0" w:color="auto"/>
                        <w:left w:val="none" w:sz="0" w:space="0" w:color="auto"/>
                        <w:bottom w:val="none" w:sz="0" w:space="0" w:color="auto"/>
                        <w:right w:val="none" w:sz="0" w:space="0" w:color="auto"/>
                      </w:divBdr>
                    </w:div>
                    <w:div w:id="501236649">
                      <w:marLeft w:val="0"/>
                      <w:marRight w:val="0"/>
                      <w:marTop w:val="0"/>
                      <w:marBottom w:val="0"/>
                      <w:divBdr>
                        <w:top w:val="none" w:sz="0" w:space="0" w:color="auto"/>
                        <w:left w:val="none" w:sz="0" w:space="0" w:color="auto"/>
                        <w:bottom w:val="none" w:sz="0" w:space="0" w:color="auto"/>
                        <w:right w:val="none" w:sz="0" w:space="0" w:color="auto"/>
                      </w:divBdr>
                    </w:div>
                    <w:div w:id="1197430599">
                      <w:marLeft w:val="0"/>
                      <w:marRight w:val="0"/>
                      <w:marTop w:val="0"/>
                      <w:marBottom w:val="0"/>
                      <w:divBdr>
                        <w:top w:val="none" w:sz="0" w:space="0" w:color="auto"/>
                        <w:left w:val="none" w:sz="0" w:space="0" w:color="auto"/>
                        <w:bottom w:val="none" w:sz="0" w:space="0" w:color="auto"/>
                        <w:right w:val="none" w:sz="0" w:space="0" w:color="auto"/>
                      </w:divBdr>
                    </w:div>
                  </w:divsChild>
                </w:div>
                <w:div w:id="715466353">
                  <w:marLeft w:val="0"/>
                  <w:marRight w:val="0"/>
                  <w:marTop w:val="0"/>
                  <w:marBottom w:val="0"/>
                  <w:divBdr>
                    <w:top w:val="none" w:sz="0" w:space="0" w:color="auto"/>
                    <w:left w:val="none" w:sz="0" w:space="0" w:color="auto"/>
                    <w:bottom w:val="none" w:sz="0" w:space="0" w:color="auto"/>
                    <w:right w:val="none" w:sz="0" w:space="0" w:color="auto"/>
                  </w:divBdr>
                  <w:divsChild>
                    <w:div w:id="1346204417">
                      <w:marLeft w:val="0"/>
                      <w:marRight w:val="0"/>
                      <w:marTop w:val="0"/>
                      <w:marBottom w:val="0"/>
                      <w:divBdr>
                        <w:top w:val="none" w:sz="0" w:space="0" w:color="auto"/>
                        <w:left w:val="none" w:sz="0" w:space="0" w:color="auto"/>
                        <w:bottom w:val="none" w:sz="0" w:space="0" w:color="auto"/>
                        <w:right w:val="none" w:sz="0" w:space="0" w:color="auto"/>
                      </w:divBdr>
                    </w:div>
                  </w:divsChild>
                </w:div>
                <w:div w:id="128866296">
                  <w:marLeft w:val="0"/>
                  <w:marRight w:val="0"/>
                  <w:marTop w:val="0"/>
                  <w:marBottom w:val="0"/>
                  <w:divBdr>
                    <w:top w:val="none" w:sz="0" w:space="0" w:color="auto"/>
                    <w:left w:val="none" w:sz="0" w:space="0" w:color="auto"/>
                    <w:bottom w:val="none" w:sz="0" w:space="0" w:color="auto"/>
                    <w:right w:val="none" w:sz="0" w:space="0" w:color="auto"/>
                  </w:divBdr>
                  <w:divsChild>
                    <w:div w:id="1330789413">
                      <w:marLeft w:val="0"/>
                      <w:marRight w:val="0"/>
                      <w:marTop w:val="0"/>
                      <w:marBottom w:val="0"/>
                      <w:divBdr>
                        <w:top w:val="none" w:sz="0" w:space="0" w:color="auto"/>
                        <w:left w:val="none" w:sz="0" w:space="0" w:color="auto"/>
                        <w:bottom w:val="none" w:sz="0" w:space="0" w:color="auto"/>
                        <w:right w:val="none" w:sz="0" w:space="0" w:color="auto"/>
                      </w:divBdr>
                    </w:div>
                    <w:div w:id="1851291310">
                      <w:marLeft w:val="0"/>
                      <w:marRight w:val="0"/>
                      <w:marTop w:val="0"/>
                      <w:marBottom w:val="0"/>
                      <w:divBdr>
                        <w:top w:val="none" w:sz="0" w:space="0" w:color="auto"/>
                        <w:left w:val="none" w:sz="0" w:space="0" w:color="auto"/>
                        <w:bottom w:val="none" w:sz="0" w:space="0" w:color="auto"/>
                        <w:right w:val="none" w:sz="0" w:space="0" w:color="auto"/>
                      </w:divBdr>
                    </w:div>
                    <w:div w:id="740253713">
                      <w:marLeft w:val="0"/>
                      <w:marRight w:val="0"/>
                      <w:marTop w:val="0"/>
                      <w:marBottom w:val="0"/>
                      <w:divBdr>
                        <w:top w:val="none" w:sz="0" w:space="0" w:color="auto"/>
                        <w:left w:val="none" w:sz="0" w:space="0" w:color="auto"/>
                        <w:bottom w:val="none" w:sz="0" w:space="0" w:color="auto"/>
                        <w:right w:val="none" w:sz="0" w:space="0" w:color="auto"/>
                      </w:divBdr>
                    </w:div>
                    <w:div w:id="144931431">
                      <w:marLeft w:val="0"/>
                      <w:marRight w:val="0"/>
                      <w:marTop w:val="0"/>
                      <w:marBottom w:val="0"/>
                      <w:divBdr>
                        <w:top w:val="none" w:sz="0" w:space="0" w:color="auto"/>
                        <w:left w:val="none" w:sz="0" w:space="0" w:color="auto"/>
                        <w:bottom w:val="none" w:sz="0" w:space="0" w:color="auto"/>
                        <w:right w:val="none" w:sz="0" w:space="0" w:color="auto"/>
                      </w:divBdr>
                    </w:div>
                    <w:div w:id="1839270294">
                      <w:marLeft w:val="0"/>
                      <w:marRight w:val="0"/>
                      <w:marTop w:val="0"/>
                      <w:marBottom w:val="0"/>
                      <w:divBdr>
                        <w:top w:val="none" w:sz="0" w:space="0" w:color="auto"/>
                        <w:left w:val="none" w:sz="0" w:space="0" w:color="auto"/>
                        <w:bottom w:val="none" w:sz="0" w:space="0" w:color="auto"/>
                        <w:right w:val="none" w:sz="0" w:space="0" w:color="auto"/>
                      </w:divBdr>
                    </w:div>
                    <w:div w:id="15540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7837">
          <w:marLeft w:val="0"/>
          <w:marRight w:val="0"/>
          <w:marTop w:val="0"/>
          <w:marBottom w:val="0"/>
          <w:divBdr>
            <w:top w:val="none" w:sz="0" w:space="0" w:color="auto"/>
            <w:left w:val="none" w:sz="0" w:space="0" w:color="auto"/>
            <w:bottom w:val="none" w:sz="0" w:space="0" w:color="auto"/>
            <w:right w:val="none" w:sz="0" w:space="0" w:color="auto"/>
          </w:divBdr>
        </w:div>
        <w:div w:id="382681944">
          <w:marLeft w:val="0"/>
          <w:marRight w:val="0"/>
          <w:marTop w:val="0"/>
          <w:marBottom w:val="0"/>
          <w:divBdr>
            <w:top w:val="none" w:sz="0" w:space="0" w:color="auto"/>
            <w:left w:val="none" w:sz="0" w:space="0" w:color="auto"/>
            <w:bottom w:val="none" w:sz="0" w:space="0" w:color="auto"/>
            <w:right w:val="none" w:sz="0" w:space="0" w:color="auto"/>
          </w:divBdr>
        </w:div>
        <w:div w:id="388918023">
          <w:marLeft w:val="0"/>
          <w:marRight w:val="0"/>
          <w:marTop w:val="0"/>
          <w:marBottom w:val="0"/>
          <w:divBdr>
            <w:top w:val="none" w:sz="0" w:space="0" w:color="auto"/>
            <w:left w:val="none" w:sz="0" w:space="0" w:color="auto"/>
            <w:bottom w:val="none" w:sz="0" w:space="0" w:color="auto"/>
            <w:right w:val="none" w:sz="0" w:space="0" w:color="auto"/>
          </w:divBdr>
        </w:div>
        <w:div w:id="1684015119">
          <w:marLeft w:val="0"/>
          <w:marRight w:val="0"/>
          <w:marTop w:val="0"/>
          <w:marBottom w:val="0"/>
          <w:divBdr>
            <w:top w:val="none" w:sz="0" w:space="0" w:color="auto"/>
            <w:left w:val="none" w:sz="0" w:space="0" w:color="auto"/>
            <w:bottom w:val="none" w:sz="0" w:space="0" w:color="auto"/>
            <w:right w:val="none" w:sz="0" w:space="0" w:color="auto"/>
          </w:divBdr>
          <w:divsChild>
            <w:div w:id="840394992">
              <w:marLeft w:val="0"/>
              <w:marRight w:val="0"/>
              <w:marTop w:val="0"/>
              <w:marBottom w:val="0"/>
              <w:divBdr>
                <w:top w:val="none" w:sz="0" w:space="0" w:color="auto"/>
                <w:left w:val="none" w:sz="0" w:space="0" w:color="auto"/>
                <w:bottom w:val="none" w:sz="0" w:space="0" w:color="auto"/>
                <w:right w:val="none" w:sz="0" w:space="0" w:color="auto"/>
              </w:divBdr>
              <w:divsChild>
                <w:div w:id="1045175075">
                  <w:marLeft w:val="0"/>
                  <w:marRight w:val="0"/>
                  <w:marTop w:val="0"/>
                  <w:marBottom w:val="0"/>
                  <w:divBdr>
                    <w:top w:val="none" w:sz="0" w:space="0" w:color="auto"/>
                    <w:left w:val="none" w:sz="0" w:space="0" w:color="auto"/>
                    <w:bottom w:val="none" w:sz="0" w:space="0" w:color="auto"/>
                    <w:right w:val="none" w:sz="0" w:space="0" w:color="auto"/>
                  </w:divBdr>
                  <w:divsChild>
                    <w:div w:id="1736854281">
                      <w:marLeft w:val="0"/>
                      <w:marRight w:val="0"/>
                      <w:marTop w:val="0"/>
                      <w:marBottom w:val="0"/>
                      <w:divBdr>
                        <w:top w:val="none" w:sz="0" w:space="0" w:color="auto"/>
                        <w:left w:val="none" w:sz="0" w:space="0" w:color="auto"/>
                        <w:bottom w:val="none" w:sz="0" w:space="0" w:color="auto"/>
                        <w:right w:val="none" w:sz="0" w:space="0" w:color="auto"/>
                      </w:divBdr>
                    </w:div>
                  </w:divsChild>
                </w:div>
                <w:div w:id="1132360059">
                  <w:marLeft w:val="0"/>
                  <w:marRight w:val="0"/>
                  <w:marTop w:val="0"/>
                  <w:marBottom w:val="0"/>
                  <w:divBdr>
                    <w:top w:val="none" w:sz="0" w:space="0" w:color="auto"/>
                    <w:left w:val="none" w:sz="0" w:space="0" w:color="auto"/>
                    <w:bottom w:val="none" w:sz="0" w:space="0" w:color="auto"/>
                    <w:right w:val="none" w:sz="0" w:space="0" w:color="auto"/>
                  </w:divBdr>
                  <w:divsChild>
                    <w:div w:id="558320900">
                      <w:marLeft w:val="0"/>
                      <w:marRight w:val="0"/>
                      <w:marTop w:val="0"/>
                      <w:marBottom w:val="0"/>
                      <w:divBdr>
                        <w:top w:val="none" w:sz="0" w:space="0" w:color="auto"/>
                        <w:left w:val="none" w:sz="0" w:space="0" w:color="auto"/>
                        <w:bottom w:val="none" w:sz="0" w:space="0" w:color="auto"/>
                        <w:right w:val="none" w:sz="0" w:space="0" w:color="auto"/>
                      </w:divBdr>
                    </w:div>
                  </w:divsChild>
                </w:div>
                <w:div w:id="551112465">
                  <w:marLeft w:val="0"/>
                  <w:marRight w:val="0"/>
                  <w:marTop w:val="0"/>
                  <w:marBottom w:val="0"/>
                  <w:divBdr>
                    <w:top w:val="none" w:sz="0" w:space="0" w:color="auto"/>
                    <w:left w:val="none" w:sz="0" w:space="0" w:color="auto"/>
                    <w:bottom w:val="none" w:sz="0" w:space="0" w:color="auto"/>
                    <w:right w:val="none" w:sz="0" w:space="0" w:color="auto"/>
                  </w:divBdr>
                  <w:divsChild>
                    <w:div w:id="639456840">
                      <w:marLeft w:val="0"/>
                      <w:marRight w:val="0"/>
                      <w:marTop w:val="0"/>
                      <w:marBottom w:val="0"/>
                      <w:divBdr>
                        <w:top w:val="none" w:sz="0" w:space="0" w:color="auto"/>
                        <w:left w:val="none" w:sz="0" w:space="0" w:color="auto"/>
                        <w:bottom w:val="none" w:sz="0" w:space="0" w:color="auto"/>
                        <w:right w:val="none" w:sz="0" w:space="0" w:color="auto"/>
                      </w:divBdr>
                    </w:div>
                  </w:divsChild>
                </w:div>
                <w:div w:id="370805066">
                  <w:marLeft w:val="0"/>
                  <w:marRight w:val="0"/>
                  <w:marTop w:val="0"/>
                  <w:marBottom w:val="0"/>
                  <w:divBdr>
                    <w:top w:val="none" w:sz="0" w:space="0" w:color="auto"/>
                    <w:left w:val="none" w:sz="0" w:space="0" w:color="auto"/>
                    <w:bottom w:val="none" w:sz="0" w:space="0" w:color="auto"/>
                    <w:right w:val="none" w:sz="0" w:space="0" w:color="auto"/>
                  </w:divBdr>
                  <w:divsChild>
                    <w:div w:id="1549684720">
                      <w:marLeft w:val="0"/>
                      <w:marRight w:val="0"/>
                      <w:marTop w:val="0"/>
                      <w:marBottom w:val="0"/>
                      <w:divBdr>
                        <w:top w:val="none" w:sz="0" w:space="0" w:color="auto"/>
                        <w:left w:val="none" w:sz="0" w:space="0" w:color="auto"/>
                        <w:bottom w:val="none" w:sz="0" w:space="0" w:color="auto"/>
                        <w:right w:val="none" w:sz="0" w:space="0" w:color="auto"/>
                      </w:divBdr>
                    </w:div>
                    <w:div w:id="1071275782">
                      <w:marLeft w:val="0"/>
                      <w:marRight w:val="0"/>
                      <w:marTop w:val="0"/>
                      <w:marBottom w:val="0"/>
                      <w:divBdr>
                        <w:top w:val="none" w:sz="0" w:space="0" w:color="auto"/>
                        <w:left w:val="none" w:sz="0" w:space="0" w:color="auto"/>
                        <w:bottom w:val="none" w:sz="0" w:space="0" w:color="auto"/>
                        <w:right w:val="none" w:sz="0" w:space="0" w:color="auto"/>
                      </w:divBdr>
                    </w:div>
                  </w:divsChild>
                </w:div>
                <w:div w:id="1875344147">
                  <w:marLeft w:val="0"/>
                  <w:marRight w:val="0"/>
                  <w:marTop w:val="0"/>
                  <w:marBottom w:val="0"/>
                  <w:divBdr>
                    <w:top w:val="none" w:sz="0" w:space="0" w:color="auto"/>
                    <w:left w:val="none" w:sz="0" w:space="0" w:color="auto"/>
                    <w:bottom w:val="none" w:sz="0" w:space="0" w:color="auto"/>
                    <w:right w:val="none" w:sz="0" w:space="0" w:color="auto"/>
                  </w:divBdr>
                  <w:divsChild>
                    <w:div w:id="1720978797">
                      <w:marLeft w:val="0"/>
                      <w:marRight w:val="0"/>
                      <w:marTop w:val="0"/>
                      <w:marBottom w:val="0"/>
                      <w:divBdr>
                        <w:top w:val="none" w:sz="0" w:space="0" w:color="auto"/>
                        <w:left w:val="none" w:sz="0" w:space="0" w:color="auto"/>
                        <w:bottom w:val="none" w:sz="0" w:space="0" w:color="auto"/>
                        <w:right w:val="none" w:sz="0" w:space="0" w:color="auto"/>
                      </w:divBdr>
                    </w:div>
                    <w:div w:id="391971690">
                      <w:marLeft w:val="0"/>
                      <w:marRight w:val="0"/>
                      <w:marTop w:val="0"/>
                      <w:marBottom w:val="0"/>
                      <w:divBdr>
                        <w:top w:val="none" w:sz="0" w:space="0" w:color="auto"/>
                        <w:left w:val="none" w:sz="0" w:space="0" w:color="auto"/>
                        <w:bottom w:val="none" w:sz="0" w:space="0" w:color="auto"/>
                        <w:right w:val="none" w:sz="0" w:space="0" w:color="auto"/>
                      </w:divBdr>
                    </w:div>
                  </w:divsChild>
                </w:div>
                <w:div w:id="14427872">
                  <w:marLeft w:val="0"/>
                  <w:marRight w:val="0"/>
                  <w:marTop w:val="0"/>
                  <w:marBottom w:val="0"/>
                  <w:divBdr>
                    <w:top w:val="none" w:sz="0" w:space="0" w:color="auto"/>
                    <w:left w:val="none" w:sz="0" w:space="0" w:color="auto"/>
                    <w:bottom w:val="none" w:sz="0" w:space="0" w:color="auto"/>
                    <w:right w:val="none" w:sz="0" w:space="0" w:color="auto"/>
                  </w:divBdr>
                  <w:divsChild>
                    <w:div w:id="629819854">
                      <w:marLeft w:val="0"/>
                      <w:marRight w:val="0"/>
                      <w:marTop w:val="0"/>
                      <w:marBottom w:val="0"/>
                      <w:divBdr>
                        <w:top w:val="none" w:sz="0" w:space="0" w:color="auto"/>
                        <w:left w:val="none" w:sz="0" w:space="0" w:color="auto"/>
                        <w:bottom w:val="none" w:sz="0" w:space="0" w:color="auto"/>
                        <w:right w:val="none" w:sz="0" w:space="0" w:color="auto"/>
                      </w:divBdr>
                    </w:div>
                  </w:divsChild>
                </w:div>
                <w:div w:id="1405252772">
                  <w:marLeft w:val="0"/>
                  <w:marRight w:val="0"/>
                  <w:marTop w:val="0"/>
                  <w:marBottom w:val="0"/>
                  <w:divBdr>
                    <w:top w:val="none" w:sz="0" w:space="0" w:color="auto"/>
                    <w:left w:val="none" w:sz="0" w:space="0" w:color="auto"/>
                    <w:bottom w:val="none" w:sz="0" w:space="0" w:color="auto"/>
                    <w:right w:val="none" w:sz="0" w:space="0" w:color="auto"/>
                  </w:divBdr>
                  <w:divsChild>
                    <w:div w:id="2031224029">
                      <w:marLeft w:val="0"/>
                      <w:marRight w:val="0"/>
                      <w:marTop w:val="0"/>
                      <w:marBottom w:val="0"/>
                      <w:divBdr>
                        <w:top w:val="none" w:sz="0" w:space="0" w:color="auto"/>
                        <w:left w:val="none" w:sz="0" w:space="0" w:color="auto"/>
                        <w:bottom w:val="none" w:sz="0" w:space="0" w:color="auto"/>
                        <w:right w:val="none" w:sz="0" w:space="0" w:color="auto"/>
                      </w:divBdr>
                    </w:div>
                    <w:div w:id="259608073">
                      <w:marLeft w:val="0"/>
                      <w:marRight w:val="0"/>
                      <w:marTop w:val="0"/>
                      <w:marBottom w:val="0"/>
                      <w:divBdr>
                        <w:top w:val="none" w:sz="0" w:space="0" w:color="auto"/>
                        <w:left w:val="none" w:sz="0" w:space="0" w:color="auto"/>
                        <w:bottom w:val="none" w:sz="0" w:space="0" w:color="auto"/>
                        <w:right w:val="none" w:sz="0" w:space="0" w:color="auto"/>
                      </w:divBdr>
                    </w:div>
                  </w:divsChild>
                </w:div>
                <w:div w:id="693313012">
                  <w:marLeft w:val="0"/>
                  <w:marRight w:val="0"/>
                  <w:marTop w:val="0"/>
                  <w:marBottom w:val="0"/>
                  <w:divBdr>
                    <w:top w:val="none" w:sz="0" w:space="0" w:color="auto"/>
                    <w:left w:val="none" w:sz="0" w:space="0" w:color="auto"/>
                    <w:bottom w:val="none" w:sz="0" w:space="0" w:color="auto"/>
                    <w:right w:val="none" w:sz="0" w:space="0" w:color="auto"/>
                  </w:divBdr>
                  <w:divsChild>
                    <w:div w:id="1813133074">
                      <w:marLeft w:val="0"/>
                      <w:marRight w:val="0"/>
                      <w:marTop w:val="0"/>
                      <w:marBottom w:val="0"/>
                      <w:divBdr>
                        <w:top w:val="none" w:sz="0" w:space="0" w:color="auto"/>
                        <w:left w:val="none" w:sz="0" w:space="0" w:color="auto"/>
                        <w:bottom w:val="none" w:sz="0" w:space="0" w:color="auto"/>
                        <w:right w:val="none" w:sz="0" w:space="0" w:color="auto"/>
                      </w:divBdr>
                    </w:div>
                    <w:div w:id="1481339534">
                      <w:marLeft w:val="0"/>
                      <w:marRight w:val="0"/>
                      <w:marTop w:val="0"/>
                      <w:marBottom w:val="0"/>
                      <w:divBdr>
                        <w:top w:val="none" w:sz="0" w:space="0" w:color="auto"/>
                        <w:left w:val="none" w:sz="0" w:space="0" w:color="auto"/>
                        <w:bottom w:val="none" w:sz="0" w:space="0" w:color="auto"/>
                        <w:right w:val="none" w:sz="0" w:space="0" w:color="auto"/>
                      </w:divBdr>
                    </w:div>
                    <w:div w:id="1813669487">
                      <w:marLeft w:val="0"/>
                      <w:marRight w:val="0"/>
                      <w:marTop w:val="0"/>
                      <w:marBottom w:val="0"/>
                      <w:divBdr>
                        <w:top w:val="none" w:sz="0" w:space="0" w:color="auto"/>
                        <w:left w:val="none" w:sz="0" w:space="0" w:color="auto"/>
                        <w:bottom w:val="none" w:sz="0" w:space="0" w:color="auto"/>
                        <w:right w:val="none" w:sz="0" w:space="0" w:color="auto"/>
                      </w:divBdr>
                    </w:div>
                    <w:div w:id="1157768065">
                      <w:marLeft w:val="0"/>
                      <w:marRight w:val="0"/>
                      <w:marTop w:val="0"/>
                      <w:marBottom w:val="0"/>
                      <w:divBdr>
                        <w:top w:val="none" w:sz="0" w:space="0" w:color="auto"/>
                        <w:left w:val="none" w:sz="0" w:space="0" w:color="auto"/>
                        <w:bottom w:val="none" w:sz="0" w:space="0" w:color="auto"/>
                        <w:right w:val="none" w:sz="0" w:space="0" w:color="auto"/>
                      </w:divBdr>
                    </w:div>
                  </w:divsChild>
                </w:div>
                <w:div w:id="1416245031">
                  <w:marLeft w:val="0"/>
                  <w:marRight w:val="0"/>
                  <w:marTop w:val="0"/>
                  <w:marBottom w:val="0"/>
                  <w:divBdr>
                    <w:top w:val="none" w:sz="0" w:space="0" w:color="auto"/>
                    <w:left w:val="none" w:sz="0" w:space="0" w:color="auto"/>
                    <w:bottom w:val="none" w:sz="0" w:space="0" w:color="auto"/>
                    <w:right w:val="none" w:sz="0" w:space="0" w:color="auto"/>
                  </w:divBdr>
                  <w:divsChild>
                    <w:div w:id="475679848">
                      <w:marLeft w:val="0"/>
                      <w:marRight w:val="0"/>
                      <w:marTop w:val="0"/>
                      <w:marBottom w:val="0"/>
                      <w:divBdr>
                        <w:top w:val="none" w:sz="0" w:space="0" w:color="auto"/>
                        <w:left w:val="none" w:sz="0" w:space="0" w:color="auto"/>
                        <w:bottom w:val="none" w:sz="0" w:space="0" w:color="auto"/>
                        <w:right w:val="none" w:sz="0" w:space="0" w:color="auto"/>
                      </w:divBdr>
                    </w:div>
                    <w:div w:id="1546410288">
                      <w:marLeft w:val="0"/>
                      <w:marRight w:val="0"/>
                      <w:marTop w:val="0"/>
                      <w:marBottom w:val="0"/>
                      <w:divBdr>
                        <w:top w:val="none" w:sz="0" w:space="0" w:color="auto"/>
                        <w:left w:val="none" w:sz="0" w:space="0" w:color="auto"/>
                        <w:bottom w:val="none" w:sz="0" w:space="0" w:color="auto"/>
                        <w:right w:val="none" w:sz="0" w:space="0" w:color="auto"/>
                      </w:divBdr>
                    </w:div>
                    <w:div w:id="731006693">
                      <w:marLeft w:val="0"/>
                      <w:marRight w:val="0"/>
                      <w:marTop w:val="0"/>
                      <w:marBottom w:val="0"/>
                      <w:divBdr>
                        <w:top w:val="none" w:sz="0" w:space="0" w:color="auto"/>
                        <w:left w:val="none" w:sz="0" w:space="0" w:color="auto"/>
                        <w:bottom w:val="none" w:sz="0" w:space="0" w:color="auto"/>
                        <w:right w:val="none" w:sz="0" w:space="0" w:color="auto"/>
                      </w:divBdr>
                    </w:div>
                  </w:divsChild>
                </w:div>
                <w:div w:id="549532771">
                  <w:marLeft w:val="0"/>
                  <w:marRight w:val="0"/>
                  <w:marTop w:val="0"/>
                  <w:marBottom w:val="0"/>
                  <w:divBdr>
                    <w:top w:val="none" w:sz="0" w:space="0" w:color="auto"/>
                    <w:left w:val="none" w:sz="0" w:space="0" w:color="auto"/>
                    <w:bottom w:val="none" w:sz="0" w:space="0" w:color="auto"/>
                    <w:right w:val="none" w:sz="0" w:space="0" w:color="auto"/>
                  </w:divBdr>
                  <w:divsChild>
                    <w:div w:id="1927835955">
                      <w:marLeft w:val="0"/>
                      <w:marRight w:val="0"/>
                      <w:marTop w:val="0"/>
                      <w:marBottom w:val="0"/>
                      <w:divBdr>
                        <w:top w:val="none" w:sz="0" w:space="0" w:color="auto"/>
                        <w:left w:val="none" w:sz="0" w:space="0" w:color="auto"/>
                        <w:bottom w:val="none" w:sz="0" w:space="0" w:color="auto"/>
                        <w:right w:val="none" w:sz="0" w:space="0" w:color="auto"/>
                      </w:divBdr>
                    </w:div>
                    <w:div w:id="1696613084">
                      <w:marLeft w:val="0"/>
                      <w:marRight w:val="0"/>
                      <w:marTop w:val="0"/>
                      <w:marBottom w:val="0"/>
                      <w:divBdr>
                        <w:top w:val="none" w:sz="0" w:space="0" w:color="auto"/>
                        <w:left w:val="none" w:sz="0" w:space="0" w:color="auto"/>
                        <w:bottom w:val="none" w:sz="0" w:space="0" w:color="auto"/>
                        <w:right w:val="none" w:sz="0" w:space="0" w:color="auto"/>
                      </w:divBdr>
                    </w:div>
                  </w:divsChild>
                </w:div>
                <w:div w:id="1508443291">
                  <w:marLeft w:val="0"/>
                  <w:marRight w:val="0"/>
                  <w:marTop w:val="0"/>
                  <w:marBottom w:val="0"/>
                  <w:divBdr>
                    <w:top w:val="none" w:sz="0" w:space="0" w:color="auto"/>
                    <w:left w:val="none" w:sz="0" w:space="0" w:color="auto"/>
                    <w:bottom w:val="none" w:sz="0" w:space="0" w:color="auto"/>
                    <w:right w:val="none" w:sz="0" w:space="0" w:color="auto"/>
                  </w:divBdr>
                  <w:divsChild>
                    <w:div w:id="1234969229">
                      <w:marLeft w:val="0"/>
                      <w:marRight w:val="0"/>
                      <w:marTop w:val="0"/>
                      <w:marBottom w:val="0"/>
                      <w:divBdr>
                        <w:top w:val="none" w:sz="0" w:space="0" w:color="auto"/>
                        <w:left w:val="none" w:sz="0" w:space="0" w:color="auto"/>
                        <w:bottom w:val="none" w:sz="0" w:space="0" w:color="auto"/>
                        <w:right w:val="none" w:sz="0" w:space="0" w:color="auto"/>
                      </w:divBdr>
                    </w:div>
                    <w:div w:id="291446771">
                      <w:marLeft w:val="0"/>
                      <w:marRight w:val="0"/>
                      <w:marTop w:val="0"/>
                      <w:marBottom w:val="0"/>
                      <w:divBdr>
                        <w:top w:val="none" w:sz="0" w:space="0" w:color="auto"/>
                        <w:left w:val="none" w:sz="0" w:space="0" w:color="auto"/>
                        <w:bottom w:val="none" w:sz="0" w:space="0" w:color="auto"/>
                        <w:right w:val="none" w:sz="0" w:space="0" w:color="auto"/>
                      </w:divBdr>
                    </w:div>
                    <w:div w:id="1296986591">
                      <w:marLeft w:val="0"/>
                      <w:marRight w:val="0"/>
                      <w:marTop w:val="0"/>
                      <w:marBottom w:val="0"/>
                      <w:divBdr>
                        <w:top w:val="none" w:sz="0" w:space="0" w:color="auto"/>
                        <w:left w:val="none" w:sz="0" w:space="0" w:color="auto"/>
                        <w:bottom w:val="none" w:sz="0" w:space="0" w:color="auto"/>
                        <w:right w:val="none" w:sz="0" w:space="0" w:color="auto"/>
                      </w:divBdr>
                    </w:div>
                    <w:div w:id="334919111">
                      <w:marLeft w:val="0"/>
                      <w:marRight w:val="0"/>
                      <w:marTop w:val="0"/>
                      <w:marBottom w:val="0"/>
                      <w:divBdr>
                        <w:top w:val="none" w:sz="0" w:space="0" w:color="auto"/>
                        <w:left w:val="none" w:sz="0" w:space="0" w:color="auto"/>
                        <w:bottom w:val="none" w:sz="0" w:space="0" w:color="auto"/>
                        <w:right w:val="none" w:sz="0" w:space="0" w:color="auto"/>
                      </w:divBdr>
                    </w:div>
                    <w:div w:id="188687969">
                      <w:marLeft w:val="0"/>
                      <w:marRight w:val="0"/>
                      <w:marTop w:val="0"/>
                      <w:marBottom w:val="0"/>
                      <w:divBdr>
                        <w:top w:val="none" w:sz="0" w:space="0" w:color="auto"/>
                        <w:left w:val="none" w:sz="0" w:space="0" w:color="auto"/>
                        <w:bottom w:val="none" w:sz="0" w:space="0" w:color="auto"/>
                        <w:right w:val="none" w:sz="0" w:space="0" w:color="auto"/>
                      </w:divBdr>
                    </w:div>
                  </w:divsChild>
                </w:div>
                <w:div w:id="342517157">
                  <w:marLeft w:val="0"/>
                  <w:marRight w:val="0"/>
                  <w:marTop w:val="0"/>
                  <w:marBottom w:val="0"/>
                  <w:divBdr>
                    <w:top w:val="none" w:sz="0" w:space="0" w:color="auto"/>
                    <w:left w:val="none" w:sz="0" w:space="0" w:color="auto"/>
                    <w:bottom w:val="none" w:sz="0" w:space="0" w:color="auto"/>
                    <w:right w:val="none" w:sz="0" w:space="0" w:color="auto"/>
                  </w:divBdr>
                  <w:divsChild>
                    <w:div w:id="1094979585">
                      <w:marLeft w:val="0"/>
                      <w:marRight w:val="0"/>
                      <w:marTop w:val="0"/>
                      <w:marBottom w:val="0"/>
                      <w:divBdr>
                        <w:top w:val="none" w:sz="0" w:space="0" w:color="auto"/>
                        <w:left w:val="none" w:sz="0" w:space="0" w:color="auto"/>
                        <w:bottom w:val="none" w:sz="0" w:space="0" w:color="auto"/>
                        <w:right w:val="none" w:sz="0" w:space="0" w:color="auto"/>
                      </w:divBdr>
                    </w:div>
                    <w:div w:id="282005617">
                      <w:marLeft w:val="0"/>
                      <w:marRight w:val="0"/>
                      <w:marTop w:val="0"/>
                      <w:marBottom w:val="0"/>
                      <w:divBdr>
                        <w:top w:val="none" w:sz="0" w:space="0" w:color="auto"/>
                        <w:left w:val="none" w:sz="0" w:space="0" w:color="auto"/>
                        <w:bottom w:val="none" w:sz="0" w:space="0" w:color="auto"/>
                        <w:right w:val="none" w:sz="0" w:space="0" w:color="auto"/>
                      </w:divBdr>
                    </w:div>
                    <w:div w:id="1073309170">
                      <w:marLeft w:val="0"/>
                      <w:marRight w:val="0"/>
                      <w:marTop w:val="0"/>
                      <w:marBottom w:val="0"/>
                      <w:divBdr>
                        <w:top w:val="none" w:sz="0" w:space="0" w:color="auto"/>
                        <w:left w:val="none" w:sz="0" w:space="0" w:color="auto"/>
                        <w:bottom w:val="none" w:sz="0" w:space="0" w:color="auto"/>
                        <w:right w:val="none" w:sz="0" w:space="0" w:color="auto"/>
                      </w:divBdr>
                    </w:div>
                  </w:divsChild>
                </w:div>
                <w:div w:id="1770543116">
                  <w:marLeft w:val="0"/>
                  <w:marRight w:val="0"/>
                  <w:marTop w:val="0"/>
                  <w:marBottom w:val="0"/>
                  <w:divBdr>
                    <w:top w:val="none" w:sz="0" w:space="0" w:color="auto"/>
                    <w:left w:val="none" w:sz="0" w:space="0" w:color="auto"/>
                    <w:bottom w:val="none" w:sz="0" w:space="0" w:color="auto"/>
                    <w:right w:val="none" w:sz="0" w:space="0" w:color="auto"/>
                  </w:divBdr>
                  <w:divsChild>
                    <w:div w:id="232859922">
                      <w:marLeft w:val="0"/>
                      <w:marRight w:val="0"/>
                      <w:marTop w:val="0"/>
                      <w:marBottom w:val="0"/>
                      <w:divBdr>
                        <w:top w:val="none" w:sz="0" w:space="0" w:color="auto"/>
                        <w:left w:val="none" w:sz="0" w:space="0" w:color="auto"/>
                        <w:bottom w:val="none" w:sz="0" w:space="0" w:color="auto"/>
                        <w:right w:val="none" w:sz="0" w:space="0" w:color="auto"/>
                      </w:divBdr>
                    </w:div>
                    <w:div w:id="453597897">
                      <w:marLeft w:val="0"/>
                      <w:marRight w:val="0"/>
                      <w:marTop w:val="0"/>
                      <w:marBottom w:val="0"/>
                      <w:divBdr>
                        <w:top w:val="none" w:sz="0" w:space="0" w:color="auto"/>
                        <w:left w:val="none" w:sz="0" w:space="0" w:color="auto"/>
                        <w:bottom w:val="none" w:sz="0" w:space="0" w:color="auto"/>
                        <w:right w:val="none" w:sz="0" w:space="0" w:color="auto"/>
                      </w:divBdr>
                    </w:div>
                  </w:divsChild>
                </w:div>
                <w:div w:id="514198039">
                  <w:marLeft w:val="0"/>
                  <w:marRight w:val="0"/>
                  <w:marTop w:val="0"/>
                  <w:marBottom w:val="0"/>
                  <w:divBdr>
                    <w:top w:val="none" w:sz="0" w:space="0" w:color="auto"/>
                    <w:left w:val="none" w:sz="0" w:space="0" w:color="auto"/>
                    <w:bottom w:val="none" w:sz="0" w:space="0" w:color="auto"/>
                    <w:right w:val="none" w:sz="0" w:space="0" w:color="auto"/>
                  </w:divBdr>
                  <w:divsChild>
                    <w:div w:id="1876579886">
                      <w:marLeft w:val="0"/>
                      <w:marRight w:val="0"/>
                      <w:marTop w:val="0"/>
                      <w:marBottom w:val="0"/>
                      <w:divBdr>
                        <w:top w:val="none" w:sz="0" w:space="0" w:color="auto"/>
                        <w:left w:val="none" w:sz="0" w:space="0" w:color="auto"/>
                        <w:bottom w:val="none" w:sz="0" w:space="0" w:color="auto"/>
                        <w:right w:val="none" w:sz="0" w:space="0" w:color="auto"/>
                      </w:divBdr>
                    </w:div>
                    <w:div w:id="1217736001">
                      <w:marLeft w:val="0"/>
                      <w:marRight w:val="0"/>
                      <w:marTop w:val="0"/>
                      <w:marBottom w:val="0"/>
                      <w:divBdr>
                        <w:top w:val="none" w:sz="0" w:space="0" w:color="auto"/>
                        <w:left w:val="none" w:sz="0" w:space="0" w:color="auto"/>
                        <w:bottom w:val="none" w:sz="0" w:space="0" w:color="auto"/>
                        <w:right w:val="none" w:sz="0" w:space="0" w:color="auto"/>
                      </w:divBdr>
                    </w:div>
                    <w:div w:id="423110431">
                      <w:marLeft w:val="0"/>
                      <w:marRight w:val="0"/>
                      <w:marTop w:val="0"/>
                      <w:marBottom w:val="0"/>
                      <w:divBdr>
                        <w:top w:val="none" w:sz="0" w:space="0" w:color="auto"/>
                        <w:left w:val="none" w:sz="0" w:space="0" w:color="auto"/>
                        <w:bottom w:val="none" w:sz="0" w:space="0" w:color="auto"/>
                        <w:right w:val="none" w:sz="0" w:space="0" w:color="auto"/>
                      </w:divBdr>
                    </w:div>
                    <w:div w:id="1510173217">
                      <w:marLeft w:val="0"/>
                      <w:marRight w:val="0"/>
                      <w:marTop w:val="0"/>
                      <w:marBottom w:val="0"/>
                      <w:divBdr>
                        <w:top w:val="none" w:sz="0" w:space="0" w:color="auto"/>
                        <w:left w:val="none" w:sz="0" w:space="0" w:color="auto"/>
                        <w:bottom w:val="none" w:sz="0" w:space="0" w:color="auto"/>
                        <w:right w:val="none" w:sz="0" w:space="0" w:color="auto"/>
                      </w:divBdr>
                    </w:div>
                  </w:divsChild>
                </w:div>
                <w:div w:id="1763522832">
                  <w:marLeft w:val="0"/>
                  <w:marRight w:val="0"/>
                  <w:marTop w:val="0"/>
                  <w:marBottom w:val="0"/>
                  <w:divBdr>
                    <w:top w:val="none" w:sz="0" w:space="0" w:color="auto"/>
                    <w:left w:val="none" w:sz="0" w:space="0" w:color="auto"/>
                    <w:bottom w:val="none" w:sz="0" w:space="0" w:color="auto"/>
                    <w:right w:val="none" w:sz="0" w:space="0" w:color="auto"/>
                  </w:divBdr>
                  <w:divsChild>
                    <w:div w:id="604120289">
                      <w:marLeft w:val="0"/>
                      <w:marRight w:val="0"/>
                      <w:marTop w:val="0"/>
                      <w:marBottom w:val="0"/>
                      <w:divBdr>
                        <w:top w:val="none" w:sz="0" w:space="0" w:color="auto"/>
                        <w:left w:val="none" w:sz="0" w:space="0" w:color="auto"/>
                        <w:bottom w:val="none" w:sz="0" w:space="0" w:color="auto"/>
                        <w:right w:val="none" w:sz="0" w:space="0" w:color="auto"/>
                      </w:divBdr>
                    </w:div>
                    <w:div w:id="1703896315">
                      <w:marLeft w:val="0"/>
                      <w:marRight w:val="0"/>
                      <w:marTop w:val="0"/>
                      <w:marBottom w:val="0"/>
                      <w:divBdr>
                        <w:top w:val="none" w:sz="0" w:space="0" w:color="auto"/>
                        <w:left w:val="none" w:sz="0" w:space="0" w:color="auto"/>
                        <w:bottom w:val="none" w:sz="0" w:space="0" w:color="auto"/>
                        <w:right w:val="none" w:sz="0" w:space="0" w:color="auto"/>
                      </w:divBdr>
                    </w:div>
                    <w:div w:id="120079564">
                      <w:marLeft w:val="0"/>
                      <w:marRight w:val="0"/>
                      <w:marTop w:val="0"/>
                      <w:marBottom w:val="0"/>
                      <w:divBdr>
                        <w:top w:val="none" w:sz="0" w:space="0" w:color="auto"/>
                        <w:left w:val="none" w:sz="0" w:space="0" w:color="auto"/>
                        <w:bottom w:val="none" w:sz="0" w:space="0" w:color="auto"/>
                        <w:right w:val="none" w:sz="0" w:space="0" w:color="auto"/>
                      </w:divBdr>
                    </w:div>
                  </w:divsChild>
                </w:div>
                <w:div w:id="1193033896">
                  <w:marLeft w:val="0"/>
                  <w:marRight w:val="0"/>
                  <w:marTop w:val="0"/>
                  <w:marBottom w:val="0"/>
                  <w:divBdr>
                    <w:top w:val="none" w:sz="0" w:space="0" w:color="auto"/>
                    <w:left w:val="none" w:sz="0" w:space="0" w:color="auto"/>
                    <w:bottom w:val="none" w:sz="0" w:space="0" w:color="auto"/>
                    <w:right w:val="none" w:sz="0" w:space="0" w:color="auto"/>
                  </w:divBdr>
                  <w:divsChild>
                    <w:div w:id="919875266">
                      <w:marLeft w:val="0"/>
                      <w:marRight w:val="0"/>
                      <w:marTop w:val="0"/>
                      <w:marBottom w:val="0"/>
                      <w:divBdr>
                        <w:top w:val="none" w:sz="0" w:space="0" w:color="auto"/>
                        <w:left w:val="none" w:sz="0" w:space="0" w:color="auto"/>
                        <w:bottom w:val="none" w:sz="0" w:space="0" w:color="auto"/>
                        <w:right w:val="none" w:sz="0" w:space="0" w:color="auto"/>
                      </w:divBdr>
                    </w:div>
                    <w:div w:id="1574051340">
                      <w:marLeft w:val="0"/>
                      <w:marRight w:val="0"/>
                      <w:marTop w:val="0"/>
                      <w:marBottom w:val="0"/>
                      <w:divBdr>
                        <w:top w:val="none" w:sz="0" w:space="0" w:color="auto"/>
                        <w:left w:val="none" w:sz="0" w:space="0" w:color="auto"/>
                        <w:bottom w:val="none" w:sz="0" w:space="0" w:color="auto"/>
                        <w:right w:val="none" w:sz="0" w:space="0" w:color="auto"/>
                      </w:divBdr>
                    </w:div>
                  </w:divsChild>
                </w:div>
                <w:div w:id="1148785903">
                  <w:marLeft w:val="0"/>
                  <w:marRight w:val="0"/>
                  <w:marTop w:val="0"/>
                  <w:marBottom w:val="0"/>
                  <w:divBdr>
                    <w:top w:val="none" w:sz="0" w:space="0" w:color="auto"/>
                    <w:left w:val="none" w:sz="0" w:space="0" w:color="auto"/>
                    <w:bottom w:val="none" w:sz="0" w:space="0" w:color="auto"/>
                    <w:right w:val="none" w:sz="0" w:space="0" w:color="auto"/>
                  </w:divBdr>
                  <w:divsChild>
                    <w:div w:id="183326589">
                      <w:marLeft w:val="0"/>
                      <w:marRight w:val="0"/>
                      <w:marTop w:val="0"/>
                      <w:marBottom w:val="0"/>
                      <w:divBdr>
                        <w:top w:val="none" w:sz="0" w:space="0" w:color="auto"/>
                        <w:left w:val="none" w:sz="0" w:space="0" w:color="auto"/>
                        <w:bottom w:val="none" w:sz="0" w:space="0" w:color="auto"/>
                        <w:right w:val="none" w:sz="0" w:space="0" w:color="auto"/>
                      </w:divBdr>
                    </w:div>
                    <w:div w:id="1957055128">
                      <w:marLeft w:val="0"/>
                      <w:marRight w:val="0"/>
                      <w:marTop w:val="0"/>
                      <w:marBottom w:val="0"/>
                      <w:divBdr>
                        <w:top w:val="none" w:sz="0" w:space="0" w:color="auto"/>
                        <w:left w:val="none" w:sz="0" w:space="0" w:color="auto"/>
                        <w:bottom w:val="none" w:sz="0" w:space="0" w:color="auto"/>
                        <w:right w:val="none" w:sz="0" w:space="0" w:color="auto"/>
                      </w:divBdr>
                    </w:div>
                  </w:divsChild>
                </w:div>
                <w:div w:id="1437406248">
                  <w:marLeft w:val="0"/>
                  <w:marRight w:val="0"/>
                  <w:marTop w:val="0"/>
                  <w:marBottom w:val="0"/>
                  <w:divBdr>
                    <w:top w:val="none" w:sz="0" w:space="0" w:color="auto"/>
                    <w:left w:val="none" w:sz="0" w:space="0" w:color="auto"/>
                    <w:bottom w:val="none" w:sz="0" w:space="0" w:color="auto"/>
                    <w:right w:val="none" w:sz="0" w:space="0" w:color="auto"/>
                  </w:divBdr>
                  <w:divsChild>
                    <w:div w:id="638926001">
                      <w:marLeft w:val="0"/>
                      <w:marRight w:val="0"/>
                      <w:marTop w:val="0"/>
                      <w:marBottom w:val="0"/>
                      <w:divBdr>
                        <w:top w:val="none" w:sz="0" w:space="0" w:color="auto"/>
                        <w:left w:val="none" w:sz="0" w:space="0" w:color="auto"/>
                        <w:bottom w:val="none" w:sz="0" w:space="0" w:color="auto"/>
                        <w:right w:val="none" w:sz="0" w:space="0" w:color="auto"/>
                      </w:divBdr>
                    </w:div>
                    <w:div w:id="1746414280">
                      <w:marLeft w:val="0"/>
                      <w:marRight w:val="0"/>
                      <w:marTop w:val="0"/>
                      <w:marBottom w:val="0"/>
                      <w:divBdr>
                        <w:top w:val="none" w:sz="0" w:space="0" w:color="auto"/>
                        <w:left w:val="none" w:sz="0" w:space="0" w:color="auto"/>
                        <w:bottom w:val="none" w:sz="0" w:space="0" w:color="auto"/>
                        <w:right w:val="none" w:sz="0" w:space="0" w:color="auto"/>
                      </w:divBdr>
                    </w:div>
                    <w:div w:id="1236747045">
                      <w:marLeft w:val="0"/>
                      <w:marRight w:val="0"/>
                      <w:marTop w:val="0"/>
                      <w:marBottom w:val="0"/>
                      <w:divBdr>
                        <w:top w:val="none" w:sz="0" w:space="0" w:color="auto"/>
                        <w:left w:val="none" w:sz="0" w:space="0" w:color="auto"/>
                        <w:bottom w:val="none" w:sz="0" w:space="0" w:color="auto"/>
                        <w:right w:val="none" w:sz="0" w:space="0" w:color="auto"/>
                      </w:divBdr>
                    </w:div>
                    <w:div w:id="1919631753">
                      <w:marLeft w:val="0"/>
                      <w:marRight w:val="0"/>
                      <w:marTop w:val="0"/>
                      <w:marBottom w:val="0"/>
                      <w:divBdr>
                        <w:top w:val="none" w:sz="0" w:space="0" w:color="auto"/>
                        <w:left w:val="none" w:sz="0" w:space="0" w:color="auto"/>
                        <w:bottom w:val="none" w:sz="0" w:space="0" w:color="auto"/>
                        <w:right w:val="none" w:sz="0" w:space="0" w:color="auto"/>
                      </w:divBdr>
                    </w:div>
                    <w:div w:id="1062604471">
                      <w:marLeft w:val="0"/>
                      <w:marRight w:val="0"/>
                      <w:marTop w:val="0"/>
                      <w:marBottom w:val="0"/>
                      <w:divBdr>
                        <w:top w:val="none" w:sz="0" w:space="0" w:color="auto"/>
                        <w:left w:val="none" w:sz="0" w:space="0" w:color="auto"/>
                        <w:bottom w:val="none" w:sz="0" w:space="0" w:color="auto"/>
                        <w:right w:val="none" w:sz="0" w:space="0" w:color="auto"/>
                      </w:divBdr>
                    </w:div>
                    <w:div w:id="233324869">
                      <w:marLeft w:val="0"/>
                      <w:marRight w:val="0"/>
                      <w:marTop w:val="0"/>
                      <w:marBottom w:val="0"/>
                      <w:divBdr>
                        <w:top w:val="none" w:sz="0" w:space="0" w:color="auto"/>
                        <w:left w:val="none" w:sz="0" w:space="0" w:color="auto"/>
                        <w:bottom w:val="none" w:sz="0" w:space="0" w:color="auto"/>
                        <w:right w:val="none" w:sz="0" w:space="0" w:color="auto"/>
                      </w:divBdr>
                    </w:div>
                    <w:div w:id="576864032">
                      <w:marLeft w:val="0"/>
                      <w:marRight w:val="0"/>
                      <w:marTop w:val="0"/>
                      <w:marBottom w:val="0"/>
                      <w:divBdr>
                        <w:top w:val="none" w:sz="0" w:space="0" w:color="auto"/>
                        <w:left w:val="none" w:sz="0" w:space="0" w:color="auto"/>
                        <w:bottom w:val="none" w:sz="0" w:space="0" w:color="auto"/>
                        <w:right w:val="none" w:sz="0" w:space="0" w:color="auto"/>
                      </w:divBdr>
                    </w:div>
                  </w:divsChild>
                </w:div>
                <w:div w:id="1093355049">
                  <w:marLeft w:val="0"/>
                  <w:marRight w:val="0"/>
                  <w:marTop w:val="0"/>
                  <w:marBottom w:val="0"/>
                  <w:divBdr>
                    <w:top w:val="none" w:sz="0" w:space="0" w:color="auto"/>
                    <w:left w:val="none" w:sz="0" w:space="0" w:color="auto"/>
                    <w:bottom w:val="none" w:sz="0" w:space="0" w:color="auto"/>
                    <w:right w:val="none" w:sz="0" w:space="0" w:color="auto"/>
                  </w:divBdr>
                  <w:divsChild>
                    <w:div w:id="1350569835">
                      <w:marLeft w:val="0"/>
                      <w:marRight w:val="0"/>
                      <w:marTop w:val="0"/>
                      <w:marBottom w:val="0"/>
                      <w:divBdr>
                        <w:top w:val="none" w:sz="0" w:space="0" w:color="auto"/>
                        <w:left w:val="none" w:sz="0" w:space="0" w:color="auto"/>
                        <w:bottom w:val="none" w:sz="0" w:space="0" w:color="auto"/>
                        <w:right w:val="none" w:sz="0" w:space="0" w:color="auto"/>
                      </w:divBdr>
                    </w:div>
                    <w:div w:id="93479404">
                      <w:marLeft w:val="0"/>
                      <w:marRight w:val="0"/>
                      <w:marTop w:val="0"/>
                      <w:marBottom w:val="0"/>
                      <w:divBdr>
                        <w:top w:val="none" w:sz="0" w:space="0" w:color="auto"/>
                        <w:left w:val="none" w:sz="0" w:space="0" w:color="auto"/>
                        <w:bottom w:val="none" w:sz="0" w:space="0" w:color="auto"/>
                        <w:right w:val="none" w:sz="0" w:space="0" w:color="auto"/>
                      </w:divBdr>
                    </w:div>
                  </w:divsChild>
                </w:div>
                <w:div w:id="414206119">
                  <w:marLeft w:val="0"/>
                  <w:marRight w:val="0"/>
                  <w:marTop w:val="0"/>
                  <w:marBottom w:val="0"/>
                  <w:divBdr>
                    <w:top w:val="none" w:sz="0" w:space="0" w:color="auto"/>
                    <w:left w:val="none" w:sz="0" w:space="0" w:color="auto"/>
                    <w:bottom w:val="none" w:sz="0" w:space="0" w:color="auto"/>
                    <w:right w:val="none" w:sz="0" w:space="0" w:color="auto"/>
                  </w:divBdr>
                  <w:divsChild>
                    <w:div w:id="951547232">
                      <w:marLeft w:val="0"/>
                      <w:marRight w:val="0"/>
                      <w:marTop w:val="0"/>
                      <w:marBottom w:val="0"/>
                      <w:divBdr>
                        <w:top w:val="none" w:sz="0" w:space="0" w:color="auto"/>
                        <w:left w:val="none" w:sz="0" w:space="0" w:color="auto"/>
                        <w:bottom w:val="none" w:sz="0" w:space="0" w:color="auto"/>
                        <w:right w:val="none" w:sz="0" w:space="0" w:color="auto"/>
                      </w:divBdr>
                    </w:div>
                    <w:div w:id="182130104">
                      <w:marLeft w:val="0"/>
                      <w:marRight w:val="0"/>
                      <w:marTop w:val="0"/>
                      <w:marBottom w:val="0"/>
                      <w:divBdr>
                        <w:top w:val="none" w:sz="0" w:space="0" w:color="auto"/>
                        <w:left w:val="none" w:sz="0" w:space="0" w:color="auto"/>
                        <w:bottom w:val="none" w:sz="0" w:space="0" w:color="auto"/>
                        <w:right w:val="none" w:sz="0" w:space="0" w:color="auto"/>
                      </w:divBdr>
                    </w:div>
                    <w:div w:id="1390231957">
                      <w:marLeft w:val="0"/>
                      <w:marRight w:val="0"/>
                      <w:marTop w:val="0"/>
                      <w:marBottom w:val="0"/>
                      <w:divBdr>
                        <w:top w:val="none" w:sz="0" w:space="0" w:color="auto"/>
                        <w:left w:val="none" w:sz="0" w:space="0" w:color="auto"/>
                        <w:bottom w:val="none" w:sz="0" w:space="0" w:color="auto"/>
                        <w:right w:val="none" w:sz="0" w:space="0" w:color="auto"/>
                      </w:divBdr>
                    </w:div>
                  </w:divsChild>
                </w:div>
                <w:div w:id="789010903">
                  <w:marLeft w:val="0"/>
                  <w:marRight w:val="0"/>
                  <w:marTop w:val="0"/>
                  <w:marBottom w:val="0"/>
                  <w:divBdr>
                    <w:top w:val="none" w:sz="0" w:space="0" w:color="auto"/>
                    <w:left w:val="none" w:sz="0" w:space="0" w:color="auto"/>
                    <w:bottom w:val="none" w:sz="0" w:space="0" w:color="auto"/>
                    <w:right w:val="none" w:sz="0" w:space="0" w:color="auto"/>
                  </w:divBdr>
                  <w:divsChild>
                    <w:div w:id="1157040809">
                      <w:marLeft w:val="0"/>
                      <w:marRight w:val="0"/>
                      <w:marTop w:val="0"/>
                      <w:marBottom w:val="0"/>
                      <w:divBdr>
                        <w:top w:val="none" w:sz="0" w:space="0" w:color="auto"/>
                        <w:left w:val="none" w:sz="0" w:space="0" w:color="auto"/>
                        <w:bottom w:val="none" w:sz="0" w:space="0" w:color="auto"/>
                        <w:right w:val="none" w:sz="0" w:space="0" w:color="auto"/>
                      </w:divBdr>
                    </w:div>
                    <w:div w:id="1947227607">
                      <w:marLeft w:val="0"/>
                      <w:marRight w:val="0"/>
                      <w:marTop w:val="0"/>
                      <w:marBottom w:val="0"/>
                      <w:divBdr>
                        <w:top w:val="none" w:sz="0" w:space="0" w:color="auto"/>
                        <w:left w:val="none" w:sz="0" w:space="0" w:color="auto"/>
                        <w:bottom w:val="none" w:sz="0" w:space="0" w:color="auto"/>
                        <w:right w:val="none" w:sz="0" w:space="0" w:color="auto"/>
                      </w:divBdr>
                    </w:div>
                  </w:divsChild>
                </w:div>
                <w:div w:id="109204363">
                  <w:marLeft w:val="0"/>
                  <w:marRight w:val="0"/>
                  <w:marTop w:val="0"/>
                  <w:marBottom w:val="0"/>
                  <w:divBdr>
                    <w:top w:val="none" w:sz="0" w:space="0" w:color="auto"/>
                    <w:left w:val="none" w:sz="0" w:space="0" w:color="auto"/>
                    <w:bottom w:val="none" w:sz="0" w:space="0" w:color="auto"/>
                    <w:right w:val="none" w:sz="0" w:space="0" w:color="auto"/>
                  </w:divBdr>
                  <w:divsChild>
                    <w:div w:id="956107950">
                      <w:marLeft w:val="0"/>
                      <w:marRight w:val="0"/>
                      <w:marTop w:val="0"/>
                      <w:marBottom w:val="0"/>
                      <w:divBdr>
                        <w:top w:val="none" w:sz="0" w:space="0" w:color="auto"/>
                        <w:left w:val="none" w:sz="0" w:space="0" w:color="auto"/>
                        <w:bottom w:val="none" w:sz="0" w:space="0" w:color="auto"/>
                        <w:right w:val="none" w:sz="0" w:space="0" w:color="auto"/>
                      </w:divBdr>
                    </w:div>
                  </w:divsChild>
                </w:div>
                <w:div w:id="1570069497">
                  <w:marLeft w:val="0"/>
                  <w:marRight w:val="0"/>
                  <w:marTop w:val="0"/>
                  <w:marBottom w:val="0"/>
                  <w:divBdr>
                    <w:top w:val="none" w:sz="0" w:space="0" w:color="auto"/>
                    <w:left w:val="none" w:sz="0" w:space="0" w:color="auto"/>
                    <w:bottom w:val="none" w:sz="0" w:space="0" w:color="auto"/>
                    <w:right w:val="none" w:sz="0" w:space="0" w:color="auto"/>
                  </w:divBdr>
                  <w:divsChild>
                    <w:div w:id="447504753">
                      <w:marLeft w:val="0"/>
                      <w:marRight w:val="0"/>
                      <w:marTop w:val="0"/>
                      <w:marBottom w:val="0"/>
                      <w:divBdr>
                        <w:top w:val="none" w:sz="0" w:space="0" w:color="auto"/>
                        <w:left w:val="none" w:sz="0" w:space="0" w:color="auto"/>
                        <w:bottom w:val="none" w:sz="0" w:space="0" w:color="auto"/>
                        <w:right w:val="none" w:sz="0" w:space="0" w:color="auto"/>
                      </w:divBdr>
                    </w:div>
                  </w:divsChild>
                </w:div>
                <w:div w:id="1840078164">
                  <w:marLeft w:val="0"/>
                  <w:marRight w:val="0"/>
                  <w:marTop w:val="0"/>
                  <w:marBottom w:val="0"/>
                  <w:divBdr>
                    <w:top w:val="none" w:sz="0" w:space="0" w:color="auto"/>
                    <w:left w:val="none" w:sz="0" w:space="0" w:color="auto"/>
                    <w:bottom w:val="none" w:sz="0" w:space="0" w:color="auto"/>
                    <w:right w:val="none" w:sz="0" w:space="0" w:color="auto"/>
                  </w:divBdr>
                  <w:divsChild>
                    <w:div w:id="1990591534">
                      <w:marLeft w:val="0"/>
                      <w:marRight w:val="0"/>
                      <w:marTop w:val="0"/>
                      <w:marBottom w:val="0"/>
                      <w:divBdr>
                        <w:top w:val="none" w:sz="0" w:space="0" w:color="auto"/>
                        <w:left w:val="none" w:sz="0" w:space="0" w:color="auto"/>
                        <w:bottom w:val="none" w:sz="0" w:space="0" w:color="auto"/>
                        <w:right w:val="none" w:sz="0" w:space="0" w:color="auto"/>
                      </w:divBdr>
                    </w:div>
                    <w:div w:id="1761637680">
                      <w:marLeft w:val="0"/>
                      <w:marRight w:val="0"/>
                      <w:marTop w:val="0"/>
                      <w:marBottom w:val="0"/>
                      <w:divBdr>
                        <w:top w:val="none" w:sz="0" w:space="0" w:color="auto"/>
                        <w:left w:val="none" w:sz="0" w:space="0" w:color="auto"/>
                        <w:bottom w:val="none" w:sz="0" w:space="0" w:color="auto"/>
                        <w:right w:val="none" w:sz="0" w:space="0" w:color="auto"/>
                      </w:divBdr>
                    </w:div>
                  </w:divsChild>
                </w:div>
                <w:div w:id="564070338">
                  <w:marLeft w:val="0"/>
                  <w:marRight w:val="0"/>
                  <w:marTop w:val="0"/>
                  <w:marBottom w:val="0"/>
                  <w:divBdr>
                    <w:top w:val="none" w:sz="0" w:space="0" w:color="auto"/>
                    <w:left w:val="none" w:sz="0" w:space="0" w:color="auto"/>
                    <w:bottom w:val="none" w:sz="0" w:space="0" w:color="auto"/>
                    <w:right w:val="none" w:sz="0" w:space="0" w:color="auto"/>
                  </w:divBdr>
                  <w:divsChild>
                    <w:div w:id="2019575894">
                      <w:marLeft w:val="0"/>
                      <w:marRight w:val="0"/>
                      <w:marTop w:val="0"/>
                      <w:marBottom w:val="0"/>
                      <w:divBdr>
                        <w:top w:val="none" w:sz="0" w:space="0" w:color="auto"/>
                        <w:left w:val="none" w:sz="0" w:space="0" w:color="auto"/>
                        <w:bottom w:val="none" w:sz="0" w:space="0" w:color="auto"/>
                        <w:right w:val="none" w:sz="0" w:space="0" w:color="auto"/>
                      </w:divBdr>
                    </w:div>
                  </w:divsChild>
                </w:div>
                <w:div w:id="835075279">
                  <w:marLeft w:val="0"/>
                  <w:marRight w:val="0"/>
                  <w:marTop w:val="0"/>
                  <w:marBottom w:val="0"/>
                  <w:divBdr>
                    <w:top w:val="none" w:sz="0" w:space="0" w:color="auto"/>
                    <w:left w:val="none" w:sz="0" w:space="0" w:color="auto"/>
                    <w:bottom w:val="none" w:sz="0" w:space="0" w:color="auto"/>
                    <w:right w:val="none" w:sz="0" w:space="0" w:color="auto"/>
                  </w:divBdr>
                  <w:divsChild>
                    <w:div w:id="720521813">
                      <w:marLeft w:val="0"/>
                      <w:marRight w:val="0"/>
                      <w:marTop w:val="0"/>
                      <w:marBottom w:val="0"/>
                      <w:divBdr>
                        <w:top w:val="none" w:sz="0" w:space="0" w:color="auto"/>
                        <w:left w:val="none" w:sz="0" w:space="0" w:color="auto"/>
                        <w:bottom w:val="none" w:sz="0" w:space="0" w:color="auto"/>
                        <w:right w:val="none" w:sz="0" w:space="0" w:color="auto"/>
                      </w:divBdr>
                    </w:div>
                  </w:divsChild>
                </w:div>
                <w:div w:id="396125383">
                  <w:marLeft w:val="0"/>
                  <w:marRight w:val="0"/>
                  <w:marTop w:val="0"/>
                  <w:marBottom w:val="0"/>
                  <w:divBdr>
                    <w:top w:val="none" w:sz="0" w:space="0" w:color="auto"/>
                    <w:left w:val="none" w:sz="0" w:space="0" w:color="auto"/>
                    <w:bottom w:val="none" w:sz="0" w:space="0" w:color="auto"/>
                    <w:right w:val="none" w:sz="0" w:space="0" w:color="auto"/>
                  </w:divBdr>
                  <w:divsChild>
                    <w:div w:id="1915313780">
                      <w:marLeft w:val="0"/>
                      <w:marRight w:val="0"/>
                      <w:marTop w:val="0"/>
                      <w:marBottom w:val="0"/>
                      <w:divBdr>
                        <w:top w:val="none" w:sz="0" w:space="0" w:color="auto"/>
                        <w:left w:val="none" w:sz="0" w:space="0" w:color="auto"/>
                        <w:bottom w:val="none" w:sz="0" w:space="0" w:color="auto"/>
                        <w:right w:val="none" w:sz="0" w:space="0" w:color="auto"/>
                      </w:divBdr>
                    </w:div>
                    <w:div w:id="635181220">
                      <w:marLeft w:val="0"/>
                      <w:marRight w:val="0"/>
                      <w:marTop w:val="0"/>
                      <w:marBottom w:val="0"/>
                      <w:divBdr>
                        <w:top w:val="none" w:sz="0" w:space="0" w:color="auto"/>
                        <w:left w:val="none" w:sz="0" w:space="0" w:color="auto"/>
                        <w:bottom w:val="none" w:sz="0" w:space="0" w:color="auto"/>
                        <w:right w:val="none" w:sz="0" w:space="0" w:color="auto"/>
                      </w:divBdr>
                    </w:div>
                    <w:div w:id="1611204078">
                      <w:marLeft w:val="0"/>
                      <w:marRight w:val="0"/>
                      <w:marTop w:val="0"/>
                      <w:marBottom w:val="0"/>
                      <w:divBdr>
                        <w:top w:val="none" w:sz="0" w:space="0" w:color="auto"/>
                        <w:left w:val="none" w:sz="0" w:space="0" w:color="auto"/>
                        <w:bottom w:val="none" w:sz="0" w:space="0" w:color="auto"/>
                        <w:right w:val="none" w:sz="0" w:space="0" w:color="auto"/>
                      </w:divBdr>
                    </w:div>
                    <w:div w:id="127359693">
                      <w:marLeft w:val="0"/>
                      <w:marRight w:val="0"/>
                      <w:marTop w:val="0"/>
                      <w:marBottom w:val="0"/>
                      <w:divBdr>
                        <w:top w:val="none" w:sz="0" w:space="0" w:color="auto"/>
                        <w:left w:val="none" w:sz="0" w:space="0" w:color="auto"/>
                        <w:bottom w:val="none" w:sz="0" w:space="0" w:color="auto"/>
                        <w:right w:val="none" w:sz="0" w:space="0" w:color="auto"/>
                      </w:divBdr>
                    </w:div>
                    <w:div w:id="427233939">
                      <w:marLeft w:val="0"/>
                      <w:marRight w:val="0"/>
                      <w:marTop w:val="0"/>
                      <w:marBottom w:val="0"/>
                      <w:divBdr>
                        <w:top w:val="none" w:sz="0" w:space="0" w:color="auto"/>
                        <w:left w:val="none" w:sz="0" w:space="0" w:color="auto"/>
                        <w:bottom w:val="none" w:sz="0" w:space="0" w:color="auto"/>
                        <w:right w:val="none" w:sz="0" w:space="0" w:color="auto"/>
                      </w:divBdr>
                    </w:div>
                    <w:div w:id="783575570">
                      <w:marLeft w:val="0"/>
                      <w:marRight w:val="0"/>
                      <w:marTop w:val="0"/>
                      <w:marBottom w:val="0"/>
                      <w:divBdr>
                        <w:top w:val="none" w:sz="0" w:space="0" w:color="auto"/>
                        <w:left w:val="none" w:sz="0" w:space="0" w:color="auto"/>
                        <w:bottom w:val="none" w:sz="0" w:space="0" w:color="auto"/>
                        <w:right w:val="none" w:sz="0" w:space="0" w:color="auto"/>
                      </w:divBdr>
                    </w:div>
                    <w:div w:id="1345934698">
                      <w:marLeft w:val="0"/>
                      <w:marRight w:val="0"/>
                      <w:marTop w:val="0"/>
                      <w:marBottom w:val="0"/>
                      <w:divBdr>
                        <w:top w:val="none" w:sz="0" w:space="0" w:color="auto"/>
                        <w:left w:val="none" w:sz="0" w:space="0" w:color="auto"/>
                        <w:bottom w:val="none" w:sz="0" w:space="0" w:color="auto"/>
                        <w:right w:val="none" w:sz="0" w:space="0" w:color="auto"/>
                      </w:divBdr>
                    </w:div>
                    <w:div w:id="1797093195">
                      <w:marLeft w:val="0"/>
                      <w:marRight w:val="0"/>
                      <w:marTop w:val="0"/>
                      <w:marBottom w:val="0"/>
                      <w:divBdr>
                        <w:top w:val="none" w:sz="0" w:space="0" w:color="auto"/>
                        <w:left w:val="none" w:sz="0" w:space="0" w:color="auto"/>
                        <w:bottom w:val="none" w:sz="0" w:space="0" w:color="auto"/>
                        <w:right w:val="none" w:sz="0" w:space="0" w:color="auto"/>
                      </w:divBdr>
                    </w:div>
                  </w:divsChild>
                </w:div>
                <w:div w:id="334382011">
                  <w:marLeft w:val="0"/>
                  <w:marRight w:val="0"/>
                  <w:marTop w:val="0"/>
                  <w:marBottom w:val="0"/>
                  <w:divBdr>
                    <w:top w:val="none" w:sz="0" w:space="0" w:color="auto"/>
                    <w:left w:val="none" w:sz="0" w:space="0" w:color="auto"/>
                    <w:bottom w:val="none" w:sz="0" w:space="0" w:color="auto"/>
                    <w:right w:val="none" w:sz="0" w:space="0" w:color="auto"/>
                  </w:divBdr>
                  <w:divsChild>
                    <w:div w:id="1406415662">
                      <w:marLeft w:val="0"/>
                      <w:marRight w:val="0"/>
                      <w:marTop w:val="0"/>
                      <w:marBottom w:val="0"/>
                      <w:divBdr>
                        <w:top w:val="none" w:sz="0" w:space="0" w:color="auto"/>
                        <w:left w:val="none" w:sz="0" w:space="0" w:color="auto"/>
                        <w:bottom w:val="none" w:sz="0" w:space="0" w:color="auto"/>
                        <w:right w:val="none" w:sz="0" w:space="0" w:color="auto"/>
                      </w:divBdr>
                    </w:div>
                  </w:divsChild>
                </w:div>
                <w:div w:id="274220025">
                  <w:marLeft w:val="0"/>
                  <w:marRight w:val="0"/>
                  <w:marTop w:val="0"/>
                  <w:marBottom w:val="0"/>
                  <w:divBdr>
                    <w:top w:val="none" w:sz="0" w:space="0" w:color="auto"/>
                    <w:left w:val="none" w:sz="0" w:space="0" w:color="auto"/>
                    <w:bottom w:val="none" w:sz="0" w:space="0" w:color="auto"/>
                    <w:right w:val="none" w:sz="0" w:space="0" w:color="auto"/>
                  </w:divBdr>
                  <w:divsChild>
                    <w:div w:id="2085713085">
                      <w:marLeft w:val="0"/>
                      <w:marRight w:val="0"/>
                      <w:marTop w:val="0"/>
                      <w:marBottom w:val="0"/>
                      <w:divBdr>
                        <w:top w:val="none" w:sz="0" w:space="0" w:color="auto"/>
                        <w:left w:val="none" w:sz="0" w:space="0" w:color="auto"/>
                        <w:bottom w:val="none" w:sz="0" w:space="0" w:color="auto"/>
                        <w:right w:val="none" w:sz="0" w:space="0" w:color="auto"/>
                      </w:divBdr>
                    </w:div>
                    <w:div w:id="430780058">
                      <w:marLeft w:val="0"/>
                      <w:marRight w:val="0"/>
                      <w:marTop w:val="0"/>
                      <w:marBottom w:val="0"/>
                      <w:divBdr>
                        <w:top w:val="none" w:sz="0" w:space="0" w:color="auto"/>
                        <w:left w:val="none" w:sz="0" w:space="0" w:color="auto"/>
                        <w:bottom w:val="none" w:sz="0" w:space="0" w:color="auto"/>
                        <w:right w:val="none" w:sz="0" w:space="0" w:color="auto"/>
                      </w:divBdr>
                    </w:div>
                    <w:div w:id="1541361920">
                      <w:marLeft w:val="0"/>
                      <w:marRight w:val="0"/>
                      <w:marTop w:val="0"/>
                      <w:marBottom w:val="0"/>
                      <w:divBdr>
                        <w:top w:val="none" w:sz="0" w:space="0" w:color="auto"/>
                        <w:left w:val="none" w:sz="0" w:space="0" w:color="auto"/>
                        <w:bottom w:val="none" w:sz="0" w:space="0" w:color="auto"/>
                        <w:right w:val="none" w:sz="0" w:space="0" w:color="auto"/>
                      </w:divBdr>
                    </w:div>
                  </w:divsChild>
                </w:div>
                <w:div w:id="279266645">
                  <w:marLeft w:val="0"/>
                  <w:marRight w:val="0"/>
                  <w:marTop w:val="0"/>
                  <w:marBottom w:val="0"/>
                  <w:divBdr>
                    <w:top w:val="none" w:sz="0" w:space="0" w:color="auto"/>
                    <w:left w:val="none" w:sz="0" w:space="0" w:color="auto"/>
                    <w:bottom w:val="none" w:sz="0" w:space="0" w:color="auto"/>
                    <w:right w:val="none" w:sz="0" w:space="0" w:color="auto"/>
                  </w:divBdr>
                  <w:divsChild>
                    <w:div w:id="863059803">
                      <w:marLeft w:val="0"/>
                      <w:marRight w:val="0"/>
                      <w:marTop w:val="0"/>
                      <w:marBottom w:val="0"/>
                      <w:divBdr>
                        <w:top w:val="none" w:sz="0" w:space="0" w:color="auto"/>
                        <w:left w:val="none" w:sz="0" w:space="0" w:color="auto"/>
                        <w:bottom w:val="none" w:sz="0" w:space="0" w:color="auto"/>
                        <w:right w:val="none" w:sz="0" w:space="0" w:color="auto"/>
                      </w:divBdr>
                    </w:div>
                  </w:divsChild>
                </w:div>
                <w:div w:id="1301035194">
                  <w:marLeft w:val="0"/>
                  <w:marRight w:val="0"/>
                  <w:marTop w:val="0"/>
                  <w:marBottom w:val="0"/>
                  <w:divBdr>
                    <w:top w:val="none" w:sz="0" w:space="0" w:color="auto"/>
                    <w:left w:val="none" w:sz="0" w:space="0" w:color="auto"/>
                    <w:bottom w:val="none" w:sz="0" w:space="0" w:color="auto"/>
                    <w:right w:val="none" w:sz="0" w:space="0" w:color="auto"/>
                  </w:divBdr>
                  <w:divsChild>
                    <w:div w:id="1665890697">
                      <w:marLeft w:val="0"/>
                      <w:marRight w:val="0"/>
                      <w:marTop w:val="0"/>
                      <w:marBottom w:val="0"/>
                      <w:divBdr>
                        <w:top w:val="none" w:sz="0" w:space="0" w:color="auto"/>
                        <w:left w:val="none" w:sz="0" w:space="0" w:color="auto"/>
                        <w:bottom w:val="none" w:sz="0" w:space="0" w:color="auto"/>
                        <w:right w:val="none" w:sz="0" w:space="0" w:color="auto"/>
                      </w:divBdr>
                    </w:div>
                    <w:div w:id="849294444">
                      <w:marLeft w:val="0"/>
                      <w:marRight w:val="0"/>
                      <w:marTop w:val="0"/>
                      <w:marBottom w:val="0"/>
                      <w:divBdr>
                        <w:top w:val="none" w:sz="0" w:space="0" w:color="auto"/>
                        <w:left w:val="none" w:sz="0" w:space="0" w:color="auto"/>
                        <w:bottom w:val="none" w:sz="0" w:space="0" w:color="auto"/>
                        <w:right w:val="none" w:sz="0" w:space="0" w:color="auto"/>
                      </w:divBdr>
                    </w:div>
                    <w:div w:id="417747921">
                      <w:marLeft w:val="0"/>
                      <w:marRight w:val="0"/>
                      <w:marTop w:val="0"/>
                      <w:marBottom w:val="0"/>
                      <w:divBdr>
                        <w:top w:val="none" w:sz="0" w:space="0" w:color="auto"/>
                        <w:left w:val="none" w:sz="0" w:space="0" w:color="auto"/>
                        <w:bottom w:val="none" w:sz="0" w:space="0" w:color="auto"/>
                        <w:right w:val="none" w:sz="0" w:space="0" w:color="auto"/>
                      </w:divBdr>
                    </w:div>
                    <w:div w:id="751977229">
                      <w:marLeft w:val="0"/>
                      <w:marRight w:val="0"/>
                      <w:marTop w:val="0"/>
                      <w:marBottom w:val="0"/>
                      <w:divBdr>
                        <w:top w:val="none" w:sz="0" w:space="0" w:color="auto"/>
                        <w:left w:val="none" w:sz="0" w:space="0" w:color="auto"/>
                        <w:bottom w:val="none" w:sz="0" w:space="0" w:color="auto"/>
                        <w:right w:val="none" w:sz="0" w:space="0" w:color="auto"/>
                      </w:divBdr>
                    </w:div>
                    <w:div w:id="1903716682">
                      <w:marLeft w:val="0"/>
                      <w:marRight w:val="0"/>
                      <w:marTop w:val="0"/>
                      <w:marBottom w:val="0"/>
                      <w:divBdr>
                        <w:top w:val="none" w:sz="0" w:space="0" w:color="auto"/>
                        <w:left w:val="none" w:sz="0" w:space="0" w:color="auto"/>
                        <w:bottom w:val="none" w:sz="0" w:space="0" w:color="auto"/>
                        <w:right w:val="none" w:sz="0" w:space="0" w:color="auto"/>
                      </w:divBdr>
                    </w:div>
                    <w:div w:id="1535533241">
                      <w:marLeft w:val="0"/>
                      <w:marRight w:val="0"/>
                      <w:marTop w:val="0"/>
                      <w:marBottom w:val="0"/>
                      <w:divBdr>
                        <w:top w:val="none" w:sz="0" w:space="0" w:color="auto"/>
                        <w:left w:val="none" w:sz="0" w:space="0" w:color="auto"/>
                        <w:bottom w:val="none" w:sz="0" w:space="0" w:color="auto"/>
                        <w:right w:val="none" w:sz="0" w:space="0" w:color="auto"/>
                      </w:divBdr>
                    </w:div>
                    <w:div w:id="740982457">
                      <w:marLeft w:val="0"/>
                      <w:marRight w:val="0"/>
                      <w:marTop w:val="0"/>
                      <w:marBottom w:val="0"/>
                      <w:divBdr>
                        <w:top w:val="none" w:sz="0" w:space="0" w:color="auto"/>
                        <w:left w:val="none" w:sz="0" w:space="0" w:color="auto"/>
                        <w:bottom w:val="none" w:sz="0" w:space="0" w:color="auto"/>
                        <w:right w:val="none" w:sz="0" w:space="0" w:color="auto"/>
                      </w:divBdr>
                    </w:div>
                    <w:div w:id="502818884">
                      <w:marLeft w:val="0"/>
                      <w:marRight w:val="0"/>
                      <w:marTop w:val="0"/>
                      <w:marBottom w:val="0"/>
                      <w:divBdr>
                        <w:top w:val="none" w:sz="0" w:space="0" w:color="auto"/>
                        <w:left w:val="none" w:sz="0" w:space="0" w:color="auto"/>
                        <w:bottom w:val="none" w:sz="0" w:space="0" w:color="auto"/>
                        <w:right w:val="none" w:sz="0" w:space="0" w:color="auto"/>
                      </w:divBdr>
                    </w:div>
                    <w:div w:id="326519212">
                      <w:marLeft w:val="0"/>
                      <w:marRight w:val="0"/>
                      <w:marTop w:val="0"/>
                      <w:marBottom w:val="0"/>
                      <w:divBdr>
                        <w:top w:val="none" w:sz="0" w:space="0" w:color="auto"/>
                        <w:left w:val="none" w:sz="0" w:space="0" w:color="auto"/>
                        <w:bottom w:val="none" w:sz="0" w:space="0" w:color="auto"/>
                        <w:right w:val="none" w:sz="0" w:space="0" w:color="auto"/>
                      </w:divBdr>
                    </w:div>
                    <w:div w:id="1928608013">
                      <w:marLeft w:val="0"/>
                      <w:marRight w:val="0"/>
                      <w:marTop w:val="0"/>
                      <w:marBottom w:val="0"/>
                      <w:divBdr>
                        <w:top w:val="none" w:sz="0" w:space="0" w:color="auto"/>
                        <w:left w:val="none" w:sz="0" w:space="0" w:color="auto"/>
                        <w:bottom w:val="none" w:sz="0" w:space="0" w:color="auto"/>
                        <w:right w:val="none" w:sz="0" w:space="0" w:color="auto"/>
                      </w:divBdr>
                    </w:div>
                    <w:div w:id="1254046445">
                      <w:marLeft w:val="0"/>
                      <w:marRight w:val="0"/>
                      <w:marTop w:val="0"/>
                      <w:marBottom w:val="0"/>
                      <w:divBdr>
                        <w:top w:val="none" w:sz="0" w:space="0" w:color="auto"/>
                        <w:left w:val="none" w:sz="0" w:space="0" w:color="auto"/>
                        <w:bottom w:val="none" w:sz="0" w:space="0" w:color="auto"/>
                        <w:right w:val="none" w:sz="0" w:space="0" w:color="auto"/>
                      </w:divBdr>
                    </w:div>
                    <w:div w:id="975572092">
                      <w:marLeft w:val="0"/>
                      <w:marRight w:val="0"/>
                      <w:marTop w:val="0"/>
                      <w:marBottom w:val="0"/>
                      <w:divBdr>
                        <w:top w:val="none" w:sz="0" w:space="0" w:color="auto"/>
                        <w:left w:val="none" w:sz="0" w:space="0" w:color="auto"/>
                        <w:bottom w:val="none" w:sz="0" w:space="0" w:color="auto"/>
                        <w:right w:val="none" w:sz="0" w:space="0" w:color="auto"/>
                      </w:divBdr>
                    </w:div>
                    <w:div w:id="1942911395">
                      <w:marLeft w:val="0"/>
                      <w:marRight w:val="0"/>
                      <w:marTop w:val="0"/>
                      <w:marBottom w:val="0"/>
                      <w:divBdr>
                        <w:top w:val="none" w:sz="0" w:space="0" w:color="auto"/>
                        <w:left w:val="none" w:sz="0" w:space="0" w:color="auto"/>
                        <w:bottom w:val="none" w:sz="0" w:space="0" w:color="auto"/>
                        <w:right w:val="none" w:sz="0" w:space="0" w:color="auto"/>
                      </w:divBdr>
                    </w:div>
                    <w:div w:id="130756283">
                      <w:marLeft w:val="0"/>
                      <w:marRight w:val="0"/>
                      <w:marTop w:val="0"/>
                      <w:marBottom w:val="0"/>
                      <w:divBdr>
                        <w:top w:val="none" w:sz="0" w:space="0" w:color="auto"/>
                        <w:left w:val="none" w:sz="0" w:space="0" w:color="auto"/>
                        <w:bottom w:val="none" w:sz="0" w:space="0" w:color="auto"/>
                        <w:right w:val="none" w:sz="0" w:space="0" w:color="auto"/>
                      </w:divBdr>
                    </w:div>
                  </w:divsChild>
                </w:div>
                <w:div w:id="1791970472">
                  <w:marLeft w:val="0"/>
                  <w:marRight w:val="0"/>
                  <w:marTop w:val="0"/>
                  <w:marBottom w:val="0"/>
                  <w:divBdr>
                    <w:top w:val="none" w:sz="0" w:space="0" w:color="auto"/>
                    <w:left w:val="none" w:sz="0" w:space="0" w:color="auto"/>
                    <w:bottom w:val="none" w:sz="0" w:space="0" w:color="auto"/>
                    <w:right w:val="none" w:sz="0" w:space="0" w:color="auto"/>
                  </w:divBdr>
                </w:div>
                <w:div w:id="1222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41488">
          <w:marLeft w:val="0"/>
          <w:marRight w:val="0"/>
          <w:marTop w:val="0"/>
          <w:marBottom w:val="0"/>
          <w:divBdr>
            <w:top w:val="none" w:sz="0" w:space="0" w:color="auto"/>
            <w:left w:val="none" w:sz="0" w:space="0" w:color="auto"/>
            <w:bottom w:val="none" w:sz="0" w:space="0" w:color="auto"/>
            <w:right w:val="none" w:sz="0" w:space="0" w:color="auto"/>
          </w:divBdr>
        </w:div>
        <w:div w:id="1306398042">
          <w:marLeft w:val="0"/>
          <w:marRight w:val="0"/>
          <w:marTop w:val="0"/>
          <w:marBottom w:val="0"/>
          <w:divBdr>
            <w:top w:val="none" w:sz="0" w:space="0" w:color="auto"/>
            <w:left w:val="none" w:sz="0" w:space="0" w:color="auto"/>
            <w:bottom w:val="none" w:sz="0" w:space="0" w:color="auto"/>
            <w:right w:val="none" w:sz="0" w:space="0" w:color="auto"/>
          </w:divBdr>
        </w:div>
        <w:div w:id="798106570">
          <w:marLeft w:val="0"/>
          <w:marRight w:val="0"/>
          <w:marTop w:val="0"/>
          <w:marBottom w:val="0"/>
          <w:divBdr>
            <w:top w:val="none" w:sz="0" w:space="0" w:color="auto"/>
            <w:left w:val="none" w:sz="0" w:space="0" w:color="auto"/>
            <w:bottom w:val="none" w:sz="0" w:space="0" w:color="auto"/>
            <w:right w:val="none" w:sz="0" w:space="0" w:color="auto"/>
          </w:divBdr>
        </w:div>
        <w:div w:id="1075736750">
          <w:marLeft w:val="0"/>
          <w:marRight w:val="0"/>
          <w:marTop w:val="0"/>
          <w:marBottom w:val="0"/>
          <w:divBdr>
            <w:top w:val="none" w:sz="0" w:space="0" w:color="auto"/>
            <w:left w:val="none" w:sz="0" w:space="0" w:color="auto"/>
            <w:bottom w:val="none" w:sz="0" w:space="0" w:color="auto"/>
            <w:right w:val="none" w:sz="0" w:space="0" w:color="auto"/>
          </w:divBdr>
          <w:divsChild>
            <w:div w:id="1826242596">
              <w:marLeft w:val="0"/>
              <w:marRight w:val="0"/>
              <w:marTop w:val="0"/>
              <w:marBottom w:val="0"/>
              <w:divBdr>
                <w:top w:val="none" w:sz="0" w:space="0" w:color="auto"/>
                <w:left w:val="none" w:sz="0" w:space="0" w:color="auto"/>
                <w:bottom w:val="none" w:sz="0" w:space="0" w:color="auto"/>
                <w:right w:val="none" w:sz="0" w:space="0" w:color="auto"/>
              </w:divBdr>
              <w:divsChild>
                <w:div w:id="221990278">
                  <w:marLeft w:val="0"/>
                  <w:marRight w:val="0"/>
                  <w:marTop w:val="0"/>
                  <w:marBottom w:val="0"/>
                  <w:divBdr>
                    <w:top w:val="none" w:sz="0" w:space="0" w:color="auto"/>
                    <w:left w:val="none" w:sz="0" w:space="0" w:color="auto"/>
                    <w:bottom w:val="none" w:sz="0" w:space="0" w:color="auto"/>
                    <w:right w:val="none" w:sz="0" w:space="0" w:color="auto"/>
                  </w:divBdr>
                  <w:divsChild>
                    <w:div w:id="1243224406">
                      <w:marLeft w:val="0"/>
                      <w:marRight w:val="0"/>
                      <w:marTop w:val="0"/>
                      <w:marBottom w:val="0"/>
                      <w:divBdr>
                        <w:top w:val="none" w:sz="0" w:space="0" w:color="auto"/>
                        <w:left w:val="none" w:sz="0" w:space="0" w:color="auto"/>
                        <w:bottom w:val="none" w:sz="0" w:space="0" w:color="auto"/>
                        <w:right w:val="none" w:sz="0" w:space="0" w:color="auto"/>
                      </w:divBdr>
                    </w:div>
                  </w:divsChild>
                </w:div>
                <w:div w:id="1527717237">
                  <w:marLeft w:val="0"/>
                  <w:marRight w:val="0"/>
                  <w:marTop w:val="0"/>
                  <w:marBottom w:val="0"/>
                  <w:divBdr>
                    <w:top w:val="none" w:sz="0" w:space="0" w:color="auto"/>
                    <w:left w:val="none" w:sz="0" w:space="0" w:color="auto"/>
                    <w:bottom w:val="none" w:sz="0" w:space="0" w:color="auto"/>
                    <w:right w:val="none" w:sz="0" w:space="0" w:color="auto"/>
                  </w:divBdr>
                  <w:divsChild>
                    <w:div w:id="491025318">
                      <w:marLeft w:val="0"/>
                      <w:marRight w:val="0"/>
                      <w:marTop w:val="0"/>
                      <w:marBottom w:val="0"/>
                      <w:divBdr>
                        <w:top w:val="none" w:sz="0" w:space="0" w:color="auto"/>
                        <w:left w:val="none" w:sz="0" w:space="0" w:color="auto"/>
                        <w:bottom w:val="none" w:sz="0" w:space="0" w:color="auto"/>
                        <w:right w:val="none" w:sz="0" w:space="0" w:color="auto"/>
                      </w:divBdr>
                    </w:div>
                  </w:divsChild>
                </w:div>
                <w:div w:id="798304439">
                  <w:marLeft w:val="0"/>
                  <w:marRight w:val="0"/>
                  <w:marTop w:val="0"/>
                  <w:marBottom w:val="0"/>
                  <w:divBdr>
                    <w:top w:val="none" w:sz="0" w:space="0" w:color="auto"/>
                    <w:left w:val="none" w:sz="0" w:space="0" w:color="auto"/>
                    <w:bottom w:val="none" w:sz="0" w:space="0" w:color="auto"/>
                    <w:right w:val="none" w:sz="0" w:space="0" w:color="auto"/>
                  </w:divBdr>
                  <w:divsChild>
                    <w:div w:id="397362736">
                      <w:marLeft w:val="0"/>
                      <w:marRight w:val="0"/>
                      <w:marTop w:val="0"/>
                      <w:marBottom w:val="0"/>
                      <w:divBdr>
                        <w:top w:val="none" w:sz="0" w:space="0" w:color="auto"/>
                        <w:left w:val="none" w:sz="0" w:space="0" w:color="auto"/>
                        <w:bottom w:val="none" w:sz="0" w:space="0" w:color="auto"/>
                        <w:right w:val="none" w:sz="0" w:space="0" w:color="auto"/>
                      </w:divBdr>
                    </w:div>
                  </w:divsChild>
                </w:div>
                <w:div w:id="922952653">
                  <w:marLeft w:val="0"/>
                  <w:marRight w:val="0"/>
                  <w:marTop w:val="0"/>
                  <w:marBottom w:val="0"/>
                  <w:divBdr>
                    <w:top w:val="none" w:sz="0" w:space="0" w:color="auto"/>
                    <w:left w:val="none" w:sz="0" w:space="0" w:color="auto"/>
                    <w:bottom w:val="none" w:sz="0" w:space="0" w:color="auto"/>
                    <w:right w:val="none" w:sz="0" w:space="0" w:color="auto"/>
                  </w:divBdr>
                  <w:divsChild>
                    <w:div w:id="88813126">
                      <w:marLeft w:val="0"/>
                      <w:marRight w:val="0"/>
                      <w:marTop w:val="0"/>
                      <w:marBottom w:val="0"/>
                      <w:divBdr>
                        <w:top w:val="none" w:sz="0" w:space="0" w:color="auto"/>
                        <w:left w:val="none" w:sz="0" w:space="0" w:color="auto"/>
                        <w:bottom w:val="none" w:sz="0" w:space="0" w:color="auto"/>
                        <w:right w:val="none" w:sz="0" w:space="0" w:color="auto"/>
                      </w:divBdr>
                    </w:div>
                    <w:div w:id="1218661226">
                      <w:marLeft w:val="0"/>
                      <w:marRight w:val="0"/>
                      <w:marTop w:val="0"/>
                      <w:marBottom w:val="0"/>
                      <w:divBdr>
                        <w:top w:val="none" w:sz="0" w:space="0" w:color="auto"/>
                        <w:left w:val="none" w:sz="0" w:space="0" w:color="auto"/>
                        <w:bottom w:val="none" w:sz="0" w:space="0" w:color="auto"/>
                        <w:right w:val="none" w:sz="0" w:space="0" w:color="auto"/>
                      </w:divBdr>
                    </w:div>
                  </w:divsChild>
                </w:div>
                <w:div w:id="1314334994">
                  <w:marLeft w:val="0"/>
                  <w:marRight w:val="0"/>
                  <w:marTop w:val="0"/>
                  <w:marBottom w:val="0"/>
                  <w:divBdr>
                    <w:top w:val="none" w:sz="0" w:space="0" w:color="auto"/>
                    <w:left w:val="none" w:sz="0" w:space="0" w:color="auto"/>
                    <w:bottom w:val="none" w:sz="0" w:space="0" w:color="auto"/>
                    <w:right w:val="none" w:sz="0" w:space="0" w:color="auto"/>
                  </w:divBdr>
                  <w:divsChild>
                    <w:div w:id="1971134465">
                      <w:marLeft w:val="0"/>
                      <w:marRight w:val="0"/>
                      <w:marTop w:val="0"/>
                      <w:marBottom w:val="0"/>
                      <w:divBdr>
                        <w:top w:val="none" w:sz="0" w:space="0" w:color="auto"/>
                        <w:left w:val="none" w:sz="0" w:space="0" w:color="auto"/>
                        <w:bottom w:val="none" w:sz="0" w:space="0" w:color="auto"/>
                        <w:right w:val="none" w:sz="0" w:space="0" w:color="auto"/>
                      </w:divBdr>
                    </w:div>
                    <w:div w:id="1446929183">
                      <w:marLeft w:val="0"/>
                      <w:marRight w:val="0"/>
                      <w:marTop w:val="0"/>
                      <w:marBottom w:val="0"/>
                      <w:divBdr>
                        <w:top w:val="none" w:sz="0" w:space="0" w:color="auto"/>
                        <w:left w:val="none" w:sz="0" w:space="0" w:color="auto"/>
                        <w:bottom w:val="none" w:sz="0" w:space="0" w:color="auto"/>
                        <w:right w:val="none" w:sz="0" w:space="0" w:color="auto"/>
                      </w:divBdr>
                    </w:div>
                  </w:divsChild>
                </w:div>
                <w:div w:id="1641613214">
                  <w:marLeft w:val="0"/>
                  <w:marRight w:val="0"/>
                  <w:marTop w:val="0"/>
                  <w:marBottom w:val="0"/>
                  <w:divBdr>
                    <w:top w:val="none" w:sz="0" w:space="0" w:color="auto"/>
                    <w:left w:val="none" w:sz="0" w:space="0" w:color="auto"/>
                    <w:bottom w:val="none" w:sz="0" w:space="0" w:color="auto"/>
                    <w:right w:val="none" w:sz="0" w:space="0" w:color="auto"/>
                  </w:divBdr>
                  <w:divsChild>
                    <w:div w:id="869494027">
                      <w:marLeft w:val="0"/>
                      <w:marRight w:val="0"/>
                      <w:marTop w:val="0"/>
                      <w:marBottom w:val="0"/>
                      <w:divBdr>
                        <w:top w:val="none" w:sz="0" w:space="0" w:color="auto"/>
                        <w:left w:val="none" w:sz="0" w:space="0" w:color="auto"/>
                        <w:bottom w:val="none" w:sz="0" w:space="0" w:color="auto"/>
                        <w:right w:val="none" w:sz="0" w:space="0" w:color="auto"/>
                      </w:divBdr>
                    </w:div>
                  </w:divsChild>
                </w:div>
                <w:div w:id="219754186">
                  <w:marLeft w:val="0"/>
                  <w:marRight w:val="0"/>
                  <w:marTop w:val="0"/>
                  <w:marBottom w:val="0"/>
                  <w:divBdr>
                    <w:top w:val="none" w:sz="0" w:space="0" w:color="auto"/>
                    <w:left w:val="none" w:sz="0" w:space="0" w:color="auto"/>
                    <w:bottom w:val="none" w:sz="0" w:space="0" w:color="auto"/>
                    <w:right w:val="none" w:sz="0" w:space="0" w:color="auto"/>
                  </w:divBdr>
                  <w:divsChild>
                    <w:div w:id="1160539868">
                      <w:marLeft w:val="0"/>
                      <w:marRight w:val="0"/>
                      <w:marTop w:val="0"/>
                      <w:marBottom w:val="0"/>
                      <w:divBdr>
                        <w:top w:val="none" w:sz="0" w:space="0" w:color="auto"/>
                        <w:left w:val="none" w:sz="0" w:space="0" w:color="auto"/>
                        <w:bottom w:val="none" w:sz="0" w:space="0" w:color="auto"/>
                        <w:right w:val="none" w:sz="0" w:space="0" w:color="auto"/>
                      </w:divBdr>
                    </w:div>
                    <w:div w:id="198202598">
                      <w:marLeft w:val="0"/>
                      <w:marRight w:val="0"/>
                      <w:marTop w:val="0"/>
                      <w:marBottom w:val="0"/>
                      <w:divBdr>
                        <w:top w:val="none" w:sz="0" w:space="0" w:color="auto"/>
                        <w:left w:val="none" w:sz="0" w:space="0" w:color="auto"/>
                        <w:bottom w:val="none" w:sz="0" w:space="0" w:color="auto"/>
                        <w:right w:val="none" w:sz="0" w:space="0" w:color="auto"/>
                      </w:divBdr>
                    </w:div>
                  </w:divsChild>
                </w:div>
                <w:div w:id="1031420698">
                  <w:marLeft w:val="0"/>
                  <w:marRight w:val="0"/>
                  <w:marTop w:val="0"/>
                  <w:marBottom w:val="0"/>
                  <w:divBdr>
                    <w:top w:val="none" w:sz="0" w:space="0" w:color="auto"/>
                    <w:left w:val="none" w:sz="0" w:space="0" w:color="auto"/>
                    <w:bottom w:val="none" w:sz="0" w:space="0" w:color="auto"/>
                    <w:right w:val="none" w:sz="0" w:space="0" w:color="auto"/>
                  </w:divBdr>
                  <w:divsChild>
                    <w:div w:id="97217909">
                      <w:marLeft w:val="0"/>
                      <w:marRight w:val="0"/>
                      <w:marTop w:val="0"/>
                      <w:marBottom w:val="0"/>
                      <w:divBdr>
                        <w:top w:val="none" w:sz="0" w:space="0" w:color="auto"/>
                        <w:left w:val="none" w:sz="0" w:space="0" w:color="auto"/>
                        <w:bottom w:val="none" w:sz="0" w:space="0" w:color="auto"/>
                        <w:right w:val="none" w:sz="0" w:space="0" w:color="auto"/>
                      </w:divBdr>
                    </w:div>
                    <w:div w:id="1178933983">
                      <w:marLeft w:val="0"/>
                      <w:marRight w:val="0"/>
                      <w:marTop w:val="0"/>
                      <w:marBottom w:val="0"/>
                      <w:divBdr>
                        <w:top w:val="none" w:sz="0" w:space="0" w:color="auto"/>
                        <w:left w:val="none" w:sz="0" w:space="0" w:color="auto"/>
                        <w:bottom w:val="none" w:sz="0" w:space="0" w:color="auto"/>
                        <w:right w:val="none" w:sz="0" w:space="0" w:color="auto"/>
                      </w:divBdr>
                    </w:div>
                    <w:div w:id="2043047780">
                      <w:marLeft w:val="0"/>
                      <w:marRight w:val="0"/>
                      <w:marTop w:val="0"/>
                      <w:marBottom w:val="0"/>
                      <w:divBdr>
                        <w:top w:val="none" w:sz="0" w:space="0" w:color="auto"/>
                        <w:left w:val="none" w:sz="0" w:space="0" w:color="auto"/>
                        <w:bottom w:val="none" w:sz="0" w:space="0" w:color="auto"/>
                        <w:right w:val="none" w:sz="0" w:space="0" w:color="auto"/>
                      </w:divBdr>
                    </w:div>
                    <w:div w:id="2067141331">
                      <w:marLeft w:val="0"/>
                      <w:marRight w:val="0"/>
                      <w:marTop w:val="0"/>
                      <w:marBottom w:val="0"/>
                      <w:divBdr>
                        <w:top w:val="none" w:sz="0" w:space="0" w:color="auto"/>
                        <w:left w:val="none" w:sz="0" w:space="0" w:color="auto"/>
                        <w:bottom w:val="none" w:sz="0" w:space="0" w:color="auto"/>
                        <w:right w:val="none" w:sz="0" w:space="0" w:color="auto"/>
                      </w:divBdr>
                    </w:div>
                  </w:divsChild>
                </w:div>
                <w:div w:id="55012421">
                  <w:marLeft w:val="0"/>
                  <w:marRight w:val="0"/>
                  <w:marTop w:val="0"/>
                  <w:marBottom w:val="0"/>
                  <w:divBdr>
                    <w:top w:val="none" w:sz="0" w:space="0" w:color="auto"/>
                    <w:left w:val="none" w:sz="0" w:space="0" w:color="auto"/>
                    <w:bottom w:val="none" w:sz="0" w:space="0" w:color="auto"/>
                    <w:right w:val="none" w:sz="0" w:space="0" w:color="auto"/>
                  </w:divBdr>
                  <w:divsChild>
                    <w:div w:id="1546864965">
                      <w:marLeft w:val="0"/>
                      <w:marRight w:val="0"/>
                      <w:marTop w:val="0"/>
                      <w:marBottom w:val="0"/>
                      <w:divBdr>
                        <w:top w:val="none" w:sz="0" w:space="0" w:color="auto"/>
                        <w:left w:val="none" w:sz="0" w:space="0" w:color="auto"/>
                        <w:bottom w:val="none" w:sz="0" w:space="0" w:color="auto"/>
                        <w:right w:val="none" w:sz="0" w:space="0" w:color="auto"/>
                      </w:divBdr>
                    </w:div>
                    <w:div w:id="2123181304">
                      <w:marLeft w:val="0"/>
                      <w:marRight w:val="0"/>
                      <w:marTop w:val="0"/>
                      <w:marBottom w:val="0"/>
                      <w:divBdr>
                        <w:top w:val="none" w:sz="0" w:space="0" w:color="auto"/>
                        <w:left w:val="none" w:sz="0" w:space="0" w:color="auto"/>
                        <w:bottom w:val="none" w:sz="0" w:space="0" w:color="auto"/>
                        <w:right w:val="none" w:sz="0" w:space="0" w:color="auto"/>
                      </w:divBdr>
                    </w:div>
                    <w:div w:id="689374038">
                      <w:marLeft w:val="0"/>
                      <w:marRight w:val="0"/>
                      <w:marTop w:val="0"/>
                      <w:marBottom w:val="0"/>
                      <w:divBdr>
                        <w:top w:val="none" w:sz="0" w:space="0" w:color="auto"/>
                        <w:left w:val="none" w:sz="0" w:space="0" w:color="auto"/>
                        <w:bottom w:val="none" w:sz="0" w:space="0" w:color="auto"/>
                        <w:right w:val="none" w:sz="0" w:space="0" w:color="auto"/>
                      </w:divBdr>
                    </w:div>
                  </w:divsChild>
                </w:div>
                <w:div w:id="309410559">
                  <w:marLeft w:val="0"/>
                  <w:marRight w:val="0"/>
                  <w:marTop w:val="0"/>
                  <w:marBottom w:val="0"/>
                  <w:divBdr>
                    <w:top w:val="none" w:sz="0" w:space="0" w:color="auto"/>
                    <w:left w:val="none" w:sz="0" w:space="0" w:color="auto"/>
                    <w:bottom w:val="none" w:sz="0" w:space="0" w:color="auto"/>
                    <w:right w:val="none" w:sz="0" w:space="0" w:color="auto"/>
                  </w:divBdr>
                  <w:divsChild>
                    <w:div w:id="1188327938">
                      <w:marLeft w:val="0"/>
                      <w:marRight w:val="0"/>
                      <w:marTop w:val="0"/>
                      <w:marBottom w:val="0"/>
                      <w:divBdr>
                        <w:top w:val="none" w:sz="0" w:space="0" w:color="auto"/>
                        <w:left w:val="none" w:sz="0" w:space="0" w:color="auto"/>
                        <w:bottom w:val="none" w:sz="0" w:space="0" w:color="auto"/>
                        <w:right w:val="none" w:sz="0" w:space="0" w:color="auto"/>
                      </w:divBdr>
                    </w:div>
                    <w:div w:id="1332879426">
                      <w:marLeft w:val="0"/>
                      <w:marRight w:val="0"/>
                      <w:marTop w:val="0"/>
                      <w:marBottom w:val="0"/>
                      <w:divBdr>
                        <w:top w:val="none" w:sz="0" w:space="0" w:color="auto"/>
                        <w:left w:val="none" w:sz="0" w:space="0" w:color="auto"/>
                        <w:bottom w:val="none" w:sz="0" w:space="0" w:color="auto"/>
                        <w:right w:val="none" w:sz="0" w:space="0" w:color="auto"/>
                      </w:divBdr>
                    </w:div>
                  </w:divsChild>
                </w:div>
                <w:div w:id="246960701">
                  <w:marLeft w:val="0"/>
                  <w:marRight w:val="0"/>
                  <w:marTop w:val="0"/>
                  <w:marBottom w:val="0"/>
                  <w:divBdr>
                    <w:top w:val="none" w:sz="0" w:space="0" w:color="auto"/>
                    <w:left w:val="none" w:sz="0" w:space="0" w:color="auto"/>
                    <w:bottom w:val="none" w:sz="0" w:space="0" w:color="auto"/>
                    <w:right w:val="none" w:sz="0" w:space="0" w:color="auto"/>
                  </w:divBdr>
                  <w:divsChild>
                    <w:div w:id="1765682237">
                      <w:marLeft w:val="0"/>
                      <w:marRight w:val="0"/>
                      <w:marTop w:val="0"/>
                      <w:marBottom w:val="0"/>
                      <w:divBdr>
                        <w:top w:val="none" w:sz="0" w:space="0" w:color="auto"/>
                        <w:left w:val="none" w:sz="0" w:space="0" w:color="auto"/>
                        <w:bottom w:val="none" w:sz="0" w:space="0" w:color="auto"/>
                        <w:right w:val="none" w:sz="0" w:space="0" w:color="auto"/>
                      </w:divBdr>
                    </w:div>
                    <w:div w:id="741099628">
                      <w:marLeft w:val="0"/>
                      <w:marRight w:val="0"/>
                      <w:marTop w:val="0"/>
                      <w:marBottom w:val="0"/>
                      <w:divBdr>
                        <w:top w:val="none" w:sz="0" w:space="0" w:color="auto"/>
                        <w:left w:val="none" w:sz="0" w:space="0" w:color="auto"/>
                        <w:bottom w:val="none" w:sz="0" w:space="0" w:color="auto"/>
                        <w:right w:val="none" w:sz="0" w:space="0" w:color="auto"/>
                      </w:divBdr>
                    </w:div>
                    <w:div w:id="2031644239">
                      <w:marLeft w:val="0"/>
                      <w:marRight w:val="0"/>
                      <w:marTop w:val="0"/>
                      <w:marBottom w:val="0"/>
                      <w:divBdr>
                        <w:top w:val="none" w:sz="0" w:space="0" w:color="auto"/>
                        <w:left w:val="none" w:sz="0" w:space="0" w:color="auto"/>
                        <w:bottom w:val="none" w:sz="0" w:space="0" w:color="auto"/>
                        <w:right w:val="none" w:sz="0" w:space="0" w:color="auto"/>
                      </w:divBdr>
                    </w:div>
                    <w:div w:id="2029790066">
                      <w:marLeft w:val="0"/>
                      <w:marRight w:val="0"/>
                      <w:marTop w:val="0"/>
                      <w:marBottom w:val="0"/>
                      <w:divBdr>
                        <w:top w:val="none" w:sz="0" w:space="0" w:color="auto"/>
                        <w:left w:val="none" w:sz="0" w:space="0" w:color="auto"/>
                        <w:bottom w:val="none" w:sz="0" w:space="0" w:color="auto"/>
                        <w:right w:val="none" w:sz="0" w:space="0" w:color="auto"/>
                      </w:divBdr>
                    </w:div>
                    <w:div w:id="1416703343">
                      <w:marLeft w:val="0"/>
                      <w:marRight w:val="0"/>
                      <w:marTop w:val="0"/>
                      <w:marBottom w:val="0"/>
                      <w:divBdr>
                        <w:top w:val="none" w:sz="0" w:space="0" w:color="auto"/>
                        <w:left w:val="none" w:sz="0" w:space="0" w:color="auto"/>
                        <w:bottom w:val="none" w:sz="0" w:space="0" w:color="auto"/>
                        <w:right w:val="none" w:sz="0" w:space="0" w:color="auto"/>
                      </w:divBdr>
                    </w:div>
                  </w:divsChild>
                </w:div>
                <w:div w:id="518474938">
                  <w:marLeft w:val="0"/>
                  <w:marRight w:val="0"/>
                  <w:marTop w:val="0"/>
                  <w:marBottom w:val="0"/>
                  <w:divBdr>
                    <w:top w:val="none" w:sz="0" w:space="0" w:color="auto"/>
                    <w:left w:val="none" w:sz="0" w:space="0" w:color="auto"/>
                    <w:bottom w:val="none" w:sz="0" w:space="0" w:color="auto"/>
                    <w:right w:val="none" w:sz="0" w:space="0" w:color="auto"/>
                  </w:divBdr>
                  <w:divsChild>
                    <w:div w:id="2088533381">
                      <w:marLeft w:val="0"/>
                      <w:marRight w:val="0"/>
                      <w:marTop w:val="0"/>
                      <w:marBottom w:val="0"/>
                      <w:divBdr>
                        <w:top w:val="none" w:sz="0" w:space="0" w:color="auto"/>
                        <w:left w:val="none" w:sz="0" w:space="0" w:color="auto"/>
                        <w:bottom w:val="none" w:sz="0" w:space="0" w:color="auto"/>
                        <w:right w:val="none" w:sz="0" w:space="0" w:color="auto"/>
                      </w:divBdr>
                    </w:div>
                    <w:div w:id="68701447">
                      <w:marLeft w:val="0"/>
                      <w:marRight w:val="0"/>
                      <w:marTop w:val="0"/>
                      <w:marBottom w:val="0"/>
                      <w:divBdr>
                        <w:top w:val="none" w:sz="0" w:space="0" w:color="auto"/>
                        <w:left w:val="none" w:sz="0" w:space="0" w:color="auto"/>
                        <w:bottom w:val="none" w:sz="0" w:space="0" w:color="auto"/>
                        <w:right w:val="none" w:sz="0" w:space="0" w:color="auto"/>
                      </w:divBdr>
                    </w:div>
                    <w:div w:id="785005092">
                      <w:marLeft w:val="0"/>
                      <w:marRight w:val="0"/>
                      <w:marTop w:val="0"/>
                      <w:marBottom w:val="0"/>
                      <w:divBdr>
                        <w:top w:val="none" w:sz="0" w:space="0" w:color="auto"/>
                        <w:left w:val="none" w:sz="0" w:space="0" w:color="auto"/>
                        <w:bottom w:val="none" w:sz="0" w:space="0" w:color="auto"/>
                        <w:right w:val="none" w:sz="0" w:space="0" w:color="auto"/>
                      </w:divBdr>
                    </w:div>
                    <w:div w:id="216864980">
                      <w:marLeft w:val="0"/>
                      <w:marRight w:val="0"/>
                      <w:marTop w:val="0"/>
                      <w:marBottom w:val="0"/>
                      <w:divBdr>
                        <w:top w:val="none" w:sz="0" w:space="0" w:color="auto"/>
                        <w:left w:val="none" w:sz="0" w:space="0" w:color="auto"/>
                        <w:bottom w:val="none" w:sz="0" w:space="0" w:color="auto"/>
                        <w:right w:val="none" w:sz="0" w:space="0" w:color="auto"/>
                      </w:divBdr>
                    </w:div>
                  </w:divsChild>
                </w:div>
                <w:div w:id="1878197917">
                  <w:marLeft w:val="0"/>
                  <w:marRight w:val="0"/>
                  <w:marTop w:val="0"/>
                  <w:marBottom w:val="0"/>
                  <w:divBdr>
                    <w:top w:val="none" w:sz="0" w:space="0" w:color="auto"/>
                    <w:left w:val="none" w:sz="0" w:space="0" w:color="auto"/>
                    <w:bottom w:val="none" w:sz="0" w:space="0" w:color="auto"/>
                    <w:right w:val="none" w:sz="0" w:space="0" w:color="auto"/>
                  </w:divBdr>
                  <w:divsChild>
                    <w:div w:id="178353227">
                      <w:marLeft w:val="0"/>
                      <w:marRight w:val="0"/>
                      <w:marTop w:val="0"/>
                      <w:marBottom w:val="0"/>
                      <w:divBdr>
                        <w:top w:val="none" w:sz="0" w:space="0" w:color="auto"/>
                        <w:left w:val="none" w:sz="0" w:space="0" w:color="auto"/>
                        <w:bottom w:val="none" w:sz="0" w:space="0" w:color="auto"/>
                        <w:right w:val="none" w:sz="0" w:space="0" w:color="auto"/>
                      </w:divBdr>
                    </w:div>
                    <w:div w:id="433211750">
                      <w:marLeft w:val="0"/>
                      <w:marRight w:val="0"/>
                      <w:marTop w:val="0"/>
                      <w:marBottom w:val="0"/>
                      <w:divBdr>
                        <w:top w:val="none" w:sz="0" w:space="0" w:color="auto"/>
                        <w:left w:val="none" w:sz="0" w:space="0" w:color="auto"/>
                        <w:bottom w:val="none" w:sz="0" w:space="0" w:color="auto"/>
                        <w:right w:val="none" w:sz="0" w:space="0" w:color="auto"/>
                      </w:divBdr>
                    </w:div>
                  </w:divsChild>
                </w:div>
                <w:div w:id="2057315273">
                  <w:marLeft w:val="0"/>
                  <w:marRight w:val="0"/>
                  <w:marTop w:val="0"/>
                  <w:marBottom w:val="0"/>
                  <w:divBdr>
                    <w:top w:val="none" w:sz="0" w:space="0" w:color="auto"/>
                    <w:left w:val="none" w:sz="0" w:space="0" w:color="auto"/>
                    <w:bottom w:val="none" w:sz="0" w:space="0" w:color="auto"/>
                    <w:right w:val="none" w:sz="0" w:space="0" w:color="auto"/>
                  </w:divBdr>
                  <w:divsChild>
                    <w:div w:id="836336748">
                      <w:marLeft w:val="0"/>
                      <w:marRight w:val="0"/>
                      <w:marTop w:val="0"/>
                      <w:marBottom w:val="0"/>
                      <w:divBdr>
                        <w:top w:val="none" w:sz="0" w:space="0" w:color="auto"/>
                        <w:left w:val="none" w:sz="0" w:space="0" w:color="auto"/>
                        <w:bottom w:val="none" w:sz="0" w:space="0" w:color="auto"/>
                        <w:right w:val="none" w:sz="0" w:space="0" w:color="auto"/>
                      </w:divBdr>
                    </w:div>
                    <w:div w:id="1507747642">
                      <w:marLeft w:val="0"/>
                      <w:marRight w:val="0"/>
                      <w:marTop w:val="0"/>
                      <w:marBottom w:val="0"/>
                      <w:divBdr>
                        <w:top w:val="none" w:sz="0" w:space="0" w:color="auto"/>
                        <w:left w:val="none" w:sz="0" w:space="0" w:color="auto"/>
                        <w:bottom w:val="none" w:sz="0" w:space="0" w:color="auto"/>
                        <w:right w:val="none" w:sz="0" w:space="0" w:color="auto"/>
                      </w:divBdr>
                    </w:div>
                    <w:div w:id="1312252373">
                      <w:marLeft w:val="0"/>
                      <w:marRight w:val="0"/>
                      <w:marTop w:val="0"/>
                      <w:marBottom w:val="0"/>
                      <w:divBdr>
                        <w:top w:val="none" w:sz="0" w:space="0" w:color="auto"/>
                        <w:left w:val="none" w:sz="0" w:space="0" w:color="auto"/>
                        <w:bottom w:val="none" w:sz="0" w:space="0" w:color="auto"/>
                        <w:right w:val="none" w:sz="0" w:space="0" w:color="auto"/>
                      </w:divBdr>
                    </w:div>
                    <w:div w:id="1368094161">
                      <w:marLeft w:val="0"/>
                      <w:marRight w:val="0"/>
                      <w:marTop w:val="0"/>
                      <w:marBottom w:val="0"/>
                      <w:divBdr>
                        <w:top w:val="none" w:sz="0" w:space="0" w:color="auto"/>
                        <w:left w:val="none" w:sz="0" w:space="0" w:color="auto"/>
                        <w:bottom w:val="none" w:sz="0" w:space="0" w:color="auto"/>
                        <w:right w:val="none" w:sz="0" w:space="0" w:color="auto"/>
                      </w:divBdr>
                    </w:div>
                  </w:divsChild>
                </w:div>
                <w:div w:id="1957517490">
                  <w:marLeft w:val="0"/>
                  <w:marRight w:val="0"/>
                  <w:marTop w:val="0"/>
                  <w:marBottom w:val="0"/>
                  <w:divBdr>
                    <w:top w:val="none" w:sz="0" w:space="0" w:color="auto"/>
                    <w:left w:val="none" w:sz="0" w:space="0" w:color="auto"/>
                    <w:bottom w:val="none" w:sz="0" w:space="0" w:color="auto"/>
                    <w:right w:val="none" w:sz="0" w:space="0" w:color="auto"/>
                  </w:divBdr>
                  <w:divsChild>
                    <w:div w:id="1728870800">
                      <w:marLeft w:val="0"/>
                      <w:marRight w:val="0"/>
                      <w:marTop w:val="0"/>
                      <w:marBottom w:val="0"/>
                      <w:divBdr>
                        <w:top w:val="none" w:sz="0" w:space="0" w:color="auto"/>
                        <w:left w:val="none" w:sz="0" w:space="0" w:color="auto"/>
                        <w:bottom w:val="none" w:sz="0" w:space="0" w:color="auto"/>
                        <w:right w:val="none" w:sz="0" w:space="0" w:color="auto"/>
                      </w:divBdr>
                    </w:div>
                    <w:div w:id="1096099369">
                      <w:marLeft w:val="0"/>
                      <w:marRight w:val="0"/>
                      <w:marTop w:val="0"/>
                      <w:marBottom w:val="0"/>
                      <w:divBdr>
                        <w:top w:val="none" w:sz="0" w:space="0" w:color="auto"/>
                        <w:left w:val="none" w:sz="0" w:space="0" w:color="auto"/>
                        <w:bottom w:val="none" w:sz="0" w:space="0" w:color="auto"/>
                        <w:right w:val="none" w:sz="0" w:space="0" w:color="auto"/>
                      </w:divBdr>
                    </w:div>
                    <w:div w:id="341399094">
                      <w:marLeft w:val="0"/>
                      <w:marRight w:val="0"/>
                      <w:marTop w:val="0"/>
                      <w:marBottom w:val="0"/>
                      <w:divBdr>
                        <w:top w:val="none" w:sz="0" w:space="0" w:color="auto"/>
                        <w:left w:val="none" w:sz="0" w:space="0" w:color="auto"/>
                        <w:bottom w:val="none" w:sz="0" w:space="0" w:color="auto"/>
                        <w:right w:val="none" w:sz="0" w:space="0" w:color="auto"/>
                      </w:divBdr>
                    </w:div>
                  </w:divsChild>
                </w:div>
                <w:div w:id="108402276">
                  <w:marLeft w:val="0"/>
                  <w:marRight w:val="0"/>
                  <w:marTop w:val="0"/>
                  <w:marBottom w:val="0"/>
                  <w:divBdr>
                    <w:top w:val="none" w:sz="0" w:space="0" w:color="auto"/>
                    <w:left w:val="none" w:sz="0" w:space="0" w:color="auto"/>
                    <w:bottom w:val="none" w:sz="0" w:space="0" w:color="auto"/>
                    <w:right w:val="none" w:sz="0" w:space="0" w:color="auto"/>
                  </w:divBdr>
                  <w:divsChild>
                    <w:div w:id="1294944033">
                      <w:marLeft w:val="0"/>
                      <w:marRight w:val="0"/>
                      <w:marTop w:val="0"/>
                      <w:marBottom w:val="0"/>
                      <w:divBdr>
                        <w:top w:val="none" w:sz="0" w:space="0" w:color="auto"/>
                        <w:left w:val="none" w:sz="0" w:space="0" w:color="auto"/>
                        <w:bottom w:val="none" w:sz="0" w:space="0" w:color="auto"/>
                        <w:right w:val="none" w:sz="0" w:space="0" w:color="auto"/>
                      </w:divBdr>
                    </w:div>
                    <w:div w:id="1368407398">
                      <w:marLeft w:val="0"/>
                      <w:marRight w:val="0"/>
                      <w:marTop w:val="0"/>
                      <w:marBottom w:val="0"/>
                      <w:divBdr>
                        <w:top w:val="none" w:sz="0" w:space="0" w:color="auto"/>
                        <w:left w:val="none" w:sz="0" w:space="0" w:color="auto"/>
                        <w:bottom w:val="none" w:sz="0" w:space="0" w:color="auto"/>
                        <w:right w:val="none" w:sz="0" w:space="0" w:color="auto"/>
                      </w:divBdr>
                    </w:div>
                  </w:divsChild>
                </w:div>
                <w:div w:id="1044674570">
                  <w:marLeft w:val="0"/>
                  <w:marRight w:val="0"/>
                  <w:marTop w:val="0"/>
                  <w:marBottom w:val="0"/>
                  <w:divBdr>
                    <w:top w:val="none" w:sz="0" w:space="0" w:color="auto"/>
                    <w:left w:val="none" w:sz="0" w:space="0" w:color="auto"/>
                    <w:bottom w:val="none" w:sz="0" w:space="0" w:color="auto"/>
                    <w:right w:val="none" w:sz="0" w:space="0" w:color="auto"/>
                  </w:divBdr>
                  <w:divsChild>
                    <w:div w:id="300695262">
                      <w:marLeft w:val="0"/>
                      <w:marRight w:val="0"/>
                      <w:marTop w:val="0"/>
                      <w:marBottom w:val="0"/>
                      <w:divBdr>
                        <w:top w:val="none" w:sz="0" w:space="0" w:color="auto"/>
                        <w:left w:val="none" w:sz="0" w:space="0" w:color="auto"/>
                        <w:bottom w:val="none" w:sz="0" w:space="0" w:color="auto"/>
                        <w:right w:val="none" w:sz="0" w:space="0" w:color="auto"/>
                      </w:divBdr>
                    </w:div>
                    <w:div w:id="2021659264">
                      <w:marLeft w:val="0"/>
                      <w:marRight w:val="0"/>
                      <w:marTop w:val="0"/>
                      <w:marBottom w:val="0"/>
                      <w:divBdr>
                        <w:top w:val="none" w:sz="0" w:space="0" w:color="auto"/>
                        <w:left w:val="none" w:sz="0" w:space="0" w:color="auto"/>
                        <w:bottom w:val="none" w:sz="0" w:space="0" w:color="auto"/>
                        <w:right w:val="none" w:sz="0" w:space="0" w:color="auto"/>
                      </w:divBdr>
                    </w:div>
                  </w:divsChild>
                </w:div>
                <w:div w:id="600264407">
                  <w:marLeft w:val="0"/>
                  <w:marRight w:val="0"/>
                  <w:marTop w:val="0"/>
                  <w:marBottom w:val="0"/>
                  <w:divBdr>
                    <w:top w:val="none" w:sz="0" w:space="0" w:color="auto"/>
                    <w:left w:val="none" w:sz="0" w:space="0" w:color="auto"/>
                    <w:bottom w:val="none" w:sz="0" w:space="0" w:color="auto"/>
                    <w:right w:val="none" w:sz="0" w:space="0" w:color="auto"/>
                  </w:divBdr>
                  <w:divsChild>
                    <w:div w:id="1390110942">
                      <w:marLeft w:val="0"/>
                      <w:marRight w:val="0"/>
                      <w:marTop w:val="0"/>
                      <w:marBottom w:val="0"/>
                      <w:divBdr>
                        <w:top w:val="none" w:sz="0" w:space="0" w:color="auto"/>
                        <w:left w:val="none" w:sz="0" w:space="0" w:color="auto"/>
                        <w:bottom w:val="none" w:sz="0" w:space="0" w:color="auto"/>
                        <w:right w:val="none" w:sz="0" w:space="0" w:color="auto"/>
                      </w:divBdr>
                    </w:div>
                    <w:div w:id="1183782504">
                      <w:marLeft w:val="0"/>
                      <w:marRight w:val="0"/>
                      <w:marTop w:val="0"/>
                      <w:marBottom w:val="0"/>
                      <w:divBdr>
                        <w:top w:val="none" w:sz="0" w:space="0" w:color="auto"/>
                        <w:left w:val="none" w:sz="0" w:space="0" w:color="auto"/>
                        <w:bottom w:val="none" w:sz="0" w:space="0" w:color="auto"/>
                        <w:right w:val="none" w:sz="0" w:space="0" w:color="auto"/>
                      </w:divBdr>
                    </w:div>
                  </w:divsChild>
                </w:div>
                <w:div w:id="1921014982">
                  <w:marLeft w:val="0"/>
                  <w:marRight w:val="0"/>
                  <w:marTop w:val="0"/>
                  <w:marBottom w:val="0"/>
                  <w:divBdr>
                    <w:top w:val="none" w:sz="0" w:space="0" w:color="auto"/>
                    <w:left w:val="none" w:sz="0" w:space="0" w:color="auto"/>
                    <w:bottom w:val="none" w:sz="0" w:space="0" w:color="auto"/>
                    <w:right w:val="none" w:sz="0" w:space="0" w:color="auto"/>
                  </w:divBdr>
                  <w:divsChild>
                    <w:div w:id="621419714">
                      <w:marLeft w:val="0"/>
                      <w:marRight w:val="0"/>
                      <w:marTop w:val="0"/>
                      <w:marBottom w:val="0"/>
                      <w:divBdr>
                        <w:top w:val="none" w:sz="0" w:space="0" w:color="auto"/>
                        <w:left w:val="none" w:sz="0" w:space="0" w:color="auto"/>
                        <w:bottom w:val="none" w:sz="0" w:space="0" w:color="auto"/>
                        <w:right w:val="none" w:sz="0" w:space="0" w:color="auto"/>
                      </w:divBdr>
                    </w:div>
                    <w:div w:id="1127966670">
                      <w:marLeft w:val="0"/>
                      <w:marRight w:val="0"/>
                      <w:marTop w:val="0"/>
                      <w:marBottom w:val="0"/>
                      <w:divBdr>
                        <w:top w:val="none" w:sz="0" w:space="0" w:color="auto"/>
                        <w:left w:val="none" w:sz="0" w:space="0" w:color="auto"/>
                        <w:bottom w:val="none" w:sz="0" w:space="0" w:color="auto"/>
                        <w:right w:val="none" w:sz="0" w:space="0" w:color="auto"/>
                      </w:divBdr>
                    </w:div>
                  </w:divsChild>
                </w:div>
                <w:div w:id="1651323950">
                  <w:marLeft w:val="0"/>
                  <w:marRight w:val="0"/>
                  <w:marTop w:val="0"/>
                  <w:marBottom w:val="0"/>
                  <w:divBdr>
                    <w:top w:val="none" w:sz="0" w:space="0" w:color="auto"/>
                    <w:left w:val="none" w:sz="0" w:space="0" w:color="auto"/>
                    <w:bottom w:val="none" w:sz="0" w:space="0" w:color="auto"/>
                    <w:right w:val="none" w:sz="0" w:space="0" w:color="auto"/>
                  </w:divBdr>
                  <w:divsChild>
                    <w:div w:id="1202478239">
                      <w:marLeft w:val="0"/>
                      <w:marRight w:val="0"/>
                      <w:marTop w:val="0"/>
                      <w:marBottom w:val="0"/>
                      <w:divBdr>
                        <w:top w:val="none" w:sz="0" w:space="0" w:color="auto"/>
                        <w:left w:val="none" w:sz="0" w:space="0" w:color="auto"/>
                        <w:bottom w:val="none" w:sz="0" w:space="0" w:color="auto"/>
                        <w:right w:val="none" w:sz="0" w:space="0" w:color="auto"/>
                      </w:divBdr>
                    </w:div>
                    <w:div w:id="1750226969">
                      <w:marLeft w:val="0"/>
                      <w:marRight w:val="0"/>
                      <w:marTop w:val="0"/>
                      <w:marBottom w:val="0"/>
                      <w:divBdr>
                        <w:top w:val="none" w:sz="0" w:space="0" w:color="auto"/>
                        <w:left w:val="none" w:sz="0" w:space="0" w:color="auto"/>
                        <w:bottom w:val="none" w:sz="0" w:space="0" w:color="auto"/>
                        <w:right w:val="none" w:sz="0" w:space="0" w:color="auto"/>
                      </w:divBdr>
                    </w:div>
                  </w:divsChild>
                </w:div>
                <w:div w:id="6908058">
                  <w:marLeft w:val="0"/>
                  <w:marRight w:val="0"/>
                  <w:marTop w:val="0"/>
                  <w:marBottom w:val="0"/>
                  <w:divBdr>
                    <w:top w:val="none" w:sz="0" w:space="0" w:color="auto"/>
                    <w:left w:val="none" w:sz="0" w:space="0" w:color="auto"/>
                    <w:bottom w:val="none" w:sz="0" w:space="0" w:color="auto"/>
                    <w:right w:val="none" w:sz="0" w:space="0" w:color="auto"/>
                  </w:divBdr>
                  <w:divsChild>
                    <w:div w:id="1427770439">
                      <w:marLeft w:val="0"/>
                      <w:marRight w:val="0"/>
                      <w:marTop w:val="0"/>
                      <w:marBottom w:val="0"/>
                      <w:divBdr>
                        <w:top w:val="none" w:sz="0" w:space="0" w:color="auto"/>
                        <w:left w:val="none" w:sz="0" w:space="0" w:color="auto"/>
                        <w:bottom w:val="none" w:sz="0" w:space="0" w:color="auto"/>
                        <w:right w:val="none" w:sz="0" w:space="0" w:color="auto"/>
                      </w:divBdr>
                    </w:div>
                    <w:div w:id="2017686717">
                      <w:marLeft w:val="0"/>
                      <w:marRight w:val="0"/>
                      <w:marTop w:val="0"/>
                      <w:marBottom w:val="0"/>
                      <w:divBdr>
                        <w:top w:val="none" w:sz="0" w:space="0" w:color="auto"/>
                        <w:left w:val="none" w:sz="0" w:space="0" w:color="auto"/>
                        <w:bottom w:val="none" w:sz="0" w:space="0" w:color="auto"/>
                        <w:right w:val="none" w:sz="0" w:space="0" w:color="auto"/>
                      </w:divBdr>
                    </w:div>
                    <w:div w:id="850099523">
                      <w:marLeft w:val="0"/>
                      <w:marRight w:val="0"/>
                      <w:marTop w:val="0"/>
                      <w:marBottom w:val="0"/>
                      <w:divBdr>
                        <w:top w:val="none" w:sz="0" w:space="0" w:color="auto"/>
                        <w:left w:val="none" w:sz="0" w:space="0" w:color="auto"/>
                        <w:bottom w:val="none" w:sz="0" w:space="0" w:color="auto"/>
                        <w:right w:val="none" w:sz="0" w:space="0" w:color="auto"/>
                      </w:divBdr>
                    </w:div>
                    <w:div w:id="438911014">
                      <w:marLeft w:val="0"/>
                      <w:marRight w:val="0"/>
                      <w:marTop w:val="0"/>
                      <w:marBottom w:val="0"/>
                      <w:divBdr>
                        <w:top w:val="none" w:sz="0" w:space="0" w:color="auto"/>
                        <w:left w:val="none" w:sz="0" w:space="0" w:color="auto"/>
                        <w:bottom w:val="none" w:sz="0" w:space="0" w:color="auto"/>
                        <w:right w:val="none" w:sz="0" w:space="0" w:color="auto"/>
                      </w:divBdr>
                    </w:div>
                  </w:divsChild>
                </w:div>
                <w:div w:id="1455366039">
                  <w:marLeft w:val="0"/>
                  <w:marRight w:val="0"/>
                  <w:marTop w:val="0"/>
                  <w:marBottom w:val="0"/>
                  <w:divBdr>
                    <w:top w:val="none" w:sz="0" w:space="0" w:color="auto"/>
                    <w:left w:val="none" w:sz="0" w:space="0" w:color="auto"/>
                    <w:bottom w:val="none" w:sz="0" w:space="0" w:color="auto"/>
                    <w:right w:val="none" w:sz="0" w:space="0" w:color="auto"/>
                  </w:divBdr>
                  <w:divsChild>
                    <w:div w:id="155149407">
                      <w:marLeft w:val="0"/>
                      <w:marRight w:val="0"/>
                      <w:marTop w:val="0"/>
                      <w:marBottom w:val="0"/>
                      <w:divBdr>
                        <w:top w:val="none" w:sz="0" w:space="0" w:color="auto"/>
                        <w:left w:val="none" w:sz="0" w:space="0" w:color="auto"/>
                        <w:bottom w:val="none" w:sz="0" w:space="0" w:color="auto"/>
                        <w:right w:val="none" w:sz="0" w:space="0" w:color="auto"/>
                      </w:divBdr>
                    </w:div>
                    <w:div w:id="936520325">
                      <w:marLeft w:val="0"/>
                      <w:marRight w:val="0"/>
                      <w:marTop w:val="0"/>
                      <w:marBottom w:val="0"/>
                      <w:divBdr>
                        <w:top w:val="none" w:sz="0" w:space="0" w:color="auto"/>
                        <w:left w:val="none" w:sz="0" w:space="0" w:color="auto"/>
                        <w:bottom w:val="none" w:sz="0" w:space="0" w:color="auto"/>
                        <w:right w:val="none" w:sz="0" w:space="0" w:color="auto"/>
                      </w:divBdr>
                    </w:div>
                  </w:divsChild>
                </w:div>
                <w:div w:id="1404452989">
                  <w:marLeft w:val="0"/>
                  <w:marRight w:val="0"/>
                  <w:marTop w:val="0"/>
                  <w:marBottom w:val="0"/>
                  <w:divBdr>
                    <w:top w:val="none" w:sz="0" w:space="0" w:color="auto"/>
                    <w:left w:val="none" w:sz="0" w:space="0" w:color="auto"/>
                    <w:bottom w:val="none" w:sz="0" w:space="0" w:color="auto"/>
                    <w:right w:val="none" w:sz="0" w:space="0" w:color="auto"/>
                  </w:divBdr>
                  <w:divsChild>
                    <w:div w:id="2066022625">
                      <w:marLeft w:val="0"/>
                      <w:marRight w:val="0"/>
                      <w:marTop w:val="0"/>
                      <w:marBottom w:val="0"/>
                      <w:divBdr>
                        <w:top w:val="none" w:sz="0" w:space="0" w:color="auto"/>
                        <w:left w:val="none" w:sz="0" w:space="0" w:color="auto"/>
                        <w:bottom w:val="none" w:sz="0" w:space="0" w:color="auto"/>
                        <w:right w:val="none" w:sz="0" w:space="0" w:color="auto"/>
                      </w:divBdr>
                    </w:div>
                    <w:div w:id="1015302965">
                      <w:marLeft w:val="0"/>
                      <w:marRight w:val="0"/>
                      <w:marTop w:val="0"/>
                      <w:marBottom w:val="0"/>
                      <w:divBdr>
                        <w:top w:val="none" w:sz="0" w:space="0" w:color="auto"/>
                        <w:left w:val="none" w:sz="0" w:space="0" w:color="auto"/>
                        <w:bottom w:val="none" w:sz="0" w:space="0" w:color="auto"/>
                        <w:right w:val="none" w:sz="0" w:space="0" w:color="auto"/>
                      </w:divBdr>
                    </w:div>
                  </w:divsChild>
                </w:div>
                <w:div w:id="1480028595">
                  <w:marLeft w:val="0"/>
                  <w:marRight w:val="0"/>
                  <w:marTop w:val="0"/>
                  <w:marBottom w:val="0"/>
                  <w:divBdr>
                    <w:top w:val="none" w:sz="0" w:space="0" w:color="auto"/>
                    <w:left w:val="none" w:sz="0" w:space="0" w:color="auto"/>
                    <w:bottom w:val="none" w:sz="0" w:space="0" w:color="auto"/>
                    <w:right w:val="none" w:sz="0" w:space="0" w:color="auto"/>
                  </w:divBdr>
                  <w:divsChild>
                    <w:div w:id="127169957">
                      <w:marLeft w:val="0"/>
                      <w:marRight w:val="0"/>
                      <w:marTop w:val="0"/>
                      <w:marBottom w:val="0"/>
                      <w:divBdr>
                        <w:top w:val="none" w:sz="0" w:space="0" w:color="auto"/>
                        <w:left w:val="none" w:sz="0" w:space="0" w:color="auto"/>
                        <w:bottom w:val="none" w:sz="0" w:space="0" w:color="auto"/>
                        <w:right w:val="none" w:sz="0" w:space="0" w:color="auto"/>
                      </w:divBdr>
                    </w:div>
                    <w:div w:id="1930498587">
                      <w:marLeft w:val="0"/>
                      <w:marRight w:val="0"/>
                      <w:marTop w:val="0"/>
                      <w:marBottom w:val="0"/>
                      <w:divBdr>
                        <w:top w:val="none" w:sz="0" w:space="0" w:color="auto"/>
                        <w:left w:val="none" w:sz="0" w:space="0" w:color="auto"/>
                        <w:bottom w:val="none" w:sz="0" w:space="0" w:color="auto"/>
                        <w:right w:val="none" w:sz="0" w:space="0" w:color="auto"/>
                      </w:divBdr>
                    </w:div>
                    <w:div w:id="684870060">
                      <w:marLeft w:val="0"/>
                      <w:marRight w:val="0"/>
                      <w:marTop w:val="0"/>
                      <w:marBottom w:val="0"/>
                      <w:divBdr>
                        <w:top w:val="none" w:sz="0" w:space="0" w:color="auto"/>
                        <w:left w:val="none" w:sz="0" w:space="0" w:color="auto"/>
                        <w:bottom w:val="none" w:sz="0" w:space="0" w:color="auto"/>
                        <w:right w:val="none" w:sz="0" w:space="0" w:color="auto"/>
                      </w:divBdr>
                    </w:div>
                  </w:divsChild>
                </w:div>
                <w:div w:id="1124077567">
                  <w:marLeft w:val="0"/>
                  <w:marRight w:val="0"/>
                  <w:marTop w:val="0"/>
                  <w:marBottom w:val="0"/>
                  <w:divBdr>
                    <w:top w:val="none" w:sz="0" w:space="0" w:color="auto"/>
                    <w:left w:val="none" w:sz="0" w:space="0" w:color="auto"/>
                    <w:bottom w:val="none" w:sz="0" w:space="0" w:color="auto"/>
                    <w:right w:val="none" w:sz="0" w:space="0" w:color="auto"/>
                  </w:divBdr>
                  <w:divsChild>
                    <w:div w:id="169610854">
                      <w:marLeft w:val="0"/>
                      <w:marRight w:val="0"/>
                      <w:marTop w:val="0"/>
                      <w:marBottom w:val="0"/>
                      <w:divBdr>
                        <w:top w:val="none" w:sz="0" w:space="0" w:color="auto"/>
                        <w:left w:val="none" w:sz="0" w:space="0" w:color="auto"/>
                        <w:bottom w:val="none" w:sz="0" w:space="0" w:color="auto"/>
                        <w:right w:val="none" w:sz="0" w:space="0" w:color="auto"/>
                      </w:divBdr>
                    </w:div>
                    <w:div w:id="2100366829">
                      <w:marLeft w:val="0"/>
                      <w:marRight w:val="0"/>
                      <w:marTop w:val="0"/>
                      <w:marBottom w:val="0"/>
                      <w:divBdr>
                        <w:top w:val="none" w:sz="0" w:space="0" w:color="auto"/>
                        <w:left w:val="none" w:sz="0" w:space="0" w:color="auto"/>
                        <w:bottom w:val="none" w:sz="0" w:space="0" w:color="auto"/>
                        <w:right w:val="none" w:sz="0" w:space="0" w:color="auto"/>
                      </w:divBdr>
                    </w:div>
                  </w:divsChild>
                </w:div>
                <w:div w:id="1617521103">
                  <w:marLeft w:val="0"/>
                  <w:marRight w:val="0"/>
                  <w:marTop w:val="0"/>
                  <w:marBottom w:val="0"/>
                  <w:divBdr>
                    <w:top w:val="none" w:sz="0" w:space="0" w:color="auto"/>
                    <w:left w:val="none" w:sz="0" w:space="0" w:color="auto"/>
                    <w:bottom w:val="none" w:sz="0" w:space="0" w:color="auto"/>
                    <w:right w:val="none" w:sz="0" w:space="0" w:color="auto"/>
                  </w:divBdr>
                  <w:divsChild>
                    <w:div w:id="1187253075">
                      <w:marLeft w:val="0"/>
                      <w:marRight w:val="0"/>
                      <w:marTop w:val="0"/>
                      <w:marBottom w:val="0"/>
                      <w:divBdr>
                        <w:top w:val="none" w:sz="0" w:space="0" w:color="auto"/>
                        <w:left w:val="none" w:sz="0" w:space="0" w:color="auto"/>
                        <w:bottom w:val="none" w:sz="0" w:space="0" w:color="auto"/>
                        <w:right w:val="none" w:sz="0" w:space="0" w:color="auto"/>
                      </w:divBdr>
                    </w:div>
                    <w:div w:id="46032029">
                      <w:marLeft w:val="0"/>
                      <w:marRight w:val="0"/>
                      <w:marTop w:val="0"/>
                      <w:marBottom w:val="0"/>
                      <w:divBdr>
                        <w:top w:val="none" w:sz="0" w:space="0" w:color="auto"/>
                        <w:left w:val="none" w:sz="0" w:space="0" w:color="auto"/>
                        <w:bottom w:val="none" w:sz="0" w:space="0" w:color="auto"/>
                        <w:right w:val="none" w:sz="0" w:space="0" w:color="auto"/>
                      </w:divBdr>
                    </w:div>
                    <w:div w:id="1981030014">
                      <w:marLeft w:val="0"/>
                      <w:marRight w:val="0"/>
                      <w:marTop w:val="0"/>
                      <w:marBottom w:val="0"/>
                      <w:divBdr>
                        <w:top w:val="none" w:sz="0" w:space="0" w:color="auto"/>
                        <w:left w:val="none" w:sz="0" w:space="0" w:color="auto"/>
                        <w:bottom w:val="none" w:sz="0" w:space="0" w:color="auto"/>
                        <w:right w:val="none" w:sz="0" w:space="0" w:color="auto"/>
                      </w:divBdr>
                    </w:div>
                  </w:divsChild>
                </w:div>
                <w:div w:id="539319442">
                  <w:marLeft w:val="0"/>
                  <w:marRight w:val="0"/>
                  <w:marTop w:val="0"/>
                  <w:marBottom w:val="0"/>
                  <w:divBdr>
                    <w:top w:val="none" w:sz="0" w:space="0" w:color="auto"/>
                    <w:left w:val="none" w:sz="0" w:space="0" w:color="auto"/>
                    <w:bottom w:val="none" w:sz="0" w:space="0" w:color="auto"/>
                    <w:right w:val="none" w:sz="0" w:space="0" w:color="auto"/>
                  </w:divBdr>
                  <w:divsChild>
                    <w:div w:id="1323198685">
                      <w:marLeft w:val="0"/>
                      <w:marRight w:val="0"/>
                      <w:marTop w:val="0"/>
                      <w:marBottom w:val="0"/>
                      <w:divBdr>
                        <w:top w:val="none" w:sz="0" w:space="0" w:color="auto"/>
                        <w:left w:val="none" w:sz="0" w:space="0" w:color="auto"/>
                        <w:bottom w:val="none" w:sz="0" w:space="0" w:color="auto"/>
                        <w:right w:val="none" w:sz="0" w:space="0" w:color="auto"/>
                      </w:divBdr>
                    </w:div>
                    <w:div w:id="2112236978">
                      <w:marLeft w:val="0"/>
                      <w:marRight w:val="0"/>
                      <w:marTop w:val="0"/>
                      <w:marBottom w:val="0"/>
                      <w:divBdr>
                        <w:top w:val="none" w:sz="0" w:space="0" w:color="auto"/>
                        <w:left w:val="none" w:sz="0" w:space="0" w:color="auto"/>
                        <w:bottom w:val="none" w:sz="0" w:space="0" w:color="auto"/>
                        <w:right w:val="none" w:sz="0" w:space="0" w:color="auto"/>
                      </w:divBdr>
                    </w:div>
                  </w:divsChild>
                </w:div>
                <w:div w:id="316613660">
                  <w:marLeft w:val="0"/>
                  <w:marRight w:val="0"/>
                  <w:marTop w:val="0"/>
                  <w:marBottom w:val="0"/>
                  <w:divBdr>
                    <w:top w:val="none" w:sz="0" w:space="0" w:color="auto"/>
                    <w:left w:val="none" w:sz="0" w:space="0" w:color="auto"/>
                    <w:bottom w:val="none" w:sz="0" w:space="0" w:color="auto"/>
                    <w:right w:val="none" w:sz="0" w:space="0" w:color="auto"/>
                  </w:divBdr>
                  <w:divsChild>
                    <w:div w:id="1820223334">
                      <w:marLeft w:val="0"/>
                      <w:marRight w:val="0"/>
                      <w:marTop w:val="0"/>
                      <w:marBottom w:val="0"/>
                      <w:divBdr>
                        <w:top w:val="none" w:sz="0" w:space="0" w:color="auto"/>
                        <w:left w:val="none" w:sz="0" w:space="0" w:color="auto"/>
                        <w:bottom w:val="none" w:sz="0" w:space="0" w:color="auto"/>
                        <w:right w:val="none" w:sz="0" w:space="0" w:color="auto"/>
                      </w:divBdr>
                    </w:div>
                    <w:div w:id="1694381917">
                      <w:marLeft w:val="0"/>
                      <w:marRight w:val="0"/>
                      <w:marTop w:val="0"/>
                      <w:marBottom w:val="0"/>
                      <w:divBdr>
                        <w:top w:val="none" w:sz="0" w:space="0" w:color="auto"/>
                        <w:left w:val="none" w:sz="0" w:space="0" w:color="auto"/>
                        <w:bottom w:val="none" w:sz="0" w:space="0" w:color="auto"/>
                        <w:right w:val="none" w:sz="0" w:space="0" w:color="auto"/>
                      </w:divBdr>
                    </w:div>
                  </w:divsChild>
                </w:div>
                <w:div w:id="1117288873">
                  <w:marLeft w:val="0"/>
                  <w:marRight w:val="0"/>
                  <w:marTop w:val="0"/>
                  <w:marBottom w:val="0"/>
                  <w:divBdr>
                    <w:top w:val="none" w:sz="0" w:space="0" w:color="auto"/>
                    <w:left w:val="none" w:sz="0" w:space="0" w:color="auto"/>
                    <w:bottom w:val="none" w:sz="0" w:space="0" w:color="auto"/>
                    <w:right w:val="none" w:sz="0" w:space="0" w:color="auto"/>
                  </w:divBdr>
                  <w:divsChild>
                    <w:div w:id="1511723623">
                      <w:marLeft w:val="0"/>
                      <w:marRight w:val="0"/>
                      <w:marTop w:val="0"/>
                      <w:marBottom w:val="0"/>
                      <w:divBdr>
                        <w:top w:val="none" w:sz="0" w:space="0" w:color="auto"/>
                        <w:left w:val="none" w:sz="0" w:space="0" w:color="auto"/>
                        <w:bottom w:val="none" w:sz="0" w:space="0" w:color="auto"/>
                        <w:right w:val="none" w:sz="0" w:space="0" w:color="auto"/>
                      </w:divBdr>
                    </w:div>
                    <w:div w:id="2032294770">
                      <w:marLeft w:val="0"/>
                      <w:marRight w:val="0"/>
                      <w:marTop w:val="0"/>
                      <w:marBottom w:val="0"/>
                      <w:divBdr>
                        <w:top w:val="none" w:sz="0" w:space="0" w:color="auto"/>
                        <w:left w:val="none" w:sz="0" w:space="0" w:color="auto"/>
                        <w:bottom w:val="none" w:sz="0" w:space="0" w:color="auto"/>
                        <w:right w:val="none" w:sz="0" w:space="0" w:color="auto"/>
                      </w:divBdr>
                    </w:div>
                  </w:divsChild>
                </w:div>
                <w:div w:id="1194076922">
                  <w:marLeft w:val="0"/>
                  <w:marRight w:val="0"/>
                  <w:marTop w:val="0"/>
                  <w:marBottom w:val="0"/>
                  <w:divBdr>
                    <w:top w:val="none" w:sz="0" w:space="0" w:color="auto"/>
                    <w:left w:val="none" w:sz="0" w:space="0" w:color="auto"/>
                    <w:bottom w:val="none" w:sz="0" w:space="0" w:color="auto"/>
                    <w:right w:val="none" w:sz="0" w:space="0" w:color="auto"/>
                  </w:divBdr>
                  <w:divsChild>
                    <w:div w:id="15351842">
                      <w:marLeft w:val="0"/>
                      <w:marRight w:val="0"/>
                      <w:marTop w:val="0"/>
                      <w:marBottom w:val="0"/>
                      <w:divBdr>
                        <w:top w:val="none" w:sz="0" w:space="0" w:color="auto"/>
                        <w:left w:val="none" w:sz="0" w:space="0" w:color="auto"/>
                        <w:bottom w:val="none" w:sz="0" w:space="0" w:color="auto"/>
                        <w:right w:val="none" w:sz="0" w:space="0" w:color="auto"/>
                      </w:divBdr>
                    </w:div>
                    <w:div w:id="1647323524">
                      <w:marLeft w:val="0"/>
                      <w:marRight w:val="0"/>
                      <w:marTop w:val="0"/>
                      <w:marBottom w:val="0"/>
                      <w:divBdr>
                        <w:top w:val="none" w:sz="0" w:space="0" w:color="auto"/>
                        <w:left w:val="none" w:sz="0" w:space="0" w:color="auto"/>
                        <w:bottom w:val="none" w:sz="0" w:space="0" w:color="auto"/>
                        <w:right w:val="none" w:sz="0" w:space="0" w:color="auto"/>
                      </w:divBdr>
                    </w:div>
                  </w:divsChild>
                </w:div>
                <w:div w:id="123013977">
                  <w:marLeft w:val="0"/>
                  <w:marRight w:val="0"/>
                  <w:marTop w:val="0"/>
                  <w:marBottom w:val="0"/>
                  <w:divBdr>
                    <w:top w:val="none" w:sz="0" w:space="0" w:color="auto"/>
                    <w:left w:val="none" w:sz="0" w:space="0" w:color="auto"/>
                    <w:bottom w:val="none" w:sz="0" w:space="0" w:color="auto"/>
                    <w:right w:val="none" w:sz="0" w:space="0" w:color="auto"/>
                  </w:divBdr>
                  <w:divsChild>
                    <w:div w:id="1553733730">
                      <w:marLeft w:val="0"/>
                      <w:marRight w:val="0"/>
                      <w:marTop w:val="0"/>
                      <w:marBottom w:val="0"/>
                      <w:divBdr>
                        <w:top w:val="none" w:sz="0" w:space="0" w:color="auto"/>
                        <w:left w:val="none" w:sz="0" w:space="0" w:color="auto"/>
                        <w:bottom w:val="none" w:sz="0" w:space="0" w:color="auto"/>
                        <w:right w:val="none" w:sz="0" w:space="0" w:color="auto"/>
                      </w:divBdr>
                    </w:div>
                  </w:divsChild>
                </w:div>
                <w:div w:id="1183781975">
                  <w:marLeft w:val="0"/>
                  <w:marRight w:val="0"/>
                  <w:marTop w:val="0"/>
                  <w:marBottom w:val="0"/>
                  <w:divBdr>
                    <w:top w:val="none" w:sz="0" w:space="0" w:color="auto"/>
                    <w:left w:val="none" w:sz="0" w:space="0" w:color="auto"/>
                    <w:bottom w:val="none" w:sz="0" w:space="0" w:color="auto"/>
                    <w:right w:val="none" w:sz="0" w:space="0" w:color="auto"/>
                  </w:divBdr>
                  <w:divsChild>
                    <w:div w:id="1597135623">
                      <w:marLeft w:val="0"/>
                      <w:marRight w:val="0"/>
                      <w:marTop w:val="0"/>
                      <w:marBottom w:val="0"/>
                      <w:divBdr>
                        <w:top w:val="none" w:sz="0" w:space="0" w:color="auto"/>
                        <w:left w:val="none" w:sz="0" w:space="0" w:color="auto"/>
                        <w:bottom w:val="none" w:sz="0" w:space="0" w:color="auto"/>
                        <w:right w:val="none" w:sz="0" w:space="0" w:color="auto"/>
                      </w:divBdr>
                    </w:div>
                  </w:divsChild>
                </w:div>
                <w:div w:id="998002100">
                  <w:marLeft w:val="0"/>
                  <w:marRight w:val="0"/>
                  <w:marTop w:val="0"/>
                  <w:marBottom w:val="0"/>
                  <w:divBdr>
                    <w:top w:val="none" w:sz="0" w:space="0" w:color="auto"/>
                    <w:left w:val="none" w:sz="0" w:space="0" w:color="auto"/>
                    <w:bottom w:val="none" w:sz="0" w:space="0" w:color="auto"/>
                    <w:right w:val="none" w:sz="0" w:space="0" w:color="auto"/>
                  </w:divBdr>
                  <w:divsChild>
                    <w:div w:id="1852329543">
                      <w:marLeft w:val="0"/>
                      <w:marRight w:val="0"/>
                      <w:marTop w:val="0"/>
                      <w:marBottom w:val="0"/>
                      <w:divBdr>
                        <w:top w:val="none" w:sz="0" w:space="0" w:color="auto"/>
                        <w:left w:val="none" w:sz="0" w:space="0" w:color="auto"/>
                        <w:bottom w:val="none" w:sz="0" w:space="0" w:color="auto"/>
                        <w:right w:val="none" w:sz="0" w:space="0" w:color="auto"/>
                      </w:divBdr>
                    </w:div>
                    <w:div w:id="300161538">
                      <w:marLeft w:val="0"/>
                      <w:marRight w:val="0"/>
                      <w:marTop w:val="0"/>
                      <w:marBottom w:val="0"/>
                      <w:divBdr>
                        <w:top w:val="none" w:sz="0" w:space="0" w:color="auto"/>
                        <w:left w:val="none" w:sz="0" w:space="0" w:color="auto"/>
                        <w:bottom w:val="none" w:sz="0" w:space="0" w:color="auto"/>
                        <w:right w:val="none" w:sz="0" w:space="0" w:color="auto"/>
                      </w:divBdr>
                    </w:div>
                    <w:div w:id="994528539">
                      <w:marLeft w:val="0"/>
                      <w:marRight w:val="0"/>
                      <w:marTop w:val="0"/>
                      <w:marBottom w:val="0"/>
                      <w:divBdr>
                        <w:top w:val="none" w:sz="0" w:space="0" w:color="auto"/>
                        <w:left w:val="none" w:sz="0" w:space="0" w:color="auto"/>
                        <w:bottom w:val="none" w:sz="0" w:space="0" w:color="auto"/>
                        <w:right w:val="none" w:sz="0" w:space="0" w:color="auto"/>
                      </w:divBdr>
                    </w:div>
                    <w:div w:id="552422050">
                      <w:marLeft w:val="0"/>
                      <w:marRight w:val="0"/>
                      <w:marTop w:val="0"/>
                      <w:marBottom w:val="0"/>
                      <w:divBdr>
                        <w:top w:val="none" w:sz="0" w:space="0" w:color="auto"/>
                        <w:left w:val="none" w:sz="0" w:space="0" w:color="auto"/>
                        <w:bottom w:val="none" w:sz="0" w:space="0" w:color="auto"/>
                        <w:right w:val="none" w:sz="0" w:space="0" w:color="auto"/>
                      </w:divBdr>
                    </w:div>
                    <w:div w:id="1074472663">
                      <w:marLeft w:val="0"/>
                      <w:marRight w:val="0"/>
                      <w:marTop w:val="0"/>
                      <w:marBottom w:val="0"/>
                      <w:divBdr>
                        <w:top w:val="none" w:sz="0" w:space="0" w:color="auto"/>
                        <w:left w:val="none" w:sz="0" w:space="0" w:color="auto"/>
                        <w:bottom w:val="none" w:sz="0" w:space="0" w:color="auto"/>
                        <w:right w:val="none" w:sz="0" w:space="0" w:color="auto"/>
                      </w:divBdr>
                    </w:div>
                    <w:div w:id="521406110">
                      <w:marLeft w:val="0"/>
                      <w:marRight w:val="0"/>
                      <w:marTop w:val="0"/>
                      <w:marBottom w:val="0"/>
                      <w:divBdr>
                        <w:top w:val="none" w:sz="0" w:space="0" w:color="auto"/>
                        <w:left w:val="none" w:sz="0" w:space="0" w:color="auto"/>
                        <w:bottom w:val="none" w:sz="0" w:space="0" w:color="auto"/>
                        <w:right w:val="none" w:sz="0" w:space="0" w:color="auto"/>
                      </w:divBdr>
                    </w:div>
                    <w:div w:id="1655261408">
                      <w:marLeft w:val="0"/>
                      <w:marRight w:val="0"/>
                      <w:marTop w:val="0"/>
                      <w:marBottom w:val="0"/>
                      <w:divBdr>
                        <w:top w:val="none" w:sz="0" w:space="0" w:color="auto"/>
                        <w:left w:val="none" w:sz="0" w:space="0" w:color="auto"/>
                        <w:bottom w:val="none" w:sz="0" w:space="0" w:color="auto"/>
                        <w:right w:val="none" w:sz="0" w:space="0" w:color="auto"/>
                      </w:divBdr>
                    </w:div>
                    <w:div w:id="1323970279">
                      <w:marLeft w:val="0"/>
                      <w:marRight w:val="0"/>
                      <w:marTop w:val="0"/>
                      <w:marBottom w:val="0"/>
                      <w:divBdr>
                        <w:top w:val="none" w:sz="0" w:space="0" w:color="auto"/>
                        <w:left w:val="none" w:sz="0" w:space="0" w:color="auto"/>
                        <w:bottom w:val="none" w:sz="0" w:space="0" w:color="auto"/>
                        <w:right w:val="none" w:sz="0" w:space="0" w:color="auto"/>
                      </w:divBdr>
                    </w:div>
                    <w:div w:id="1845365632">
                      <w:marLeft w:val="0"/>
                      <w:marRight w:val="0"/>
                      <w:marTop w:val="0"/>
                      <w:marBottom w:val="0"/>
                      <w:divBdr>
                        <w:top w:val="none" w:sz="0" w:space="0" w:color="auto"/>
                        <w:left w:val="none" w:sz="0" w:space="0" w:color="auto"/>
                        <w:bottom w:val="none" w:sz="0" w:space="0" w:color="auto"/>
                        <w:right w:val="none" w:sz="0" w:space="0" w:color="auto"/>
                      </w:divBdr>
                    </w:div>
                  </w:divsChild>
                </w:div>
                <w:div w:id="2045517492">
                  <w:marLeft w:val="0"/>
                  <w:marRight w:val="0"/>
                  <w:marTop w:val="0"/>
                  <w:marBottom w:val="0"/>
                  <w:divBdr>
                    <w:top w:val="none" w:sz="0" w:space="0" w:color="auto"/>
                    <w:left w:val="none" w:sz="0" w:space="0" w:color="auto"/>
                    <w:bottom w:val="none" w:sz="0" w:space="0" w:color="auto"/>
                    <w:right w:val="none" w:sz="0" w:space="0" w:color="auto"/>
                  </w:divBdr>
                  <w:divsChild>
                    <w:div w:id="528184835">
                      <w:marLeft w:val="0"/>
                      <w:marRight w:val="0"/>
                      <w:marTop w:val="0"/>
                      <w:marBottom w:val="0"/>
                      <w:divBdr>
                        <w:top w:val="none" w:sz="0" w:space="0" w:color="auto"/>
                        <w:left w:val="none" w:sz="0" w:space="0" w:color="auto"/>
                        <w:bottom w:val="none" w:sz="0" w:space="0" w:color="auto"/>
                        <w:right w:val="none" w:sz="0" w:space="0" w:color="auto"/>
                      </w:divBdr>
                    </w:div>
                  </w:divsChild>
                </w:div>
                <w:div w:id="909929477">
                  <w:marLeft w:val="0"/>
                  <w:marRight w:val="0"/>
                  <w:marTop w:val="0"/>
                  <w:marBottom w:val="0"/>
                  <w:divBdr>
                    <w:top w:val="none" w:sz="0" w:space="0" w:color="auto"/>
                    <w:left w:val="none" w:sz="0" w:space="0" w:color="auto"/>
                    <w:bottom w:val="none" w:sz="0" w:space="0" w:color="auto"/>
                    <w:right w:val="none" w:sz="0" w:space="0" w:color="auto"/>
                  </w:divBdr>
                  <w:divsChild>
                    <w:div w:id="2119058240">
                      <w:marLeft w:val="0"/>
                      <w:marRight w:val="0"/>
                      <w:marTop w:val="0"/>
                      <w:marBottom w:val="0"/>
                      <w:divBdr>
                        <w:top w:val="none" w:sz="0" w:space="0" w:color="auto"/>
                        <w:left w:val="none" w:sz="0" w:space="0" w:color="auto"/>
                        <w:bottom w:val="none" w:sz="0" w:space="0" w:color="auto"/>
                        <w:right w:val="none" w:sz="0" w:space="0" w:color="auto"/>
                      </w:divBdr>
                    </w:div>
                    <w:div w:id="387799446">
                      <w:marLeft w:val="0"/>
                      <w:marRight w:val="0"/>
                      <w:marTop w:val="0"/>
                      <w:marBottom w:val="0"/>
                      <w:divBdr>
                        <w:top w:val="none" w:sz="0" w:space="0" w:color="auto"/>
                        <w:left w:val="none" w:sz="0" w:space="0" w:color="auto"/>
                        <w:bottom w:val="none" w:sz="0" w:space="0" w:color="auto"/>
                        <w:right w:val="none" w:sz="0" w:space="0" w:color="auto"/>
                      </w:divBdr>
                    </w:div>
                    <w:div w:id="2108231686">
                      <w:marLeft w:val="0"/>
                      <w:marRight w:val="0"/>
                      <w:marTop w:val="0"/>
                      <w:marBottom w:val="0"/>
                      <w:divBdr>
                        <w:top w:val="none" w:sz="0" w:space="0" w:color="auto"/>
                        <w:left w:val="none" w:sz="0" w:space="0" w:color="auto"/>
                        <w:bottom w:val="none" w:sz="0" w:space="0" w:color="auto"/>
                        <w:right w:val="none" w:sz="0" w:space="0" w:color="auto"/>
                      </w:divBdr>
                    </w:div>
                  </w:divsChild>
                </w:div>
                <w:div w:id="651300723">
                  <w:marLeft w:val="0"/>
                  <w:marRight w:val="0"/>
                  <w:marTop w:val="0"/>
                  <w:marBottom w:val="0"/>
                  <w:divBdr>
                    <w:top w:val="none" w:sz="0" w:space="0" w:color="auto"/>
                    <w:left w:val="none" w:sz="0" w:space="0" w:color="auto"/>
                    <w:bottom w:val="none" w:sz="0" w:space="0" w:color="auto"/>
                    <w:right w:val="none" w:sz="0" w:space="0" w:color="auto"/>
                  </w:divBdr>
                  <w:divsChild>
                    <w:div w:id="753166384">
                      <w:marLeft w:val="0"/>
                      <w:marRight w:val="0"/>
                      <w:marTop w:val="0"/>
                      <w:marBottom w:val="0"/>
                      <w:divBdr>
                        <w:top w:val="none" w:sz="0" w:space="0" w:color="auto"/>
                        <w:left w:val="none" w:sz="0" w:space="0" w:color="auto"/>
                        <w:bottom w:val="none" w:sz="0" w:space="0" w:color="auto"/>
                        <w:right w:val="none" w:sz="0" w:space="0" w:color="auto"/>
                      </w:divBdr>
                    </w:div>
                  </w:divsChild>
                </w:div>
                <w:div w:id="963074754">
                  <w:marLeft w:val="0"/>
                  <w:marRight w:val="0"/>
                  <w:marTop w:val="0"/>
                  <w:marBottom w:val="0"/>
                  <w:divBdr>
                    <w:top w:val="none" w:sz="0" w:space="0" w:color="auto"/>
                    <w:left w:val="none" w:sz="0" w:space="0" w:color="auto"/>
                    <w:bottom w:val="none" w:sz="0" w:space="0" w:color="auto"/>
                    <w:right w:val="none" w:sz="0" w:space="0" w:color="auto"/>
                  </w:divBdr>
                  <w:divsChild>
                    <w:div w:id="799305074">
                      <w:marLeft w:val="0"/>
                      <w:marRight w:val="0"/>
                      <w:marTop w:val="0"/>
                      <w:marBottom w:val="0"/>
                      <w:divBdr>
                        <w:top w:val="none" w:sz="0" w:space="0" w:color="auto"/>
                        <w:left w:val="none" w:sz="0" w:space="0" w:color="auto"/>
                        <w:bottom w:val="none" w:sz="0" w:space="0" w:color="auto"/>
                        <w:right w:val="none" w:sz="0" w:space="0" w:color="auto"/>
                      </w:divBdr>
                    </w:div>
                    <w:div w:id="1450706448">
                      <w:marLeft w:val="0"/>
                      <w:marRight w:val="0"/>
                      <w:marTop w:val="0"/>
                      <w:marBottom w:val="0"/>
                      <w:divBdr>
                        <w:top w:val="none" w:sz="0" w:space="0" w:color="auto"/>
                        <w:left w:val="none" w:sz="0" w:space="0" w:color="auto"/>
                        <w:bottom w:val="none" w:sz="0" w:space="0" w:color="auto"/>
                        <w:right w:val="none" w:sz="0" w:space="0" w:color="auto"/>
                      </w:divBdr>
                    </w:div>
                    <w:div w:id="738671984">
                      <w:marLeft w:val="0"/>
                      <w:marRight w:val="0"/>
                      <w:marTop w:val="0"/>
                      <w:marBottom w:val="0"/>
                      <w:divBdr>
                        <w:top w:val="none" w:sz="0" w:space="0" w:color="auto"/>
                        <w:left w:val="none" w:sz="0" w:space="0" w:color="auto"/>
                        <w:bottom w:val="none" w:sz="0" w:space="0" w:color="auto"/>
                        <w:right w:val="none" w:sz="0" w:space="0" w:color="auto"/>
                      </w:divBdr>
                    </w:div>
                    <w:div w:id="2134473237">
                      <w:marLeft w:val="0"/>
                      <w:marRight w:val="0"/>
                      <w:marTop w:val="0"/>
                      <w:marBottom w:val="0"/>
                      <w:divBdr>
                        <w:top w:val="none" w:sz="0" w:space="0" w:color="auto"/>
                        <w:left w:val="none" w:sz="0" w:space="0" w:color="auto"/>
                        <w:bottom w:val="none" w:sz="0" w:space="0" w:color="auto"/>
                        <w:right w:val="none" w:sz="0" w:space="0" w:color="auto"/>
                      </w:divBdr>
                    </w:div>
                    <w:div w:id="450133094">
                      <w:marLeft w:val="0"/>
                      <w:marRight w:val="0"/>
                      <w:marTop w:val="0"/>
                      <w:marBottom w:val="0"/>
                      <w:divBdr>
                        <w:top w:val="none" w:sz="0" w:space="0" w:color="auto"/>
                        <w:left w:val="none" w:sz="0" w:space="0" w:color="auto"/>
                        <w:bottom w:val="none" w:sz="0" w:space="0" w:color="auto"/>
                        <w:right w:val="none" w:sz="0" w:space="0" w:color="auto"/>
                      </w:divBdr>
                    </w:div>
                    <w:div w:id="236790420">
                      <w:marLeft w:val="0"/>
                      <w:marRight w:val="0"/>
                      <w:marTop w:val="0"/>
                      <w:marBottom w:val="0"/>
                      <w:divBdr>
                        <w:top w:val="none" w:sz="0" w:space="0" w:color="auto"/>
                        <w:left w:val="none" w:sz="0" w:space="0" w:color="auto"/>
                        <w:bottom w:val="none" w:sz="0" w:space="0" w:color="auto"/>
                        <w:right w:val="none" w:sz="0" w:space="0" w:color="auto"/>
                      </w:divBdr>
                    </w:div>
                    <w:div w:id="595678095">
                      <w:marLeft w:val="0"/>
                      <w:marRight w:val="0"/>
                      <w:marTop w:val="0"/>
                      <w:marBottom w:val="0"/>
                      <w:divBdr>
                        <w:top w:val="none" w:sz="0" w:space="0" w:color="auto"/>
                        <w:left w:val="none" w:sz="0" w:space="0" w:color="auto"/>
                        <w:bottom w:val="none" w:sz="0" w:space="0" w:color="auto"/>
                        <w:right w:val="none" w:sz="0" w:space="0" w:color="auto"/>
                      </w:divBdr>
                    </w:div>
                    <w:div w:id="775752189">
                      <w:marLeft w:val="0"/>
                      <w:marRight w:val="0"/>
                      <w:marTop w:val="0"/>
                      <w:marBottom w:val="0"/>
                      <w:divBdr>
                        <w:top w:val="none" w:sz="0" w:space="0" w:color="auto"/>
                        <w:left w:val="none" w:sz="0" w:space="0" w:color="auto"/>
                        <w:bottom w:val="none" w:sz="0" w:space="0" w:color="auto"/>
                        <w:right w:val="none" w:sz="0" w:space="0" w:color="auto"/>
                      </w:divBdr>
                    </w:div>
                    <w:div w:id="1225990789">
                      <w:marLeft w:val="0"/>
                      <w:marRight w:val="0"/>
                      <w:marTop w:val="0"/>
                      <w:marBottom w:val="0"/>
                      <w:divBdr>
                        <w:top w:val="none" w:sz="0" w:space="0" w:color="auto"/>
                        <w:left w:val="none" w:sz="0" w:space="0" w:color="auto"/>
                        <w:bottom w:val="none" w:sz="0" w:space="0" w:color="auto"/>
                        <w:right w:val="none" w:sz="0" w:space="0" w:color="auto"/>
                      </w:divBdr>
                    </w:div>
                    <w:div w:id="1775595207">
                      <w:marLeft w:val="0"/>
                      <w:marRight w:val="0"/>
                      <w:marTop w:val="0"/>
                      <w:marBottom w:val="0"/>
                      <w:divBdr>
                        <w:top w:val="none" w:sz="0" w:space="0" w:color="auto"/>
                        <w:left w:val="none" w:sz="0" w:space="0" w:color="auto"/>
                        <w:bottom w:val="none" w:sz="0" w:space="0" w:color="auto"/>
                        <w:right w:val="none" w:sz="0" w:space="0" w:color="auto"/>
                      </w:divBdr>
                    </w:div>
                    <w:div w:id="1946960904">
                      <w:marLeft w:val="0"/>
                      <w:marRight w:val="0"/>
                      <w:marTop w:val="0"/>
                      <w:marBottom w:val="0"/>
                      <w:divBdr>
                        <w:top w:val="none" w:sz="0" w:space="0" w:color="auto"/>
                        <w:left w:val="none" w:sz="0" w:space="0" w:color="auto"/>
                        <w:bottom w:val="none" w:sz="0" w:space="0" w:color="auto"/>
                        <w:right w:val="none" w:sz="0" w:space="0" w:color="auto"/>
                      </w:divBdr>
                    </w:div>
                    <w:div w:id="2074083685">
                      <w:marLeft w:val="0"/>
                      <w:marRight w:val="0"/>
                      <w:marTop w:val="0"/>
                      <w:marBottom w:val="0"/>
                      <w:divBdr>
                        <w:top w:val="none" w:sz="0" w:space="0" w:color="auto"/>
                        <w:left w:val="none" w:sz="0" w:space="0" w:color="auto"/>
                        <w:bottom w:val="none" w:sz="0" w:space="0" w:color="auto"/>
                        <w:right w:val="none" w:sz="0" w:space="0" w:color="auto"/>
                      </w:divBdr>
                    </w:div>
                    <w:div w:id="2079355927">
                      <w:marLeft w:val="0"/>
                      <w:marRight w:val="0"/>
                      <w:marTop w:val="0"/>
                      <w:marBottom w:val="0"/>
                      <w:divBdr>
                        <w:top w:val="none" w:sz="0" w:space="0" w:color="auto"/>
                        <w:left w:val="none" w:sz="0" w:space="0" w:color="auto"/>
                        <w:bottom w:val="none" w:sz="0" w:space="0" w:color="auto"/>
                        <w:right w:val="none" w:sz="0" w:space="0" w:color="auto"/>
                      </w:divBdr>
                    </w:div>
                    <w:div w:id="1166095752">
                      <w:marLeft w:val="0"/>
                      <w:marRight w:val="0"/>
                      <w:marTop w:val="0"/>
                      <w:marBottom w:val="0"/>
                      <w:divBdr>
                        <w:top w:val="none" w:sz="0" w:space="0" w:color="auto"/>
                        <w:left w:val="none" w:sz="0" w:space="0" w:color="auto"/>
                        <w:bottom w:val="none" w:sz="0" w:space="0" w:color="auto"/>
                        <w:right w:val="none" w:sz="0" w:space="0" w:color="auto"/>
                      </w:divBdr>
                    </w:div>
                    <w:div w:id="709233940">
                      <w:marLeft w:val="0"/>
                      <w:marRight w:val="0"/>
                      <w:marTop w:val="0"/>
                      <w:marBottom w:val="0"/>
                      <w:divBdr>
                        <w:top w:val="none" w:sz="0" w:space="0" w:color="auto"/>
                        <w:left w:val="none" w:sz="0" w:space="0" w:color="auto"/>
                        <w:bottom w:val="none" w:sz="0" w:space="0" w:color="auto"/>
                        <w:right w:val="none" w:sz="0" w:space="0" w:color="auto"/>
                      </w:divBdr>
                    </w:div>
                  </w:divsChild>
                </w:div>
                <w:div w:id="695733487">
                  <w:marLeft w:val="0"/>
                  <w:marRight w:val="0"/>
                  <w:marTop w:val="0"/>
                  <w:marBottom w:val="0"/>
                  <w:divBdr>
                    <w:top w:val="none" w:sz="0" w:space="0" w:color="auto"/>
                    <w:left w:val="none" w:sz="0" w:space="0" w:color="auto"/>
                    <w:bottom w:val="none" w:sz="0" w:space="0" w:color="auto"/>
                    <w:right w:val="none" w:sz="0" w:space="0" w:color="auto"/>
                  </w:divBdr>
                </w:div>
                <w:div w:id="2707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70965">
          <w:marLeft w:val="0"/>
          <w:marRight w:val="0"/>
          <w:marTop w:val="0"/>
          <w:marBottom w:val="0"/>
          <w:divBdr>
            <w:top w:val="none" w:sz="0" w:space="0" w:color="auto"/>
            <w:left w:val="none" w:sz="0" w:space="0" w:color="auto"/>
            <w:bottom w:val="none" w:sz="0" w:space="0" w:color="auto"/>
            <w:right w:val="none" w:sz="0" w:space="0" w:color="auto"/>
          </w:divBdr>
        </w:div>
      </w:divsChild>
    </w:div>
    <w:div w:id="1021127956">
      <w:bodyDiv w:val="1"/>
      <w:marLeft w:val="0"/>
      <w:marRight w:val="0"/>
      <w:marTop w:val="0"/>
      <w:marBottom w:val="0"/>
      <w:divBdr>
        <w:top w:val="none" w:sz="0" w:space="0" w:color="auto"/>
        <w:left w:val="none" w:sz="0" w:space="0" w:color="auto"/>
        <w:bottom w:val="none" w:sz="0" w:space="0" w:color="auto"/>
        <w:right w:val="none" w:sz="0" w:space="0" w:color="auto"/>
      </w:divBdr>
      <w:divsChild>
        <w:div w:id="126633837">
          <w:marLeft w:val="0"/>
          <w:marRight w:val="0"/>
          <w:marTop w:val="0"/>
          <w:marBottom w:val="0"/>
          <w:divBdr>
            <w:top w:val="none" w:sz="0" w:space="0" w:color="auto"/>
            <w:left w:val="none" w:sz="0" w:space="0" w:color="auto"/>
            <w:bottom w:val="none" w:sz="0" w:space="0" w:color="auto"/>
            <w:right w:val="none" w:sz="0" w:space="0" w:color="auto"/>
          </w:divBdr>
        </w:div>
        <w:div w:id="1148978862">
          <w:marLeft w:val="0"/>
          <w:marRight w:val="0"/>
          <w:marTop w:val="0"/>
          <w:marBottom w:val="0"/>
          <w:divBdr>
            <w:top w:val="none" w:sz="0" w:space="0" w:color="auto"/>
            <w:left w:val="none" w:sz="0" w:space="0" w:color="auto"/>
            <w:bottom w:val="none" w:sz="0" w:space="0" w:color="auto"/>
            <w:right w:val="none" w:sz="0" w:space="0" w:color="auto"/>
          </w:divBdr>
        </w:div>
        <w:div w:id="1213615494">
          <w:marLeft w:val="0"/>
          <w:marRight w:val="0"/>
          <w:marTop w:val="0"/>
          <w:marBottom w:val="0"/>
          <w:divBdr>
            <w:top w:val="none" w:sz="0" w:space="0" w:color="auto"/>
            <w:left w:val="none" w:sz="0" w:space="0" w:color="auto"/>
            <w:bottom w:val="none" w:sz="0" w:space="0" w:color="auto"/>
            <w:right w:val="none" w:sz="0" w:space="0" w:color="auto"/>
          </w:divBdr>
        </w:div>
      </w:divsChild>
    </w:div>
    <w:div w:id="1040982944">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6">
          <w:marLeft w:val="0"/>
          <w:marRight w:val="0"/>
          <w:marTop w:val="0"/>
          <w:marBottom w:val="0"/>
          <w:divBdr>
            <w:top w:val="none" w:sz="0" w:space="0" w:color="auto"/>
            <w:left w:val="none" w:sz="0" w:space="0" w:color="auto"/>
            <w:bottom w:val="none" w:sz="0" w:space="0" w:color="auto"/>
            <w:right w:val="none" w:sz="0" w:space="0" w:color="auto"/>
          </w:divBdr>
        </w:div>
        <w:div w:id="835649904">
          <w:marLeft w:val="0"/>
          <w:marRight w:val="0"/>
          <w:marTop w:val="0"/>
          <w:marBottom w:val="0"/>
          <w:divBdr>
            <w:top w:val="none" w:sz="0" w:space="0" w:color="auto"/>
            <w:left w:val="none" w:sz="0" w:space="0" w:color="auto"/>
            <w:bottom w:val="none" w:sz="0" w:space="0" w:color="auto"/>
            <w:right w:val="none" w:sz="0" w:space="0" w:color="auto"/>
          </w:divBdr>
        </w:div>
        <w:div w:id="700125853">
          <w:marLeft w:val="0"/>
          <w:marRight w:val="0"/>
          <w:marTop w:val="0"/>
          <w:marBottom w:val="0"/>
          <w:divBdr>
            <w:top w:val="none" w:sz="0" w:space="0" w:color="auto"/>
            <w:left w:val="none" w:sz="0" w:space="0" w:color="auto"/>
            <w:bottom w:val="none" w:sz="0" w:space="0" w:color="auto"/>
            <w:right w:val="none" w:sz="0" w:space="0" w:color="auto"/>
          </w:divBdr>
        </w:div>
        <w:div w:id="679819688">
          <w:marLeft w:val="0"/>
          <w:marRight w:val="0"/>
          <w:marTop w:val="0"/>
          <w:marBottom w:val="0"/>
          <w:divBdr>
            <w:top w:val="none" w:sz="0" w:space="0" w:color="auto"/>
            <w:left w:val="none" w:sz="0" w:space="0" w:color="auto"/>
            <w:bottom w:val="none" w:sz="0" w:space="0" w:color="auto"/>
            <w:right w:val="none" w:sz="0" w:space="0" w:color="auto"/>
          </w:divBdr>
        </w:div>
        <w:div w:id="238364336">
          <w:marLeft w:val="0"/>
          <w:marRight w:val="0"/>
          <w:marTop w:val="0"/>
          <w:marBottom w:val="0"/>
          <w:divBdr>
            <w:top w:val="none" w:sz="0" w:space="0" w:color="auto"/>
            <w:left w:val="none" w:sz="0" w:space="0" w:color="auto"/>
            <w:bottom w:val="none" w:sz="0" w:space="0" w:color="auto"/>
            <w:right w:val="none" w:sz="0" w:space="0" w:color="auto"/>
          </w:divBdr>
        </w:div>
      </w:divsChild>
    </w:div>
    <w:div w:id="1071973222">
      <w:bodyDiv w:val="1"/>
      <w:marLeft w:val="0"/>
      <w:marRight w:val="0"/>
      <w:marTop w:val="0"/>
      <w:marBottom w:val="0"/>
      <w:divBdr>
        <w:top w:val="none" w:sz="0" w:space="0" w:color="auto"/>
        <w:left w:val="none" w:sz="0" w:space="0" w:color="auto"/>
        <w:bottom w:val="none" w:sz="0" w:space="0" w:color="auto"/>
        <w:right w:val="none" w:sz="0" w:space="0" w:color="auto"/>
      </w:divBdr>
      <w:divsChild>
        <w:div w:id="1469474929">
          <w:marLeft w:val="0"/>
          <w:marRight w:val="0"/>
          <w:marTop w:val="0"/>
          <w:marBottom w:val="0"/>
          <w:divBdr>
            <w:top w:val="none" w:sz="0" w:space="0" w:color="auto"/>
            <w:left w:val="none" w:sz="0" w:space="0" w:color="auto"/>
            <w:bottom w:val="none" w:sz="0" w:space="0" w:color="auto"/>
            <w:right w:val="none" w:sz="0" w:space="0" w:color="auto"/>
          </w:divBdr>
        </w:div>
        <w:div w:id="1699047047">
          <w:marLeft w:val="0"/>
          <w:marRight w:val="0"/>
          <w:marTop w:val="0"/>
          <w:marBottom w:val="0"/>
          <w:divBdr>
            <w:top w:val="none" w:sz="0" w:space="0" w:color="auto"/>
            <w:left w:val="none" w:sz="0" w:space="0" w:color="auto"/>
            <w:bottom w:val="none" w:sz="0" w:space="0" w:color="auto"/>
            <w:right w:val="none" w:sz="0" w:space="0" w:color="auto"/>
          </w:divBdr>
        </w:div>
        <w:div w:id="11882710">
          <w:marLeft w:val="0"/>
          <w:marRight w:val="0"/>
          <w:marTop w:val="0"/>
          <w:marBottom w:val="0"/>
          <w:divBdr>
            <w:top w:val="none" w:sz="0" w:space="0" w:color="auto"/>
            <w:left w:val="none" w:sz="0" w:space="0" w:color="auto"/>
            <w:bottom w:val="none" w:sz="0" w:space="0" w:color="auto"/>
            <w:right w:val="none" w:sz="0" w:space="0" w:color="auto"/>
          </w:divBdr>
        </w:div>
      </w:divsChild>
    </w:div>
    <w:div w:id="1102534725">
      <w:bodyDiv w:val="1"/>
      <w:marLeft w:val="0"/>
      <w:marRight w:val="0"/>
      <w:marTop w:val="0"/>
      <w:marBottom w:val="0"/>
      <w:divBdr>
        <w:top w:val="none" w:sz="0" w:space="0" w:color="auto"/>
        <w:left w:val="none" w:sz="0" w:space="0" w:color="auto"/>
        <w:bottom w:val="none" w:sz="0" w:space="0" w:color="auto"/>
        <w:right w:val="none" w:sz="0" w:space="0" w:color="auto"/>
      </w:divBdr>
      <w:divsChild>
        <w:div w:id="2089109909">
          <w:marLeft w:val="0"/>
          <w:marRight w:val="0"/>
          <w:marTop w:val="0"/>
          <w:marBottom w:val="0"/>
          <w:divBdr>
            <w:top w:val="none" w:sz="0" w:space="0" w:color="auto"/>
            <w:left w:val="none" w:sz="0" w:space="0" w:color="auto"/>
            <w:bottom w:val="none" w:sz="0" w:space="0" w:color="auto"/>
            <w:right w:val="none" w:sz="0" w:space="0" w:color="auto"/>
          </w:divBdr>
        </w:div>
        <w:div w:id="99490005">
          <w:marLeft w:val="0"/>
          <w:marRight w:val="0"/>
          <w:marTop w:val="0"/>
          <w:marBottom w:val="0"/>
          <w:divBdr>
            <w:top w:val="none" w:sz="0" w:space="0" w:color="auto"/>
            <w:left w:val="none" w:sz="0" w:space="0" w:color="auto"/>
            <w:bottom w:val="none" w:sz="0" w:space="0" w:color="auto"/>
            <w:right w:val="none" w:sz="0" w:space="0" w:color="auto"/>
          </w:divBdr>
        </w:div>
      </w:divsChild>
    </w:div>
    <w:div w:id="1114011428">
      <w:bodyDiv w:val="1"/>
      <w:marLeft w:val="0"/>
      <w:marRight w:val="0"/>
      <w:marTop w:val="0"/>
      <w:marBottom w:val="0"/>
      <w:divBdr>
        <w:top w:val="none" w:sz="0" w:space="0" w:color="auto"/>
        <w:left w:val="none" w:sz="0" w:space="0" w:color="auto"/>
        <w:bottom w:val="none" w:sz="0" w:space="0" w:color="auto"/>
        <w:right w:val="none" w:sz="0" w:space="0" w:color="auto"/>
      </w:divBdr>
      <w:divsChild>
        <w:div w:id="1717310074">
          <w:marLeft w:val="0"/>
          <w:marRight w:val="0"/>
          <w:marTop w:val="0"/>
          <w:marBottom w:val="0"/>
          <w:divBdr>
            <w:top w:val="none" w:sz="0" w:space="0" w:color="auto"/>
            <w:left w:val="none" w:sz="0" w:space="0" w:color="auto"/>
            <w:bottom w:val="none" w:sz="0" w:space="0" w:color="auto"/>
            <w:right w:val="none" w:sz="0" w:space="0" w:color="auto"/>
          </w:divBdr>
        </w:div>
        <w:div w:id="1910194140">
          <w:marLeft w:val="0"/>
          <w:marRight w:val="0"/>
          <w:marTop w:val="0"/>
          <w:marBottom w:val="0"/>
          <w:divBdr>
            <w:top w:val="none" w:sz="0" w:space="0" w:color="auto"/>
            <w:left w:val="none" w:sz="0" w:space="0" w:color="auto"/>
            <w:bottom w:val="none" w:sz="0" w:space="0" w:color="auto"/>
            <w:right w:val="none" w:sz="0" w:space="0" w:color="auto"/>
          </w:divBdr>
        </w:div>
        <w:div w:id="2065831287">
          <w:marLeft w:val="0"/>
          <w:marRight w:val="0"/>
          <w:marTop w:val="0"/>
          <w:marBottom w:val="0"/>
          <w:divBdr>
            <w:top w:val="none" w:sz="0" w:space="0" w:color="auto"/>
            <w:left w:val="none" w:sz="0" w:space="0" w:color="auto"/>
            <w:bottom w:val="none" w:sz="0" w:space="0" w:color="auto"/>
            <w:right w:val="none" w:sz="0" w:space="0" w:color="auto"/>
          </w:divBdr>
        </w:div>
        <w:div w:id="306475485">
          <w:marLeft w:val="0"/>
          <w:marRight w:val="0"/>
          <w:marTop w:val="0"/>
          <w:marBottom w:val="0"/>
          <w:divBdr>
            <w:top w:val="none" w:sz="0" w:space="0" w:color="auto"/>
            <w:left w:val="none" w:sz="0" w:space="0" w:color="auto"/>
            <w:bottom w:val="none" w:sz="0" w:space="0" w:color="auto"/>
            <w:right w:val="none" w:sz="0" w:space="0" w:color="auto"/>
          </w:divBdr>
        </w:div>
      </w:divsChild>
    </w:div>
    <w:div w:id="1129974152">
      <w:bodyDiv w:val="1"/>
      <w:marLeft w:val="0"/>
      <w:marRight w:val="0"/>
      <w:marTop w:val="0"/>
      <w:marBottom w:val="0"/>
      <w:divBdr>
        <w:top w:val="none" w:sz="0" w:space="0" w:color="auto"/>
        <w:left w:val="none" w:sz="0" w:space="0" w:color="auto"/>
        <w:bottom w:val="none" w:sz="0" w:space="0" w:color="auto"/>
        <w:right w:val="none" w:sz="0" w:space="0" w:color="auto"/>
      </w:divBdr>
      <w:divsChild>
        <w:div w:id="171728517">
          <w:marLeft w:val="0"/>
          <w:marRight w:val="0"/>
          <w:marTop w:val="0"/>
          <w:marBottom w:val="0"/>
          <w:divBdr>
            <w:top w:val="none" w:sz="0" w:space="0" w:color="auto"/>
            <w:left w:val="none" w:sz="0" w:space="0" w:color="auto"/>
            <w:bottom w:val="none" w:sz="0" w:space="0" w:color="auto"/>
            <w:right w:val="none" w:sz="0" w:space="0" w:color="auto"/>
          </w:divBdr>
        </w:div>
        <w:div w:id="868564893">
          <w:marLeft w:val="0"/>
          <w:marRight w:val="0"/>
          <w:marTop w:val="0"/>
          <w:marBottom w:val="0"/>
          <w:divBdr>
            <w:top w:val="none" w:sz="0" w:space="0" w:color="auto"/>
            <w:left w:val="none" w:sz="0" w:space="0" w:color="auto"/>
            <w:bottom w:val="none" w:sz="0" w:space="0" w:color="auto"/>
            <w:right w:val="none" w:sz="0" w:space="0" w:color="auto"/>
          </w:divBdr>
        </w:div>
        <w:div w:id="60566342">
          <w:marLeft w:val="0"/>
          <w:marRight w:val="0"/>
          <w:marTop w:val="0"/>
          <w:marBottom w:val="0"/>
          <w:divBdr>
            <w:top w:val="none" w:sz="0" w:space="0" w:color="auto"/>
            <w:left w:val="none" w:sz="0" w:space="0" w:color="auto"/>
            <w:bottom w:val="none" w:sz="0" w:space="0" w:color="auto"/>
            <w:right w:val="none" w:sz="0" w:space="0" w:color="auto"/>
          </w:divBdr>
        </w:div>
      </w:divsChild>
    </w:div>
    <w:div w:id="1147163798">
      <w:bodyDiv w:val="1"/>
      <w:marLeft w:val="0"/>
      <w:marRight w:val="0"/>
      <w:marTop w:val="0"/>
      <w:marBottom w:val="0"/>
      <w:divBdr>
        <w:top w:val="none" w:sz="0" w:space="0" w:color="auto"/>
        <w:left w:val="none" w:sz="0" w:space="0" w:color="auto"/>
        <w:bottom w:val="none" w:sz="0" w:space="0" w:color="auto"/>
        <w:right w:val="none" w:sz="0" w:space="0" w:color="auto"/>
      </w:divBdr>
      <w:divsChild>
        <w:div w:id="1876383072">
          <w:marLeft w:val="0"/>
          <w:marRight w:val="0"/>
          <w:marTop w:val="0"/>
          <w:marBottom w:val="0"/>
          <w:divBdr>
            <w:top w:val="none" w:sz="0" w:space="0" w:color="auto"/>
            <w:left w:val="none" w:sz="0" w:space="0" w:color="auto"/>
            <w:bottom w:val="none" w:sz="0" w:space="0" w:color="auto"/>
            <w:right w:val="none" w:sz="0" w:space="0" w:color="auto"/>
          </w:divBdr>
        </w:div>
        <w:div w:id="1659990182">
          <w:marLeft w:val="0"/>
          <w:marRight w:val="0"/>
          <w:marTop w:val="0"/>
          <w:marBottom w:val="0"/>
          <w:divBdr>
            <w:top w:val="none" w:sz="0" w:space="0" w:color="auto"/>
            <w:left w:val="none" w:sz="0" w:space="0" w:color="auto"/>
            <w:bottom w:val="none" w:sz="0" w:space="0" w:color="auto"/>
            <w:right w:val="none" w:sz="0" w:space="0" w:color="auto"/>
          </w:divBdr>
          <w:divsChild>
            <w:div w:id="100684304">
              <w:marLeft w:val="0"/>
              <w:marRight w:val="0"/>
              <w:marTop w:val="0"/>
              <w:marBottom w:val="0"/>
              <w:divBdr>
                <w:top w:val="none" w:sz="0" w:space="0" w:color="auto"/>
                <w:left w:val="none" w:sz="0" w:space="0" w:color="auto"/>
                <w:bottom w:val="none" w:sz="0" w:space="0" w:color="auto"/>
                <w:right w:val="none" w:sz="0" w:space="0" w:color="auto"/>
              </w:divBdr>
              <w:divsChild>
                <w:div w:id="654450764">
                  <w:marLeft w:val="0"/>
                  <w:marRight w:val="0"/>
                  <w:marTop w:val="0"/>
                  <w:marBottom w:val="0"/>
                  <w:divBdr>
                    <w:top w:val="none" w:sz="0" w:space="0" w:color="auto"/>
                    <w:left w:val="none" w:sz="0" w:space="0" w:color="auto"/>
                    <w:bottom w:val="none" w:sz="0" w:space="0" w:color="auto"/>
                    <w:right w:val="none" w:sz="0" w:space="0" w:color="auto"/>
                  </w:divBdr>
                  <w:divsChild>
                    <w:div w:id="1416514333">
                      <w:marLeft w:val="0"/>
                      <w:marRight w:val="0"/>
                      <w:marTop w:val="0"/>
                      <w:marBottom w:val="0"/>
                      <w:divBdr>
                        <w:top w:val="none" w:sz="0" w:space="0" w:color="auto"/>
                        <w:left w:val="none" w:sz="0" w:space="0" w:color="auto"/>
                        <w:bottom w:val="none" w:sz="0" w:space="0" w:color="auto"/>
                        <w:right w:val="none" w:sz="0" w:space="0" w:color="auto"/>
                      </w:divBdr>
                    </w:div>
                  </w:divsChild>
                </w:div>
                <w:div w:id="1252543701">
                  <w:marLeft w:val="0"/>
                  <w:marRight w:val="0"/>
                  <w:marTop w:val="0"/>
                  <w:marBottom w:val="0"/>
                  <w:divBdr>
                    <w:top w:val="none" w:sz="0" w:space="0" w:color="auto"/>
                    <w:left w:val="none" w:sz="0" w:space="0" w:color="auto"/>
                    <w:bottom w:val="none" w:sz="0" w:space="0" w:color="auto"/>
                    <w:right w:val="none" w:sz="0" w:space="0" w:color="auto"/>
                  </w:divBdr>
                  <w:divsChild>
                    <w:div w:id="581794393">
                      <w:marLeft w:val="0"/>
                      <w:marRight w:val="0"/>
                      <w:marTop w:val="0"/>
                      <w:marBottom w:val="0"/>
                      <w:divBdr>
                        <w:top w:val="none" w:sz="0" w:space="0" w:color="auto"/>
                        <w:left w:val="none" w:sz="0" w:space="0" w:color="auto"/>
                        <w:bottom w:val="none" w:sz="0" w:space="0" w:color="auto"/>
                        <w:right w:val="none" w:sz="0" w:space="0" w:color="auto"/>
                      </w:divBdr>
                    </w:div>
                  </w:divsChild>
                </w:div>
                <w:div w:id="1726754535">
                  <w:marLeft w:val="0"/>
                  <w:marRight w:val="0"/>
                  <w:marTop w:val="0"/>
                  <w:marBottom w:val="0"/>
                  <w:divBdr>
                    <w:top w:val="none" w:sz="0" w:space="0" w:color="auto"/>
                    <w:left w:val="none" w:sz="0" w:space="0" w:color="auto"/>
                    <w:bottom w:val="none" w:sz="0" w:space="0" w:color="auto"/>
                    <w:right w:val="none" w:sz="0" w:space="0" w:color="auto"/>
                  </w:divBdr>
                  <w:divsChild>
                    <w:div w:id="575357492">
                      <w:marLeft w:val="0"/>
                      <w:marRight w:val="0"/>
                      <w:marTop w:val="0"/>
                      <w:marBottom w:val="0"/>
                      <w:divBdr>
                        <w:top w:val="none" w:sz="0" w:space="0" w:color="auto"/>
                        <w:left w:val="none" w:sz="0" w:space="0" w:color="auto"/>
                        <w:bottom w:val="none" w:sz="0" w:space="0" w:color="auto"/>
                        <w:right w:val="none" w:sz="0" w:space="0" w:color="auto"/>
                      </w:divBdr>
                    </w:div>
                  </w:divsChild>
                </w:div>
                <w:div w:id="2088307813">
                  <w:marLeft w:val="0"/>
                  <w:marRight w:val="0"/>
                  <w:marTop w:val="0"/>
                  <w:marBottom w:val="0"/>
                  <w:divBdr>
                    <w:top w:val="none" w:sz="0" w:space="0" w:color="auto"/>
                    <w:left w:val="none" w:sz="0" w:space="0" w:color="auto"/>
                    <w:bottom w:val="none" w:sz="0" w:space="0" w:color="auto"/>
                    <w:right w:val="none" w:sz="0" w:space="0" w:color="auto"/>
                  </w:divBdr>
                  <w:divsChild>
                    <w:div w:id="1912734179">
                      <w:marLeft w:val="0"/>
                      <w:marRight w:val="0"/>
                      <w:marTop w:val="0"/>
                      <w:marBottom w:val="0"/>
                      <w:divBdr>
                        <w:top w:val="none" w:sz="0" w:space="0" w:color="auto"/>
                        <w:left w:val="none" w:sz="0" w:space="0" w:color="auto"/>
                        <w:bottom w:val="none" w:sz="0" w:space="0" w:color="auto"/>
                        <w:right w:val="none" w:sz="0" w:space="0" w:color="auto"/>
                      </w:divBdr>
                    </w:div>
                  </w:divsChild>
                </w:div>
                <w:div w:id="1301879393">
                  <w:marLeft w:val="0"/>
                  <w:marRight w:val="0"/>
                  <w:marTop w:val="0"/>
                  <w:marBottom w:val="0"/>
                  <w:divBdr>
                    <w:top w:val="none" w:sz="0" w:space="0" w:color="auto"/>
                    <w:left w:val="none" w:sz="0" w:space="0" w:color="auto"/>
                    <w:bottom w:val="none" w:sz="0" w:space="0" w:color="auto"/>
                    <w:right w:val="none" w:sz="0" w:space="0" w:color="auto"/>
                  </w:divBdr>
                  <w:divsChild>
                    <w:div w:id="153230356">
                      <w:marLeft w:val="0"/>
                      <w:marRight w:val="0"/>
                      <w:marTop w:val="0"/>
                      <w:marBottom w:val="0"/>
                      <w:divBdr>
                        <w:top w:val="none" w:sz="0" w:space="0" w:color="auto"/>
                        <w:left w:val="none" w:sz="0" w:space="0" w:color="auto"/>
                        <w:bottom w:val="none" w:sz="0" w:space="0" w:color="auto"/>
                        <w:right w:val="none" w:sz="0" w:space="0" w:color="auto"/>
                      </w:divBdr>
                    </w:div>
                  </w:divsChild>
                </w:div>
                <w:div w:id="1258707230">
                  <w:marLeft w:val="0"/>
                  <w:marRight w:val="0"/>
                  <w:marTop w:val="0"/>
                  <w:marBottom w:val="0"/>
                  <w:divBdr>
                    <w:top w:val="none" w:sz="0" w:space="0" w:color="auto"/>
                    <w:left w:val="none" w:sz="0" w:space="0" w:color="auto"/>
                    <w:bottom w:val="none" w:sz="0" w:space="0" w:color="auto"/>
                    <w:right w:val="none" w:sz="0" w:space="0" w:color="auto"/>
                  </w:divBdr>
                  <w:divsChild>
                    <w:div w:id="2035034087">
                      <w:marLeft w:val="0"/>
                      <w:marRight w:val="0"/>
                      <w:marTop w:val="0"/>
                      <w:marBottom w:val="0"/>
                      <w:divBdr>
                        <w:top w:val="none" w:sz="0" w:space="0" w:color="auto"/>
                        <w:left w:val="none" w:sz="0" w:space="0" w:color="auto"/>
                        <w:bottom w:val="none" w:sz="0" w:space="0" w:color="auto"/>
                        <w:right w:val="none" w:sz="0" w:space="0" w:color="auto"/>
                      </w:divBdr>
                    </w:div>
                  </w:divsChild>
                </w:div>
                <w:div w:id="771168884">
                  <w:marLeft w:val="0"/>
                  <w:marRight w:val="0"/>
                  <w:marTop w:val="0"/>
                  <w:marBottom w:val="0"/>
                  <w:divBdr>
                    <w:top w:val="none" w:sz="0" w:space="0" w:color="auto"/>
                    <w:left w:val="none" w:sz="0" w:space="0" w:color="auto"/>
                    <w:bottom w:val="none" w:sz="0" w:space="0" w:color="auto"/>
                    <w:right w:val="none" w:sz="0" w:space="0" w:color="auto"/>
                  </w:divBdr>
                  <w:divsChild>
                    <w:div w:id="1989624641">
                      <w:marLeft w:val="0"/>
                      <w:marRight w:val="0"/>
                      <w:marTop w:val="0"/>
                      <w:marBottom w:val="0"/>
                      <w:divBdr>
                        <w:top w:val="none" w:sz="0" w:space="0" w:color="auto"/>
                        <w:left w:val="none" w:sz="0" w:space="0" w:color="auto"/>
                        <w:bottom w:val="none" w:sz="0" w:space="0" w:color="auto"/>
                        <w:right w:val="none" w:sz="0" w:space="0" w:color="auto"/>
                      </w:divBdr>
                    </w:div>
                  </w:divsChild>
                </w:div>
                <w:div w:id="943418399">
                  <w:marLeft w:val="0"/>
                  <w:marRight w:val="0"/>
                  <w:marTop w:val="0"/>
                  <w:marBottom w:val="0"/>
                  <w:divBdr>
                    <w:top w:val="none" w:sz="0" w:space="0" w:color="auto"/>
                    <w:left w:val="none" w:sz="0" w:space="0" w:color="auto"/>
                    <w:bottom w:val="none" w:sz="0" w:space="0" w:color="auto"/>
                    <w:right w:val="none" w:sz="0" w:space="0" w:color="auto"/>
                  </w:divBdr>
                  <w:divsChild>
                    <w:div w:id="1775904373">
                      <w:marLeft w:val="0"/>
                      <w:marRight w:val="0"/>
                      <w:marTop w:val="0"/>
                      <w:marBottom w:val="0"/>
                      <w:divBdr>
                        <w:top w:val="none" w:sz="0" w:space="0" w:color="auto"/>
                        <w:left w:val="none" w:sz="0" w:space="0" w:color="auto"/>
                        <w:bottom w:val="none" w:sz="0" w:space="0" w:color="auto"/>
                        <w:right w:val="none" w:sz="0" w:space="0" w:color="auto"/>
                      </w:divBdr>
                    </w:div>
                    <w:div w:id="1991666198">
                      <w:marLeft w:val="0"/>
                      <w:marRight w:val="0"/>
                      <w:marTop w:val="0"/>
                      <w:marBottom w:val="0"/>
                      <w:divBdr>
                        <w:top w:val="none" w:sz="0" w:space="0" w:color="auto"/>
                        <w:left w:val="none" w:sz="0" w:space="0" w:color="auto"/>
                        <w:bottom w:val="none" w:sz="0" w:space="0" w:color="auto"/>
                        <w:right w:val="none" w:sz="0" w:space="0" w:color="auto"/>
                      </w:divBdr>
                    </w:div>
                    <w:div w:id="1677420306">
                      <w:marLeft w:val="0"/>
                      <w:marRight w:val="0"/>
                      <w:marTop w:val="0"/>
                      <w:marBottom w:val="0"/>
                      <w:divBdr>
                        <w:top w:val="none" w:sz="0" w:space="0" w:color="auto"/>
                        <w:left w:val="none" w:sz="0" w:space="0" w:color="auto"/>
                        <w:bottom w:val="none" w:sz="0" w:space="0" w:color="auto"/>
                        <w:right w:val="none" w:sz="0" w:space="0" w:color="auto"/>
                      </w:divBdr>
                    </w:div>
                  </w:divsChild>
                </w:div>
                <w:div w:id="441609711">
                  <w:marLeft w:val="0"/>
                  <w:marRight w:val="0"/>
                  <w:marTop w:val="0"/>
                  <w:marBottom w:val="0"/>
                  <w:divBdr>
                    <w:top w:val="none" w:sz="0" w:space="0" w:color="auto"/>
                    <w:left w:val="none" w:sz="0" w:space="0" w:color="auto"/>
                    <w:bottom w:val="none" w:sz="0" w:space="0" w:color="auto"/>
                    <w:right w:val="none" w:sz="0" w:space="0" w:color="auto"/>
                  </w:divBdr>
                  <w:divsChild>
                    <w:div w:id="350685659">
                      <w:marLeft w:val="0"/>
                      <w:marRight w:val="0"/>
                      <w:marTop w:val="0"/>
                      <w:marBottom w:val="0"/>
                      <w:divBdr>
                        <w:top w:val="none" w:sz="0" w:space="0" w:color="auto"/>
                        <w:left w:val="none" w:sz="0" w:space="0" w:color="auto"/>
                        <w:bottom w:val="none" w:sz="0" w:space="0" w:color="auto"/>
                        <w:right w:val="none" w:sz="0" w:space="0" w:color="auto"/>
                      </w:divBdr>
                    </w:div>
                  </w:divsChild>
                </w:div>
                <w:div w:id="1162938427">
                  <w:marLeft w:val="0"/>
                  <w:marRight w:val="0"/>
                  <w:marTop w:val="0"/>
                  <w:marBottom w:val="0"/>
                  <w:divBdr>
                    <w:top w:val="none" w:sz="0" w:space="0" w:color="auto"/>
                    <w:left w:val="none" w:sz="0" w:space="0" w:color="auto"/>
                    <w:bottom w:val="none" w:sz="0" w:space="0" w:color="auto"/>
                    <w:right w:val="none" w:sz="0" w:space="0" w:color="auto"/>
                  </w:divBdr>
                  <w:divsChild>
                    <w:div w:id="456946254">
                      <w:marLeft w:val="0"/>
                      <w:marRight w:val="0"/>
                      <w:marTop w:val="0"/>
                      <w:marBottom w:val="0"/>
                      <w:divBdr>
                        <w:top w:val="none" w:sz="0" w:space="0" w:color="auto"/>
                        <w:left w:val="none" w:sz="0" w:space="0" w:color="auto"/>
                        <w:bottom w:val="none" w:sz="0" w:space="0" w:color="auto"/>
                        <w:right w:val="none" w:sz="0" w:space="0" w:color="auto"/>
                      </w:divBdr>
                    </w:div>
                    <w:div w:id="844321382">
                      <w:marLeft w:val="0"/>
                      <w:marRight w:val="0"/>
                      <w:marTop w:val="0"/>
                      <w:marBottom w:val="0"/>
                      <w:divBdr>
                        <w:top w:val="none" w:sz="0" w:space="0" w:color="auto"/>
                        <w:left w:val="none" w:sz="0" w:space="0" w:color="auto"/>
                        <w:bottom w:val="none" w:sz="0" w:space="0" w:color="auto"/>
                        <w:right w:val="none" w:sz="0" w:space="0" w:color="auto"/>
                      </w:divBdr>
                    </w:div>
                  </w:divsChild>
                </w:div>
                <w:div w:id="847135385">
                  <w:marLeft w:val="0"/>
                  <w:marRight w:val="0"/>
                  <w:marTop w:val="0"/>
                  <w:marBottom w:val="0"/>
                  <w:divBdr>
                    <w:top w:val="none" w:sz="0" w:space="0" w:color="auto"/>
                    <w:left w:val="none" w:sz="0" w:space="0" w:color="auto"/>
                    <w:bottom w:val="none" w:sz="0" w:space="0" w:color="auto"/>
                    <w:right w:val="none" w:sz="0" w:space="0" w:color="auto"/>
                  </w:divBdr>
                  <w:divsChild>
                    <w:div w:id="1402436931">
                      <w:marLeft w:val="0"/>
                      <w:marRight w:val="0"/>
                      <w:marTop w:val="0"/>
                      <w:marBottom w:val="0"/>
                      <w:divBdr>
                        <w:top w:val="none" w:sz="0" w:space="0" w:color="auto"/>
                        <w:left w:val="none" w:sz="0" w:space="0" w:color="auto"/>
                        <w:bottom w:val="none" w:sz="0" w:space="0" w:color="auto"/>
                        <w:right w:val="none" w:sz="0" w:space="0" w:color="auto"/>
                      </w:divBdr>
                    </w:div>
                    <w:div w:id="359743099">
                      <w:marLeft w:val="0"/>
                      <w:marRight w:val="0"/>
                      <w:marTop w:val="0"/>
                      <w:marBottom w:val="0"/>
                      <w:divBdr>
                        <w:top w:val="none" w:sz="0" w:space="0" w:color="auto"/>
                        <w:left w:val="none" w:sz="0" w:space="0" w:color="auto"/>
                        <w:bottom w:val="none" w:sz="0" w:space="0" w:color="auto"/>
                        <w:right w:val="none" w:sz="0" w:space="0" w:color="auto"/>
                      </w:divBdr>
                    </w:div>
                    <w:div w:id="550314208">
                      <w:marLeft w:val="0"/>
                      <w:marRight w:val="0"/>
                      <w:marTop w:val="0"/>
                      <w:marBottom w:val="0"/>
                      <w:divBdr>
                        <w:top w:val="none" w:sz="0" w:space="0" w:color="auto"/>
                        <w:left w:val="none" w:sz="0" w:space="0" w:color="auto"/>
                        <w:bottom w:val="none" w:sz="0" w:space="0" w:color="auto"/>
                        <w:right w:val="none" w:sz="0" w:space="0" w:color="auto"/>
                      </w:divBdr>
                    </w:div>
                  </w:divsChild>
                </w:div>
                <w:div w:id="1236090841">
                  <w:marLeft w:val="0"/>
                  <w:marRight w:val="0"/>
                  <w:marTop w:val="0"/>
                  <w:marBottom w:val="0"/>
                  <w:divBdr>
                    <w:top w:val="none" w:sz="0" w:space="0" w:color="auto"/>
                    <w:left w:val="none" w:sz="0" w:space="0" w:color="auto"/>
                    <w:bottom w:val="none" w:sz="0" w:space="0" w:color="auto"/>
                    <w:right w:val="none" w:sz="0" w:space="0" w:color="auto"/>
                  </w:divBdr>
                  <w:divsChild>
                    <w:div w:id="1947879565">
                      <w:marLeft w:val="0"/>
                      <w:marRight w:val="0"/>
                      <w:marTop w:val="0"/>
                      <w:marBottom w:val="0"/>
                      <w:divBdr>
                        <w:top w:val="none" w:sz="0" w:space="0" w:color="auto"/>
                        <w:left w:val="none" w:sz="0" w:space="0" w:color="auto"/>
                        <w:bottom w:val="none" w:sz="0" w:space="0" w:color="auto"/>
                        <w:right w:val="none" w:sz="0" w:space="0" w:color="auto"/>
                      </w:divBdr>
                    </w:div>
                    <w:div w:id="1565334935">
                      <w:marLeft w:val="0"/>
                      <w:marRight w:val="0"/>
                      <w:marTop w:val="0"/>
                      <w:marBottom w:val="0"/>
                      <w:divBdr>
                        <w:top w:val="none" w:sz="0" w:space="0" w:color="auto"/>
                        <w:left w:val="none" w:sz="0" w:space="0" w:color="auto"/>
                        <w:bottom w:val="none" w:sz="0" w:space="0" w:color="auto"/>
                        <w:right w:val="none" w:sz="0" w:space="0" w:color="auto"/>
                      </w:divBdr>
                    </w:div>
                  </w:divsChild>
                </w:div>
                <w:div w:id="1147744724">
                  <w:marLeft w:val="0"/>
                  <w:marRight w:val="0"/>
                  <w:marTop w:val="0"/>
                  <w:marBottom w:val="0"/>
                  <w:divBdr>
                    <w:top w:val="none" w:sz="0" w:space="0" w:color="auto"/>
                    <w:left w:val="none" w:sz="0" w:space="0" w:color="auto"/>
                    <w:bottom w:val="none" w:sz="0" w:space="0" w:color="auto"/>
                    <w:right w:val="none" w:sz="0" w:space="0" w:color="auto"/>
                  </w:divBdr>
                  <w:divsChild>
                    <w:div w:id="293103389">
                      <w:marLeft w:val="0"/>
                      <w:marRight w:val="0"/>
                      <w:marTop w:val="0"/>
                      <w:marBottom w:val="0"/>
                      <w:divBdr>
                        <w:top w:val="none" w:sz="0" w:space="0" w:color="auto"/>
                        <w:left w:val="none" w:sz="0" w:space="0" w:color="auto"/>
                        <w:bottom w:val="none" w:sz="0" w:space="0" w:color="auto"/>
                        <w:right w:val="none" w:sz="0" w:space="0" w:color="auto"/>
                      </w:divBdr>
                    </w:div>
                    <w:div w:id="1844591475">
                      <w:marLeft w:val="0"/>
                      <w:marRight w:val="0"/>
                      <w:marTop w:val="0"/>
                      <w:marBottom w:val="0"/>
                      <w:divBdr>
                        <w:top w:val="none" w:sz="0" w:space="0" w:color="auto"/>
                        <w:left w:val="none" w:sz="0" w:space="0" w:color="auto"/>
                        <w:bottom w:val="none" w:sz="0" w:space="0" w:color="auto"/>
                        <w:right w:val="none" w:sz="0" w:space="0" w:color="auto"/>
                      </w:divBdr>
                    </w:div>
                  </w:divsChild>
                </w:div>
                <w:div w:id="641426041">
                  <w:marLeft w:val="0"/>
                  <w:marRight w:val="0"/>
                  <w:marTop w:val="0"/>
                  <w:marBottom w:val="0"/>
                  <w:divBdr>
                    <w:top w:val="none" w:sz="0" w:space="0" w:color="auto"/>
                    <w:left w:val="none" w:sz="0" w:space="0" w:color="auto"/>
                    <w:bottom w:val="none" w:sz="0" w:space="0" w:color="auto"/>
                    <w:right w:val="none" w:sz="0" w:space="0" w:color="auto"/>
                  </w:divBdr>
                  <w:divsChild>
                    <w:div w:id="698819922">
                      <w:marLeft w:val="0"/>
                      <w:marRight w:val="0"/>
                      <w:marTop w:val="0"/>
                      <w:marBottom w:val="0"/>
                      <w:divBdr>
                        <w:top w:val="none" w:sz="0" w:space="0" w:color="auto"/>
                        <w:left w:val="none" w:sz="0" w:space="0" w:color="auto"/>
                        <w:bottom w:val="none" w:sz="0" w:space="0" w:color="auto"/>
                        <w:right w:val="none" w:sz="0" w:space="0" w:color="auto"/>
                      </w:divBdr>
                    </w:div>
                    <w:div w:id="1443957952">
                      <w:marLeft w:val="0"/>
                      <w:marRight w:val="0"/>
                      <w:marTop w:val="0"/>
                      <w:marBottom w:val="0"/>
                      <w:divBdr>
                        <w:top w:val="none" w:sz="0" w:space="0" w:color="auto"/>
                        <w:left w:val="none" w:sz="0" w:space="0" w:color="auto"/>
                        <w:bottom w:val="none" w:sz="0" w:space="0" w:color="auto"/>
                        <w:right w:val="none" w:sz="0" w:space="0" w:color="auto"/>
                      </w:divBdr>
                    </w:div>
                    <w:div w:id="844324597">
                      <w:marLeft w:val="0"/>
                      <w:marRight w:val="0"/>
                      <w:marTop w:val="0"/>
                      <w:marBottom w:val="0"/>
                      <w:divBdr>
                        <w:top w:val="none" w:sz="0" w:space="0" w:color="auto"/>
                        <w:left w:val="none" w:sz="0" w:space="0" w:color="auto"/>
                        <w:bottom w:val="none" w:sz="0" w:space="0" w:color="auto"/>
                        <w:right w:val="none" w:sz="0" w:space="0" w:color="auto"/>
                      </w:divBdr>
                    </w:div>
                    <w:div w:id="255214507">
                      <w:marLeft w:val="0"/>
                      <w:marRight w:val="0"/>
                      <w:marTop w:val="0"/>
                      <w:marBottom w:val="0"/>
                      <w:divBdr>
                        <w:top w:val="none" w:sz="0" w:space="0" w:color="auto"/>
                        <w:left w:val="none" w:sz="0" w:space="0" w:color="auto"/>
                        <w:bottom w:val="none" w:sz="0" w:space="0" w:color="auto"/>
                        <w:right w:val="none" w:sz="0" w:space="0" w:color="auto"/>
                      </w:divBdr>
                    </w:div>
                    <w:div w:id="345331962">
                      <w:marLeft w:val="0"/>
                      <w:marRight w:val="0"/>
                      <w:marTop w:val="0"/>
                      <w:marBottom w:val="0"/>
                      <w:divBdr>
                        <w:top w:val="none" w:sz="0" w:space="0" w:color="auto"/>
                        <w:left w:val="none" w:sz="0" w:space="0" w:color="auto"/>
                        <w:bottom w:val="none" w:sz="0" w:space="0" w:color="auto"/>
                        <w:right w:val="none" w:sz="0" w:space="0" w:color="auto"/>
                      </w:divBdr>
                    </w:div>
                    <w:div w:id="309286308">
                      <w:marLeft w:val="0"/>
                      <w:marRight w:val="0"/>
                      <w:marTop w:val="0"/>
                      <w:marBottom w:val="0"/>
                      <w:divBdr>
                        <w:top w:val="none" w:sz="0" w:space="0" w:color="auto"/>
                        <w:left w:val="none" w:sz="0" w:space="0" w:color="auto"/>
                        <w:bottom w:val="none" w:sz="0" w:space="0" w:color="auto"/>
                        <w:right w:val="none" w:sz="0" w:space="0" w:color="auto"/>
                      </w:divBdr>
                    </w:div>
                  </w:divsChild>
                </w:div>
                <w:div w:id="754475767">
                  <w:marLeft w:val="0"/>
                  <w:marRight w:val="0"/>
                  <w:marTop w:val="0"/>
                  <w:marBottom w:val="0"/>
                  <w:divBdr>
                    <w:top w:val="none" w:sz="0" w:space="0" w:color="auto"/>
                    <w:left w:val="none" w:sz="0" w:space="0" w:color="auto"/>
                    <w:bottom w:val="none" w:sz="0" w:space="0" w:color="auto"/>
                    <w:right w:val="none" w:sz="0" w:space="0" w:color="auto"/>
                  </w:divBdr>
                  <w:divsChild>
                    <w:div w:id="1604344308">
                      <w:marLeft w:val="0"/>
                      <w:marRight w:val="0"/>
                      <w:marTop w:val="0"/>
                      <w:marBottom w:val="0"/>
                      <w:divBdr>
                        <w:top w:val="none" w:sz="0" w:space="0" w:color="auto"/>
                        <w:left w:val="none" w:sz="0" w:space="0" w:color="auto"/>
                        <w:bottom w:val="none" w:sz="0" w:space="0" w:color="auto"/>
                        <w:right w:val="none" w:sz="0" w:space="0" w:color="auto"/>
                      </w:divBdr>
                    </w:div>
                    <w:div w:id="402723455">
                      <w:marLeft w:val="0"/>
                      <w:marRight w:val="0"/>
                      <w:marTop w:val="0"/>
                      <w:marBottom w:val="0"/>
                      <w:divBdr>
                        <w:top w:val="none" w:sz="0" w:space="0" w:color="auto"/>
                        <w:left w:val="none" w:sz="0" w:space="0" w:color="auto"/>
                        <w:bottom w:val="none" w:sz="0" w:space="0" w:color="auto"/>
                        <w:right w:val="none" w:sz="0" w:space="0" w:color="auto"/>
                      </w:divBdr>
                    </w:div>
                  </w:divsChild>
                </w:div>
                <w:div w:id="537354665">
                  <w:marLeft w:val="0"/>
                  <w:marRight w:val="0"/>
                  <w:marTop w:val="0"/>
                  <w:marBottom w:val="0"/>
                  <w:divBdr>
                    <w:top w:val="none" w:sz="0" w:space="0" w:color="auto"/>
                    <w:left w:val="none" w:sz="0" w:space="0" w:color="auto"/>
                    <w:bottom w:val="none" w:sz="0" w:space="0" w:color="auto"/>
                    <w:right w:val="none" w:sz="0" w:space="0" w:color="auto"/>
                  </w:divBdr>
                  <w:divsChild>
                    <w:div w:id="1433282859">
                      <w:marLeft w:val="0"/>
                      <w:marRight w:val="0"/>
                      <w:marTop w:val="0"/>
                      <w:marBottom w:val="0"/>
                      <w:divBdr>
                        <w:top w:val="none" w:sz="0" w:space="0" w:color="auto"/>
                        <w:left w:val="none" w:sz="0" w:space="0" w:color="auto"/>
                        <w:bottom w:val="none" w:sz="0" w:space="0" w:color="auto"/>
                        <w:right w:val="none" w:sz="0" w:space="0" w:color="auto"/>
                      </w:divBdr>
                    </w:div>
                    <w:div w:id="1715040328">
                      <w:marLeft w:val="0"/>
                      <w:marRight w:val="0"/>
                      <w:marTop w:val="0"/>
                      <w:marBottom w:val="0"/>
                      <w:divBdr>
                        <w:top w:val="none" w:sz="0" w:space="0" w:color="auto"/>
                        <w:left w:val="none" w:sz="0" w:space="0" w:color="auto"/>
                        <w:bottom w:val="none" w:sz="0" w:space="0" w:color="auto"/>
                        <w:right w:val="none" w:sz="0" w:space="0" w:color="auto"/>
                      </w:divBdr>
                    </w:div>
                  </w:divsChild>
                </w:div>
                <w:div w:id="974069215">
                  <w:marLeft w:val="0"/>
                  <w:marRight w:val="0"/>
                  <w:marTop w:val="0"/>
                  <w:marBottom w:val="0"/>
                  <w:divBdr>
                    <w:top w:val="none" w:sz="0" w:space="0" w:color="auto"/>
                    <w:left w:val="none" w:sz="0" w:space="0" w:color="auto"/>
                    <w:bottom w:val="none" w:sz="0" w:space="0" w:color="auto"/>
                    <w:right w:val="none" w:sz="0" w:space="0" w:color="auto"/>
                  </w:divBdr>
                  <w:divsChild>
                    <w:div w:id="1168666814">
                      <w:marLeft w:val="0"/>
                      <w:marRight w:val="0"/>
                      <w:marTop w:val="0"/>
                      <w:marBottom w:val="0"/>
                      <w:divBdr>
                        <w:top w:val="none" w:sz="0" w:space="0" w:color="auto"/>
                        <w:left w:val="none" w:sz="0" w:space="0" w:color="auto"/>
                        <w:bottom w:val="none" w:sz="0" w:space="0" w:color="auto"/>
                        <w:right w:val="none" w:sz="0" w:space="0" w:color="auto"/>
                      </w:divBdr>
                    </w:div>
                    <w:div w:id="1460489089">
                      <w:marLeft w:val="0"/>
                      <w:marRight w:val="0"/>
                      <w:marTop w:val="0"/>
                      <w:marBottom w:val="0"/>
                      <w:divBdr>
                        <w:top w:val="none" w:sz="0" w:space="0" w:color="auto"/>
                        <w:left w:val="none" w:sz="0" w:space="0" w:color="auto"/>
                        <w:bottom w:val="none" w:sz="0" w:space="0" w:color="auto"/>
                        <w:right w:val="none" w:sz="0" w:space="0" w:color="auto"/>
                      </w:divBdr>
                    </w:div>
                  </w:divsChild>
                </w:div>
                <w:div w:id="1300264778">
                  <w:marLeft w:val="0"/>
                  <w:marRight w:val="0"/>
                  <w:marTop w:val="0"/>
                  <w:marBottom w:val="0"/>
                  <w:divBdr>
                    <w:top w:val="none" w:sz="0" w:space="0" w:color="auto"/>
                    <w:left w:val="none" w:sz="0" w:space="0" w:color="auto"/>
                    <w:bottom w:val="none" w:sz="0" w:space="0" w:color="auto"/>
                    <w:right w:val="none" w:sz="0" w:space="0" w:color="auto"/>
                  </w:divBdr>
                  <w:divsChild>
                    <w:div w:id="93063890">
                      <w:marLeft w:val="0"/>
                      <w:marRight w:val="0"/>
                      <w:marTop w:val="0"/>
                      <w:marBottom w:val="0"/>
                      <w:divBdr>
                        <w:top w:val="none" w:sz="0" w:space="0" w:color="auto"/>
                        <w:left w:val="none" w:sz="0" w:space="0" w:color="auto"/>
                        <w:bottom w:val="none" w:sz="0" w:space="0" w:color="auto"/>
                        <w:right w:val="none" w:sz="0" w:space="0" w:color="auto"/>
                      </w:divBdr>
                    </w:div>
                    <w:div w:id="828448752">
                      <w:marLeft w:val="0"/>
                      <w:marRight w:val="0"/>
                      <w:marTop w:val="0"/>
                      <w:marBottom w:val="0"/>
                      <w:divBdr>
                        <w:top w:val="none" w:sz="0" w:space="0" w:color="auto"/>
                        <w:left w:val="none" w:sz="0" w:space="0" w:color="auto"/>
                        <w:bottom w:val="none" w:sz="0" w:space="0" w:color="auto"/>
                        <w:right w:val="none" w:sz="0" w:space="0" w:color="auto"/>
                      </w:divBdr>
                    </w:div>
                  </w:divsChild>
                </w:div>
                <w:div w:id="1696732674">
                  <w:marLeft w:val="0"/>
                  <w:marRight w:val="0"/>
                  <w:marTop w:val="0"/>
                  <w:marBottom w:val="0"/>
                  <w:divBdr>
                    <w:top w:val="none" w:sz="0" w:space="0" w:color="auto"/>
                    <w:left w:val="none" w:sz="0" w:space="0" w:color="auto"/>
                    <w:bottom w:val="none" w:sz="0" w:space="0" w:color="auto"/>
                    <w:right w:val="none" w:sz="0" w:space="0" w:color="auto"/>
                  </w:divBdr>
                  <w:divsChild>
                    <w:div w:id="2028213260">
                      <w:marLeft w:val="0"/>
                      <w:marRight w:val="0"/>
                      <w:marTop w:val="0"/>
                      <w:marBottom w:val="0"/>
                      <w:divBdr>
                        <w:top w:val="none" w:sz="0" w:space="0" w:color="auto"/>
                        <w:left w:val="none" w:sz="0" w:space="0" w:color="auto"/>
                        <w:bottom w:val="none" w:sz="0" w:space="0" w:color="auto"/>
                        <w:right w:val="none" w:sz="0" w:space="0" w:color="auto"/>
                      </w:divBdr>
                    </w:div>
                    <w:div w:id="425656723">
                      <w:marLeft w:val="0"/>
                      <w:marRight w:val="0"/>
                      <w:marTop w:val="0"/>
                      <w:marBottom w:val="0"/>
                      <w:divBdr>
                        <w:top w:val="none" w:sz="0" w:space="0" w:color="auto"/>
                        <w:left w:val="none" w:sz="0" w:space="0" w:color="auto"/>
                        <w:bottom w:val="none" w:sz="0" w:space="0" w:color="auto"/>
                        <w:right w:val="none" w:sz="0" w:space="0" w:color="auto"/>
                      </w:divBdr>
                    </w:div>
                  </w:divsChild>
                </w:div>
                <w:div w:id="1489981661">
                  <w:marLeft w:val="0"/>
                  <w:marRight w:val="0"/>
                  <w:marTop w:val="0"/>
                  <w:marBottom w:val="0"/>
                  <w:divBdr>
                    <w:top w:val="none" w:sz="0" w:space="0" w:color="auto"/>
                    <w:left w:val="none" w:sz="0" w:space="0" w:color="auto"/>
                    <w:bottom w:val="none" w:sz="0" w:space="0" w:color="auto"/>
                    <w:right w:val="none" w:sz="0" w:space="0" w:color="auto"/>
                  </w:divBdr>
                  <w:divsChild>
                    <w:div w:id="1635132948">
                      <w:marLeft w:val="0"/>
                      <w:marRight w:val="0"/>
                      <w:marTop w:val="0"/>
                      <w:marBottom w:val="0"/>
                      <w:divBdr>
                        <w:top w:val="none" w:sz="0" w:space="0" w:color="auto"/>
                        <w:left w:val="none" w:sz="0" w:space="0" w:color="auto"/>
                        <w:bottom w:val="none" w:sz="0" w:space="0" w:color="auto"/>
                        <w:right w:val="none" w:sz="0" w:space="0" w:color="auto"/>
                      </w:divBdr>
                    </w:div>
                    <w:div w:id="1628315189">
                      <w:marLeft w:val="0"/>
                      <w:marRight w:val="0"/>
                      <w:marTop w:val="0"/>
                      <w:marBottom w:val="0"/>
                      <w:divBdr>
                        <w:top w:val="none" w:sz="0" w:space="0" w:color="auto"/>
                        <w:left w:val="none" w:sz="0" w:space="0" w:color="auto"/>
                        <w:bottom w:val="none" w:sz="0" w:space="0" w:color="auto"/>
                        <w:right w:val="none" w:sz="0" w:space="0" w:color="auto"/>
                      </w:divBdr>
                    </w:div>
                  </w:divsChild>
                </w:div>
                <w:div w:id="1540435820">
                  <w:marLeft w:val="0"/>
                  <w:marRight w:val="0"/>
                  <w:marTop w:val="0"/>
                  <w:marBottom w:val="0"/>
                  <w:divBdr>
                    <w:top w:val="none" w:sz="0" w:space="0" w:color="auto"/>
                    <w:left w:val="none" w:sz="0" w:space="0" w:color="auto"/>
                    <w:bottom w:val="none" w:sz="0" w:space="0" w:color="auto"/>
                    <w:right w:val="none" w:sz="0" w:space="0" w:color="auto"/>
                  </w:divBdr>
                  <w:divsChild>
                    <w:div w:id="1559971315">
                      <w:marLeft w:val="0"/>
                      <w:marRight w:val="0"/>
                      <w:marTop w:val="0"/>
                      <w:marBottom w:val="0"/>
                      <w:divBdr>
                        <w:top w:val="none" w:sz="0" w:space="0" w:color="auto"/>
                        <w:left w:val="none" w:sz="0" w:space="0" w:color="auto"/>
                        <w:bottom w:val="none" w:sz="0" w:space="0" w:color="auto"/>
                        <w:right w:val="none" w:sz="0" w:space="0" w:color="auto"/>
                      </w:divBdr>
                    </w:div>
                    <w:div w:id="175465842">
                      <w:marLeft w:val="0"/>
                      <w:marRight w:val="0"/>
                      <w:marTop w:val="0"/>
                      <w:marBottom w:val="0"/>
                      <w:divBdr>
                        <w:top w:val="none" w:sz="0" w:space="0" w:color="auto"/>
                        <w:left w:val="none" w:sz="0" w:space="0" w:color="auto"/>
                        <w:bottom w:val="none" w:sz="0" w:space="0" w:color="auto"/>
                        <w:right w:val="none" w:sz="0" w:space="0" w:color="auto"/>
                      </w:divBdr>
                    </w:div>
                  </w:divsChild>
                </w:div>
                <w:div w:id="1832676511">
                  <w:marLeft w:val="0"/>
                  <w:marRight w:val="0"/>
                  <w:marTop w:val="0"/>
                  <w:marBottom w:val="0"/>
                  <w:divBdr>
                    <w:top w:val="none" w:sz="0" w:space="0" w:color="auto"/>
                    <w:left w:val="none" w:sz="0" w:space="0" w:color="auto"/>
                    <w:bottom w:val="none" w:sz="0" w:space="0" w:color="auto"/>
                    <w:right w:val="none" w:sz="0" w:space="0" w:color="auto"/>
                  </w:divBdr>
                  <w:divsChild>
                    <w:div w:id="1701779974">
                      <w:marLeft w:val="0"/>
                      <w:marRight w:val="0"/>
                      <w:marTop w:val="0"/>
                      <w:marBottom w:val="0"/>
                      <w:divBdr>
                        <w:top w:val="none" w:sz="0" w:space="0" w:color="auto"/>
                        <w:left w:val="none" w:sz="0" w:space="0" w:color="auto"/>
                        <w:bottom w:val="none" w:sz="0" w:space="0" w:color="auto"/>
                        <w:right w:val="none" w:sz="0" w:space="0" w:color="auto"/>
                      </w:divBdr>
                    </w:div>
                    <w:div w:id="1996178229">
                      <w:marLeft w:val="0"/>
                      <w:marRight w:val="0"/>
                      <w:marTop w:val="0"/>
                      <w:marBottom w:val="0"/>
                      <w:divBdr>
                        <w:top w:val="none" w:sz="0" w:space="0" w:color="auto"/>
                        <w:left w:val="none" w:sz="0" w:space="0" w:color="auto"/>
                        <w:bottom w:val="none" w:sz="0" w:space="0" w:color="auto"/>
                        <w:right w:val="none" w:sz="0" w:space="0" w:color="auto"/>
                      </w:divBdr>
                    </w:div>
                  </w:divsChild>
                </w:div>
                <w:div w:id="1156997852">
                  <w:marLeft w:val="0"/>
                  <w:marRight w:val="0"/>
                  <w:marTop w:val="0"/>
                  <w:marBottom w:val="0"/>
                  <w:divBdr>
                    <w:top w:val="none" w:sz="0" w:space="0" w:color="auto"/>
                    <w:left w:val="none" w:sz="0" w:space="0" w:color="auto"/>
                    <w:bottom w:val="none" w:sz="0" w:space="0" w:color="auto"/>
                    <w:right w:val="none" w:sz="0" w:space="0" w:color="auto"/>
                  </w:divBdr>
                  <w:divsChild>
                    <w:div w:id="1193494228">
                      <w:marLeft w:val="0"/>
                      <w:marRight w:val="0"/>
                      <w:marTop w:val="0"/>
                      <w:marBottom w:val="0"/>
                      <w:divBdr>
                        <w:top w:val="none" w:sz="0" w:space="0" w:color="auto"/>
                        <w:left w:val="none" w:sz="0" w:space="0" w:color="auto"/>
                        <w:bottom w:val="none" w:sz="0" w:space="0" w:color="auto"/>
                        <w:right w:val="none" w:sz="0" w:space="0" w:color="auto"/>
                      </w:divBdr>
                    </w:div>
                    <w:div w:id="1238049743">
                      <w:marLeft w:val="0"/>
                      <w:marRight w:val="0"/>
                      <w:marTop w:val="0"/>
                      <w:marBottom w:val="0"/>
                      <w:divBdr>
                        <w:top w:val="none" w:sz="0" w:space="0" w:color="auto"/>
                        <w:left w:val="none" w:sz="0" w:space="0" w:color="auto"/>
                        <w:bottom w:val="none" w:sz="0" w:space="0" w:color="auto"/>
                        <w:right w:val="none" w:sz="0" w:space="0" w:color="auto"/>
                      </w:divBdr>
                    </w:div>
                    <w:div w:id="1397125941">
                      <w:marLeft w:val="0"/>
                      <w:marRight w:val="0"/>
                      <w:marTop w:val="0"/>
                      <w:marBottom w:val="0"/>
                      <w:divBdr>
                        <w:top w:val="none" w:sz="0" w:space="0" w:color="auto"/>
                        <w:left w:val="none" w:sz="0" w:space="0" w:color="auto"/>
                        <w:bottom w:val="none" w:sz="0" w:space="0" w:color="auto"/>
                        <w:right w:val="none" w:sz="0" w:space="0" w:color="auto"/>
                      </w:divBdr>
                    </w:div>
                    <w:div w:id="1541630915">
                      <w:marLeft w:val="0"/>
                      <w:marRight w:val="0"/>
                      <w:marTop w:val="0"/>
                      <w:marBottom w:val="0"/>
                      <w:divBdr>
                        <w:top w:val="none" w:sz="0" w:space="0" w:color="auto"/>
                        <w:left w:val="none" w:sz="0" w:space="0" w:color="auto"/>
                        <w:bottom w:val="none" w:sz="0" w:space="0" w:color="auto"/>
                        <w:right w:val="none" w:sz="0" w:space="0" w:color="auto"/>
                      </w:divBdr>
                    </w:div>
                  </w:divsChild>
                </w:div>
                <w:div w:id="404306346">
                  <w:marLeft w:val="0"/>
                  <w:marRight w:val="0"/>
                  <w:marTop w:val="0"/>
                  <w:marBottom w:val="0"/>
                  <w:divBdr>
                    <w:top w:val="none" w:sz="0" w:space="0" w:color="auto"/>
                    <w:left w:val="none" w:sz="0" w:space="0" w:color="auto"/>
                    <w:bottom w:val="none" w:sz="0" w:space="0" w:color="auto"/>
                    <w:right w:val="none" w:sz="0" w:space="0" w:color="auto"/>
                  </w:divBdr>
                  <w:divsChild>
                    <w:div w:id="648170190">
                      <w:marLeft w:val="0"/>
                      <w:marRight w:val="0"/>
                      <w:marTop w:val="0"/>
                      <w:marBottom w:val="0"/>
                      <w:divBdr>
                        <w:top w:val="none" w:sz="0" w:space="0" w:color="auto"/>
                        <w:left w:val="none" w:sz="0" w:space="0" w:color="auto"/>
                        <w:bottom w:val="none" w:sz="0" w:space="0" w:color="auto"/>
                        <w:right w:val="none" w:sz="0" w:space="0" w:color="auto"/>
                      </w:divBdr>
                    </w:div>
                    <w:div w:id="1746142272">
                      <w:marLeft w:val="0"/>
                      <w:marRight w:val="0"/>
                      <w:marTop w:val="0"/>
                      <w:marBottom w:val="0"/>
                      <w:divBdr>
                        <w:top w:val="none" w:sz="0" w:space="0" w:color="auto"/>
                        <w:left w:val="none" w:sz="0" w:space="0" w:color="auto"/>
                        <w:bottom w:val="none" w:sz="0" w:space="0" w:color="auto"/>
                        <w:right w:val="none" w:sz="0" w:space="0" w:color="auto"/>
                      </w:divBdr>
                    </w:div>
                  </w:divsChild>
                </w:div>
                <w:div w:id="109977867">
                  <w:marLeft w:val="0"/>
                  <w:marRight w:val="0"/>
                  <w:marTop w:val="0"/>
                  <w:marBottom w:val="0"/>
                  <w:divBdr>
                    <w:top w:val="none" w:sz="0" w:space="0" w:color="auto"/>
                    <w:left w:val="none" w:sz="0" w:space="0" w:color="auto"/>
                    <w:bottom w:val="none" w:sz="0" w:space="0" w:color="auto"/>
                    <w:right w:val="none" w:sz="0" w:space="0" w:color="auto"/>
                  </w:divBdr>
                  <w:divsChild>
                    <w:div w:id="1031228645">
                      <w:marLeft w:val="0"/>
                      <w:marRight w:val="0"/>
                      <w:marTop w:val="0"/>
                      <w:marBottom w:val="0"/>
                      <w:divBdr>
                        <w:top w:val="none" w:sz="0" w:space="0" w:color="auto"/>
                        <w:left w:val="none" w:sz="0" w:space="0" w:color="auto"/>
                        <w:bottom w:val="none" w:sz="0" w:space="0" w:color="auto"/>
                        <w:right w:val="none" w:sz="0" w:space="0" w:color="auto"/>
                      </w:divBdr>
                    </w:div>
                    <w:div w:id="338387932">
                      <w:marLeft w:val="0"/>
                      <w:marRight w:val="0"/>
                      <w:marTop w:val="0"/>
                      <w:marBottom w:val="0"/>
                      <w:divBdr>
                        <w:top w:val="none" w:sz="0" w:space="0" w:color="auto"/>
                        <w:left w:val="none" w:sz="0" w:space="0" w:color="auto"/>
                        <w:bottom w:val="none" w:sz="0" w:space="0" w:color="auto"/>
                        <w:right w:val="none" w:sz="0" w:space="0" w:color="auto"/>
                      </w:divBdr>
                    </w:div>
                  </w:divsChild>
                </w:div>
                <w:div w:id="575559061">
                  <w:marLeft w:val="0"/>
                  <w:marRight w:val="0"/>
                  <w:marTop w:val="0"/>
                  <w:marBottom w:val="0"/>
                  <w:divBdr>
                    <w:top w:val="none" w:sz="0" w:space="0" w:color="auto"/>
                    <w:left w:val="none" w:sz="0" w:space="0" w:color="auto"/>
                    <w:bottom w:val="none" w:sz="0" w:space="0" w:color="auto"/>
                    <w:right w:val="none" w:sz="0" w:space="0" w:color="auto"/>
                  </w:divBdr>
                  <w:divsChild>
                    <w:div w:id="716394209">
                      <w:marLeft w:val="0"/>
                      <w:marRight w:val="0"/>
                      <w:marTop w:val="0"/>
                      <w:marBottom w:val="0"/>
                      <w:divBdr>
                        <w:top w:val="none" w:sz="0" w:space="0" w:color="auto"/>
                        <w:left w:val="none" w:sz="0" w:space="0" w:color="auto"/>
                        <w:bottom w:val="none" w:sz="0" w:space="0" w:color="auto"/>
                        <w:right w:val="none" w:sz="0" w:space="0" w:color="auto"/>
                      </w:divBdr>
                    </w:div>
                    <w:div w:id="817458144">
                      <w:marLeft w:val="0"/>
                      <w:marRight w:val="0"/>
                      <w:marTop w:val="0"/>
                      <w:marBottom w:val="0"/>
                      <w:divBdr>
                        <w:top w:val="none" w:sz="0" w:space="0" w:color="auto"/>
                        <w:left w:val="none" w:sz="0" w:space="0" w:color="auto"/>
                        <w:bottom w:val="none" w:sz="0" w:space="0" w:color="auto"/>
                        <w:right w:val="none" w:sz="0" w:space="0" w:color="auto"/>
                      </w:divBdr>
                    </w:div>
                    <w:div w:id="326203666">
                      <w:marLeft w:val="0"/>
                      <w:marRight w:val="0"/>
                      <w:marTop w:val="0"/>
                      <w:marBottom w:val="0"/>
                      <w:divBdr>
                        <w:top w:val="none" w:sz="0" w:space="0" w:color="auto"/>
                        <w:left w:val="none" w:sz="0" w:space="0" w:color="auto"/>
                        <w:bottom w:val="none" w:sz="0" w:space="0" w:color="auto"/>
                        <w:right w:val="none" w:sz="0" w:space="0" w:color="auto"/>
                      </w:divBdr>
                    </w:div>
                    <w:div w:id="1205675201">
                      <w:marLeft w:val="0"/>
                      <w:marRight w:val="0"/>
                      <w:marTop w:val="0"/>
                      <w:marBottom w:val="0"/>
                      <w:divBdr>
                        <w:top w:val="none" w:sz="0" w:space="0" w:color="auto"/>
                        <w:left w:val="none" w:sz="0" w:space="0" w:color="auto"/>
                        <w:bottom w:val="none" w:sz="0" w:space="0" w:color="auto"/>
                        <w:right w:val="none" w:sz="0" w:space="0" w:color="auto"/>
                      </w:divBdr>
                    </w:div>
                  </w:divsChild>
                </w:div>
                <w:div w:id="1212233091">
                  <w:marLeft w:val="0"/>
                  <w:marRight w:val="0"/>
                  <w:marTop w:val="0"/>
                  <w:marBottom w:val="0"/>
                  <w:divBdr>
                    <w:top w:val="none" w:sz="0" w:space="0" w:color="auto"/>
                    <w:left w:val="none" w:sz="0" w:space="0" w:color="auto"/>
                    <w:bottom w:val="none" w:sz="0" w:space="0" w:color="auto"/>
                    <w:right w:val="none" w:sz="0" w:space="0" w:color="auto"/>
                  </w:divBdr>
                  <w:divsChild>
                    <w:div w:id="1313023568">
                      <w:marLeft w:val="0"/>
                      <w:marRight w:val="0"/>
                      <w:marTop w:val="0"/>
                      <w:marBottom w:val="0"/>
                      <w:divBdr>
                        <w:top w:val="none" w:sz="0" w:space="0" w:color="auto"/>
                        <w:left w:val="none" w:sz="0" w:space="0" w:color="auto"/>
                        <w:bottom w:val="none" w:sz="0" w:space="0" w:color="auto"/>
                        <w:right w:val="none" w:sz="0" w:space="0" w:color="auto"/>
                      </w:divBdr>
                    </w:div>
                    <w:div w:id="1404596197">
                      <w:marLeft w:val="0"/>
                      <w:marRight w:val="0"/>
                      <w:marTop w:val="0"/>
                      <w:marBottom w:val="0"/>
                      <w:divBdr>
                        <w:top w:val="none" w:sz="0" w:space="0" w:color="auto"/>
                        <w:left w:val="none" w:sz="0" w:space="0" w:color="auto"/>
                        <w:bottom w:val="none" w:sz="0" w:space="0" w:color="auto"/>
                        <w:right w:val="none" w:sz="0" w:space="0" w:color="auto"/>
                      </w:divBdr>
                    </w:div>
                  </w:divsChild>
                </w:div>
                <w:div w:id="1607812204">
                  <w:marLeft w:val="0"/>
                  <w:marRight w:val="0"/>
                  <w:marTop w:val="0"/>
                  <w:marBottom w:val="0"/>
                  <w:divBdr>
                    <w:top w:val="none" w:sz="0" w:space="0" w:color="auto"/>
                    <w:left w:val="none" w:sz="0" w:space="0" w:color="auto"/>
                    <w:bottom w:val="none" w:sz="0" w:space="0" w:color="auto"/>
                    <w:right w:val="none" w:sz="0" w:space="0" w:color="auto"/>
                  </w:divBdr>
                  <w:divsChild>
                    <w:div w:id="114251340">
                      <w:marLeft w:val="0"/>
                      <w:marRight w:val="0"/>
                      <w:marTop w:val="0"/>
                      <w:marBottom w:val="0"/>
                      <w:divBdr>
                        <w:top w:val="none" w:sz="0" w:space="0" w:color="auto"/>
                        <w:left w:val="none" w:sz="0" w:space="0" w:color="auto"/>
                        <w:bottom w:val="none" w:sz="0" w:space="0" w:color="auto"/>
                        <w:right w:val="none" w:sz="0" w:space="0" w:color="auto"/>
                      </w:divBdr>
                    </w:div>
                    <w:div w:id="995033664">
                      <w:marLeft w:val="0"/>
                      <w:marRight w:val="0"/>
                      <w:marTop w:val="0"/>
                      <w:marBottom w:val="0"/>
                      <w:divBdr>
                        <w:top w:val="none" w:sz="0" w:space="0" w:color="auto"/>
                        <w:left w:val="none" w:sz="0" w:space="0" w:color="auto"/>
                        <w:bottom w:val="none" w:sz="0" w:space="0" w:color="auto"/>
                        <w:right w:val="none" w:sz="0" w:space="0" w:color="auto"/>
                      </w:divBdr>
                    </w:div>
                  </w:divsChild>
                </w:div>
                <w:div w:id="325016975">
                  <w:marLeft w:val="0"/>
                  <w:marRight w:val="0"/>
                  <w:marTop w:val="0"/>
                  <w:marBottom w:val="0"/>
                  <w:divBdr>
                    <w:top w:val="none" w:sz="0" w:space="0" w:color="auto"/>
                    <w:left w:val="none" w:sz="0" w:space="0" w:color="auto"/>
                    <w:bottom w:val="none" w:sz="0" w:space="0" w:color="auto"/>
                    <w:right w:val="none" w:sz="0" w:space="0" w:color="auto"/>
                  </w:divBdr>
                  <w:divsChild>
                    <w:div w:id="267809325">
                      <w:marLeft w:val="0"/>
                      <w:marRight w:val="0"/>
                      <w:marTop w:val="0"/>
                      <w:marBottom w:val="0"/>
                      <w:divBdr>
                        <w:top w:val="none" w:sz="0" w:space="0" w:color="auto"/>
                        <w:left w:val="none" w:sz="0" w:space="0" w:color="auto"/>
                        <w:bottom w:val="none" w:sz="0" w:space="0" w:color="auto"/>
                        <w:right w:val="none" w:sz="0" w:space="0" w:color="auto"/>
                      </w:divBdr>
                    </w:div>
                    <w:div w:id="1568303478">
                      <w:marLeft w:val="0"/>
                      <w:marRight w:val="0"/>
                      <w:marTop w:val="0"/>
                      <w:marBottom w:val="0"/>
                      <w:divBdr>
                        <w:top w:val="none" w:sz="0" w:space="0" w:color="auto"/>
                        <w:left w:val="none" w:sz="0" w:space="0" w:color="auto"/>
                        <w:bottom w:val="none" w:sz="0" w:space="0" w:color="auto"/>
                        <w:right w:val="none" w:sz="0" w:space="0" w:color="auto"/>
                      </w:divBdr>
                    </w:div>
                    <w:div w:id="2098868675">
                      <w:marLeft w:val="0"/>
                      <w:marRight w:val="0"/>
                      <w:marTop w:val="0"/>
                      <w:marBottom w:val="0"/>
                      <w:divBdr>
                        <w:top w:val="none" w:sz="0" w:space="0" w:color="auto"/>
                        <w:left w:val="none" w:sz="0" w:space="0" w:color="auto"/>
                        <w:bottom w:val="none" w:sz="0" w:space="0" w:color="auto"/>
                        <w:right w:val="none" w:sz="0" w:space="0" w:color="auto"/>
                      </w:divBdr>
                    </w:div>
                  </w:divsChild>
                </w:div>
                <w:div w:id="1159426052">
                  <w:marLeft w:val="0"/>
                  <w:marRight w:val="0"/>
                  <w:marTop w:val="0"/>
                  <w:marBottom w:val="0"/>
                  <w:divBdr>
                    <w:top w:val="none" w:sz="0" w:space="0" w:color="auto"/>
                    <w:left w:val="none" w:sz="0" w:space="0" w:color="auto"/>
                    <w:bottom w:val="none" w:sz="0" w:space="0" w:color="auto"/>
                    <w:right w:val="none" w:sz="0" w:space="0" w:color="auto"/>
                  </w:divBdr>
                  <w:divsChild>
                    <w:div w:id="1303727373">
                      <w:marLeft w:val="0"/>
                      <w:marRight w:val="0"/>
                      <w:marTop w:val="0"/>
                      <w:marBottom w:val="0"/>
                      <w:divBdr>
                        <w:top w:val="none" w:sz="0" w:space="0" w:color="auto"/>
                        <w:left w:val="none" w:sz="0" w:space="0" w:color="auto"/>
                        <w:bottom w:val="none" w:sz="0" w:space="0" w:color="auto"/>
                        <w:right w:val="none" w:sz="0" w:space="0" w:color="auto"/>
                      </w:divBdr>
                    </w:div>
                    <w:div w:id="175313983">
                      <w:marLeft w:val="0"/>
                      <w:marRight w:val="0"/>
                      <w:marTop w:val="0"/>
                      <w:marBottom w:val="0"/>
                      <w:divBdr>
                        <w:top w:val="none" w:sz="0" w:space="0" w:color="auto"/>
                        <w:left w:val="none" w:sz="0" w:space="0" w:color="auto"/>
                        <w:bottom w:val="none" w:sz="0" w:space="0" w:color="auto"/>
                        <w:right w:val="none" w:sz="0" w:space="0" w:color="auto"/>
                      </w:divBdr>
                    </w:div>
                  </w:divsChild>
                </w:div>
                <w:div w:id="2049257256">
                  <w:marLeft w:val="0"/>
                  <w:marRight w:val="0"/>
                  <w:marTop w:val="0"/>
                  <w:marBottom w:val="0"/>
                  <w:divBdr>
                    <w:top w:val="none" w:sz="0" w:space="0" w:color="auto"/>
                    <w:left w:val="none" w:sz="0" w:space="0" w:color="auto"/>
                    <w:bottom w:val="none" w:sz="0" w:space="0" w:color="auto"/>
                    <w:right w:val="none" w:sz="0" w:space="0" w:color="auto"/>
                  </w:divBdr>
                  <w:divsChild>
                    <w:div w:id="2021620638">
                      <w:marLeft w:val="0"/>
                      <w:marRight w:val="0"/>
                      <w:marTop w:val="0"/>
                      <w:marBottom w:val="0"/>
                      <w:divBdr>
                        <w:top w:val="none" w:sz="0" w:space="0" w:color="auto"/>
                        <w:left w:val="none" w:sz="0" w:space="0" w:color="auto"/>
                        <w:bottom w:val="none" w:sz="0" w:space="0" w:color="auto"/>
                        <w:right w:val="none" w:sz="0" w:space="0" w:color="auto"/>
                      </w:divBdr>
                    </w:div>
                  </w:divsChild>
                </w:div>
                <w:div w:id="1905682646">
                  <w:marLeft w:val="0"/>
                  <w:marRight w:val="0"/>
                  <w:marTop w:val="0"/>
                  <w:marBottom w:val="0"/>
                  <w:divBdr>
                    <w:top w:val="none" w:sz="0" w:space="0" w:color="auto"/>
                    <w:left w:val="none" w:sz="0" w:space="0" w:color="auto"/>
                    <w:bottom w:val="none" w:sz="0" w:space="0" w:color="auto"/>
                    <w:right w:val="none" w:sz="0" w:space="0" w:color="auto"/>
                  </w:divBdr>
                  <w:divsChild>
                    <w:div w:id="887572858">
                      <w:marLeft w:val="0"/>
                      <w:marRight w:val="0"/>
                      <w:marTop w:val="0"/>
                      <w:marBottom w:val="0"/>
                      <w:divBdr>
                        <w:top w:val="none" w:sz="0" w:space="0" w:color="auto"/>
                        <w:left w:val="none" w:sz="0" w:space="0" w:color="auto"/>
                        <w:bottom w:val="none" w:sz="0" w:space="0" w:color="auto"/>
                        <w:right w:val="none" w:sz="0" w:space="0" w:color="auto"/>
                      </w:divBdr>
                    </w:div>
                  </w:divsChild>
                </w:div>
                <w:div w:id="875430974">
                  <w:marLeft w:val="0"/>
                  <w:marRight w:val="0"/>
                  <w:marTop w:val="0"/>
                  <w:marBottom w:val="0"/>
                  <w:divBdr>
                    <w:top w:val="none" w:sz="0" w:space="0" w:color="auto"/>
                    <w:left w:val="none" w:sz="0" w:space="0" w:color="auto"/>
                    <w:bottom w:val="none" w:sz="0" w:space="0" w:color="auto"/>
                    <w:right w:val="none" w:sz="0" w:space="0" w:color="auto"/>
                  </w:divBdr>
                  <w:divsChild>
                    <w:div w:id="183521104">
                      <w:marLeft w:val="0"/>
                      <w:marRight w:val="0"/>
                      <w:marTop w:val="0"/>
                      <w:marBottom w:val="0"/>
                      <w:divBdr>
                        <w:top w:val="none" w:sz="0" w:space="0" w:color="auto"/>
                        <w:left w:val="none" w:sz="0" w:space="0" w:color="auto"/>
                        <w:bottom w:val="none" w:sz="0" w:space="0" w:color="auto"/>
                        <w:right w:val="none" w:sz="0" w:space="0" w:color="auto"/>
                      </w:divBdr>
                    </w:div>
                    <w:div w:id="1406418826">
                      <w:marLeft w:val="0"/>
                      <w:marRight w:val="0"/>
                      <w:marTop w:val="0"/>
                      <w:marBottom w:val="0"/>
                      <w:divBdr>
                        <w:top w:val="none" w:sz="0" w:space="0" w:color="auto"/>
                        <w:left w:val="none" w:sz="0" w:space="0" w:color="auto"/>
                        <w:bottom w:val="none" w:sz="0" w:space="0" w:color="auto"/>
                        <w:right w:val="none" w:sz="0" w:space="0" w:color="auto"/>
                      </w:divBdr>
                    </w:div>
                    <w:div w:id="500968450">
                      <w:marLeft w:val="0"/>
                      <w:marRight w:val="0"/>
                      <w:marTop w:val="0"/>
                      <w:marBottom w:val="0"/>
                      <w:divBdr>
                        <w:top w:val="none" w:sz="0" w:space="0" w:color="auto"/>
                        <w:left w:val="none" w:sz="0" w:space="0" w:color="auto"/>
                        <w:bottom w:val="none" w:sz="0" w:space="0" w:color="auto"/>
                        <w:right w:val="none" w:sz="0" w:space="0" w:color="auto"/>
                      </w:divBdr>
                    </w:div>
                    <w:div w:id="1748762766">
                      <w:marLeft w:val="0"/>
                      <w:marRight w:val="0"/>
                      <w:marTop w:val="0"/>
                      <w:marBottom w:val="0"/>
                      <w:divBdr>
                        <w:top w:val="none" w:sz="0" w:space="0" w:color="auto"/>
                        <w:left w:val="none" w:sz="0" w:space="0" w:color="auto"/>
                        <w:bottom w:val="none" w:sz="0" w:space="0" w:color="auto"/>
                        <w:right w:val="none" w:sz="0" w:space="0" w:color="auto"/>
                      </w:divBdr>
                    </w:div>
                    <w:div w:id="1381780936">
                      <w:marLeft w:val="0"/>
                      <w:marRight w:val="0"/>
                      <w:marTop w:val="0"/>
                      <w:marBottom w:val="0"/>
                      <w:divBdr>
                        <w:top w:val="none" w:sz="0" w:space="0" w:color="auto"/>
                        <w:left w:val="none" w:sz="0" w:space="0" w:color="auto"/>
                        <w:bottom w:val="none" w:sz="0" w:space="0" w:color="auto"/>
                        <w:right w:val="none" w:sz="0" w:space="0" w:color="auto"/>
                      </w:divBdr>
                    </w:div>
                    <w:div w:id="166025670">
                      <w:marLeft w:val="0"/>
                      <w:marRight w:val="0"/>
                      <w:marTop w:val="0"/>
                      <w:marBottom w:val="0"/>
                      <w:divBdr>
                        <w:top w:val="none" w:sz="0" w:space="0" w:color="auto"/>
                        <w:left w:val="none" w:sz="0" w:space="0" w:color="auto"/>
                        <w:bottom w:val="none" w:sz="0" w:space="0" w:color="auto"/>
                        <w:right w:val="none" w:sz="0" w:space="0" w:color="auto"/>
                      </w:divBdr>
                    </w:div>
                  </w:divsChild>
                </w:div>
                <w:div w:id="1100829460">
                  <w:marLeft w:val="0"/>
                  <w:marRight w:val="0"/>
                  <w:marTop w:val="0"/>
                  <w:marBottom w:val="0"/>
                  <w:divBdr>
                    <w:top w:val="none" w:sz="0" w:space="0" w:color="auto"/>
                    <w:left w:val="none" w:sz="0" w:space="0" w:color="auto"/>
                    <w:bottom w:val="none" w:sz="0" w:space="0" w:color="auto"/>
                    <w:right w:val="none" w:sz="0" w:space="0" w:color="auto"/>
                  </w:divBdr>
                  <w:divsChild>
                    <w:div w:id="1171719360">
                      <w:marLeft w:val="0"/>
                      <w:marRight w:val="0"/>
                      <w:marTop w:val="0"/>
                      <w:marBottom w:val="0"/>
                      <w:divBdr>
                        <w:top w:val="none" w:sz="0" w:space="0" w:color="auto"/>
                        <w:left w:val="none" w:sz="0" w:space="0" w:color="auto"/>
                        <w:bottom w:val="none" w:sz="0" w:space="0" w:color="auto"/>
                        <w:right w:val="none" w:sz="0" w:space="0" w:color="auto"/>
                      </w:divBdr>
                    </w:div>
                  </w:divsChild>
                </w:div>
                <w:div w:id="410003519">
                  <w:marLeft w:val="0"/>
                  <w:marRight w:val="0"/>
                  <w:marTop w:val="0"/>
                  <w:marBottom w:val="0"/>
                  <w:divBdr>
                    <w:top w:val="none" w:sz="0" w:space="0" w:color="auto"/>
                    <w:left w:val="none" w:sz="0" w:space="0" w:color="auto"/>
                    <w:bottom w:val="none" w:sz="0" w:space="0" w:color="auto"/>
                    <w:right w:val="none" w:sz="0" w:space="0" w:color="auto"/>
                  </w:divBdr>
                  <w:divsChild>
                    <w:div w:id="1209953933">
                      <w:marLeft w:val="0"/>
                      <w:marRight w:val="0"/>
                      <w:marTop w:val="0"/>
                      <w:marBottom w:val="0"/>
                      <w:divBdr>
                        <w:top w:val="none" w:sz="0" w:space="0" w:color="auto"/>
                        <w:left w:val="none" w:sz="0" w:space="0" w:color="auto"/>
                        <w:bottom w:val="none" w:sz="0" w:space="0" w:color="auto"/>
                        <w:right w:val="none" w:sz="0" w:space="0" w:color="auto"/>
                      </w:divBdr>
                    </w:div>
                    <w:div w:id="1341082010">
                      <w:marLeft w:val="0"/>
                      <w:marRight w:val="0"/>
                      <w:marTop w:val="0"/>
                      <w:marBottom w:val="0"/>
                      <w:divBdr>
                        <w:top w:val="none" w:sz="0" w:space="0" w:color="auto"/>
                        <w:left w:val="none" w:sz="0" w:space="0" w:color="auto"/>
                        <w:bottom w:val="none" w:sz="0" w:space="0" w:color="auto"/>
                        <w:right w:val="none" w:sz="0" w:space="0" w:color="auto"/>
                      </w:divBdr>
                    </w:div>
                    <w:div w:id="925840783">
                      <w:marLeft w:val="0"/>
                      <w:marRight w:val="0"/>
                      <w:marTop w:val="0"/>
                      <w:marBottom w:val="0"/>
                      <w:divBdr>
                        <w:top w:val="none" w:sz="0" w:space="0" w:color="auto"/>
                        <w:left w:val="none" w:sz="0" w:space="0" w:color="auto"/>
                        <w:bottom w:val="none" w:sz="0" w:space="0" w:color="auto"/>
                        <w:right w:val="none" w:sz="0" w:space="0" w:color="auto"/>
                      </w:divBdr>
                    </w:div>
                    <w:div w:id="1181237035">
                      <w:marLeft w:val="0"/>
                      <w:marRight w:val="0"/>
                      <w:marTop w:val="0"/>
                      <w:marBottom w:val="0"/>
                      <w:divBdr>
                        <w:top w:val="none" w:sz="0" w:space="0" w:color="auto"/>
                        <w:left w:val="none" w:sz="0" w:space="0" w:color="auto"/>
                        <w:bottom w:val="none" w:sz="0" w:space="0" w:color="auto"/>
                        <w:right w:val="none" w:sz="0" w:space="0" w:color="auto"/>
                      </w:divBdr>
                    </w:div>
                    <w:div w:id="14814777">
                      <w:marLeft w:val="0"/>
                      <w:marRight w:val="0"/>
                      <w:marTop w:val="0"/>
                      <w:marBottom w:val="0"/>
                      <w:divBdr>
                        <w:top w:val="none" w:sz="0" w:space="0" w:color="auto"/>
                        <w:left w:val="none" w:sz="0" w:space="0" w:color="auto"/>
                        <w:bottom w:val="none" w:sz="0" w:space="0" w:color="auto"/>
                        <w:right w:val="none" w:sz="0" w:space="0" w:color="auto"/>
                      </w:divBdr>
                    </w:div>
                    <w:div w:id="1037657512">
                      <w:marLeft w:val="0"/>
                      <w:marRight w:val="0"/>
                      <w:marTop w:val="0"/>
                      <w:marBottom w:val="0"/>
                      <w:divBdr>
                        <w:top w:val="none" w:sz="0" w:space="0" w:color="auto"/>
                        <w:left w:val="none" w:sz="0" w:space="0" w:color="auto"/>
                        <w:bottom w:val="none" w:sz="0" w:space="0" w:color="auto"/>
                        <w:right w:val="none" w:sz="0" w:space="0" w:color="auto"/>
                      </w:divBdr>
                    </w:div>
                    <w:div w:id="1922447992">
                      <w:marLeft w:val="0"/>
                      <w:marRight w:val="0"/>
                      <w:marTop w:val="0"/>
                      <w:marBottom w:val="0"/>
                      <w:divBdr>
                        <w:top w:val="none" w:sz="0" w:space="0" w:color="auto"/>
                        <w:left w:val="none" w:sz="0" w:space="0" w:color="auto"/>
                        <w:bottom w:val="none" w:sz="0" w:space="0" w:color="auto"/>
                        <w:right w:val="none" w:sz="0" w:space="0" w:color="auto"/>
                      </w:divBdr>
                    </w:div>
                    <w:div w:id="950236060">
                      <w:marLeft w:val="0"/>
                      <w:marRight w:val="0"/>
                      <w:marTop w:val="0"/>
                      <w:marBottom w:val="0"/>
                      <w:divBdr>
                        <w:top w:val="none" w:sz="0" w:space="0" w:color="auto"/>
                        <w:left w:val="none" w:sz="0" w:space="0" w:color="auto"/>
                        <w:bottom w:val="none" w:sz="0" w:space="0" w:color="auto"/>
                        <w:right w:val="none" w:sz="0" w:space="0" w:color="auto"/>
                      </w:divBdr>
                    </w:div>
                    <w:div w:id="1291671182">
                      <w:marLeft w:val="0"/>
                      <w:marRight w:val="0"/>
                      <w:marTop w:val="0"/>
                      <w:marBottom w:val="0"/>
                      <w:divBdr>
                        <w:top w:val="none" w:sz="0" w:space="0" w:color="auto"/>
                        <w:left w:val="none" w:sz="0" w:space="0" w:color="auto"/>
                        <w:bottom w:val="none" w:sz="0" w:space="0" w:color="auto"/>
                        <w:right w:val="none" w:sz="0" w:space="0" w:color="auto"/>
                      </w:divBdr>
                    </w:div>
                  </w:divsChild>
                </w:div>
                <w:div w:id="1865711085">
                  <w:marLeft w:val="0"/>
                  <w:marRight w:val="0"/>
                  <w:marTop w:val="0"/>
                  <w:marBottom w:val="0"/>
                  <w:divBdr>
                    <w:top w:val="none" w:sz="0" w:space="0" w:color="auto"/>
                    <w:left w:val="none" w:sz="0" w:space="0" w:color="auto"/>
                    <w:bottom w:val="none" w:sz="0" w:space="0" w:color="auto"/>
                    <w:right w:val="none" w:sz="0" w:space="0" w:color="auto"/>
                  </w:divBdr>
                  <w:divsChild>
                    <w:div w:id="38017469">
                      <w:marLeft w:val="0"/>
                      <w:marRight w:val="0"/>
                      <w:marTop w:val="0"/>
                      <w:marBottom w:val="0"/>
                      <w:divBdr>
                        <w:top w:val="none" w:sz="0" w:space="0" w:color="auto"/>
                        <w:left w:val="none" w:sz="0" w:space="0" w:color="auto"/>
                        <w:bottom w:val="none" w:sz="0" w:space="0" w:color="auto"/>
                        <w:right w:val="none" w:sz="0" w:space="0" w:color="auto"/>
                      </w:divBdr>
                    </w:div>
                  </w:divsChild>
                </w:div>
                <w:div w:id="1625506030">
                  <w:marLeft w:val="0"/>
                  <w:marRight w:val="0"/>
                  <w:marTop w:val="0"/>
                  <w:marBottom w:val="0"/>
                  <w:divBdr>
                    <w:top w:val="none" w:sz="0" w:space="0" w:color="auto"/>
                    <w:left w:val="none" w:sz="0" w:space="0" w:color="auto"/>
                    <w:bottom w:val="none" w:sz="0" w:space="0" w:color="auto"/>
                    <w:right w:val="none" w:sz="0" w:space="0" w:color="auto"/>
                  </w:divBdr>
                  <w:divsChild>
                    <w:div w:id="358510974">
                      <w:marLeft w:val="0"/>
                      <w:marRight w:val="0"/>
                      <w:marTop w:val="0"/>
                      <w:marBottom w:val="0"/>
                      <w:divBdr>
                        <w:top w:val="none" w:sz="0" w:space="0" w:color="auto"/>
                        <w:left w:val="none" w:sz="0" w:space="0" w:color="auto"/>
                        <w:bottom w:val="none" w:sz="0" w:space="0" w:color="auto"/>
                        <w:right w:val="none" w:sz="0" w:space="0" w:color="auto"/>
                      </w:divBdr>
                    </w:div>
                    <w:div w:id="446119331">
                      <w:marLeft w:val="0"/>
                      <w:marRight w:val="0"/>
                      <w:marTop w:val="0"/>
                      <w:marBottom w:val="0"/>
                      <w:divBdr>
                        <w:top w:val="none" w:sz="0" w:space="0" w:color="auto"/>
                        <w:left w:val="none" w:sz="0" w:space="0" w:color="auto"/>
                        <w:bottom w:val="none" w:sz="0" w:space="0" w:color="auto"/>
                        <w:right w:val="none" w:sz="0" w:space="0" w:color="auto"/>
                      </w:divBdr>
                    </w:div>
                    <w:div w:id="864367610">
                      <w:marLeft w:val="0"/>
                      <w:marRight w:val="0"/>
                      <w:marTop w:val="0"/>
                      <w:marBottom w:val="0"/>
                      <w:divBdr>
                        <w:top w:val="none" w:sz="0" w:space="0" w:color="auto"/>
                        <w:left w:val="none" w:sz="0" w:space="0" w:color="auto"/>
                        <w:bottom w:val="none" w:sz="0" w:space="0" w:color="auto"/>
                        <w:right w:val="none" w:sz="0" w:space="0" w:color="auto"/>
                      </w:divBdr>
                    </w:div>
                    <w:div w:id="247661212">
                      <w:marLeft w:val="0"/>
                      <w:marRight w:val="0"/>
                      <w:marTop w:val="0"/>
                      <w:marBottom w:val="0"/>
                      <w:divBdr>
                        <w:top w:val="none" w:sz="0" w:space="0" w:color="auto"/>
                        <w:left w:val="none" w:sz="0" w:space="0" w:color="auto"/>
                        <w:bottom w:val="none" w:sz="0" w:space="0" w:color="auto"/>
                        <w:right w:val="none" w:sz="0" w:space="0" w:color="auto"/>
                      </w:divBdr>
                    </w:div>
                    <w:div w:id="741484087">
                      <w:marLeft w:val="0"/>
                      <w:marRight w:val="0"/>
                      <w:marTop w:val="0"/>
                      <w:marBottom w:val="0"/>
                      <w:divBdr>
                        <w:top w:val="none" w:sz="0" w:space="0" w:color="auto"/>
                        <w:left w:val="none" w:sz="0" w:space="0" w:color="auto"/>
                        <w:bottom w:val="none" w:sz="0" w:space="0" w:color="auto"/>
                        <w:right w:val="none" w:sz="0" w:space="0" w:color="auto"/>
                      </w:divBdr>
                    </w:div>
                    <w:div w:id="446049581">
                      <w:marLeft w:val="0"/>
                      <w:marRight w:val="0"/>
                      <w:marTop w:val="0"/>
                      <w:marBottom w:val="0"/>
                      <w:divBdr>
                        <w:top w:val="none" w:sz="0" w:space="0" w:color="auto"/>
                        <w:left w:val="none" w:sz="0" w:space="0" w:color="auto"/>
                        <w:bottom w:val="none" w:sz="0" w:space="0" w:color="auto"/>
                        <w:right w:val="none" w:sz="0" w:space="0" w:color="auto"/>
                      </w:divBdr>
                    </w:div>
                    <w:div w:id="485704480">
                      <w:marLeft w:val="0"/>
                      <w:marRight w:val="0"/>
                      <w:marTop w:val="0"/>
                      <w:marBottom w:val="0"/>
                      <w:divBdr>
                        <w:top w:val="none" w:sz="0" w:space="0" w:color="auto"/>
                        <w:left w:val="none" w:sz="0" w:space="0" w:color="auto"/>
                        <w:bottom w:val="none" w:sz="0" w:space="0" w:color="auto"/>
                        <w:right w:val="none" w:sz="0" w:space="0" w:color="auto"/>
                      </w:divBdr>
                    </w:div>
                    <w:div w:id="1358042316">
                      <w:marLeft w:val="0"/>
                      <w:marRight w:val="0"/>
                      <w:marTop w:val="0"/>
                      <w:marBottom w:val="0"/>
                      <w:divBdr>
                        <w:top w:val="none" w:sz="0" w:space="0" w:color="auto"/>
                        <w:left w:val="none" w:sz="0" w:space="0" w:color="auto"/>
                        <w:bottom w:val="none" w:sz="0" w:space="0" w:color="auto"/>
                        <w:right w:val="none" w:sz="0" w:space="0" w:color="auto"/>
                      </w:divBdr>
                    </w:div>
                  </w:divsChild>
                </w:div>
                <w:div w:id="745809867">
                  <w:marLeft w:val="0"/>
                  <w:marRight w:val="0"/>
                  <w:marTop w:val="0"/>
                  <w:marBottom w:val="0"/>
                  <w:divBdr>
                    <w:top w:val="none" w:sz="0" w:space="0" w:color="auto"/>
                    <w:left w:val="none" w:sz="0" w:space="0" w:color="auto"/>
                    <w:bottom w:val="none" w:sz="0" w:space="0" w:color="auto"/>
                    <w:right w:val="none" w:sz="0" w:space="0" w:color="auto"/>
                  </w:divBdr>
                  <w:divsChild>
                    <w:div w:id="38631066">
                      <w:marLeft w:val="0"/>
                      <w:marRight w:val="0"/>
                      <w:marTop w:val="0"/>
                      <w:marBottom w:val="0"/>
                      <w:divBdr>
                        <w:top w:val="none" w:sz="0" w:space="0" w:color="auto"/>
                        <w:left w:val="none" w:sz="0" w:space="0" w:color="auto"/>
                        <w:bottom w:val="none" w:sz="0" w:space="0" w:color="auto"/>
                        <w:right w:val="none" w:sz="0" w:space="0" w:color="auto"/>
                      </w:divBdr>
                    </w:div>
                  </w:divsChild>
                </w:div>
                <w:div w:id="252319835">
                  <w:marLeft w:val="0"/>
                  <w:marRight w:val="0"/>
                  <w:marTop w:val="0"/>
                  <w:marBottom w:val="0"/>
                  <w:divBdr>
                    <w:top w:val="none" w:sz="0" w:space="0" w:color="auto"/>
                    <w:left w:val="none" w:sz="0" w:space="0" w:color="auto"/>
                    <w:bottom w:val="none" w:sz="0" w:space="0" w:color="auto"/>
                    <w:right w:val="none" w:sz="0" w:space="0" w:color="auto"/>
                  </w:divBdr>
                  <w:divsChild>
                    <w:div w:id="459499074">
                      <w:marLeft w:val="0"/>
                      <w:marRight w:val="0"/>
                      <w:marTop w:val="0"/>
                      <w:marBottom w:val="0"/>
                      <w:divBdr>
                        <w:top w:val="none" w:sz="0" w:space="0" w:color="auto"/>
                        <w:left w:val="none" w:sz="0" w:space="0" w:color="auto"/>
                        <w:bottom w:val="none" w:sz="0" w:space="0" w:color="auto"/>
                        <w:right w:val="none" w:sz="0" w:space="0" w:color="auto"/>
                      </w:divBdr>
                    </w:div>
                  </w:divsChild>
                </w:div>
                <w:div w:id="1790393774">
                  <w:marLeft w:val="0"/>
                  <w:marRight w:val="0"/>
                  <w:marTop w:val="0"/>
                  <w:marBottom w:val="0"/>
                  <w:divBdr>
                    <w:top w:val="none" w:sz="0" w:space="0" w:color="auto"/>
                    <w:left w:val="none" w:sz="0" w:space="0" w:color="auto"/>
                    <w:bottom w:val="none" w:sz="0" w:space="0" w:color="auto"/>
                    <w:right w:val="none" w:sz="0" w:space="0" w:color="auto"/>
                  </w:divBdr>
                  <w:divsChild>
                    <w:div w:id="2058846046">
                      <w:marLeft w:val="0"/>
                      <w:marRight w:val="0"/>
                      <w:marTop w:val="0"/>
                      <w:marBottom w:val="0"/>
                      <w:divBdr>
                        <w:top w:val="none" w:sz="0" w:space="0" w:color="auto"/>
                        <w:left w:val="none" w:sz="0" w:space="0" w:color="auto"/>
                        <w:bottom w:val="none" w:sz="0" w:space="0" w:color="auto"/>
                        <w:right w:val="none" w:sz="0" w:space="0" w:color="auto"/>
                      </w:divBdr>
                    </w:div>
                  </w:divsChild>
                </w:div>
                <w:div w:id="189606124">
                  <w:marLeft w:val="0"/>
                  <w:marRight w:val="0"/>
                  <w:marTop w:val="0"/>
                  <w:marBottom w:val="0"/>
                  <w:divBdr>
                    <w:top w:val="none" w:sz="0" w:space="0" w:color="auto"/>
                    <w:left w:val="none" w:sz="0" w:space="0" w:color="auto"/>
                    <w:bottom w:val="none" w:sz="0" w:space="0" w:color="auto"/>
                    <w:right w:val="none" w:sz="0" w:space="0" w:color="auto"/>
                  </w:divBdr>
                  <w:divsChild>
                    <w:div w:id="1386686083">
                      <w:marLeft w:val="0"/>
                      <w:marRight w:val="0"/>
                      <w:marTop w:val="0"/>
                      <w:marBottom w:val="0"/>
                      <w:divBdr>
                        <w:top w:val="none" w:sz="0" w:space="0" w:color="auto"/>
                        <w:left w:val="none" w:sz="0" w:space="0" w:color="auto"/>
                        <w:bottom w:val="none" w:sz="0" w:space="0" w:color="auto"/>
                        <w:right w:val="none" w:sz="0" w:space="0" w:color="auto"/>
                      </w:divBdr>
                    </w:div>
                  </w:divsChild>
                </w:div>
                <w:div w:id="253517143">
                  <w:marLeft w:val="0"/>
                  <w:marRight w:val="0"/>
                  <w:marTop w:val="0"/>
                  <w:marBottom w:val="0"/>
                  <w:divBdr>
                    <w:top w:val="none" w:sz="0" w:space="0" w:color="auto"/>
                    <w:left w:val="none" w:sz="0" w:space="0" w:color="auto"/>
                    <w:bottom w:val="none" w:sz="0" w:space="0" w:color="auto"/>
                    <w:right w:val="none" w:sz="0" w:space="0" w:color="auto"/>
                  </w:divBdr>
                  <w:divsChild>
                    <w:div w:id="2047488130">
                      <w:marLeft w:val="0"/>
                      <w:marRight w:val="0"/>
                      <w:marTop w:val="0"/>
                      <w:marBottom w:val="0"/>
                      <w:divBdr>
                        <w:top w:val="none" w:sz="0" w:space="0" w:color="auto"/>
                        <w:left w:val="none" w:sz="0" w:space="0" w:color="auto"/>
                        <w:bottom w:val="none" w:sz="0" w:space="0" w:color="auto"/>
                        <w:right w:val="none" w:sz="0" w:space="0" w:color="auto"/>
                      </w:divBdr>
                    </w:div>
                  </w:divsChild>
                </w:div>
                <w:div w:id="1662660875">
                  <w:marLeft w:val="0"/>
                  <w:marRight w:val="0"/>
                  <w:marTop w:val="0"/>
                  <w:marBottom w:val="0"/>
                  <w:divBdr>
                    <w:top w:val="none" w:sz="0" w:space="0" w:color="auto"/>
                    <w:left w:val="none" w:sz="0" w:space="0" w:color="auto"/>
                    <w:bottom w:val="none" w:sz="0" w:space="0" w:color="auto"/>
                    <w:right w:val="none" w:sz="0" w:space="0" w:color="auto"/>
                  </w:divBdr>
                  <w:divsChild>
                    <w:div w:id="2050376241">
                      <w:marLeft w:val="0"/>
                      <w:marRight w:val="0"/>
                      <w:marTop w:val="0"/>
                      <w:marBottom w:val="0"/>
                      <w:divBdr>
                        <w:top w:val="none" w:sz="0" w:space="0" w:color="auto"/>
                        <w:left w:val="none" w:sz="0" w:space="0" w:color="auto"/>
                        <w:bottom w:val="none" w:sz="0" w:space="0" w:color="auto"/>
                        <w:right w:val="none" w:sz="0" w:space="0" w:color="auto"/>
                      </w:divBdr>
                    </w:div>
                  </w:divsChild>
                </w:div>
                <w:div w:id="645016121">
                  <w:marLeft w:val="0"/>
                  <w:marRight w:val="0"/>
                  <w:marTop w:val="0"/>
                  <w:marBottom w:val="0"/>
                  <w:divBdr>
                    <w:top w:val="none" w:sz="0" w:space="0" w:color="auto"/>
                    <w:left w:val="none" w:sz="0" w:space="0" w:color="auto"/>
                    <w:bottom w:val="none" w:sz="0" w:space="0" w:color="auto"/>
                    <w:right w:val="none" w:sz="0" w:space="0" w:color="auto"/>
                  </w:divBdr>
                  <w:divsChild>
                    <w:div w:id="305207106">
                      <w:marLeft w:val="0"/>
                      <w:marRight w:val="0"/>
                      <w:marTop w:val="0"/>
                      <w:marBottom w:val="0"/>
                      <w:divBdr>
                        <w:top w:val="none" w:sz="0" w:space="0" w:color="auto"/>
                        <w:left w:val="none" w:sz="0" w:space="0" w:color="auto"/>
                        <w:bottom w:val="none" w:sz="0" w:space="0" w:color="auto"/>
                        <w:right w:val="none" w:sz="0" w:space="0" w:color="auto"/>
                      </w:divBdr>
                    </w:div>
                    <w:div w:id="1441996206">
                      <w:marLeft w:val="0"/>
                      <w:marRight w:val="0"/>
                      <w:marTop w:val="0"/>
                      <w:marBottom w:val="0"/>
                      <w:divBdr>
                        <w:top w:val="none" w:sz="0" w:space="0" w:color="auto"/>
                        <w:left w:val="none" w:sz="0" w:space="0" w:color="auto"/>
                        <w:bottom w:val="none" w:sz="0" w:space="0" w:color="auto"/>
                        <w:right w:val="none" w:sz="0" w:space="0" w:color="auto"/>
                      </w:divBdr>
                    </w:div>
                  </w:divsChild>
                </w:div>
                <w:div w:id="1168205518">
                  <w:marLeft w:val="0"/>
                  <w:marRight w:val="0"/>
                  <w:marTop w:val="0"/>
                  <w:marBottom w:val="0"/>
                  <w:divBdr>
                    <w:top w:val="none" w:sz="0" w:space="0" w:color="auto"/>
                    <w:left w:val="none" w:sz="0" w:space="0" w:color="auto"/>
                    <w:bottom w:val="none" w:sz="0" w:space="0" w:color="auto"/>
                    <w:right w:val="none" w:sz="0" w:space="0" w:color="auto"/>
                  </w:divBdr>
                  <w:divsChild>
                    <w:div w:id="1936357599">
                      <w:marLeft w:val="0"/>
                      <w:marRight w:val="0"/>
                      <w:marTop w:val="0"/>
                      <w:marBottom w:val="0"/>
                      <w:divBdr>
                        <w:top w:val="none" w:sz="0" w:space="0" w:color="auto"/>
                        <w:left w:val="none" w:sz="0" w:space="0" w:color="auto"/>
                        <w:bottom w:val="none" w:sz="0" w:space="0" w:color="auto"/>
                        <w:right w:val="none" w:sz="0" w:space="0" w:color="auto"/>
                      </w:divBdr>
                    </w:div>
                    <w:div w:id="1076591035">
                      <w:marLeft w:val="0"/>
                      <w:marRight w:val="0"/>
                      <w:marTop w:val="0"/>
                      <w:marBottom w:val="0"/>
                      <w:divBdr>
                        <w:top w:val="none" w:sz="0" w:space="0" w:color="auto"/>
                        <w:left w:val="none" w:sz="0" w:space="0" w:color="auto"/>
                        <w:bottom w:val="none" w:sz="0" w:space="0" w:color="auto"/>
                        <w:right w:val="none" w:sz="0" w:space="0" w:color="auto"/>
                      </w:divBdr>
                    </w:div>
                    <w:div w:id="639650056">
                      <w:marLeft w:val="0"/>
                      <w:marRight w:val="0"/>
                      <w:marTop w:val="0"/>
                      <w:marBottom w:val="0"/>
                      <w:divBdr>
                        <w:top w:val="none" w:sz="0" w:space="0" w:color="auto"/>
                        <w:left w:val="none" w:sz="0" w:space="0" w:color="auto"/>
                        <w:bottom w:val="none" w:sz="0" w:space="0" w:color="auto"/>
                        <w:right w:val="none" w:sz="0" w:space="0" w:color="auto"/>
                      </w:divBdr>
                    </w:div>
                    <w:div w:id="1719933465">
                      <w:marLeft w:val="0"/>
                      <w:marRight w:val="0"/>
                      <w:marTop w:val="0"/>
                      <w:marBottom w:val="0"/>
                      <w:divBdr>
                        <w:top w:val="none" w:sz="0" w:space="0" w:color="auto"/>
                        <w:left w:val="none" w:sz="0" w:space="0" w:color="auto"/>
                        <w:bottom w:val="none" w:sz="0" w:space="0" w:color="auto"/>
                        <w:right w:val="none" w:sz="0" w:space="0" w:color="auto"/>
                      </w:divBdr>
                    </w:div>
                  </w:divsChild>
                </w:div>
                <w:div w:id="714088133">
                  <w:marLeft w:val="0"/>
                  <w:marRight w:val="0"/>
                  <w:marTop w:val="0"/>
                  <w:marBottom w:val="0"/>
                  <w:divBdr>
                    <w:top w:val="none" w:sz="0" w:space="0" w:color="auto"/>
                    <w:left w:val="none" w:sz="0" w:space="0" w:color="auto"/>
                    <w:bottom w:val="none" w:sz="0" w:space="0" w:color="auto"/>
                    <w:right w:val="none" w:sz="0" w:space="0" w:color="auto"/>
                  </w:divBdr>
                  <w:divsChild>
                    <w:div w:id="189151430">
                      <w:marLeft w:val="0"/>
                      <w:marRight w:val="0"/>
                      <w:marTop w:val="0"/>
                      <w:marBottom w:val="0"/>
                      <w:divBdr>
                        <w:top w:val="none" w:sz="0" w:space="0" w:color="auto"/>
                        <w:left w:val="none" w:sz="0" w:space="0" w:color="auto"/>
                        <w:bottom w:val="none" w:sz="0" w:space="0" w:color="auto"/>
                        <w:right w:val="none" w:sz="0" w:space="0" w:color="auto"/>
                      </w:divBdr>
                    </w:div>
                  </w:divsChild>
                </w:div>
                <w:div w:id="537399930">
                  <w:marLeft w:val="0"/>
                  <w:marRight w:val="0"/>
                  <w:marTop w:val="0"/>
                  <w:marBottom w:val="0"/>
                  <w:divBdr>
                    <w:top w:val="none" w:sz="0" w:space="0" w:color="auto"/>
                    <w:left w:val="none" w:sz="0" w:space="0" w:color="auto"/>
                    <w:bottom w:val="none" w:sz="0" w:space="0" w:color="auto"/>
                    <w:right w:val="none" w:sz="0" w:space="0" w:color="auto"/>
                  </w:divBdr>
                  <w:divsChild>
                    <w:div w:id="1852331548">
                      <w:marLeft w:val="0"/>
                      <w:marRight w:val="0"/>
                      <w:marTop w:val="0"/>
                      <w:marBottom w:val="0"/>
                      <w:divBdr>
                        <w:top w:val="none" w:sz="0" w:space="0" w:color="auto"/>
                        <w:left w:val="none" w:sz="0" w:space="0" w:color="auto"/>
                        <w:bottom w:val="none" w:sz="0" w:space="0" w:color="auto"/>
                        <w:right w:val="none" w:sz="0" w:space="0" w:color="auto"/>
                      </w:divBdr>
                    </w:div>
                    <w:div w:id="400520968">
                      <w:marLeft w:val="0"/>
                      <w:marRight w:val="0"/>
                      <w:marTop w:val="0"/>
                      <w:marBottom w:val="0"/>
                      <w:divBdr>
                        <w:top w:val="none" w:sz="0" w:space="0" w:color="auto"/>
                        <w:left w:val="none" w:sz="0" w:space="0" w:color="auto"/>
                        <w:bottom w:val="none" w:sz="0" w:space="0" w:color="auto"/>
                        <w:right w:val="none" w:sz="0" w:space="0" w:color="auto"/>
                      </w:divBdr>
                    </w:div>
                  </w:divsChild>
                </w:div>
                <w:div w:id="1493988214">
                  <w:marLeft w:val="0"/>
                  <w:marRight w:val="0"/>
                  <w:marTop w:val="0"/>
                  <w:marBottom w:val="0"/>
                  <w:divBdr>
                    <w:top w:val="none" w:sz="0" w:space="0" w:color="auto"/>
                    <w:left w:val="none" w:sz="0" w:space="0" w:color="auto"/>
                    <w:bottom w:val="none" w:sz="0" w:space="0" w:color="auto"/>
                    <w:right w:val="none" w:sz="0" w:space="0" w:color="auto"/>
                  </w:divBdr>
                  <w:divsChild>
                    <w:div w:id="1845048491">
                      <w:marLeft w:val="0"/>
                      <w:marRight w:val="0"/>
                      <w:marTop w:val="0"/>
                      <w:marBottom w:val="0"/>
                      <w:divBdr>
                        <w:top w:val="none" w:sz="0" w:space="0" w:color="auto"/>
                        <w:left w:val="none" w:sz="0" w:space="0" w:color="auto"/>
                        <w:bottom w:val="none" w:sz="0" w:space="0" w:color="auto"/>
                        <w:right w:val="none" w:sz="0" w:space="0" w:color="auto"/>
                      </w:divBdr>
                    </w:div>
                    <w:div w:id="695277948">
                      <w:marLeft w:val="0"/>
                      <w:marRight w:val="0"/>
                      <w:marTop w:val="0"/>
                      <w:marBottom w:val="0"/>
                      <w:divBdr>
                        <w:top w:val="none" w:sz="0" w:space="0" w:color="auto"/>
                        <w:left w:val="none" w:sz="0" w:space="0" w:color="auto"/>
                        <w:bottom w:val="none" w:sz="0" w:space="0" w:color="auto"/>
                        <w:right w:val="none" w:sz="0" w:space="0" w:color="auto"/>
                      </w:divBdr>
                    </w:div>
                    <w:div w:id="718014213">
                      <w:marLeft w:val="0"/>
                      <w:marRight w:val="0"/>
                      <w:marTop w:val="0"/>
                      <w:marBottom w:val="0"/>
                      <w:divBdr>
                        <w:top w:val="none" w:sz="0" w:space="0" w:color="auto"/>
                        <w:left w:val="none" w:sz="0" w:space="0" w:color="auto"/>
                        <w:bottom w:val="none" w:sz="0" w:space="0" w:color="auto"/>
                        <w:right w:val="none" w:sz="0" w:space="0" w:color="auto"/>
                      </w:divBdr>
                    </w:div>
                  </w:divsChild>
                </w:div>
                <w:div w:id="1554585166">
                  <w:marLeft w:val="0"/>
                  <w:marRight w:val="0"/>
                  <w:marTop w:val="0"/>
                  <w:marBottom w:val="0"/>
                  <w:divBdr>
                    <w:top w:val="none" w:sz="0" w:space="0" w:color="auto"/>
                    <w:left w:val="none" w:sz="0" w:space="0" w:color="auto"/>
                    <w:bottom w:val="none" w:sz="0" w:space="0" w:color="auto"/>
                    <w:right w:val="none" w:sz="0" w:space="0" w:color="auto"/>
                  </w:divBdr>
                  <w:divsChild>
                    <w:div w:id="671682391">
                      <w:marLeft w:val="0"/>
                      <w:marRight w:val="0"/>
                      <w:marTop w:val="0"/>
                      <w:marBottom w:val="0"/>
                      <w:divBdr>
                        <w:top w:val="none" w:sz="0" w:space="0" w:color="auto"/>
                        <w:left w:val="none" w:sz="0" w:space="0" w:color="auto"/>
                        <w:bottom w:val="none" w:sz="0" w:space="0" w:color="auto"/>
                        <w:right w:val="none" w:sz="0" w:space="0" w:color="auto"/>
                      </w:divBdr>
                    </w:div>
                    <w:div w:id="279193391">
                      <w:marLeft w:val="0"/>
                      <w:marRight w:val="0"/>
                      <w:marTop w:val="0"/>
                      <w:marBottom w:val="0"/>
                      <w:divBdr>
                        <w:top w:val="none" w:sz="0" w:space="0" w:color="auto"/>
                        <w:left w:val="none" w:sz="0" w:space="0" w:color="auto"/>
                        <w:bottom w:val="none" w:sz="0" w:space="0" w:color="auto"/>
                        <w:right w:val="none" w:sz="0" w:space="0" w:color="auto"/>
                      </w:divBdr>
                    </w:div>
                  </w:divsChild>
                </w:div>
                <w:div w:id="879703950">
                  <w:marLeft w:val="0"/>
                  <w:marRight w:val="0"/>
                  <w:marTop w:val="0"/>
                  <w:marBottom w:val="0"/>
                  <w:divBdr>
                    <w:top w:val="none" w:sz="0" w:space="0" w:color="auto"/>
                    <w:left w:val="none" w:sz="0" w:space="0" w:color="auto"/>
                    <w:bottom w:val="none" w:sz="0" w:space="0" w:color="auto"/>
                    <w:right w:val="none" w:sz="0" w:space="0" w:color="auto"/>
                  </w:divBdr>
                  <w:divsChild>
                    <w:div w:id="864754364">
                      <w:marLeft w:val="0"/>
                      <w:marRight w:val="0"/>
                      <w:marTop w:val="0"/>
                      <w:marBottom w:val="0"/>
                      <w:divBdr>
                        <w:top w:val="none" w:sz="0" w:space="0" w:color="auto"/>
                        <w:left w:val="none" w:sz="0" w:space="0" w:color="auto"/>
                        <w:bottom w:val="none" w:sz="0" w:space="0" w:color="auto"/>
                        <w:right w:val="none" w:sz="0" w:space="0" w:color="auto"/>
                      </w:divBdr>
                    </w:div>
                    <w:div w:id="882055164">
                      <w:marLeft w:val="0"/>
                      <w:marRight w:val="0"/>
                      <w:marTop w:val="0"/>
                      <w:marBottom w:val="0"/>
                      <w:divBdr>
                        <w:top w:val="none" w:sz="0" w:space="0" w:color="auto"/>
                        <w:left w:val="none" w:sz="0" w:space="0" w:color="auto"/>
                        <w:bottom w:val="none" w:sz="0" w:space="0" w:color="auto"/>
                        <w:right w:val="none" w:sz="0" w:space="0" w:color="auto"/>
                      </w:divBdr>
                    </w:div>
                  </w:divsChild>
                </w:div>
                <w:div w:id="314531748">
                  <w:marLeft w:val="0"/>
                  <w:marRight w:val="0"/>
                  <w:marTop w:val="0"/>
                  <w:marBottom w:val="0"/>
                  <w:divBdr>
                    <w:top w:val="none" w:sz="0" w:space="0" w:color="auto"/>
                    <w:left w:val="none" w:sz="0" w:space="0" w:color="auto"/>
                    <w:bottom w:val="none" w:sz="0" w:space="0" w:color="auto"/>
                    <w:right w:val="none" w:sz="0" w:space="0" w:color="auto"/>
                  </w:divBdr>
                  <w:divsChild>
                    <w:div w:id="1574658504">
                      <w:marLeft w:val="0"/>
                      <w:marRight w:val="0"/>
                      <w:marTop w:val="0"/>
                      <w:marBottom w:val="0"/>
                      <w:divBdr>
                        <w:top w:val="none" w:sz="0" w:space="0" w:color="auto"/>
                        <w:left w:val="none" w:sz="0" w:space="0" w:color="auto"/>
                        <w:bottom w:val="none" w:sz="0" w:space="0" w:color="auto"/>
                        <w:right w:val="none" w:sz="0" w:space="0" w:color="auto"/>
                      </w:divBdr>
                    </w:div>
                    <w:div w:id="1575891827">
                      <w:marLeft w:val="0"/>
                      <w:marRight w:val="0"/>
                      <w:marTop w:val="0"/>
                      <w:marBottom w:val="0"/>
                      <w:divBdr>
                        <w:top w:val="none" w:sz="0" w:space="0" w:color="auto"/>
                        <w:left w:val="none" w:sz="0" w:space="0" w:color="auto"/>
                        <w:bottom w:val="none" w:sz="0" w:space="0" w:color="auto"/>
                        <w:right w:val="none" w:sz="0" w:space="0" w:color="auto"/>
                      </w:divBdr>
                    </w:div>
                    <w:div w:id="1305046887">
                      <w:marLeft w:val="0"/>
                      <w:marRight w:val="0"/>
                      <w:marTop w:val="0"/>
                      <w:marBottom w:val="0"/>
                      <w:divBdr>
                        <w:top w:val="none" w:sz="0" w:space="0" w:color="auto"/>
                        <w:left w:val="none" w:sz="0" w:space="0" w:color="auto"/>
                        <w:bottom w:val="none" w:sz="0" w:space="0" w:color="auto"/>
                        <w:right w:val="none" w:sz="0" w:space="0" w:color="auto"/>
                      </w:divBdr>
                    </w:div>
                    <w:div w:id="1848858281">
                      <w:marLeft w:val="0"/>
                      <w:marRight w:val="0"/>
                      <w:marTop w:val="0"/>
                      <w:marBottom w:val="0"/>
                      <w:divBdr>
                        <w:top w:val="none" w:sz="0" w:space="0" w:color="auto"/>
                        <w:left w:val="none" w:sz="0" w:space="0" w:color="auto"/>
                        <w:bottom w:val="none" w:sz="0" w:space="0" w:color="auto"/>
                        <w:right w:val="none" w:sz="0" w:space="0" w:color="auto"/>
                      </w:divBdr>
                    </w:div>
                    <w:div w:id="946471049">
                      <w:marLeft w:val="0"/>
                      <w:marRight w:val="0"/>
                      <w:marTop w:val="0"/>
                      <w:marBottom w:val="0"/>
                      <w:divBdr>
                        <w:top w:val="none" w:sz="0" w:space="0" w:color="auto"/>
                        <w:left w:val="none" w:sz="0" w:space="0" w:color="auto"/>
                        <w:bottom w:val="none" w:sz="0" w:space="0" w:color="auto"/>
                        <w:right w:val="none" w:sz="0" w:space="0" w:color="auto"/>
                      </w:divBdr>
                    </w:div>
                    <w:div w:id="88502240">
                      <w:marLeft w:val="0"/>
                      <w:marRight w:val="0"/>
                      <w:marTop w:val="0"/>
                      <w:marBottom w:val="0"/>
                      <w:divBdr>
                        <w:top w:val="none" w:sz="0" w:space="0" w:color="auto"/>
                        <w:left w:val="none" w:sz="0" w:space="0" w:color="auto"/>
                        <w:bottom w:val="none" w:sz="0" w:space="0" w:color="auto"/>
                        <w:right w:val="none" w:sz="0" w:space="0" w:color="auto"/>
                      </w:divBdr>
                    </w:div>
                  </w:divsChild>
                </w:div>
                <w:div w:id="1603340335">
                  <w:marLeft w:val="0"/>
                  <w:marRight w:val="0"/>
                  <w:marTop w:val="0"/>
                  <w:marBottom w:val="0"/>
                  <w:divBdr>
                    <w:top w:val="none" w:sz="0" w:space="0" w:color="auto"/>
                    <w:left w:val="none" w:sz="0" w:space="0" w:color="auto"/>
                    <w:bottom w:val="none" w:sz="0" w:space="0" w:color="auto"/>
                    <w:right w:val="none" w:sz="0" w:space="0" w:color="auto"/>
                  </w:divBdr>
                  <w:divsChild>
                    <w:div w:id="993097962">
                      <w:marLeft w:val="0"/>
                      <w:marRight w:val="0"/>
                      <w:marTop w:val="0"/>
                      <w:marBottom w:val="0"/>
                      <w:divBdr>
                        <w:top w:val="none" w:sz="0" w:space="0" w:color="auto"/>
                        <w:left w:val="none" w:sz="0" w:space="0" w:color="auto"/>
                        <w:bottom w:val="none" w:sz="0" w:space="0" w:color="auto"/>
                        <w:right w:val="none" w:sz="0" w:space="0" w:color="auto"/>
                      </w:divBdr>
                    </w:div>
                    <w:div w:id="1279334858">
                      <w:marLeft w:val="0"/>
                      <w:marRight w:val="0"/>
                      <w:marTop w:val="0"/>
                      <w:marBottom w:val="0"/>
                      <w:divBdr>
                        <w:top w:val="none" w:sz="0" w:space="0" w:color="auto"/>
                        <w:left w:val="none" w:sz="0" w:space="0" w:color="auto"/>
                        <w:bottom w:val="none" w:sz="0" w:space="0" w:color="auto"/>
                        <w:right w:val="none" w:sz="0" w:space="0" w:color="auto"/>
                      </w:divBdr>
                    </w:div>
                  </w:divsChild>
                </w:div>
                <w:div w:id="113135867">
                  <w:marLeft w:val="0"/>
                  <w:marRight w:val="0"/>
                  <w:marTop w:val="0"/>
                  <w:marBottom w:val="0"/>
                  <w:divBdr>
                    <w:top w:val="none" w:sz="0" w:space="0" w:color="auto"/>
                    <w:left w:val="none" w:sz="0" w:space="0" w:color="auto"/>
                    <w:bottom w:val="none" w:sz="0" w:space="0" w:color="auto"/>
                    <w:right w:val="none" w:sz="0" w:space="0" w:color="auto"/>
                  </w:divBdr>
                  <w:divsChild>
                    <w:div w:id="59713660">
                      <w:marLeft w:val="0"/>
                      <w:marRight w:val="0"/>
                      <w:marTop w:val="0"/>
                      <w:marBottom w:val="0"/>
                      <w:divBdr>
                        <w:top w:val="none" w:sz="0" w:space="0" w:color="auto"/>
                        <w:left w:val="none" w:sz="0" w:space="0" w:color="auto"/>
                        <w:bottom w:val="none" w:sz="0" w:space="0" w:color="auto"/>
                        <w:right w:val="none" w:sz="0" w:space="0" w:color="auto"/>
                      </w:divBdr>
                    </w:div>
                    <w:div w:id="891888339">
                      <w:marLeft w:val="0"/>
                      <w:marRight w:val="0"/>
                      <w:marTop w:val="0"/>
                      <w:marBottom w:val="0"/>
                      <w:divBdr>
                        <w:top w:val="none" w:sz="0" w:space="0" w:color="auto"/>
                        <w:left w:val="none" w:sz="0" w:space="0" w:color="auto"/>
                        <w:bottom w:val="none" w:sz="0" w:space="0" w:color="auto"/>
                        <w:right w:val="none" w:sz="0" w:space="0" w:color="auto"/>
                      </w:divBdr>
                    </w:div>
                  </w:divsChild>
                </w:div>
                <w:div w:id="733816828">
                  <w:marLeft w:val="0"/>
                  <w:marRight w:val="0"/>
                  <w:marTop w:val="0"/>
                  <w:marBottom w:val="0"/>
                  <w:divBdr>
                    <w:top w:val="none" w:sz="0" w:space="0" w:color="auto"/>
                    <w:left w:val="none" w:sz="0" w:space="0" w:color="auto"/>
                    <w:bottom w:val="none" w:sz="0" w:space="0" w:color="auto"/>
                    <w:right w:val="none" w:sz="0" w:space="0" w:color="auto"/>
                  </w:divBdr>
                  <w:divsChild>
                    <w:div w:id="1321040450">
                      <w:marLeft w:val="0"/>
                      <w:marRight w:val="0"/>
                      <w:marTop w:val="0"/>
                      <w:marBottom w:val="0"/>
                      <w:divBdr>
                        <w:top w:val="none" w:sz="0" w:space="0" w:color="auto"/>
                        <w:left w:val="none" w:sz="0" w:space="0" w:color="auto"/>
                        <w:bottom w:val="none" w:sz="0" w:space="0" w:color="auto"/>
                        <w:right w:val="none" w:sz="0" w:space="0" w:color="auto"/>
                      </w:divBdr>
                    </w:div>
                    <w:div w:id="1682122593">
                      <w:marLeft w:val="0"/>
                      <w:marRight w:val="0"/>
                      <w:marTop w:val="0"/>
                      <w:marBottom w:val="0"/>
                      <w:divBdr>
                        <w:top w:val="none" w:sz="0" w:space="0" w:color="auto"/>
                        <w:left w:val="none" w:sz="0" w:space="0" w:color="auto"/>
                        <w:bottom w:val="none" w:sz="0" w:space="0" w:color="auto"/>
                        <w:right w:val="none" w:sz="0" w:space="0" w:color="auto"/>
                      </w:divBdr>
                    </w:div>
                    <w:div w:id="1084303070">
                      <w:marLeft w:val="0"/>
                      <w:marRight w:val="0"/>
                      <w:marTop w:val="0"/>
                      <w:marBottom w:val="0"/>
                      <w:divBdr>
                        <w:top w:val="none" w:sz="0" w:space="0" w:color="auto"/>
                        <w:left w:val="none" w:sz="0" w:space="0" w:color="auto"/>
                        <w:bottom w:val="none" w:sz="0" w:space="0" w:color="auto"/>
                        <w:right w:val="none" w:sz="0" w:space="0" w:color="auto"/>
                      </w:divBdr>
                    </w:div>
                  </w:divsChild>
                </w:div>
                <w:div w:id="562330272">
                  <w:marLeft w:val="0"/>
                  <w:marRight w:val="0"/>
                  <w:marTop w:val="0"/>
                  <w:marBottom w:val="0"/>
                  <w:divBdr>
                    <w:top w:val="none" w:sz="0" w:space="0" w:color="auto"/>
                    <w:left w:val="none" w:sz="0" w:space="0" w:color="auto"/>
                    <w:bottom w:val="none" w:sz="0" w:space="0" w:color="auto"/>
                    <w:right w:val="none" w:sz="0" w:space="0" w:color="auto"/>
                  </w:divBdr>
                  <w:divsChild>
                    <w:div w:id="296421580">
                      <w:marLeft w:val="0"/>
                      <w:marRight w:val="0"/>
                      <w:marTop w:val="0"/>
                      <w:marBottom w:val="0"/>
                      <w:divBdr>
                        <w:top w:val="none" w:sz="0" w:space="0" w:color="auto"/>
                        <w:left w:val="none" w:sz="0" w:space="0" w:color="auto"/>
                        <w:bottom w:val="none" w:sz="0" w:space="0" w:color="auto"/>
                        <w:right w:val="none" w:sz="0" w:space="0" w:color="auto"/>
                      </w:divBdr>
                    </w:div>
                    <w:div w:id="2092967002">
                      <w:marLeft w:val="0"/>
                      <w:marRight w:val="0"/>
                      <w:marTop w:val="0"/>
                      <w:marBottom w:val="0"/>
                      <w:divBdr>
                        <w:top w:val="none" w:sz="0" w:space="0" w:color="auto"/>
                        <w:left w:val="none" w:sz="0" w:space="0" w:color="auto"/>
                        <w:bottom w:val="none" w:sz="0" w:space="0" w:color="auto"/>
                        <w:right w:val="none" w:sz="0" w:space="0" w:color="auto"/>
                      </w:divBdr>
                    </w:div>
                  </w:divsChild>
                </w:div>
                <w:div w:id="26492646">
                  <w:marLeft w:val="0"/>
                  <w:marRight w:val="0"/>
                  <w:marTop w:val="0"/>
                  <w:marBottom w:val="0"/>
                  <w:divBdr>
                    <w:top w:val="none" w:sz="0" w:space="0" w:color="auto"/>
                    <w:left w:val="none" w:sz="0" w:space="0" w:color="auto"/>
                    <w:bottom w:val="none" w:sz="0" w:space="0" w:color="auto"/>
                    <w:right w:val="none" w:sz="0" w:space="0" w:color="auto"/>
                  </w:divBdr>
                  <w:divsChild>
                    <w:div w:id="1921986338">
                      <w:marLeft w:val="0"/>
                      <w:marRight w:val="0"/>
                      <w:marTop w:val="0"/>
                      <w:marBottom w:val="0"/>
                      <w:divBdr>
                        <w:top w:val="none" w:sz="0" w:space="0" w:color="auto"/>
                        <w:left w:val="none" w:sz="0" w:space="0" w:color="auto"/>
                        <w:bottom w:val="none" w:sz="0" w:space="0" w:color="auto"/>
                        <w:right w:val="none" w:sz="0" w:space="0" w:color="auto"/>
                      </w:divBdr>
                    </w:div>
                    <w:div w:id="928467112">
                      <w:marLeft w:val="0"/>
                      <w:marRight w:val="0"/>
                      <w:marTop w:val="0"/>
                      <w:marBottom w:val="0"/>
                      <w:divBdr>
                        <w:top w:val="none" w:sz="0" w:space="0" w:color="auto"/>
                        <w:left w:val="none" w:sz="0" w:space="0" w:color="auto"/>
                        <w:bottom w:val="none" w:sz="0" w:space="0" w:color="auto"/>
                        <w:right w:val="none" w:sz="0" w:space="0" w:color="auto"/>
                      </w:divBdr>
                    </w:div>
                  </w:divsChild>
                </w:div>
                <w:div w:id="1678461939">
                  <w:marLeft w:val="0"/>
                  <w:marRight w:val="0"/>
                  <w:marTop w:val="0"/>
                  <w:marBottom w:val="0"/>
                  <w:divBdr>
                    <w:top w:val="none" w:sz="0" w:space="0" w:color="auto"/>
                    <w:left w:val="none" w:sz="0" w:space="0" w:color="auto"/>
                    <w:bottom w:val="none" w:sz="0" w:space="0" w:color="auto"/>
                    <w:right w:val="none" w:sz="0" w:space="0" w:color="auto"/>
                  </w:divBdr>
                  <w:divsChild>
                    <w:div w:id="252789387">
                      <w:marLeft w:val="0"/>
                      <w:marRight w:val="0"/>
                      <w:marTop w:val="0"/>
                      <w:marBottom w:val="0"/>
                      <w:divBdr>
                        <w:top w:val="none" w:sz="0" w:space="0" w:color="auto"/>
                        <w:left w:val="none" w:sz="0" w:space="0" w:color="auto"/>
                        <w:bottom w:val="none" w:sz="0" w:space="0" w:color="auto"/>
                        <w:right w:val="none" w:sz="0" w:space="0" w:color="auto"/>
                      </w:divBdr>
                    </w:div>
                    <w:div w:id="2076001501">
                      <w:marLeft w:val="0"/>
                      <w:marRight w:val="0"/>
                      <w:marTop w:val="0"/>
                      <w:marBottom w:val="0"/>
                      <w:divBdr>
                        <w:top w:val="none" w:sz="0" w:space="0" w:color="auto"/>
                        <w:left w:val="none" w:sz="0" w:space="0" w:color="auto"/>
                        <w:bottom w:val="none" w:sz="0" w:space="0" w:color="auto"/>
                        <w:right w:val="none" w:sz="0" w:space="0" w:color="auto"/>
                      </w:divBdr>
                    </w:div>
                    <w:div w:id="1654873908">
                      <w:marLeft w:val="0"/>
                      <w:marRight w:val="0"/>
                      <w:marTop w:val="0"/>
                      <w:marBottom w:val="0"/>
                      <w:divBdr>
                        <w:top w:val="none" w:sz="0" w:space="0" w:color="auto"/>
                        <w:left w:val="none" w:sz="0" w:space="0" w:color="auto"/>
                        <w:bottom w:val="none" w:sz="0" w:space="0" w:color="auto"/>
                        <w:right w:val="none" w:sz="0" w:space="0" w:color="auto"/>
                      </w:divBdr>
                    </w:div>
                  </w:divsChild>
                </w:div>
                <w:div w:id="1383864091">
                  <w:marLeft w:val="0"/>
                  <w:marRight w:val="0"/>
                  <w:marTop w:val="0"/>
                  <w:marBottom w:val="0"/>
                  <w:divBdr>
                    <w:top w:val="none" w:sz="0" w:space="0" w:color="auto"/>
                    <w:left w:val="none" w:sz="0" w:space="0" w:color="auto"/>
                    <w:bottom w:val="none" w:sz="0" w:space="0" w:color="auto"/>
                    <w:right w:val="none" w:sz="0" w:space="0" w:color="auto"/>
                  </w:divBdr>
                  <w:divsChild>
                    <w:div w:id="1011760424">
                      <w:marLeft w:val="0"/>
                      <w:marRight w:val="0"/>
                      <w:marTop w:val="0"/>
                      <w:marBottom w:val="0"/>
                      <w:divBdr>
                        <w:top w:val="none" w:sz="0" w:space="0" w:color="auto"/>
                        <w:left w:val="none" w:sz="0" w:space="0" w:color="auto"/>
                        <w:bottom w:val="none" w:sz="0" w:space="0" w:color="auto"/>
                        <w:right w:val="none" w:sz="0" w:space="0" w:color="auto"/>
                      </w:divBdr>
                    </w:div>
                    <w:div w:id="1186484662">
                      <w:marLeft w:val="0"/>
                      <w:marRight w:val="0"/>
                      <w:marTop w:val="0"/>
                      <w:marBottom w:val="0"/>
                      <w:divBdr>
                        <w:top w:val="none" w:sz="0" w:space="0" w:color="auto"/>
                        <w:left w:val="none" w:sz="0" w:space="0" w:color="auto"/>
                        <w:bottom w:val="none" w:sz="0" w:space="0" w:color="auto"/>
                        <w:right w:val="none" w:sz="0" w:space="0" w:color="auto"/>
                      </w:divBdr>
                    </w:div>
                  </w:divsChild>
                </w:div>
                <w:div w:id="1754088879">
                  <w:marLeft w:val="0"/>
                  <w:marRight w:val="0"/>
                  <w:marTop w:val="0"/>
                  <w:marBottom w:val="0"/>
                  <w:divBdr>
                    <w:top w:val="none" w:sz="0" w:space="0" w:color="auto"/>
                    <w:left w:val="none" w:sz="0" w:space="0" w:color="auto"/>
                    <w:bottom w:val="none" w:sz="0" w:space="0" w:color="auto"/>
                    <w:right w:val="none" w:sz="0" w:space="0" w:color="auto"/>
                  </w:divBdr>
                  <w:divsChild>
                    <w:div w:id="1910263458">
                      <w:marLeft w:val="0"/>
                      <w:marRight w:val="0"/>
                      <w:marTop w:val="0"/>
                      <w:marBottom w:val="0"/>
                      <w:divBdr>
                        <w:top w:val="none" w:sz="0" w:space="0" w:color="auto"/>
                        <w:left w:val="none" w:sz="0" w:space="0" w:color="auto"/>
                        <w:bottom w:val="none" w:sz="0" w:space="0" w:color="auto"/>
                        <w:right w:val="none" w:sz="0" w:space="0" w:color="auto"/>
                      </w:divBdr>
                    </w:div>
                    <w:div w:id="1221282350">
                      <w:marLeft w:val="0"/>
                      <w:marRight w:val="0"/>
                      <w:marTop w:val="0"/>
                      <w:marBottom w:val="0"/>
                      <w:divBdr>
                        <w:top w:val="none" w:sz="0" w:space="0" w:color="auto"/>
                        <w:left w:val="none" w:sz="0" w:space="0" w:color="auto"/>
                        <w:bottom w:val="none" w:sz="0" w:space="0" w:color="auto"/>
                        <w:right w:val="none" w:sz="0" w:space="0" w:color="auto"/>
                      </w:divBdr>
                    </w:div>
                  </w:divsChild>
                </w:div>
                <w:div w:id="1063409157">
                  <w:marLeft w:val="0"/>
                  <w:marRight w:val="0"/>
                  <w:marTop w:val="0"/>
                  <w:marBottom w:val="0"/>
                  <w:divBdr>
                    <w:top w:val="none" w:sz="0" w:space="0" w:color="auto"/>
                    <w:left w:val="none" w:sz="0" w:space="0" w:color="auto"/>
                    <w:bottom w:val="none" w:sz="0" w:space="0" w:color="auto"/>
                    <w:right w:val="none" w:sz="0" w:space="0" w:color="auto"/>
                  </w:divBdr>
                  <w:divsChild>
                    <w:div w:id="1473400241">
                      <w:marLeft w:val="0"/>
                      <w:marRight w:val="0"/>
                      <w:marTop w:val="0"/>
                      <w:marBottom w:val="0"/>
                      <w:divBdr>
                        <w:top w:val="none" w:sz="0" w:space="0" w:color="auto"/>
                        <w:left w:val="none" w:sz="0" w:space="0" w:color="auto"/>
                        <w:bottom w:val="none" w:sz="0" w:space="0" w:color="auto"/>
                        <w:right w:val="none" w:sz="0" w:space="0" w:color="auto"/>
                      </w:divBdr>
                    </w:div>
                    <w:div w:id="680015064">
                      <w:marLeft w:val="0"/>
                      <w:marRight w:val="0"/>
                      <w:marTop w:val="0"/>
                      <w:marBottom w:val="0"/>
                      <w:divBdr>
                        <w:top w:val="none" w:sz="0" w:space="0" w:color="auto"/>
                        <w:left w:val="none" w:sz="0" w:space="0" w:color="auto"/>
                        <w:bottom w:val="none" w:sz="0" w:space="0" w:color="auto"/>
                        <w:right w:val="none" w:sz="0" w:space="0" w:color="auto"/>
                      </w:divBdr>
                    </w:div>
                    <w:div w:id="1776747867">
                      <w:marLeft w:val="0"/>
                      <w:marRight w:val="0"/>
                      <w:marTop w:val="0"/>
                      <w:marBottom w:val="0"/>
                      <w:divBdr>
                        <w:top w:val="none" w:sz="0" w:space="0" w:color="auto"/>
                        <w:left w:val="none" w:sz="0" w:space="0" w:color="auto"/>
                        <w:bottom w:val="none" w:sz="0" w:space="0" w:color="auto"/>
                        <w:right w:val="none" w:sz="0" w:space="0" w:color="auto"/>
                      </w:divBdr>
                    </w:div>
                    <w:div w:id="2037802321">
                      <w:marLeft w:val="0"/>
                      <w:marRight w:val="0"/>
                      <w:marTop w:val="0"/>
                      <w:marBottom w:val="0"/>
                      <w:divBdr>
                        <w:top w:val="none" w:sz="0" w:space="0" w:color="auto"/>
                        <w:left w:val="none" w:sz="0" w:space="0" w:color="auto"/>
                        <w:bottom w:val="none" w:sz="0" w:space="0" w:color="auto"/>
                        <w:right w:val="none" w:sz="0" w:space="0" w:color="auto"/>
                      </w:divBdr>
                    </w:div>
                    <w:div w:id="1935432842">
                      <w:marLeft w:val="0"/>
                      <w:marRight w:val="0"/>
                      <w:marTop w:val="0"/>
                      <w:marBottom w:val="0"/>
                      <w:divBdr>
                        <w:top w:val="none" w:sz="0" w:space="0" w:color="auto"/>
                        <w:left w:val="none" w:sz="0" w:space="0" w:color="auto"/>
                        <w:bottom w:val="none" w:sz="0" w:space="0" w:color="auto"/>
                        <w:right w:val="none" w:sz="0" w:space="0" w:color="auto"/>
                      </w:divBdr>
                    </w:div>
                  </w:divsChild>
                </w:div>
                <w:div w:id="1558466533">
                  <w:marLeft w:val="0"/>
                  <w:marRight w:val="0"/>
                  <w:marTop w:val="0"/>
                  <w:marBottom w:val="0"/>
                  <w:divBdr>
                    <w:top w:val="none" w:sz="0" w:space="0" w:color="auto"/>
                    <w:left w:val="none" w:sz="0" w:space="0" w:color="auto"/>
                    <w:bottom w:val="none" w:sz="0" w:space="0" w:color="auto"/>
                    <w:right w:val="none" w:sz="0" w:space="0" w:color="auto"/>
                  </w:divBdr>
                  <w:divsChild>
                    <w:div w:id="560673009">
                      <w:marLeft w:val="0"/>
                      <w:marRight w:val="0"/>
                      <w:marTop w:val="0"/>
                      <w:marBottom w:val="0"/>
                      <w:divBdr>
                        <w:top w:val="none" w:sz="0" w:space="0" w:color="auto"/>
                        <w:left w:val="none" w:sz="0" w:space="0" w:color="auto"/>
                        <w:bottom w:val="none" w:sz="0" w:space="0" w:color="auto"/>
                        <w:right w:val="none" w:sz="0" w:space="0" w:color="auto"/>
                      </w:divBdr>
                    </w:div>
                    <w:div w:id="319773298">
                      <w:marLeft w:val="0"/>
                      <w:marRight w:val="0"/>
                      <w:marTop w:val="0"/>
                      <w:marBottom w:val="0"/>
                      <w:divBdr>
                        <w:top w:val="none" w:sz="0" w:space="0" w:color="auto"/>
                        <w:left w:val="none" w:sz="0" w:space="0" w:color="auto"/>
                        <w:bottom w:val="none" w:sz="0" w:space="0" w:color="auto"/>
                        <w:right w:val="none" w:sz="0" w:space="0" w:color="auto"/>
                      </w:divBdr>
                    </w:div>
                  </w:divsChild>
                </w:div>
                <w:div w:id="1583753390">
                  <w:marLeft w:val="0"/>
                  <w:marRight w:val="0"/>
                  <w:marTop w:val="0"/>
                  <w:marBottom w:val="0"/>
                  <w:divBdr>
                    <w:top w:val="none" w:sz="0" w:space="0" w:color="auto"/>
                    <w:left w:val="none" w:sz="0" w:space="0" w:color="auto"/>
                    <w:bottom w:val="none" w:sz="0" w:space="0" w:color="auto"/>
                    <w:right w:val="none" w:sz="0" w:space="0" w:color="auto"/>
                  </w:divBdr>
                  <w:divsChild>
                    <w:div w:id="850877013">
                      <w:marLeft w:val="0"/>
                      <w:marRight w:val="0"/>
                      <w:marTop w:val="0"/>
                      <w:marBottom w:val="0"/>
                      <w:divBdr>
                        <w:top w:val="none" w:sz="0" w:space="0" w:color="auto"/>
                        <w:left w:val="none" w:sz="0" w:space="0" w:color="auto"/>
                        <w:bottom w:val="none" w:sz="0" w:space="0" w:color="auto"/>
                        <w:right w:val="none" w:sz="0" w:space="0" w:color="auto"/>
                      </w:divBdr>
                    </w:div>
                    <w:div w:id="610941154">
                      <w:marLeft w:val="0"/>
                      <w:marRight w:val="0"/>
                      <w:marTop w:val="0"/>
                      <w:marBottom w:val="0"/>
                      <w:divBdr>
                        <w:top w:val="none" w:sz="0" w:space="0" w:color="auto"/>
                        <w:left w:val="none" w:sz="0" w:space="0" w:color="auto"/>
                        <w:bottom w:val="none" w:sz="0" w:space="0" w:color="auto"/>
                        <w:right w:val="none" w:sz="0" w:space="0" w:color="auto"/>
                      </w:divBdr>
                    </w:div>
                  </w:divsChild>
                </w:div>
                <w:div w:id="690836945">
                  <w:marLeft w:val="0"/>
                  <w:marRight w:val="0"/>
                  <w:marTop w:val="0"/>
                  <w:marBottom w:val="0"/>
                  <w:divBdr>
                    <w:top w:val="none" w:sz="0" w:space="0" w:color="auto"/>
                    <w:left w:val="none" w:sz="0" w:space="0" w:color="auto"/>
                    <w:bottom w:val="none" w:sz="0" w:space="0" w:color="auto"/>
                    <w:right w:val="none" w:sz="0" w:space="0" w:color="auto"/>
                  </w:divBdr>
                  <w:divsChild>
                    <w:div w:id="837766818">
                      <w:marLeft w:val="0"/>
                      <w:marRight w:val="0"/>
                      <w:marTop w:val="0"/>
                      <w:marBottom w:val="0"/>
                      <w:divBdr>
                        <w:top w:val="none" w:sz="0" w:space="0" w:color="auto"/>
                        <w:left w:val="none" w:sz="0" w:space="0" w:color="auto"/>
                        <w:bottom w:val="none" w:sz="0" w:space="0" w:color="auto"/>
                        <w:right w:val="none" w:sz="0" w:space="0" w:color="auto"/>
                      </w:divBdr>
                    </w:div>
                    <w:div w:id="1122384539">
                      <w:marLeft w:val="0"/>
                      <w:marRight w:val="0"/>
                      <w:marTop w:val="0"/>
                      <w:marBottom w:val="0"/>
                      <w:divBdr>
                        <w:top w:val="none" w:sz="0" w:space="0" w:color="auto"/>
                        <w:left w:val="none" w:sz="0" w:space="0" w:color="auto"/>
                        <w:bottom w:val="none" w:sz="0" w:space="0" w:color="auto"/>
                        <w:right w:val="none" w:sz="0" w:space="0" w:color="auto"/>
                      </w:divBdr>
                    </w:div>
                    <w:div w:id="1648123614">
                      <w:marLeft w:val="0"/>
                      <w:marRight w:val="0"/>
                      <w:marTop w:val="0"/>
                      <w:marBottom w:val="0"/>
                      <w:divBdr>
                        <w:top w:val="none" w:sz="0" w:space="0" w:color="auto"/>
                        <w:left w:val="none" w:sz="0" w:space="0" w:color="auto"/>
                        <w:bottom w:val="none" w:sz="0" w:space="0" w:color="auto"/>
                        <w:right w:val="none" w:sz="0" w:space="0" w:color="auto"/>
                      </w:divBdr>
                    </w:div>
                    <w:div w:id="23681084">
                      <w:marLeft w:val="0"/>
                      <w:marRight w:val="0"/>
                      <w:marTop w:val="0"/>
                      <w:marBottom w:val="0"/>
                      <w:divBdr>
                        <w:top w:val="none" w:sz="0" w:space="0" w:color="auto"/>
                        <w:left w:val="none" w:sz="0" w:space="0" w:color="auto"/>
                        <w:bottom w:val="none" w:sz="0" w:space="0" w:color="auto"/>
                        <w:right w:val="none" w:sz="0" w:space="0" w:color="auto"/>
                      </w:divBdr>
                    </w:div>
                  </w:divsChild>
                </w:div>
                <w:div w:id="1870992276">
                  <w:marLeft w:val="0"/>
                  <w:marRight w:val="0"/>
                  <w:marTop w:val="0"/>
                  <w:marBottom w:val="0"/>
                  <w:divBdr>
                    <w:top w:val="none" w:sz="0" w:space="0" w:color="auto"/>
                    <w:left w:val="none" w:sz="0" w:space="0" w:color="auto"/>
                    <w:bottom w:val="none" w:sz="0" w:space="0" w:color="auto"/>
                    <w:right w:val="none" w:sz="0" w:space="0" w:color="auto"/>
                  </w:divBdr>
                  <w:divsChild>
                    <w:div w:id="1536773541">
                      <w:marLeft w:val="0"/>
                      <w:marRight w:val="0"/>
                      <w:marTop w:val="0"/>
                      <w:marBottom w:val="0"/>
                      <w:divBdr>
                        <w:top w:val="none" w:sz="0" w:space="0" w:color="auto"/>
                        <w:left w:val="none" w:sz="0" w:space="0" w:color="auto"/>
                        <w:bottom w:val="none" w:sz="0" w:space="0" w:color="auto"/>
                        <w:right w:val="none" w:sz="0" w:space="0" w:color="auto"/>
                      </w:divBdr>
                    </w:div>
                    <w:div w:id="1316296321">
                      <w:marLeft w:val="0"/>
                      <w:marRight w:val="0"/>
                      <w:marTop w:val="0"/>
                      <w:marBottom w:val="0"/>
                      <w:divBdr>
                        <w:top w:val="none" w:sz="0" w:space="0" w:color="auto"/>
                        <w:left w:val="none" w:sz="0" w:space="0" w:color="auto"/>
                        <w:bottom w:val="none" w:sz="0" w:space="0" w:color="auto"/>
                        <w:right w:val="none" w:sz="0" w:space="0" w:color="auto"/>
                      </w:divBdr>
                    </w:div>
                  </w:divsChild>
                </w:div>
                <w:div w:id="284586588">
                  <w:marLeft w:val="0"/>
                  <w:marRight w:val="0"/>
                  <w:marTop w:val="0"/>
                  <w:marBottom w:val="0"/>
                  <w:divBdr>
                    <w:top w:val="none" w:sz="0" w:space="0" w:color="auto"/>
                    <w:left w:val="none" w:sz="0" w:space="0" w:color="auto"/>
                    <w:bottom w:val="none" w:sz="0" w:space="0" w:color="auto"/>
                    <w:right w:val="none" w:sz="0" w:space="0" w:color="auto"/>
                  </w:divBdr>
                  <w:divsChild>
                    <w:div w:id="557520850">
                      <w:marLeft w:val="0"/>
                      <w:marRight w:val="0"/>
                      <w:marTop w:val="0"/>
                      <w:marBottom w:val="0"/>
                      <w:divBdr>
                        <w:top w:val="none" w:sz="0" w:space="0" w:color="auto"/>
                        <w:left w:val="none" w:sz="0" w:space="0" w:color="auto"/>
                        <w:bottom w:val="none" w:sz="0" w:space="0" w:color="auto"/>
                        <w:right w:val="none" w:sz="0" w:space="0" w:color="auto"/>
                      </w:divBdr>
                    </w:div>
                    <w:div w:id="1957061993">
                      <w:marLeft w:val="0"/>
                      <w:marRight w:val="0"/>
                      <w:marTop w:val="0"/>
                      <w:marBottom w:val="0"/>
                      <w:divBdr>
                        <w:top w:val="none" w:sz="0" w:space="0" w:color="auto"/>
                        <w:left w:val="none" w:sz="0" w:space="0" w:color="auto"/>
                        <w:bottom w:val="none" w:sz="0" w:space="0" w:color="auto"/>
                        <w:right w:val="none" w:sz="0" w:space="0" w:color="auto"/>
                      </w:divBdr>
                    </w:div>
                  </w:divsChild>
                </w:div>
                <w:div w:id="1152210037">
                  <w:marLeft w:val="0"/>
                  <w:marRight w:val="0"/>
                  <w:marTop w:val="0"/>
                  <w:marBottom w:val="0"/>
                  <w:divBdr>
                    <w:top w:val="none" w:sz="0" w:space="0" w:color="auto"/>
                    <w:left w:val="none" w:sz="0" w:space="0" w:color="auto"/>
                    <w:bottom w:val="none" w:sz="0" w:space="0" w:color="auto"/>
                    <w:right w:val="none" w:sz="0" w:space="0" w:color="auto"/>
                  </w:divBdr>
                  <w:divsChild>
                    <w:div w:id="1697731081">
                      <w:marLeft w:val="0"/>
                      <w:marRight w:val="0"/>
                      <w:marTop w:val="0"/>
                      <w:marBottom w:val="0"/>
                      <w:divBdr>
                        <w:top w:val="none" w:sz="0" w:space="0" w:color="auto"/>
                        <w:left w:val="none" w:sz="0" w:space="0" w:color="auto"/>
                        <w:bottom w:val="none" w:sz="0" w:space="0" w:color="auto"/>
                        <w:right w:val="none" w:sz="0" w:space="0" w:color="auto"/>
                      </w:divBdr>
                    </w:div>
                    <w:div w:id="978993335">
                      <w:marLeft w:val="0"/>
                      <w:marRight w:val="0"/>
                      <w:marTop w:val="0"/>
                      <w:marBottom w:val="0"/>
                      <w:divBdr>
                        <w:top w:val="none" w:sz="0" w:space="0" w:color="auto"/>
                        <w:left w:val="none" w:sz="0" w:space="0" w:color="auto"/>
                        <w:bottom w:val="none" w:sz="0" w:space="0" w:color="auto"/>
                        <w:right w:val="none" w:sz="0" w:space="0" w:color="auto"/>
                      </w:divBdr>
                    </w:div>
                    <w:div w:id="1242368152">
                      <w:marLeft w:val="0"/>
                      <w:marRight w:val="0"/>
                      <w:marTop w:val="0"/>
                      <w:marBottom w:val="0"/>
                      <w:divBdr>
                        <w:top w:val="none" w:sz="0" w:space="0" w:color="auto"/>
                        <w:left w:val="none" w:sz="0" w:space="0" w:color="auto"/>
                        <w:bottom w:val="none" w:sz="0" w:space="0" w:color="auto"/>
                        <w:right w:val="none" w:sz="0" w:space="0" w:color="auto"/>
                      </w:divBdr>
                    </w:div>
                  </w:divsChild>
                </w:div>
                <w:div w:id="1986813897">
                  <w:marLeft w:val="0"/>
                  <w:marRight w:val="0"/>
                  <w:marTop w:val="0"/>
                  <w:marBottom w:val="0"/>
                  <w:divBdr>
                    <w:top w:val="none" w:sz="0" w:space="0" w:color="auto"/>
                    <w:left w:val="none" w:sz="0" w:space="0" w:color="auto"/>
                    <w:bottom w:val="none" w:sz="0" w:space="0" w:color="auto"/>
                    <w:right w:val="none" w:sz="0" w:space="0" w:color="auto"/>
                  </w:divBdr>
                  <w:divsChild>
                    <w:div w:id="990673167">
                      <w:marLeft w:val="0"/>
                      <w:marRight w:val="0"/>
                      <w:marTop w:val="0"/>
                      <w:marBottom w:val="0"/>
                      <w:divBdr>
                        <w:top w:val="none" w:sz="0" w:space="0" w:color="auto"/>
                        <w:left w:val="none" w:sz="0" w:space="0" w:color="auto"/>
                        <w:bottom w:val="none" w:sz="0" w:space="0" w:color="auto"/>
                        <w:right w:val="none" w:sz="0" w:space="0" w:color="auto"/>
                      </w:divBdr>
                    </w:div>
                    <w:div w:id="1631283330">
                      <w:marLeft w:val="0"/>
                      <w:marRight w:val="0"/>
                      <w:marTop w:val="0"/>
                      <w:marBottom w:val="0"/>
                      <w:divBdr>
                        <w:top w:val="none" w:sz="0" w:space="0" w:color="auto"/>
                        <w:left w:val="none" w:sz="0" w:space="0" w:color="auto"/>
                        <w:bottom w:val="none" w:sz="0" w:space="0" w:color="auto"/>
                        <w:right w:val="none" w:sz="0" w:space="0" w:color="auto"/>
                      </w:divBdr>
                    </w:div>
                  </w:divsChild>
                </w:div>
                <w:div w:id="62678715">
                  <w:marLeft w:val="0"/>
                  <w:marRight w:val="0"/>
                  <w:marTop w:val="0"/>
                  <w:marBottom w:val="0"/>
                  <w:divBdr>
                    <w:top w:val="none" w:sz="0" w:space="0" w:color="auto"/>
                    <w:left w:val="none" w:sz="0" w:space="0" w:color="auto"/>
                    <w:bottom w:val="none" w:sz="0" w:space="0" w:color="auto"/>
                    <w:right w:val="none" w:sz="0" w:space="0" w:color="auto"/>
                  </w:divBdr>
                  <w:divsChild>
                    <w:div w:id="1258708655">
                      <w:marLeft w:val="0"/>
                      <w:marRight w:val="0"/>
                      <w:marTop w:val="0"/>
                      <w:marBottom w:val="0"/>
                      <w:divBdr>
                        <w:top w:val="none" w:sz="0" w:space="0" w:color="auto"/>
                        <w:left w:val="none" w:sz="0" w:space="0" w:color="auto"/>
                        <w:bottom w:val="none" w:sz="0" w:space="0" w:color="auto"/>
                        <w:right w:val="none" w:sz="0" w:space="0" w:color="auto"/>
                      </w:divBdr>
                    </w:div>
                  </w:divsChild>
                </w:div>
                <w:div w:id="660620764">
                  <w:marLeft w:val="0"/>
                  <w:marRight w:val="0"/>
                  <w:marTop w:val="0"/>
                  <w:marBottom w:val="0"/>
                  <w:divBdr>
                    <w:top w:val="none" w:sz="0" w:space="0" w:color="auto"/>
                    <w:left w:val="none" w:sz="0" w:space="0" w:color="auto"/>
                    <w:bottom w:val="none" w:sz="0" w:space="0" w:color="auto"/>
                    <w:right w:val="none" w:sz="0" w:space="0" w:color="auto"/>
                  </w:divBdr>
                  <w:divsChild>
                    <w:div w:id="926381529">
                      <w:marLeft w:val="0"/>
                      <w:marRight w:val="0"/>
                      <w:marTop w:val="0"/>
                      <w:marBottom w:val="0"/>
                      <w:divBdr>
                        <w:top w:val="none" w:sz="0" w:space="0" w:color="auto"/>
                        <w:left w:val="none" w:sz="0" w:space="0" w:color="auto"/>
                        <w:bottom w:val="none" w:sz="0" w:space="0" w:color="auto"/>
                        <w:right w:val="none" w:sz="0" w:space="0" w:color="auto"/>
                      </w:divBdr>
                    </w:div>
                  </w:divsChild>
                </w:div>
                <w:div w:id="1944336046">
                  <w:marLeft w:val="0"/>
                  <w:marRight w:val="0"/>
                  <w:marTop w:val="0"/>
                  <w:marBottom w:val="0"/>
                  <w:divBdr>
                    <w:top w:val="none" w:sz="0" w:space="0" w:color="auto"/>
                    <w:left w:val="none" w:sz="0" w:space="0" w:color="auto"/>
                    <w:bottom w:val="none" w:sz="0" w:space="0" w:color="auto"/>
                    <w:right w:val="none" w:sz="0" w:space="0" w:color="auto"/>
                  </w:divBdr>
                  <w:divsChild>
                    <w:div w:id="736825452">
                      <w:marLeft w:val="0"/>
                      <w:marRight w:val="0"/>
                      <w:marTop w:val="0"/>
                      <w:marBottom w:val="0"/>
                      <w:divBdr>
                        <w:top w:val="none" w:sz="0" w:space="0" w:color="auto"/>
                        <w:left w:val="none" w:sz="0" w:space="0" w:color="auto"/>
                        <w:bottom w:val="none" w:sz="0" w:space="0" w:color="auto"/>
                        <w:right w:val="none" w:sz="0" w:space="0" w:color="auto"/>
                      </w:divBdr>
                    </w:div>
                    <w:div w:id="2053456272">
                      <w:marLeft w:val="0"/>
                      <w:marRight w:val="0"/>
                      <w:marTop w:val="0"/>
                      <w:marBottom w:val="0"/>
                      <w:divBdr>
                        <w:top w:val="none" w:sz="0" w:space="0" w:color="auto"/>
                        <w:left w:val="none" w:sz="0" w:space="0" w:color="auto"/>
                        <w:bottom w:val="none" w:sz="0" w:space="0" w:color="auto"/>
                        <w:right w:val="none" w:sz="0" w:space="0" w:color="auto"/>
                      </w:divBdr>
                    </w:div>
                    <w:div w:id="1134522980">
                      <w:marLeft w:val="0"/>
                      <w:marRight w:val="0"/>
                      <w:marTop w:val="0"/>
                      <w:marBottom w:val="0"/>
                      <w:divBdr>
                        <w:top w:val="none" w:sz="0" w:space="0" w:color="auto"/>
                        <w:left w:val="none" w:sz="0" w:space="0" w:color="auto"/>
                        <w:bottom w:val="none" w:sz="0" w:space="0" w:color="auto"/>
                        <w:right w:val="none" w:sz="0" w:space="0" w:color="auto"/>
                      </w:divBdr>
                    </w:div>
                    <w:div w:id="270744969">
                      <w:marLeft w:val="0"/>
                      <w:marRight w:val="0"/>
                      <w:marTop w:val="0"/>
                      <w:marBottom w:val="0"/>
                      <w:divBdr>
                        <w:top w:val="none" w:sz="0" w:space="0" w:color="auto"/>
                        <w:left w:val="none" w:sz="0" w:space="0" w:color="auto"/>
                        <w:bottom w:val="none" w:sz="0" w:space="0" w:color="auto"/>
                        <w:right w:val="none" w:sz="0" w:space="0" w:color="auto"/>
                      </w:divBdr>
                    </w:div>
                    <w:div w:id="1055396520">
                      <w:marLeft w:val="0"/>
                      <w:marRight w:val="0"/>
                      <w:marTop w:val="0"/>
                      <w:marBottom w:val="0"/>
                      <w:divBdr>
                        <w:top w:val="none" w:sz="0" w:space="0" w:color="auto"/>
                        <w:left w:val="none" w:sz="0" w:space="0" w:color="auto"/>
                        <w:bottom w:val="none" w:sz="0" w:space="0" w:color="auto"/>
                        <w:right w:val="none" w:sz="0" w:space="0" w:color="auto"/>
                      </w:divBdr>
                    </w:div>
                    <w:div w:id="1112742950">
                      <w:marLeft w:val="0"/>
                      <w:marRight w:val="0"/>
                      <w:marTop w:val="0"/>
                      <w:marBottom w:val="0"/>
                      <w:divBdr>
                        <w:top w:val="none" w:sz="0" w:space="0" w:color="auto"/>
                        <w:left w:val="none" w:sz="0" w:space="0" w:color="auto"/>
                        <w:bottom w:val="none" w:sz="0" w:space="0" w:color="auto"/>
                        <w:right w:val="none" w:sz="0" w:space="0" w:color="auto"/>
                      </w:divBdr>
                    </w:div>
                  </w:divsChild>
                </w:div>
                <w:div w:id="1236479266">
                  <w:marLeft w:val="0"/>
                  <w:marRight w:val="0"/>
                  <w:marTop w:val="0"/>
                  <w:marBottom w:val="0"/>
                  <w:divBdr>
                    <w:top w:val="none" w:sz="0" w:space="0" w:color="auto"/>
                    <w:left w:val="none" w:sz="0" w:space="0" w:color="auto"/>
                    <w:bottom w:val="none" w:sz="0" w:space="0" w:color="auto"/>
                    <w:right w:val="none" w:sz="0" w:space="0" w:color="auto"/>
                  </w:divBdr>
                  <w:divsChild>
                    <w:div w:id="1181092783">
                      <w:marLeft w:val="0"/>
                      <w:marRight w:val="0"/>
                      <w:marTop w:val="0"/>
                      <w:marBottom w:val="0"/>
                      <w:divBdr>
                        <w:top w:val="none" w:sz="0" w:space="0" w:color="auto"/>
                        <w:left w:val="none" w:sz="0" w:space="0" w:color="auto"/>
                        <w:bottom w:val="none" w:sz="0" w:space="0" w:color="auto"/>
                        <w:right w:val="none" w:sz="0" w:space="0" w:color="auto"/>
                      </w:divBdr>
                    </w:div>
                  </w:divsChild>
                </w:div>
                <w:div w:id="643966422">
                  <w:marLeft w:val="0"/>
                  <w:marRight w:val="0"/>
                  <w:marTop w:val="0"/>
                  <w:marBottom w:val="0"/>
                  <w:divBdr>
                    <w:top w:val="none" w:sz="0" w:space="0" w:color="auto"/>
                    <w:left w:val="none" w:sz="0" w:space="0" w:color="auto"/>
                    <w:bottom w:val="none" w:sz="0" w:space="0" w:color="auto"/>
                    <w:right w:val="none" w:sz="0" w:space="0" w:color="auto"/>
                  </w:divBdr>
                  <w:divsChild>
                    <w:div w:id="2036997311">
                      <w:marLeft w:val="0"/>
                      <w:marRight w:val="0"/>
                      <w:marTop w:val="0"/>
                      <w:marBottom w:val="0"/>
                      <w:divBdr>
                        <w:top w:val="none" w:sz="0" w:space="0" w:color="auto"/>
                        <w:left w:val="none" w:sz="0" w:space="0" w:color="auto"/>
                        <w:bottom w:val="none" w:sz="0" w:space="0" w:color="auto"/>
                        <w:right w:val="none" w:sz="0" w:space="0" w:color="auto"/>
                      </w:divBdr>
                    </w:div>
                    <w:div w:id="1253975411">
                      <w:marLeft w:val="0"/>
                      <w:marRight w:val="0"/>
                      <w:marTop w:val="0"/>
                      <w:marBottom w:val="0"/>
                      <w:divBdr>
                        <w:top w:val="none" w:sz="0" w:space="0" w:color="auto"/>
                        <w:left w:val="none" w:sz="0" w:space="0" w:color="auto"/>
                        <w:bottom w:val="none" w:sz="0" w:space="0" w:color="auto"/>
                        <w:right w:val="none" w:sz="0" w:space="0" w:color="auto"/>
                      </w:divBdr>
                    </w:div>
                    <w:div w:id="1068766088">
                      <w:marLeft w:val="0"/>
                      <w:marRight w:val="0"/>
                      <w:marTop w:val="0"/>
                      <w:marBottom w:val="0"/>
                      <w:divBdr>
                        <w:top w:val="none" w:sz="0" w:space="0" w:color="auto"/>
                        <w:left w:val="none" w:sz="0" w:space="0" w:color="auto"/>
                        <w:bottom w:val="none" w:sz="0" w:space="0" w:color="auto"/>
                        <w:right w:val="none" w:sz="0" w:space="0" w:color="auto"/>
                      </w:divBdr>
                    </w:div>
                    <w:div w:id="1134057354">
                      <w:marLeft w:val="0"/>
                      <w:marRight w:val="0"/>
                      <w:marTop w:val="0"/>
                      <w:marBottom w:val="0"/>
                      <w:divBdr>
                        <w:top w:val="none" w:sz="0" w:space="0" w:color="auto"/>
                        <w:left w:val="none" w:sz="0" w:space="0" w:color="auto"/>
                        <w:bottom w:val="none" w:sz="0" w:space="0" w:color="auto"/>
                        <w:right w:val="none" w:sz="0" w:space="0" w:color="auto"/>
                      </w:divBdr>
                    </w:div>
                    <w:div w:id="1484353428">
                      <w:marLeft w:val="0"/>
                      <w:marRight w:val="0"/>
                      <w:marTop w:val="0"/>
                      <w:marBottom w:val="0"/>
                      <w:divBdr>
                        <w:top w:val="none" w:sz="0" w:space="0" w:color="auto"/>
                        <w:left w:val="none" w:sz="0" w:space="0" w:color="auto"/>
                        <w:bottom w:val="none" w:sz="0" w:space="0" w:color="auto"/>
                        <w:right w:val="none" w:sz="0" w:space="0" w:color="auto"/>
                      </w:divBdr>
                    </w:div>
                    <w:div w:id="956832246">
                      <w:marLeft w:val="0"/>
                      <w:marRight w:val="0"/>
                      <w:marTop w:val="0"/>
                      <w:marBottom w:val="0"/>
                      <w:divBdr>
                        <w:top w:val="none" w:sz="0" w:space="0" w:color="auto"/>
                        <w:left w:val="none" w:sz="0" w:space="0" w:color="auto"/>
                        <w:bottom w:val="none" w:sz="0" w:space="0" w:color="auto"/>
                        <w:right w:val="none" w:sz="0" w:space="0" w:color="auto"/>
                      </w:divBdr>
                    </w:div>
                    <w:div w:id="134496689">
                      <w:marLeft w:val="0"/>
                      <w:marRight w:val="0"/>
                      <w:marTop w:val="0"/>
                      <w:marBottom w:val="0"/>
                      <w:divBdr>
                        <w:top w:val="none" w:sz="0" w:space="0" w:color="auto"/>
                        <w:left w:val="none" w:sz="0" w:space="0" w:color="auto"/>
                        <w:bottom w:val="none" w:sz="0" w:space="0" w:color="auto"/>
                        <w:right w:val="none" w:sz="0" w:space="0" w:color="auto"/>
                      </w:divBdr>
                    </w:div>
                    <w:div w:id="1120880583">
                      <w:marLeft w:val="0"/>
                      <w:marRight w:val="0"/>
                      <w:marTop w:val="0"/>
                      <w:marBottom w:val="0"/>
                      <w:divBdr>
                        <w:top w:val="none" w:sz="0" w:space="0" w:color="auto"/>
                        <w:left w:val="none" w:sz="0" w:space="0" w:color="auto"/>
                        <w:bottom w:val="none" w:sz="0" w:space="0" w:color="auto"/>
                        <w:right w:val="none" w:sz="0" w:space="0" w:color="auto"/>
                      </w:divBdr>
                    </w:div>
                    <w:div w:id="996034205">
                      <w:marLeft w:val="0"/>
                      <w:marRight w:val="0"/>
                      <w:marTop w:val="0"/>
                      <w:marBottom w:val="0"/>
                      <w:divBdr>
                        <w:top w:val="none" w:sz="0" w:space="0" w:color="auto"/>
                        <w:left w:val="none" w:sz="0" w:space="0" w:color="auto"/>
                        <w:bottom w:val="none" w:sz="0" w:space="0" w:color="auto"/>
                        <w:right w:val="none" w:sz="0" w:space="0" w:color="auto"/>
                      </w:divBdr>
                    </w:div>
                    <w:div w:id="5523937">
                      <w:marLeft w:val="0"/>
                      <w:marRight w:val="0"/>
                      <w:marTop w:val="0"/>
                      <w:marBottom w:val="0"/>
                      <w:divBdr>
                        <w:top w:val="none" w:sz="0" w:space="0" w:color="auto"/>
                        <w:left w:val="none" w:sz="0" w:space="0" w:color="auto"/>
                        <w:bottom w:val="none" w:sz="0" w:space="0" w:color="auto"/>
                        <w:right w:val="none" w:sz="0" w:space="0" w:color="auto"/>
                      </w:divBdr>
                    </w:div>
                    <w:div w:id="1832601361">
                      <w:marLeft w:val="0"/>
                      <w:marRight w:val="0"/>
                      <w:marTop w:val="0"/>
                      <w:marBottom w:val="0"/>
                      <w:divBdr>
                        <w:top w:val="none" w:sz="0" w:space="0" w:color="auto"/>
                        <w:left w:val="none" w:sz="0" w:space="0" w:color="auto"/>
                        <w:bottom w:val="none" w:sz="0" w:space="0" w:color="auto"/>
                        <w:right w:val="none" w:sz="0" w:space="0" w:color="auto"/>
                      </w:divBdr>
                    </w:div>
                    <w:div w:id="1996907559">
                      <w:marLeft w:val="0"/>
                      <w:marRight w:val="0"/>
                      <w:marTop w:val="0"/>
                      <w:marBottom w:val="0"/>
                      <w:divBdr>
                        <w:top w:val="none" w:sz="0" w:space="0" w:color="auto"/>
                        <w:left w:val="none" w:sz="0" w:space="0" w:color="auto"/>
                        <w:bottom w:val="none" w:sz="0" w:space="0" w:color="auto"/>
                        <w:right w:val="none" w:sz="0" w:space="0" w:color="auto"/>
                      </w:divBdr>
                    </w:div>
                    <w:div w:id="1223446608">
                      <w:marLeft w:val="0"/>
                      <w:marRight w:val="0"/>
                      <w:marTop w:val="0"/>
                      <w:marBottom w:val="0"/>
                      <w:divBdr>
                        <w:top w:val="none" w:sz="0" w:space="0" w:color="auto"/>
                        <w:left w:val="none" w:sz="0" w:space="0" w:color="auto"/>
                        <w:bottom w:val="none" w:sz="0" w:space="0" w:color="auto"/>
                        <w:right w:val="none" w:sz="0" w:space="0" w:color="auto"/>
                      </w:divBdr>
                    </w:div>
                    <w:div w:id="956522891">
                      <w:marLeft w:val="0"/>
                      <w:marRight w:val="0"/>
                      <w:marTop w:val="0"/>
                      <w:marBottom w:val="0"/>
                      <w:divBdr>
                        <w:top w:val="none" w:sz="0" w:space="0" w:color="auto"/>
                        <w:left w:val="none" w:sz="0" w:space="0" w:color="auto"/>
                        <w:bottom w:val="none" w:sz="0" w:space="0" w:color="auto"/>
                        <w:right w:val="none" w:sz="0" w:space="0" w:color="auto"/>
                      </w:divBdr>
                    </w:div>
                  </w:divsChild>
                </w:div>
                <w:div w:id="125399077">
                  <w:marLeft w:val="0"/>
                  <w:marRight w:val="0"/>
                  <w:marTop w:val="0"/>
                  <w:marBottom w:val="0"/>
                  <w:divBdr>
                    <w:top w:val="none" w:sz="0" w:space="0" w:color="auto"/>
                    <w:left w:val="none" w:sz="0" w:space="0" w:color="auto"/>
                    <w:bottom w:val="none" w:sz="0" w:space="0" w:color="auto"/>
                    <w:right w:val="none" w:sz="0" w:space="0" w:color="auto"/>
                  </w:divBdr>
                  <w:divsChild>
                    <w:div w:id="268393635">
                      <w:marLeft w:val="0"/>
                      <w:marRight w:val="0"/>
                      <w:marTop w:val="0"/>
                      <w:marBottom w:val="0"/>
                      <w:divBdr>
                        <w:top w:val="none" w:sz="0" w:space="0" w:color="auto"/>
                        <w:left w:val="none" w:sz="0" w:space="0" w:color="auto"/>
                        <w:bottom w:val="none" w:sz="0" w:space="0" w:color="auto"/>
                        <w:right w:val="none" w:sz="0" w:space="0" w:color="auto"/>
                      </w:divBdr>
                    </w:div>
                  </w:divsChild>
                </w:div>
                <w:div w:id="4404192">
                  <w:marLeft w:val="0"/>
                  <w:marRight w:val="0"/>
                  <w:marTop w:val="0"/>
                  <w:marBottom w:val="0"/>
                  <w:divBdr>
                    <w:top w:val="none" w:sz="0" w:space="0" w:color="auto"/>
                    <w:left w:val="none" w:sz="0" w:space="0" w:color="auto"/>
                    <w:bottom w:val="none" w:sz="0" w:space="0" w:color="auto"/>
                    <w:right w:val="none" w:sz="0" w:space="0" w:color="auto"/>
                  </w:divBdr>
                  <w:divsChild>
                    <w:div w:id="1829514091">
                      <w:marLeft w:val="0"/>
                      <w:marRight w:val="0"/>
                      <w:marTop w:val="0"/>
                      <w:marBottom w:val="0"/>
                      <w:divBdr>
                        <w:top w:val="none" w:sz="0" w:space="0" w:color="auto"/>
                        <w:left w:val="none" w:sz="0" w:space="0" w:color="auto"/>
                        <w:bottom w:val="none" w:sz="0" w:space="0" w:color="auto"/>
                        <w:right w:val="none" w:sz="0" w:space="0" w:color="auto"/>
                      </w:divBdr>
                    </w:div>
                    <w:div w:id="1142847533">
                      <w:marLeft w:val="0"/>
                      <w:marRight w:val="0"/>
                      <w:marTop w:val="0"/>
                      <w:marBottom w:val="0"/>
                      <w:divBdr>
                        <w:top w:val="none" w:sz="0" w:space="0" w:color="auto"/>
                        <w:left w:val="none" w:sz="0" w:space="0" w:color="auto"/>
                        <w:bottom w:val="none" w:sz="0" w:space="0" w:color="auto"/>
                        <w:right w:val="none" w:sz="0" w:space="0" w:color="auto"/>
                      </w:divBdr>
                    </w:div>
                    <w:div w:id="275262052">
                      <w:marLeft w:val="0"/>
                      <w:marRight w:val="0"/>
                      <w:marTop w:val="0"/>
                      <w:marBottom w:val="0"/>
                      <w:divBdr>
                        <w:top w:val="none" w:sz="0" w:space="0" w:color="auto"/>
                        <w:left w:val="none" w:sz="0" w:space="0" w:color="auto"/>
                        <w:bottom w:val="none" w:sz="0" w:space="0" w:color="auto"/>
                        <w:right w:val="none" w:sz="0" w:space="0" w:color="auto"/>
                      </w:divBdr>
                    </w:div>
                    <w:div w:id="1365986958">
                      <w:marLeft w:val="0"/>
                      <w:marRight w:val="0"/>
                      <w:marTop w:val="0"/>
                      <w:marBottom w:val="0"/>
                      <w:divBdr>
                        <w:top w:val="none" w:sz="0" w:space="0" w:color="auto"/>
                        <w:left w:val="none" w:sz="0" w:space="0" w:color="auto"/>
                        <w:bottom w:val="none" w:sz="0" w:space="0" w:color="auto"/>
                        <w:right w:val="none" w:sz="0" w:space="0" w:color="auto"/>
                      </w:divBdr>
                    </w:div>
                    <w:div w:id="1299843404">
                      <w:marLeft w:val="0"/>
                      <w:marRight w:val="0"/>
                      <w:marTop w:val="0"/>
                      <w:marBottom w:val="0"/>
                      <w:divBdr>
                        <w:top w:val="none" w:sz="0" w:space="0" w:color="auto"/>
                        <w:left w:val="none" w:sz="0" w:space="0" w:color="auto"/>
                        <w:bottom w:val="none" w:sz="0" w:space="0" w:color="auto"/>
                        <w:right w:val="none" w:sz="0" w:space="0" w:color="auto"/>
                      </w:divBdr>
                    </w:div>
                    <w:div w:id="672806344">
                      <w:marLeft w:val="0"/>
                      <w:marRight w:val="0"/>
                      <w:marTop w:val="0"/>
                      <w:marBottom w:val="0"/>
                      <w:divBdr>
                        <w:top w:val="none" w:sz="0" w:space="0" w:color="auto"/>
                        <w:left w:val="none" w:sz="0" w:space="0" w:color="auto"/>
                        <w:bottom w:val="none" w:sz="0" w:space="0" w:color="auto"/>
                        <w:right w:val="none" w:sz="0" w:space="0" w:color="auto"/>
                      </w:divBdr>
                    </w:div>
                    <w:div w:id="1483808294">
                      <w:marLeft w:val="0"/>
                      <w:marRight w:val="0"/>
                      <w:marTop w:val="0"/>
                      <w:marBottom w:val="0"/>
                      <w:divBdr>
                        <w:top w:val="none" w:sz="0" w:space="0" w:color="auto"/>
                        <w:left w:val="none" w:sz="0" w:space="0" w:color="auto"/>
                        <w:bottom w:val="none" w:sz="0" w:space="0" w:color="auto"/>
                        <w:right w:val="none" w:sz="0" w:space="0" w:color="auto"/>
                      </w:divBdr>
                    </w:div>
                    <w:div w:id="643704485">
                      <w:marLeft w:val="0"/>
                      <w:marRight w:val="0"/>
                      <w:marTop w:val="0"/>
                      <w:marBottom w:val="0"/>
                      <w:divBdr>
                        <w:top w:val="none" w:sz="0" w:space="0" w:color="auto"/>
                        <w:left w:val="none" w:sz="0" w:space="0" w:color="auto"/>
                        <w:bottom w:val="none" w:sz="0" w:space="0" w:color="auto"/>
                        <w:right w:val="none" w:sz="0" w:space="0" w:color="auto"/>
                      </w:divBdr>
                    </w:div>
                    <w:div w:id="567884824">
                      <w:marLeft w:val="0"/>
                      <w:marRight w:val="0"/>
                      <w:marTop w:val="0"/>
                      <w:marBottom w:val="0"/>
                      <w:divBdr>
                        <w:top w:val="none" w:sz="0" w:space="0" w:color="auto"/>
                        <w:left w:val="none" w:sz="0" w:space="0" w:color="auto"/>
                        <w:bottom w:val="none" w:sz="0" w:space="0" w:color="auto"/>
                        <w:right w:val="none" w:sz="0" w:space="0" w:color="auto"/>
                      </w:divBdr>
                    </w:div>
                    <w:div w:id="20150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80708">
          <w:marLeft w:val="0"/>
          <w:marRight w:val="0"/>
          <w:marTop w:val="0"/>
          <w:marBottom w:val="0"/>
          <w:divBdr>
            <w:top w:val="none" w:sz="0" w:space="0" w:color="auto"/>
            <w:left w:val="none" w:sz="0" w:space="0" w:color="auto"/>
            <w:bottom w:val="none" w:sz="0" w:space="0" w:color="auto"/>
            <w:right w:val="none" w:sz="0" w:space="0" w:color="auto"/>
          </w:divBdr>
        </w:div>
        <w:div w:id="192621993">
          <w:marLeft w:val="0"/>
          <w:marRight w:val="0"/>
          <w:marTop w:val="0"/>
          <w:marBottom w:val="0"/>
          <w:divBdr>
            <w:top w:val="none" w:sz="0" w:space="0" w:color="auto"/>
            <w:left w:val="none" w:sz="0" w:space="0" w:color="auto"/>
            <w:bottom w:val="none" w:sz="0" w:space="0" w:color="auto"/>
            <w:right w:val="none" w:sz="0" w:space="0" w:color="auto"/>
          </w:divBdr>
        </w:div>
        <w:div w:id="603880304">
          <w:marLeft w:val="0"/>
          <w:marRight w:val="0"/>
          <w:marTop w:val="0"/>
          <w:marBottom w:val="0"/>
          <w:divBdr>
            <w:top w:val="none" w:sz="0" w:space="0" w:color="auto"/>
            <w:left w:val="none" w:sz="0" w:space="0" w:color="auto"/>
            <w:bottom w:val="none" w:sz="0" w:space="0" w:color="auto"/>
            <w:right w:val="none" w:sz="0" w:space="0" w:color="auto"/>
          </w:divBdr>
          <w:divsChild>
            <w:div w:id="878510187">
              <w:marLeft w:val="0"/>
              <w:marRight w:val="0"/>
              <w:marTop w:val="0"/>
              <w:marBottom w:val="0"/>
              <w:divBdr>
                <w:top w:val="none" w:sz="0" w:space="0" w:color="auto"/>
                <w:left w:val="none" w:sz="0" w:space="0" w:color="auto"/>
                <w:bottom w:val="none" w:sz="0" w:space="0" w:color="auto"/>
                <w:right w:val="none" w:sz="0" w:space="0" w:color="auto"/>
              </w:divBdr>
              <w:divsChild>
                <w:div w:id="371924732">
                  <w:marLeft w:val="0"/>
                  <w:marRight w:val="0"/>
                  <w:marTop w:val="0"/>
                  <w:marBottom w:val="0"/>
                  <w:divBdr>
                    <w:top w:val="none" w:sz="0" w:space="0" w:color="auto"/>
                    <w:left w:val="none" w:sz="0" w:space="0" w:color="auto"/>
                    <w:bottom w:val="none" w:sz="0" w:space="0" w:color="auto"/>
                    <w:right w:val="none" w:sz="0" w:space="0" w:color="auto"/>
                  </w:divBdr>
                  <w:divsChild>
                    <w:div w:id="914626138">
                      <w:marLeft w:val="0"/>
                      <w:marRight w:val="0"/>
                      <w:marTop w:val="0"/>
                      <w:marBottom w:val="0"/>
                      <w:divBdr>
                        <w:top w:val="none" w:sz="0" w:space="0" w:color="auto"/>
                        <w:left w:val="none" w:sz="0" w:space="0" w:color="auto"/>
                        <w:bottom w:val="none" w:sz="0" w:space="0" w:color="auto"/>
                        <w:right w:val="none" w:sz="0" w:space="0" w:color="auto"/>
                      </w:divBdr>
                    </w:div>
                  </w:divsChild>
                </w:div>
                <w:div w:id="1556310389">
                  <w:marLeft w:val="0"/>
                  <w:marRight w:val="0"/>
                  <w:marTop w:val="0"/>
                  <w:marBottom w:val="0"/>
                  <w:divBdr>
                    <w:top w:val="none" w:sz="0" w:space="0" w:color="auto"/>
                    <w:left w:val="none" w:sz="0" w:space="0" w:color="auto"/>
                    <w:bottom w:val="none" w:sz="0" w:space="0" w:color="auto"/>
                    <w:right w:val="none" w:sz="0" w:space="0" w:color="auto"/>
                  </w:divBdr>
                  <w:divsChild>
                    <w:div w:id="775367081">
                      <w:marLeft w:val="0"/>
                      <w:marRight w:val="0"/>
                      <w:marTop w:val="0"/>
                      <w:marBottom w:val="0"/>
                      <w:divBdr>
                        <w:top w:val="none" w:sz="0" w:space="0" w:color="auto"/>
                        <w:left w:val="none" w:sz="0" w:space="0" w:color="auto"/>
                        <w:bottom w:val="none" w:sz="0" w:space="0" w:color="auto"/>
                        <w:right w:val="none" w:sz="0" w:space="0" w:color="auto"/>
                      </w:divBdr>
                    </w:div>
                  </w:divsChild>
                </w:div>
                <w:div w:id="628898458">
                  <w:marLeft w:val="0"/>
                  <w:marRight w:val="0"/>
                  <w:marTop w:val="0"/>
                  <w:marBottom w:val="0"/>
                  <w:divBdr>
                    <w:top w:val="none" w:sz="0" w:space="0" w:color="auto"/>
                    <w:left w:val="none" w:sz="0" w:space="0" w:color="auto"/>
                    <w:bottom w:val="none" w:sz="0" w:space="0" w:color="auto"/>
                    <w:right w:val="none" w:sz="0" w:space="0" w:color="auto"/>
                  </w:divBdr>
                  <w:divsChild>
                    <w:div w:id="1132869520">
                      <w:marLeft w:val="0"/>
                      <w:marRight w:val="0"/>
                      <w:marTop w:val="0"/>
                      <w:marBottom w:val="0"/>
                      <w:divBdr>
                        <w:top w:val="none" w:sz="0" w:space="0" w:color="auto"/>
                        <w:left w:val="none" w:sz="0" w:space="0" w:color="auto"/>
                        <w:bottom w:val="none" w:sz="0" w:space="0" w:color="auto"/>
                        <w:right w:val="none" w:sz="0" w:space="0" w:color="auto"/>
                      </w:divBdr>
                    </w:div>
                  </w:divsChild>
                </w:div>
                <w:div w:id="705563869">
                  <w:marLeft w:val="0"/>
                  <w:marRight w:val="0"/>
                  <w:marTop w:val="0"/>
                  <w:marBottom w:val="0"/>
                  <w:divBdr>
                    <w:top w:val="none" w:sz="0" w:space="0" w:color="auto"/>
                    <w:left w:val="none" w:sz="0" w:space="0" w:color="auto"/>
                    <w:bottom w:val="none" w:sz="0" w:space="0" w:color="auto"/>
                    <w:right w:val="none" w:sz="0" w:space="0" w:color="auto"/>
                  </w:divBdr>
                  <w:divsChild>
                    <w:div w:id="1321156420">
                      <w:marLeft w:val="0"/>
                      <w:marRight w:val="0"/>
                      <w:marTop w:val="0"/>
                      <w:marBottom w:val="0"/>
                      <w:divBdr>
                        <w:top w:val="none" w:sz="0" w:space="0" w:color="auto"/>
                        <w:left w:val="none" w:sz="0" w:space="0" w:color="auto"/>
                        <w:bottom w:val="none" w:sz="0" w:space="0" w:color="auto"/>
                        <w:right w:val="none" w:sz="0" w:space="0" w:color="auto"/>
                      </w:divBdr>
                    </w:div>
                  </w:divsChild>
                </w:div>
                <w:div w:id="1339885276">
                  <w:marLeft w:val="0"/>
                  <w:marRight w:val="0"/>
                  <w:marTop w:val="0"/>
                  <w:marBottom w:val="0"/>
                  <w:divBdr>
                    <w:top w:val="none" w:sz="0" w:space="0" w:color="auto"/>
                    <w:left w:val="none" w:sz="0" w:space="0" w:color="auto"/>
                    <w:bottom w:val="none" w:sz="0" w:space="0" w:color="auto"/>
                    <w:right w:val="none" w:sz="0" w:space="0" w:color="auto"/>
                  </w:divBdr>
                  <w:divsChild>
                    <w:div w:id="92670385">
                      <w:marLeft w:val="0"/>
                      <w:marRight w:val="0"/>
                      <w:marTop w:val="0"/>
                      <w:marBottom w:val="0"/>
                      <w:divBdr>
                        <w:top w:val="none" w:sz="0" w:space="0" w:color="auto"/>
                        <w:left w:val="none" w:sz="0" w:space="0" w:color="auto"/>
                        <w:bottom w:val="none" w:sz="0" w:space="0" w:color="auto"/>
                        <w:right w:val="none" w:sz="0" w:space="0" w:color="auto"/>
                      </w:divBdr>
                    </w:div>
                  </w:divsChild>
                </w:div>
                <w:div w:id="1965770563">
                  <w:marLeft w:val="0"/>
                  <w:marRight w:val="0"/>
                  <w:marTop w:val="0"/>
                  <w:marBottom w:val="0"/>
                  <w:divBdr>
                    <w:top w:val="none" w:sz="0" w:space="0" w:color="auto"/>
                    <w:left w:val="none" w:sz="0" w:space="0" w:color="auto"/>
                    <w:bottom w:val="none" w:sz="0" w:space="0" w:color="auto"/>
                    <w:right w:val="none" w:sz="0" w:space="0" w:color="auto"/>
                  </w:divBdr>
                  <w:divsChild>
                    <w:div w:id="510608954">
                      <w:marLeft w:val="0"/>
                      <w:marRight w:val="0"/>
                      <w:marTop w:val="0"/>
                      <w:marBottom w:val="0"/>
                      <w:divBdr>
                        <w:top w:val="none" w:sz="0" w:space="0" w:color="auto"/>
                        <w:left w:val="none" w:sz="0" w:space="0" w:color="auto"/>
                        <w:bottom w:val="none" w:sz="0" w:space="0" w:color="auto"/>
                        <w:right w:val="none" w:sz="0" w:space="0" w:color="auto"/>
                      </w:divBdr>
                    </w:div>
                    <w:div w:id="1084763649">
                      <w:marLeft w:val="0"/>
                      <w:marRight w:val="0"/>
                      <w:marTop w:val="0"/>
                      <w:marBottom w:val="0"/>
                      <w:divBdr>
                        <w:top w:val="none" w:sz="0" w:space="0" w:color="auto"/>
                        <w:left w:val="none" w:sz="0" w:space="0" w:color="auto"/>
                        <w:bottom w:val="none" w:sz="0" w:space="0" w:color="auto"/>
                        <w:right w:val="none" w:sz="0" w:space="0" w:color="auto"/>
                      </w:divBdr>
                    </w:div>
                  </w:divsChild>
                </w:div>
                <w:div w:id="580649216">
                  <w:marLeft w:val="0"/>
                  <w:marRight w:val="0"/>
                  <w:marTop w:val="0"/>
                  <w:marBottom w:val="0"/>
                  <w:divBdr>
                    <w:top w:val="none" w:sz="0" w:space="0" w:color="auto"/>
                    <w:left w:val="none" w:sz="0" w:space="0" w:color="auto"/>
                    <w:bottom w:val="none" w:sz="0" w:space="0" w:color="auto"/>
                    <w:right w:val="none" w:sz="0" w:space="0" w:color="auto"/>
                  </w:divBdr>
                  <w:divsChild>
                    <w:div w:id="1785266389">
                      <w:marLeft w:val="0"/>
                      <w:marRight w:val="0"/>
                      <w:marTop w:val="0"/>
                      <w:marBottom w:val="0"/>
                      <w:divBdr>
                        <w:top w:val="none" w:sz="0" w:space="0" w:color="auto"/>
                        <w:left w:val="none" w:sz="0" w:space="0" w:color="auto"/>
                        <w:bottom w:val="none" w:sz="0" w:space="0" w:color="auto"/>
                        <w:right w:val="none" w:sz="0" w:space="0" w:color="auto"/>
                      </w:divBdr>
                    </w:div>
                    <w:div w:id="1823085282">
                      <w:marLeft w:val="0"/>
                      <w:marRight w:val="0"/>
                      <w:marTop w:val="0"/>
                      <w:marBottom w:val="0"/>
                      <w:divBdr>
                        <w:top w:val="none" w:sz="0" w:space="0" w:color="auto"/>
                        <w:left w:val="none" w:sz="0" w:space="0" w:color="auto"/>
                        <w:bottom w:val="none" w:sz="0" w:space="0" w:color="auto"/>
                        <w:right w:val="none" w:sz="0" w:space="0" w:color="auto"/>
                      </w:divBdr>
                    </w:div>
                    <w:div w:id="88432384">
                      <w:marLeft w:val="0"/>
                      <w:marRight w:val="0"/>
                      <w:marTop w:val="0"/>
                      <w:marBottom w:val="0"/>
                      <w:divBdr>
                        <w:top w:val="none" w:sz="0" w:space="0" w:color="auto"/>
                        <w:left w:val="none" w:sz="0" w:space="0" w:color="auto"/>
                        <w:bottom w:val="none" w:sz="0" w:space="0" w:color="auto"/>
                        <w:right w:val="none" w:sz="0" w:space="0" w:color="auto"/>
                      </w:divBdr>
                    </w:div>
                  </w:divsChild>
                </w:div>
                <w:div w:id="1981422775">
                  <w:marLeft w:val="0"/>
                  <w:marRight w:val="0"/>
                  <w:marTop w:val="0"/>
                  <w:marBottom w:val="0"/>
                  <w:divBdr>
                    <w:top w:val="none" w:sz="0" w:space="0" w:color="auto"/>
                    <w:left w:val="none" w:sz="0" w:space="0" w:color="auto"/>
                    <w:bottom w:val="none" w:sz="0" w:space="0" w:color="auto"/>
                    <w:right w:val="none" w:sz="0" w:space="0" w:color="auto"/>
                  </w:divBdr>
                  <w:divsChild>
                    <w:div w:id="1646810855">
                      <w:marLeft w:val="0"/>
                      <w:marRight w:val="0"/>
                      <w:marTop w:val="0"/>
                      <w:marBottom w:val="0"/>
                      <w:divBdr>
                        <w:top w:val="none" w:sz="0" w:space="0" w:color="auto"/>
                        <w:left w:val="none" w:sz="0" w:space="0" w:color="auto"/>
                        <w:bottom w:val="none" w:sz="0" w:space="0" w:color="auto"/>
                        <w:right w:val="none" w:sz="0" w:space="0" w:color="auto"/>
                      </w:divBdr>
                    </w:div>
                  </w:divsChild>
                </w:div>
                <w:div w:id="1932546312">
                  <w:marLeft w:val="0"/>
                  <w:marRight w:val="0"/>
                  <w:marTop w:val="0"/>
                  <w:marBottom w:val="0"/>
                  <w:divBdr>
                    <w:top w:val="none" w:sz="0" w:space="0" w:color="auto"/>
                    <w:left w:val="none" w:sz="0" w:space="0" w:color="auto"/>
                    <w:bottom w:val="none" w:sz="0" w:space="0" w:color="auto"/>
                    <w:right w:val="none" w:sz="0" w:space="0" w:color="auto"/>
                  </w:divBdr>
                  <w:divsChild>
                    <w:div w:id="452404853">
                      <w:marLeft w:val="0"/>
                      <w:marRight w:val="0"/>
                      <w:marTop w:val="0"/>
                      <w:marBottom w:val="0"/>
                      <w:divBdr>
                        <w:top w:val="none" w:sz="0" w:space="0" w:color="auto"/>
                        <w:left w:val="none" w:sz="0" w:space="0" w:color="auto"/>
                        <w:bottom w:val="none" w:sz="0" w:space="0" w:color="auto"/>
                        <w:right w:val="none" w:sz="0" w:space="0" w:color="auto"/>
                      </w:divBdr>
                    </w:div>
                    <w:div w:id="1533231291">
                      <w:marLeft w:val="0"/>
                      <w:marRight w:val="0"/>
                      <w:marTop w:val="0"/>
                      <w:marBottom w:val="0"/>
                      <w:divBdr>
                        <w:top w:val="none" w:sz="0" w:space="0" w:color="auto"/>
                        <w:left w:val="none" w:sz="0" w:space="0" w:color="auto"/>
                        <w:bottom w:val="none" w:sz="0" w:space="0" w:color="auto"/>
                        <w:right w:val="none" w:sz="0" w:space="0" w:color="auto"/>
                      </w:divBdr>
                    </w:div>
                  </w:divsChild>
                </w:div>
                <w:div w:id="32466151">
                  <w:marLeft w:val="0"/>
                  <w:marRight w:val="0"/>
                  <w:marTop w:val="0"/>
                  <w:marBottom w:val="0"/>
                  <w:divBdr>
                    <w:top w:val="none" w:sz="0" w:space="0" w:color="auto"/>
                    <w:left w:val="none" w:sz="0" w:space="0" w:color="auto"/>
                    <w:bottom w:val="none" w:sz="0" w:space="0" w:color="auto"/>
                    <w:right w:val="none" w:sz="0" w:space="0" w:color="auto"/>
                  </w:divBdr>
                  <w:divsChild>
                    <w:div w:id="1121537227">
                      <w:marLeft w:val="0"/>
                      <w:marRight w:val="0"/>
                      <w:marTop w:val="0"/>
                      <w:marBottom w:val="0"/>
                      <w:divBdr>
                        <w:top w:val="none" w:sz="0" w:space="0" w:color="auto"/>
                        <w:left w:val="none" w:sz="0" w:space="0" w:color="auto"/>
                        <w:bottom w:val="none" w:sz="0" w:space="0" w:color="auto"/>
                        <w:right w:val="none" w:sz="0" w:space="0" w:color="auto"/>
                      </w:divBdr>
                    </w:div>
                    <w:div w:id="462696794">
                      <w:marLeft w:val="0"/>
                      <w:marRight w:val="0"/>
                      <w:marTop w:val="0"/>
                      <w:marBottom w:val="0"/>
                      <w:divBdr>
                        <w:top w:val="none" w:sz="0" w:space="0" w:color="auto"/>
                        <w:left w:val="none" w:sz="0" w:space="0" w:color="auto"/>
                        <w:bottom w:val="none" w:sz="0" w:space="0" w:color="auto"/>
                        <w:right w:val="none" w:sz="0" w:space="0" w:color="auto"/>
                      </w:divBdr>
                    </w:div>
                    <w:div w:id="1595822854">
                      <w:marLeft w:val="0"/>
                      <w:marRight w:val="0"/>
                      <w:marTop w:val="0"/>
                      <w:marBottom w:val="0"/>
                      <w:divBdr>
                        <w:top w:val="none" w:sz="0" w:space="0" w:color="auto"/>
                        <w:left w:val="none" w:sz="0" w:space="0" w:color="auto"/>
                        <w:bottom w:val="none" w:sz="0" w:space="0" w:color="auto"/>
                        <w:right w:val="none" w:sz="0" w:space="0" w:color="auto"/>
                      </w:divBdr>
                    </w:div>
                    <w:div w:id="571474844">
                      <w:marLeft w:val="0"/>
                      <w:marRight w:val="0"/>
                      <w:marTop w:val="0"/>
                      <w:marBottom w:val="0"/>
                      <w:divBdr>
                        <w:top w:val="none" w:sz="0" w:space="0" w:color="auto"/>
                        <w:left w:val="none" w:sz="0" w:space="0" w:color="auto"/>
                        <w:bottom w:val="none" w:sz="0" w:space="0" w:color="auto"/>
                        <w:right w:val="none" w:sz="0" w:space="0" w:color="auto"/>
                      </w:divBdr>
                    </w:div>
                    <w:div w:id="2060130889">
                      <w:marLeft w:val="0"/>
                      <w:marRight w:val="0"/>
                      <w:marTop w:val="0"/>
                      <w:marBottom w:val="0"/>
                      <w:divBdr>
                        <w:top w:val="none" w:sz="0" w:space="0" w:color="auto"/>
                        <w:left w:val="none" w:sz="0" w:space="0" w:color="auto"/>
                        <w:bottom w:val="none" w:sz="0" w:space="0" w:color="auto"/>
                        <w:right w:val="none" w:sz="0" w:space="0" w:color="auto"/>
                      </w:divBdr>
                    </w:div>
                  </w:divsChild>
                </w:div>
                <w:div w:id="307633703">
                  <w:marLeft w:val="0"/>
                  <w:marRight w:val="0"/>
                  <w:marTop w:val="0"/>
                  <w:marBottom w:val="0"/>
                  <w:divBdr>
                    <w:top w:val="none" w:sz="0" w:space="0" w:color="auto"/>
                    <w:left w:val="none" w:sz="0" w:space="0" w:color="auto"/>
                    <w:bottom w:val="none" w:sz="0" w:space="0" w:color="auto"/>
                    <w:right w:val="none" w:sz="0" w:space="0" w:color="auto"/>
                  </w:divBdr>
                  <w:divsChild>
                    <w:div w:id="162940791">
                      <w:marLeft w:val="0"/>
                      <w:marRight w:val="0"/>
                      <w:marTop w:val="0"/>
                      <w:marBottom w:val="0"/>
                      <w:divBdr>
                        <w:top w:val="none" w:sz="0" w:space="0" w:color="auto"/>
                        <w:left w:val="none" w:sz="0" w:space="0" w:color="auto"/>
                        <w:bottom w:val="none" w:sz="0" w:space="0" w:color="auto"/>
                        <w:right w:val="none" w:sz="0" w:space="0" w:color="auto"/>
                      </w:divBdr>
                    </w:div>
                    <w:div w:id="952591774">
                      <w:marLeft w:val="0"/>
                      <w:marRight w:val="0"/>
                      <w:marTop w:val="0"/>
                      <w:marBottom w:val="0"/>
                      <w:divBdr>
                        <w:top w:val="none" w:sz="0" w:space="0" w:color="auto"/>
                        <w:left w:val="none" w:sz="0" w:space="0" w:color="auto"/>
                        <w:bottom w:val="none" w:sz="0" w:space="0" w:color="auto"/>
                        <w:right w:val="none" w:sz="0" w:space="0" w:color="auto"/>
                      </w:divBdr>
                    </w:div>
                  </w:divsChild>
                </w:div>
                <w:div w:id="1770660820">
                  <w:marLeft w:val="0"/>
                  <w:marRight w:val="0"/>
                  <w:marTop w:val="0"/>
                  <w:marBottom w:val="0"/>
                  <w:divBdr>
                    <w:top w:val="none" w:sz="0" w:space="0" w:color="auto"/>
                    <w:left w:val="none" w:sz="0" w:space="0" w:color="auto"/>
                    <w:bottom w:val="none" w:sz="0" w:space="0" w:color="auto"/>
                    <w:right w:val="none" w:sz="0" w:space="0" w:color="auto"/>
                  </w:divBdr>
                  <w:divsChild>
                    <w:div w:id="1617910644">
                      <w:marLeft w:val="0"/>
                      <w:marRight w:val="0"/>
                      <w:marTop w:val="0"/>
                      <w:marBottom w:val="0"/>
                      <w:divBdr>
                        <w:top w:val="none" w:sz="0" w:space="0" w:color="auto"/>
                        <w:left w:val="none" w:sz="0" w:space="0" w:color="auto"/>
                        <w:bottom w:val="none" w:sz="0" w:space="0" w:color="auto"/>
                        <w:right w:val="none" w:sz="0" w:space="0" w:color="auto"/>
                      </w:divBdr>
                    </w:div>
                    <w:div w:id="546573419">
                      <w:marLeft w:val="0"/>
                      <w:marRight w:val="0"/>
                      <w:marTop w:val="0"/>
                      <w:marBottom w:val="0"/>
                      <w:divBdr>
                        <w:top w:val="none" w:sz="0" w:space="0" w:color="auto"/>
                        <w:left w:val="none" w:sz="0" w:space="0" w:color="auto"/>
                        <w:bottom w:val="none" w:sz="0" w:space="0" w:color="auto"/>
                        <w:right w:val="none" w:sz="0" w:space="0" w:color="auto"/>
                      </w:divBdr>
                    </w:div>
                  </w:divsChild>
                </w:div>
                <w:div w:id="55247156">
                  <w:marLeft w:val="0"/>
                  <w:marRight w:val="0"/>
                  <w:marTop w:val="0"/>
                  <w:marBottom w:val="0"/>
                  <w:divBdr>
                    <w:top w:val="none" w:sz="0" w:space="0" w:color="auto"/>
                    <w:left w:val="none" w:sz="0" w:space="0" w:color="auto"/>
                    <w:bottom w:val="none" w:sz="0" w:space="0" w:color="auto"/>
                    <w:right w:val="none" w:sz="0" w:space="0" w:color="auto"/>
                  </w:divBdr>
                  <w:divsChild>
                    <w:div w:id="565602637">
                      <w:marLeft w:val="0"/>
                      <w:marRight w:val="0"/>
                      <w:marTop w:val="0"/>
                      <w:marBottom w:val="0"/>
                      <w:divBdr>
                        <w:top w:val="none" w:sz="0" w:space="0" w:color="auto"/>
                        <w:left w:val="none" w:sz="0" w:space="0" w:color="auto"/>
                        <w:bottom w:val="none" w:sz="0" w:space="0" w:color="auto"/>
                        <w:right w:val="none" w:sz="0" w:space="0" w:color="auto"/>
                      </w:divBdr>
                    </w:div>
                    <w:div w:id="1659963520">
                      <w:marLeft w:val="0"/>
                      <w:marRight w:val="0"/>
                      <w:marTop w:val="0"/>
                      <w:marBottom w:val="0"/>
                      <w:divBdr>
                        <w:top w:val="none" w:sz="0" w:space="0" w:color="auto"/>
                        <w:left w:val="none" w:sz="0" w:space="0" w:color="auto"/>
                        <w:bottom w:val="none" w:sz="0" w:space="0" w:color="auto"/>
                        <w:right w:val="none" w:sz="0" w:space="0" w:color="auto"/>
                      </w:divBdr>
                    </w:div>
                    <w:div w:id="631057085">
                      <w:marLeft w:val="0"/>
                      <w:marRight w:val="0"/>
                      <w:marTop w:val="0"/>
                      <w:marBottom w:val="0"/>
                      <w:divBdr>
                        <w:top w:val="none" w:sz="0" w:space="0" w:color="auto"/>
                        <w:left w:val="none" w:sz="0" w:space="0" w:color="auto"/>
                        <w:bottom w:val="none" w:sz="0" w:space="0" w:color="auto"/>
                        <w:right w:val="none" w:sz="0" w:space="0" w:color="auto"/>
                      </w:divBdr>
                    </w:div>
                    <w:div w:id="520749711">
                      <w:marLeft w:val="0"/>
                      <w:marRight w:val="0"/>
                      <w:marTop w:val="0"/>
                      <w:marBottom w:val="0"/>
                      <w:divBdr>
                        <w:top w:val="none" w:sz="0" w:space="0" w:color="auto"/>
                        <w:left w:val="none" w:sz="0" w:space="0" w:color="auto"/>
                        <w:bottom w:val="none" w:sz="0" w:space="0" w:color="auto"/>
                        <w:right w:val="none" w:sz="0" w:space="0" w:color="auto"/>
                      </w:divBdr>
                    </w:div>
                    <w:div w:id="883909439">
                      <w:marLeft w:val="0"/>
                      <w:marRight w:val="0"/>
                      <w:marTop w:val="0"/>
                      <w:marBottom w:val="0"/>
                      <w:divBdr>
                        <w:top w:val="none" w:sz="0" w:space="0" w:color="auto"/>
                        <w:left w:val="none" w:sz="0" w:space="0" w:color="auto"/>
                        <w:bottom w:val="none" w:sz="0" w:space="0" w:color="auto"/>
                        <w:right w:val="none" w:sz="0" w:space="0" w:color="auto"/>
                      </w:divBdr>
                    </w:div>
                    <w:div w:id="270092260">
                      <w:marLeft w:val="0"/>
                      <w:marRight w:val="0"/>
                      <w:marTop w:val="0"/>
                      <w:marBottom w:val="0"/>
                      <w:divBdr>
                        <w:top w:val="none" w:sz="0" w:space="0" w:color="auto"/>
                        <w:left w:val="none" w:sz="0" w:space="0" w:color="auto"/>
                        <w:bottom w:val="none" w:sz="0" w:space="0" w:color="auto"/>
                        <w:right w:val="none" w:sz="0" w:space="0" w:color="auto"/>
                      </w:divBdr>
                    </w:div>
                  </w:divsChild>
                </w:div>
                <w:div w:id="1105610783">
                  <w:marLeft w:val="0"/>
                  <w:marRight w:val="0"/>
                  <w:marTop w:val="0"/>
                  <w:marBottom w:val="0"/>
                  <w:divBdr>
                    <w:top w:val="none" w:sz="0" w:space="0" w:color="auto"/>
                    <w:left w:val="none" w:sz="0" w:space="0" w:color="auto"/>
                    <w:bottom w:val="none" w:sz="0" w:space="0" w:color="auto"/>
                    <w:right w:val="none" w:sz="0" w:space="0" w:color="auto"/>
                  </w:divBdr>
                  <w:divsChild>
                    <w:div w:id="1006589756">
                      <w:marLeft w:val="0"/>
                      <w:marRight w:val="0"/>
                      <w:marTop w:val="0"/>
                      <w:marBottom w:val="0"/>
                      <w:divBdr>
                        <w:top w:val="none" w:sz="0" w:space="0" w:color="auto"/>
                        <w:left w:val="none" w:sz="0" w:space="0" w:color="auto"/>
                        <w:bottom w:val="none" w:sz="0" w:space="0" w:color="auto"/>
                        <w:right w:val="none" w:sz="0" w:space="0" w:color="auto"/>
                      </w:divBdr>
                    </w:div>
                    <w:div w:id="1035882543">
                      <w:marLeft w:val="0"/>
                      <w:marRight w:val="0"/>
                      <w:marTop w:val="0"/>
                      <w:marBottom w:val="0"/>
                      <w:divBdr>
                        <w:top w:val="none" w:sz="0" w:space="0" w:color="auto"/>
                        <w:left w:val="none" w:sz="0" w:space="0" w:color="auto"/>
                        <w:bottom w:val="none" w:sz="0" w:space="0" w:color="auto"/>
                        <w:right w:val="none" w:sz="0" w:space="0" w:color="auto"/>
                      </w:divBdr>
                    </w:div>
                  </w:divsChild>
                </w:div>
                <w:div w:id="2057000041">
                  <w:marLeft w:val="0"/>
                  <w:marRight w:val="0"/>
                  <w:marTop w:val="0"/>
                  <w:marBottom w:val="0"/>
                  <w:divBdr>
                    <w:top w:val="none" w:sz="0" w:space="0" w:color="auto"/>
                    <w:left w:val="none" w:sz="0" w:space="0" w:color="auto"/>
                    <w:bottom w:val="none" w:sz="0" w:space="0" w:color="auto"/>
                    <w:right w:val="none" w:sz="0" w:space="0" w:color="auto"/>
                  </w:divBdr>
                  <w:divsChild>
                    <w:div w:id="1499073532">
                      <w:marLeft w:val="0"/>
                      <w:marRight w:val="0"/>
                      <w:marTop w:val="0"/>
                      <w:marBottom w:val="0"/>
                      <w:divBdr>
                        <w:top w:val="none" w:sz="0" w:space="0" w:color="auto"/>
                        <w:left w:val="none" w:sz="0" w:space="0" w:color="auto"/>
                        <w:bottom w:val="none" w:sz="0" w:space="0" w:color="auto"/>
                        <w:right w:val="none" w:sz="0" w:space="0" w:color="auto"/>
                      </w:divBdr>
                    </w:div>
                    <w:div w:id="1421945809">
                      <w:marLeft w:val="0"/>
                      <w:marRight w:val="0"/>
                      <w:marTop w:val="0"/>
                      <w:marBottom w:val="0"/>
                      <w:divBdr>
                        <w:top w:val="none" w:sz="0" w:space="0" w:color="auto"/>
                        <w:left w:val="none" w:sz="0" w:space="0" w:color="auto"/>
                        <w:bottom w:val="none" w:sz="0" w:space="0" w:color="auto"/>
                        <w:right w:val="none" w:sz="0" w:space="0" w:color="auto"/>
                      </w:divBdr>
                    </w:div>
                  </w:divsChild>
                </w:div>
                <w:div w:id="1966421620">
                  <w:marLeft w:val="0"/>
                  <w:marRight w:val="0"/>
                  <w:marTop w:val="0"/>
                  <w:marBottom w:val="0"/>
                  <w:divBdr>
                    <w:top w:val="none" w:sz="0" w:space="0" w:color="auto"/>
                    <w:left w:val="none" w:sz="0" w:space="0" w:color="auto"/>
                    <w:bottom w:val="none" w:sz="0" w:space="0" w:color="auto"/>
                    <w:right w:val="none" w:sz="0" w:space="0" w:color="auto"/>
                  </w:divBdr>
                  <w:divsChild>
                    <w:div w:id="1907766281">
                      <w:marLeft w:val="0"/>
                      <w:marRight w:val="0"/>
                      <w:marTop w:val="0"/>
                      <w:marBottom w:val="0"/>
                      <w:divBdr>
                        <w:top w:val="none" w:sz="0" w:space="0" w:color="auto"/>
                        <w:left w:val="none" w:sz="0" w:space="0" w:color="auto"/>
                        <w:bottom w:val="none" w:sz="0" w:space="0" w:color="auto"/>
                        <w:right w:val="none" w:sz="0" w:space="0" w:color="auto"/>
                      </w:divBdr>
                    </w:div>
                    <w:div w:id="1373923235">
                      <w:marLeft w:val="0"/>
                      <w:marRight w:val="0"/>
                      <w:marTop w:val="0"/>
                      <w:marBottom w:val="0"/>
                      <w:divBdr>
                        <w:top w:val="none" w:sz="0" w:space="0" w:color="auto"/>
                        <w:left w:val="none" w:sz="0" w:space="0" w:color="auto"/>
                        <w:bottom w:val="none" w:sz="0" w:space="0" w:color="auto"/>
                        <w:right w:val="none" w:sz="0" w:space="0" w:color="auto"/>
                      </w:divBdr>
                    </w:div>
                    <w:div w:id="254553423">
                      <w:marLeft w:val="0"/>
                      <w:marRight w:val="0"/>
                      <w:marTop w:val="0"/>
                      <w:marBottom w:val="0"/>
                      <w:divBdr>
                        <w:top w:val="none" w:sz="0" w:space="0" w:color="auto"/>
                        <w:left w:val="none" w:sz="0" w:space="0" w:color="auto"/>
                        <w:bottom w:val="none" w:sz="0" w:space="0" w:color="auto"/>
                        <w:right w:val="none" w:sz="0" w:space="0" w:color="auto"/>
                      </w:divBdr>
                    </w:div>
                    <w:div w:id="1270233285">
                      <w:marLeft w:val="0"/>
                      <w:marRight w:val="0"/>
                      <w:marTop w:val="0"/>
                      <w:marBottom w:val="0"/>
                      <w:divBdr>
                        <w:top w:val="none" w:sz="0" w:space="0" w:color="auto"/>
                        <w:left w:val="none" w:sz="0" w:space="0" w:color="auto"/>
                        <w:bottom w:val="none" w:sz="0" w:space="0" w:color="auto"/>
                        <w:right w:val="none" w:sz="0" w:space="0" w:color="auto"/>
                      </w:divBdr>
                    </w:div>
                  </w:divsChild>
                </w:div>
                <w:div w:id="1292906487">
                  <w:marLeft w:val="0"/>
                  <w:marRight w:val="0"/>
                  <w:marTop w:val="0"/>
                  <w:marBottom w:val="0"/>
                  <w:divBdr>
                    <w:top w:val="none" w:sz="0" w:space="0" w:color="auto"/>
                    <w:left w:val="none" w:sz="0" w:space="0" w:color="auto"/>
                    <w:bottom w:val="none" w:sz="0" w:space="0" w:color="auto"/>
                    <w:right w:val="none" w:sz="0" w:space="0" w:color="auto"/>
                  </w:divBdr>
                  <w:divsChild>
                    <w:div w:id="652758277">
                      <w:marLeft w:val="0"/>
                      <w:marRight w:val="0"/>
                      <w:marTop w:val="0"/>
                      <w:marBottom w:val="0"/>
                      <w:divBdr>
                        <w:top w:val="none" w:sz="0" w:space="0" w:color="auto"/>
                        <w:left w:val="none" w:sz="0" w:space="0" w:color="auto"/>
                        <w:bottom w:val="none" w:sz="0" w:space="0" w:color="auto"/>
                        <w:right w:val="none" w:sz="0" w:space="0" w:color="auto"/>
                      </w:divBdr>
                    </w:div>
                    <w:div w:id="1681934473">
                      <w:marLeft w:val="0"/>
                      <w:marRight w:val="0"/>
                      <w:marTop w:val="0"/>
                      <w:marBottom w:val="0"/>
                      <w:divBdr>
                        <w:top w:val="none" w:sz="0" w:space="0" w:color="auto"/>
                        <w:left w:val="none" w:sz="0" w:space="0" w:color="auto"/>
                        <w:bottom w:val="none" w:sz="0" w:space="0" w:color="auto"/>
                        <w:right w:val="none" w:sz="0" w:space="0" w:color="auto"/>
                      </w:divBdr>
                    </w:div>
                  </w:divsChild>
                </w:div>
                <w:div w:id="1193155742">
                  <w:marLeft w:val="0"/>
                  <w:marRight w:val="0"/>
                  <w:marTop w:val="0"/>
                  <w:marBottom w:val="0"/>
                  <w:divBdr>
                    <w:top w:val="none" w:sz="0" w:space="0" w:color="auto"/>
                    <w:left w:val="none" w:sz="0" w:space="0" w:color="auto"/>
                    <w:bottom w:val="none" w:sz="0" w:space="0" w:color="auto"/>
                    <w:right w:val="none" w:sz="0" w:space="0" w:color="auto"/>
                  </w:divBdr>
                  <w:divsChild>
                    <w:div w:id="486022359">
                      <w:marLeft w:val="0"/>
                      <w:marRight w:val="0"/>
                      <w:marTop w:val="0"/>
                      <w:marBottom w:val="0"/>
                      <w:divBdr>
                        <w:top w:val="none" w:sz="0" w:space="0" w:color="auto"/>
                        <w:left w:val="none" w:sz="0" w:space="0" w:color="auto"/>
                        <w:bottom w:val="none" w:sz="0" w:space="0" w:color="auto"/>
                        <w:right w:val="none" w:sz="0" w:space="0" w:color="auto"/>
                      </w:divBdr>
                    </w:div>
                    <w:div w:id="1811550755">
                      <w:marLeft w:val="0"/>
                      <w:marRight w:val="0"/>
                      <w:marTop w:val="0"/>
                      <w:marBottom w:val="0"/>
                      <w:divBdr>
                        <w:top w:val="none" w:sz="0" w:space="0" w:color="auto"/>
                        <w:left w:val="none" w:sz="0" w:space="0" w:color="auto"/>
                        <w:bottom w:val="none" w:sz="0" w:space="0" w:color="auto"/>
                        <w:right w:val="none" w:sz="0" w:space="0" w:color="auto"/>
                      </w:divBdr>
                    </w:div>
                  </w:divsChild>
                </w:div>
                <w:div w:id="613562464">
                  <w:marLeft w:val="0"/>
                  <w:marRight w:val="0"/>
                  <w:marTop w:val="0"/>
                  <w:marBottom w:val="0"/>
                  <w:divBdr>
                    <w:top w:val="none" w:sz="0" w:space="0" w:color="auto"/>
                    <w:left w:val="none" w:sz="0" w:space="0" w:color="auto"/>
                    <w:bottom w:val="none" w:sz="0" w:space="0" w:color="auto"/>
                    <w:right w:val="none" w:sz="0" w:space="0" w:color="auto"/>
                  </w:divBdr>
                  <w:divsChild>
                    <w:div w:id="1669207067">
                      <w:marLeft w:val="0"/>
                      <w:marRight w:val="0"/>
                      <w:marTop w:val="0"/>
                      <w:marBottom w:val="0"/>
                      <w:divBdr>
                        <w:top w:val="none" w:sz="0" w:space="0" w:color="auto"/>
                        <w:left w:val="none" w:sz="0" w:space="0" w:color="auto"/>
                        <w:bottom w:val="none" w:sz="0" w:space="0" w:color="auto"/>
                        <w:right w:val="none" w:sz="0" w:space="0" w:color="auto"/>
                      </w:divBdr>
                    </w:div>
                    <w:div w:id="1442800793">
                      <w:marLeft w:val="0"/>
                      <w:marRight w:val="0"/>
                      <w:marTop w:val="0"/>
                      <w:marBottom w:val="0"/>
                      <w:divBdr>
                        <w:top w:val="none" w:sz="0" w:space="0" w:color="auto"/>
                        <w:left w:val="none" w:sz="0" w:space="0" w:color="auto"/>
                        <w:bottom w:val="none" w:sz="0" w:space="0" w:color="auto"/>
                        <w:right w:val="none" w:sz="0" w:space="0" w:color="auto"/>
                      </w:divBdr>
                    </w:div>
                    <w:div w:id="1816869457">
                      <w:marLeft w:val="0"/>
                      <w:marRight w:val="0"/>
                      <w:marTop w:val="0"/>
                      <w:marBottom w:val="0"/>
                      <w:divBdr>
                        <w:top w:val="none" w:sz="0" w:space="0" w:color="auto"/>
                        <w:left w:val="none" w:sz="0" w:space="0" w:color="auto"/>
                        <w:bottom w:val="none" w:sz="0" w:space="0" w:color="auto"/>
                        <w:right w:val="none" w:sz="0" w:space="0" w:color="auto"/>
                      </w:divBdr>
                    </w:div>
                    <w:div w:id="1116603153">
                      <w:marLeft w:val="0"/>
                      <w:marRight w:val="0"/>
                      <w:marTop w:val="0"/>
                      <w:marBottom w:val="0"/>
                      <w:divBdr>
                        <w:top w:val="none" w:sz="0" w:space="0" w:color="auto"/>
                        <w:left w:val="none" w:sz="0" w:space="0" w:color="auto"/>
                        <w:bottom w:val="none" w:sz="0" w:space="0" w:color="auto"/>
                        <w:right w:val="none" w:sz="0" w:space="0" w:color="auto"/>
                      </w:divBdr>
                    </w:div>
                  </w:divsChild>
                </w:div>
                <w:div w:id="56058085">
                  <w:marLeft w:val="0"/>
                  <w:marRight w:val="0"/>
                  <w:marTop w:val="0"/>
                  <w:marBottom w:val="0"/>
                  <w:divBdr>
                    <w:top w:val="none" w:sz="0" w:space="0" w:color="auto"/>
                    <w:left w:val="none" w:sz="0" w:space="0" w:color="auto"/>
                    <w:bottom w:val="none" w:sz="0" w:space="0" w:color="auto"/>
                    <w:right w:val="none" w:sz="0" w:space="0" w:color="auto"/>
                  </w:divBdr>
                  <w:divsChild>
                    <w:div w:id="1369258135">
                      <w:marLeft w:val="0"/>
                      <w:marRight w:val="0"/>
                      <w:marTop w:val="0"/>
                      <w:marBottom w:val="0"/>
                      <w:divBdr>
                        <w:top w:val="none" w:sz="0" w:space="0" w:color="auto"/>
                        <w:left w:val="none" w:sz="0" w:space="0" w:color="auto"/>
                        <w:bottom w:val="none" w:sz="0" w:space="0" w:color="auto"/>
                        <w:right w:val="none" w:sz="0" w:space="0" w:color="auto"/>
                      </w:divBdr>
                    </w:div>
                    <w:div w:id="571695641">
                      <w:marLeft w:val="0"/>
                      <w:marRight w:val="0"/>
                      <w:marTop w:val="0"/>
                      <w:marBottom w:val="0"/>
                      <w:divBdr>
                        <w:top w:val="none" w:sz="0" w:space="0" w:color="auto"/>
                        <w:left w:val="none" w:sz="0" w:space="0" w:color="auto"/>
                        <w:bottom w:val="none" w:sz="0" w:space="0" w:color="auto"/>
                        <w:right w:val="none" w:sz="0" w:space="0" w:color="auto"/>
                      </w:divBdr>
                    </w:div>
                  </w:divsChild>
                </w:div>
                <w:div w:id="830634357">
                  <w:marLeft w:val="0"/>
                  <w:marRight w:val="0"/>
                  <w:marTop w:val="0"/>
                  <w:marBottom w:val="0"/>
                  <w:divBdr>
                    <w:top w:val="none" w:sz="0" w:space="0" w:color="auto"/>
                    <w:left w:val="none" w:sz="0" w:space="0" w:color="auto"/>
                    <w:bottom w:val="none" w:sz="0" w:space="0" w:color="auto"/>
                    <w:right w:val="none" w:sz="0" w:space="0" w:color="auto"/>
                  </w:divBdr>
                  <w:divsChild>
                    <w:div w:id="1448157873">
                      <w:marLeft w:val="0"/>
                      <w:marRight w:val="0"/>
                      <w:marTop w:val="0"/>
                      <w:marBottom w:val="0"/>
                      <w:divBdr>
                        <w:top w:val="none" w:sz="0" w:space="0" w:color="auto"/>
                        <w:left w:val="none" w:sz="0" w:space="0" w:color="auto"/>
                        <w:bottom w:val="none" w:sz="0" w:space="0" w:color="auto"/>
                        <w:right w:val="none" w:sz="0" w:space="0" w:color="auto"/>
                      </w:divBdr>
                    </w:div>
                    <w:div w:id="2022201999">
                      <w:marLeft w:val="0"/>
                      <w:marRight w:val="0"/>
                      <w:marTop w:val="0"/>
                      <w:marBottom w:val="0"/>
                      <w:divBdr>
                        <w:top w:val="none" w:sz="0" w:space="0" w:color="auto"/>
                        <w:left w:val="none" w:sz="0" w:space="0" w:color="auto"/>
                        <w:bottom w:val="none" w:sz="0" w:space="0" w:color="auto"/>
                        <w:right w:val="none" w:sz="0" w:space="0" w:color="auto"/>
                      </w:divBdr>
                    </w:div>
                  </w:divsChild>
                </w:div>
                <w:div w:id="45885531">
                  <w:marLeft w:val="0"/>
                  <w:marRight w:val="0"/>
                  <w:marTop w:val="0"/>
                  <w:marBottom w:val="0"/>
                  <w:divBdr>
                    <w:top w:val="none" w:sz="0" w:space="0" w:color="auto"/>
                    <w:left w:val="none" w:sz="0" w:space="0" w:color="auto"/>
                    <w:bottom w:val="none" w:sz="0" w:space="0" w:color="auto"/>
                    <w:right w:val="none" w:sz="0" w:space="0" w:color="auto"/>
                  </w:divBdr>
                  <w:divsChild>
                    <w:div w:id="755324179">
                      <w:marLeft w:val="0"/>
                      <w:marRight w:val="0"/>
                      <w:marTop w:val="0"/>
                      <w:marBottom w:val="0"/>
                      <w:divBdr>
                        <w:top w:val="none" w:sz="0" w:space="0" w:color="auto"/>
                        <w:left w:val="none" w:sz="0" w:space="0" w:color="auto"/>
                        <w:bottom w:val="none" w:sz="0" w:space="0" w:color="auto"/>
                        <w:right w:val="none" w:sz="0" w:space="0" w:color="auto"/>
                      </w:divBdr>
                    </w:div>
                    <w:div w:id="1508708125">
                      <w:marLeft w:val="0"/>
                      <w:marRight w:val="0"/>
                      <w:marTop w:val="0"/>
                      <w:marBottom w:val="0"/>
                      <w:divBdr>
                        <w:top w:val="none" w:sz="0" w:space="0" w:color="auto"/>
                        <w:left w:val="none" w:sz="0" w:space="0" w:color="auto"/>
                        <w:bottom w:val="none" w:sz="0" w:space="0" w:color="auto"/>
                        <w:right w:val="none" w:sz="0" w:space="0" w:color="auto"/>
                      </w:divBdr>
                    </w:div>
                    <w:div w:id="1613394108">
                      <w:marLeft w:val="0"/>
                      <w:marRight w:val="0"/>
                      <w:marTop w:val="0"/>
                      <w:marBottom w:val="0"/>
                      <w:divBdr>
                        <w:top w:val="none" w:sz="0" w:space="0" w:color="auto"/>
                        <w:left w:val="none" w:sz="0" w:space="0" w:color="auto"/>
                        <w:bottom w:val="none" w:sz="0" w:space="0" w:color="auto"/>
                        <w:right w:val="none" w:sz="0" w:space="0" w:color="auto"/>
                      </w:divBdr>
                    </w:div>
                    <w:div w:id="250823244">
                      <w:marLeft w:val="0"/>
                      <w:marRight w:val="0"/>
                      <w:marTop w:val="0"/>
                      <w:marBottom w:val="0"/>
                      <w:divBdr>
                        <w:top w:val="none" w:sz="0" w:space="0" w:color="auto"/>
                        <w:left w:val="none" w:sz="0" w:space="0" w:color="auto"/>
                        <w:bottom w:val="none" w:sz="0" w:space="0" w:color="auto"/>
                        <w:right w:val="none" w:sz="0" w:space="0" w:color="auto"/>
                      </w:divBdr>
                    </w:div>
                    <w:div w:id="1716419653">
                      <w:marLeft w:val="0"/>
                      <w:marRight w:val="0"/>
                      <w:marTop w:val="0"/>
                      <w:marBottom w:val="0"/>
                      <w:divBdr>
                        <w:top w:val="none" w:sz="0" w:space="0" w:color="auto"/>
                        <w:left w:val="none" w:sz="0" w:space="0" w:color="auto"/>
                        <w:bottom w:val="none" w:sz="0" w:space="0" w:color="auto"/>
                        <w:right w:val="none" w:sz="0" w:space="0" w:color="auto"/>
                      </w:divBdr>
                    </w:div>
                  </w:divsChild>
                </w:div>
                <w:div w:id="1801024241">
                  <w:marLeft w:val="0"/>
                  <w:marRight w:val="0"/>
                  <w:marTop w:val="0"/>
                  <w:marBottom w:val="0"/>
                  <w:divBdr>
                    <w:top w:val="none" w:sz="0" w:space="0" w:color="auto"/>
                    <w:left w:val="none" w:sz="0" w:space="0" w:color="auto"/>
                    <w:bottom w:val="none" w:sz="0" w:space="0" w:color="auto"/>
                    <w:right w:val="none" w:sz="0" w:space="0" w:color="auto"/>
                  </w:divBdr>
                  <w:divsChild>
                    <w:div w:id="1244682809">
                      <w:marLeft w:val="0"/>
                      <w:marRight w:val="0"/>
                      <w:marTop w:val="0"/>
                      <w:marBottom w:val="0"/>
                      <w:divBdr>
                        <w:top w:val="none" w:sz="0" w:space="0" w:color="auto"/>
                        <w:left w:val="none" w:sz="0" w:space="0" w:color="auto"/>
                        <w:bottom w:val="none" w:sz="0" w:space="0" w:color="auto"/>
                        <w:right w:val="none" w:sz="0" w:space="0" w:color="auto"/>
                      </w:divBdr>
                    </w:div>
                    <w:div w:id="1421413690">
                      <w:marLeft w:val="0"/>
                      <w:marRight w:val="0"/>
                      <w:marTop w:val="0"/>
                      <w:marBottom w:val="0"/>
                      <w:divBdr>
                        <w:top w:val="none" w:sz="0" w:space="0" w:color="auto"/>
                        <w:left w:val="none" w:sz="0" w:space="0" w:color="auto"/>
                        <w:bottom w:val="none" w:sz="0" w:space="0" w:color="auto"/>
                        <w:right w:val="none" w:sz="0" w:space="0" w:color="auto"/>
                      </w:divBdr>
                    </w:div>
                  </w:divsChild>
                </w:div>
                <w:div w:id="1386031566">
                  <w:marLeft w:val="0"/>
                  <w:marRight w:val="0"/>
                  <w:marTop w:val="0"/>
                  <w:marBottom w:val="0"/>
                  <w:divBdr>
                    <w:top w:val="none" w:sz="0" w:space="0" w:color="auto"/>
                    <w:left w:val="none" w:sz="0" w:space="0" w:color="auto"/>
                    <w:bottom w:val="none" w:sz="0" w:space="0" w:color="auto"/>
                    <w:right w:val="none" w:sz="0" w:space="0" w:color="auto"/>
                  </w:divBdr>
                  <w:divsChild>
                    <w:div w:id="532311310">
                      <w:marLeft w:val="0"/>
                      <w:marRight w:val="0"/>
                      <w:marTop w:val="0"/>
                      <w:marBottom w:val="0"/>
                      <w:divBdr>
                        <w:top w:val="none" w:sz="0" w:space="0" w:color="auto"/>
                        <w:left w:val="none" w:sz="0" w:space="0" w:color="auto"/>
                        <w:bottom w:val="none" w:sz="0" w:space="0" w:color="auto"/>
                        <w:right w:val="none" w:sz="0" w:space="0" w:color="auto"/>
                      </w:divBdr>
                    </w:div>
                    <w:div w:id="1494642291">
                      <w:marLeft w:val="0"/>
                      <w:marRight w:val="0"/>
                      <w:marTop w:val="0"/>
                      <w:marBottom w:val="0"/>
                      <w:divBdr>
                        <w:top w:val="none" w:sz="0" w:space="0" w:color="auto"/>
                        <w:left w:val="none" w:sz="0" w:space="0" w:color="auto"/>
                        <w:bottom w:val="none" w:sz="0" w:space="0" w:color="auto"/>
                        <w:right w:val="none" w:sz="0" w:space="0" w:color="auto"/>
                      </w:divBdr>
                    </w:div>
                  </w:divsChild>
                </w:div>
                <w:div w:id="622880984">
                  <w:marLeft w:val="0"/>
                  <w:marRight w:val="0"/>
                  <w:marTop w:val="0"/>
                  <w:marBottom w:val="0"/>
                  <w:divBdr>
                    <w:top w:val="none" w:sz="0" w:space="0" w:color="auto"/>
                    <w:left w:val="none" w:sz="0" w:space="0" w:color="auto"/>
                    <w:bottom w:val="none" w:sz="0" w:space="0" w:color="auto"/>
                    <w:right w:val="none" w:sz="0" w:space="0" w:color="auto"/>
                  </w:divBdr>
                  <w:divsChild>
                    <w:div w:id="1439105046">
                      <w:marLeft w:val="0"/>
                      <w:marRight w:val="0"/>
                      <w:marTop w:val="0"/>
                      <w:marBottom w:val="0"/>
                      <w:divBdr>
                        <w:top w:val="none" w:sz="0" w:space="0" w:color="auto"/>
                        <w:left w:val="none" w:sz="0" w:space="0" w:color="auto"/>
                        <w:bottom w:val="none" w:sz="0" w:space="0" w:color="auto"/>
                        <w:right w:val="none" w:sz="0" w:space="0" w:color="auto"/>
                      </w:divBdr>
                    </w:div>
                    <w:div w:id="1098719890">
                      <w:marLeft w:val="0"/>
                      <w:marRight w:val="0"/>
                      <w:marTop w:val="0"/>
                      <w:marBottom w:val="0"/>
                      <w:divBdr>
                        <w:top w:val="none" w:sz="0" w:space="0" w:color="auto"/>
                        <w:left w:val="none" w:sz="0" w:space="0" w:color="auto"/>
                        <w:bottom w:val="none" w:sz="0" w:space="0" w:color="auto"/>
                        <w:right w:val="none" w:sz="0" w:space="0" w:color="auto"/>
                      </w:divBdr>
                    </w:div>
                    <w:div w:id="1178739140">
                      <w:marLeft w:val="0"/>
                      <w:marRight w:val="0"/>
                      <w:marTop w:val="0"/>
                      <w:marBottom w:val="0"/>
                      <w:divBdr>
                        <w:top w:val="none" w:sz="0" w:space="0" w:color="auto"/>
                        <w:left w:val="none" w:sz="0" w:space="0" w:color="auto"/>
                        <w:bottom w:val="none" w:sz="0" w:space="0" w:color="auto"/>
                        <w:right w:val="none" w:sz="0" w:space="0" w:color="auto"/>
                      </w:divBdr>
                    </w:div>
                    <w:div w:id="2048407678">
                      <w:marLeft w:val="0"/>
                      <w:marRight w:val="0"/>
                      <w:marTop w:val="0"/>
                      <w:marBottom w:val="0"/>
                      <w:divBdr>
                        <w:top w:val="none" w:sz="0" w:space="0" w:color="auto"/>
                        <w:left w:val="none" w:sz="0" w:space="0" w:color="auto"/>
                        <w:bottom w:val="none" w:sz="0" w:space="0" w:color="auto"/>
                        <w:right w:val="none" w:sz="0" w:space="0" w:color="auto"/>
                      </w:divBdr>
                    </w:div>
                    <w:div w:id="1202479732">
                      <w:marLeft w:val="0"/>
                      <w:marRight w:val="0"/>
                      <w:marTop w:val="0"/>
                      <w:marBottom w:val="0"/>
                      <w:divBdr>
                        <w:top w:val="none" w:sz="0" w:space="0" w:color="auto"/>
                        <w:left w:val="none" w:sz="0" w:space="0" w:color="auto"/>
                        <w:bottom w:val="none" w:sz="0" w:space="0" w:color="auto"/>
                        <w:right w:val="none" w:sz="0" w:space="0" w:color="auto"/>
                      </w:divBdr>
                    </w:div>
                  </w:divsChild>
                </w:div>
                <w:div w:id="500268782">
                  <w:marLeft w:val="0"/>
                  <w:marRight w:val="0"/>
                  <w:marTop w:val="0"/>
                  <w:marBottom w:val="0"/>
                  <w:divBdr>
                    <w:top w:val="none" w:sz="0" w:space="0" w:color="auto"/>
                    <w:left w:val="none" w:sz="0" w:space="0" w:color="auto"/>
                    <w:bottom w:val="none" w:sz="0" w:space="0" w:color="auto"/>
                    <w:right w:val="none" w:sz="0" w:space="0" w:color="auto"/>
                  </w:divBdr>
                  <w:divsChild>
                    <w:div w:id="1559432772">
                      <w:marLeft w:val="0"/>
                      <w:marRight w:val="0"/>
                      <w:marTop w:val="0"/>
                      <w:marBottom w:val="0"/>
                      <w:divBdr>
                        <w:top w:val="none" w:sz="0" w:space="0" w:color="auto"/>
                        <w:left w:val="none" w:sz="0" w:space="0" w:color="auto"/>
                        <w:bottom w:val="none" w:sz="0" w:space="0" w:color="auto"/>
                        <w:right w:val="none" w:sz="0" w:space="0" w:color="auto"/>
                      </w:divBdr>
                    </w:div>
                    <w:div w:id="1396660234">
                      <w:marLeft w:val="0"/>
                      <w:marRight w:val="0"/>
                      <w:marTop w:val="0"/>
                      <w:marBottom w:val="0"/>
                      <w:divBdr>
                        <w:top w:val="none" w:sz="0" w:space="0" w:color="auto"/>
                        <w:left w:val="none" w:sz="0" w:space="0" w:color="auto"/>
                        <w:bottom w:val="none" w:sz="0" w:space="0" w:color="auto"/>
                        <w:right w:val="none" w:sz="0" w:space="0" w:color="auto"/>
                      </w:divBdr>
                    </w:div>
                  </w:divsChild>
                </w:div>
                <w:div w:id="964702623">
                  <w:marLeft w:val="0"/>
                  <w:marRight w:val="0"/>
                  <w:marTop w:val="0"/>
                  <w:marBottom w:val="0"/>
                  <w:divBdr>
                    <w:top w:val="none" w:sz="0" w:space="0" w:color="auto"/>
                    <w:left w:val="none" w:sz="0" w:space="0" w:color="auto"/>
                    <w:bottom w:val="none" w:sz="0" w:space="0" w:color="auto"/>
                    <w:right w:val="none" w:sz="0" w:space="0" w:color="auto"/>
                  </w:divBdr>
                  <w:divsChild>
                    <w:div w:id="755202636">
                      <w:marLeft w:val="0"/>
                      <w:marRight w:val="0"/>
                      <w:marTop w:val="0"/>
                      <w:marBottom w:val="0"/>
                      <w:divBdr>
                        <w:top w:val="none" w:sz="0" w:space="0" w:color="auto"/>
                        <w:left w:val="none" w:sz="0" w:space="0" w:color="auto"/>
                        <w:bottom w:val="none" w:sz="0" w:space="0" w:color="auto"/>
                        <w:right w:val="none" w:sz="0" w:space="0" w:color="auto"/>
                      </w:divBdr>
                    </w:div>
                    <w:div w:id="1427534717">
                      <w:marLeft w:val="0"/>
                      <w:marRight w:val="0"/>
                      <w:marTop w:val="0"/>
                      <w:marBottom w:val="0"/>
                      <w:divBdr>
                        <w:top w:val="none" w:sz="0" w:space="0" w:color="auto"/>
                        <w:left w:val="none" w:sz="0" w:space="0" w:color="auto"/>
                        <w:bottom w:val="none" w:sz="0" w:space="0" w:color="auto"/>
                        <w:right w:val="none" w:sz="0" w:space="0" w:color="auto"/>
                      </w:divBdr>
                    </w:div>
                  </w:divsChild>
                </w:div>
                <w:div w:id="2100172071">
                  <w:marLeft w:val="0"/>
                  <w:marRight w:val="0"/>
                  <w:marTop w:val="0"/>
                  <w:marBottom w:val="0"/>
                  <w:divBdr>
                    <w:top w:val="none" w:sz="0" w:space="0" w:color="auto"/>
                    <w:left w:val="none" w:sz="0" w:space="0" w:color="auto"/>
                    <w:bottom w:val="none" w:sz="0" w:space="0" w:color="auto"/>
                    <w:right w:val="none" w:sz="0" w:space="0" w:color="auto"/>
                  </w:divBdr>
                  <w:divsChild>
                    <w:div w:id="1161972359">
                      <w:marLeft w:val="0"/>
                      <w:marRight w:val="0"/>
                      <w:marTop w:val="0"/>
                      <w:marBottom w:val="0"/>
                      <w:divBdr>
                        <w:top w:val="none" w:sz="0" w:space="0" w:color="auto"/>
                        <w:left w:val="none" w:sz="0" w:space="0" w:color="auto"/>
                        <w:bottom w:val="none" w:sz="0" w:space="0" w:color="auto"/>
                        <w:right w:val="none" w:sz="0" w:space="0" w:color="auto"/>
                      </w:divBdr>
                    </w:div>
                    <w:div w:id="1037118714">
                      <w:marLeft w:val="0"/>
                      <w:marRight w:val="0"/>
                      <w:marTop w:val="0"/>
                      <w:marBottom w:val="0"/>
                      <w:divBdr>
                        <w:top w:val="none" w:sz="0" w:space="0" w:color="auto"/>
                        <w:left w:val="none" w:sz="0" w:space="0" w:color="auto"/>
                        <w:bottom w:val="none" w:sz="0" w:space="0" w:color="auto"/>
                        <w:right w:val="none" w:sz="0" w:space="0" w:color="auto"/>
                      </w:divBdr>
                    </w:div>
                    <w:div w:id="1974676006">
                      <w:marLeft w:val="0"/>
                      <w:marRight w:val="0"/>
                      <w:marTop w:val="0"/>
                      <w:marBottom w:val="0"/>
                      <w:divBdr>
                        <w:top w:val="none" w:sz="0" w:space="0" w:color="auto"/>
                        <w:left w:val="none" w:sz="0" w:space="0" w:color="auto"/>
                        <w:bottom w:val="none" w:sz="0" w:space="0" w:color="auto"/>
                        <w:right w:val="none" w:sz="0" w:space="0" w:color="auto"/>
                      </w:divBdr>
                    </w:div>
                  </w:divsChild>
                </w:div>
                <w:div w:id="2063484487">
                  <w:marLeft w:val="0"/>
                  <w:marRight w:val="0"/>
                  <w:marTop w:val="0"/>
                  <w:marBottom w:val="0"/>
                  <w:divBdr>
                    <w:top w:val="none" w:sz="0" w:space="0" w:color="auto"/>
                    <w:left w:val="none" w:sz="0" w:space="0" w:color="auto"/>
                    <w:bottom w:val="none" w:sz="0" w:space="0" w:color="auto"/>
                    <w:right w:val="none" w:sz="0" w:space="0" w:color="auto"/>
                  </w:divBdr>
                  <w:divsChild>
                    <w:div w:id="13924602">
                      <w:marLeft w:val="0"/>
                      <w:marRight w:val="0"/>
                      <w:marTop w:val="0"/>
                      <w:marBottom w:val="0"/>
                      <w:divBdr>
                        <w:top w:val="none" w:sz="0" w:space="0" w:color="auto"/>
                        <w:left w:val="none" w:sz="0" w:space="0" w:color="auto"/>
                        <w:bottom w:val="none" w:sz="0" w:space="0" w:color="auto"/>
                        <w:right w:val="none" w:sz="0" w:space="0" w:color="auto"/>
                      </w:divBdr>
                    </w:div>
                    <w:div w:id="1238436374">
                      <w:marLeft w:val="0"/>
                      <w:marRight w:val="0"/>
                      <w:marTop w:val="0"/>
                      <w:marBottom w:val="0"/>
                      <w:divBdr>
                        <w:top w:val="none" w:sz="0" w:space="0" w:color="auto"/>
                        <w:left w:val="none" w:sz="0" w:space="0" w:color="auto"/>
                        <w:bottom w:val="none" w:sz="0" w:space="0" w:color="auto"/>
                        <w:right w:val="none" w:sz="0" w:space="0" w:color="auto"/>
                      </w:divBdr>
                    </w:div>
                  </w:divsChild>
                </w:div>
                <w:div w:id="624584928">
                  <w:marLeft w:val="0"/>
                  <w:marRight w:val="0"/>
                  <w:marTop w:val="0"/>
                  <w:marBottom w:val="0"/>
                  <w:divBdr>
                    <w:top w:val="none" w:sz="0" w:space="0" w:color="auto"/>
                    <w:left w:val="none" w:sz="0" w:space="0" w:color="auto"/>
                    <w:bottom w:val="none" w:sz="0" w:space="0" w:color="auto"/>
                    <w:right w:val="none" w:sz="0" w:space="0" w:color="auto"/>
                  </w:divBdr>
                  <w:divsChild>
                    <w:div w:id="662776532">
                      <w:marLeft w:val="0"/>
                      <w:marRight w:val="0"/>
                      <w:marTop w:val="0"/>
                      <w:marBottom w:val="0"/>
                      <w:divBdr>
                        <w:top w:val="none" w:sz="0" w:space="0" w:color="auto"/>
                        <w:left w:val="none" w:sz="0" w:space="0" w:color="auto"/>
                        <w:bottom w:val="none" w:sz="0" w:space="0" w:color="auto"/>
                        <w:right w:val="none" w:sz="0" w:space="0" w:color="auto"/>
                      </w:divBdr>
                    </w:div>
                  </w:divsChild>
                </w:div>
                <w:div w:id="1046879457">
                  <w:marLeft w:val="0"/>
                  <w:marRight w:val="0"/>
                  <w:marTop w:val="0"/>
                  <w:marBottom w:val="0"/>
                  <w:divBdr>
                    <w:top w:val="none" w:sz="0" w:space="0" w:color="auto"/>
                    <w:left w:val="none" w:sz="0" w:space="0" w:color="auto"/>
                    <w:bottom w:val="none" w:sz="0" w:space="0" w:color="auto"/>
                    <w:right w:val="none" w:sz="0" w:space="0" w:color="auto"/>
                  </w:divBdr>
                  <w:divsChild>
                    <w:div w:id="329718360">
                      <w:marLeft w:val="0"/>
                      <w:marRight w:val="0"/>
                      <w:marTop w:val="0"/>
                      <w:marBottom w:val="0"/>
                      <w:divBdr>
                        <w:top w:val="none" w:sz="0" w:space="0" w:color="auto"/>
                        <w:left w:val="none" w:sz="0" w:space="0" w:color="auto"/>
                        <w:bottom w:val="none" w:sz="0" w:space="0" w:color="auto"/>
                        <w:right w:val="none" w:sz="0" w:space="0" w:color="auto"/>
                      </w:divBdr>
                    </w:div>
                    <w:div w:id="678387997">
                      <w:marLeft w:val="0"/>
                      <w:marRight w:val="0"/>
                      <w:marTop w:val="0"/>
                      <w:marBottom w:val="0"/>
                      <w:divBdr>
                        <w:top w:val="none" w:sz="0" w:space="0" w:color="auto"/>
                        <w:left w:val="none" w:sz="0" w:space="0" w:color="auto"/>
                        <w:bottom w:val="none" w:sz="0" w:space="0" w:color="auto"/>
                        <w:right w:val="none" w:sz="0" w:space="0" w:color="auto"/>
                      </w:divBdr>
                    </w:div>
                  </w:divsChild>
                </w:div>
                <w:div w:id="548415471">
                  <w:marLeft w:val="0"/>
                  <w:marRight w:val="0"/>
                  <w:marTop w:val="0"/>
                  <w:marBottom w:val="0"/>
                  <w:divBdr>
                    <w:top w:val="none" w:sz="0" w:space="0" w:color="auto"/>
                    <w:left w:val="none" w:sz="0" w:space="0" w:color="auto"/>
                    <w:bottom w:val="none" w:sz="0" w:space="0" w:color="auto"/>
                    <w:right w:val="none" w:sz="0" w:space="0" w:color="auto"/>
                  </w:divBdr>
                  <w:divsChild>
                    <w:div w:id="2100788815">
                      <w:marLeft w:val="0"/>
                      <w:marRight w:val="0"/>
                      <w:marTop w:val="0"/>
                      <w:marBottom w:val="0"/>
                      <w:divBdr>
                        <w:top w:val="none" w:sz="0" w:space="0" w:color="auto"/>
                        <w:left w:val="none" w:sz="0" w:space="0" w:color="auto"/>
                        <w:bottom w:val="none" w:sz="0" w:space="0" w:color="auto"/>
                        <w:right w:val="none" w:sz="0" w:space="0" w:color="auto"/>
                      </w:divBdr>
                    </w:div>
                    <w:div w:id="1564024194">
                      <w:marLeft w:val="0"/>
                      <w:marRight w:val="0"/>
                      <w:marTop w:val="0"/>
                      <w:marBottom w:val="0"/>
                      <w:divBdr>
                        <w:top w:val="none" w:sz="0" w:space="0" w:color="auto"/>
                        <w:left w:val="none" w:sz="0" w:space="0" w:color="auto"/>
                        <w:bottom w:val="none" w:sz="0" w:space="0" w:color="auto"/>
                        <w:right w:val="none" w:sz="0" w:space="0" w:color="auto"/>
                      </w:divBdr>
                    </w:div>
                  </w:divsChild>
                </w:div>
                <w:div w:id="860512811">
                  <w:marLeft w:val="0"/>
                  <w:marRight w:val="0"/>
                  <w:marTop w:val="0"/>
                  <w:marBottom w:val="0"/>
                  <w:divBdr>
                    <w:top w:val="none" w:sz="0" w:space="0" w:color="auto"/>
                    <w:left w:val="none" w:sz="0" w:space="0" w:color="auto"/>
                    <w:bottom w:val="none" w:sz="0" w:space="0" w:color="auto"/>
                    <w:right w:val="none" w:sz="0" w:space="0" w:color="auto"/>
                  </w:divBdr>
                  <w:divsChild>
                    <w:div w:id="429548125">
                      <w:marLeft w:val="0"/>
                      <w:marRight w:val="0"/>
                      <w:marTop w:val="0"/>
                      <w:marBottom w:val="0"/>
                      <w:divBdr>
                        <w:top w:val="none" w:sz="0" w:space="0" w:color="auto"/>
                        <w:left w:val="none" w:sz="0" w:space="0" w:color="auto"/>
                        <w:bottom w:val="none" w:sz="0" w:space="0" w:color="auto"/>
                        <w:right w:val="none" w:sz="0" w:space="0" w:color="auto"/>
                      </w:divBdr>
                    </w:div>
                  </w:divsChild>
                </w:div>
                <w:div w:id="1085145839">
                  <w:marLeft w:val="0"/>
                  <w:marRight w:val="0"/>
                  <w:marTop w:val="0"/>
                  <w:marBottom w:val="0"/>
                  <w:divBdr>
                    <w:top w:val="none" w:sz="0" w:space="0" w:color="auto"/>
                    <w:left w:val="none" w:sz="0" w:space="0" w:color="auto"/>
                    <w:bottom w:val="none" w:sz="0" w:space="0" w:color="auto"/>
                    <w:right w:val="none" w:sz="0" w:space="0" w:color="auto"/>
                  </w:divBdr>
                  <w:divsChild>
                    <w:div w:id="777523403">
                      <w:marLeft w:val="0"/>
                      <w:marRight w:val="0"/>
                      <w:marTop w:val="0"/>
                      <w:marBottom w:val="0"/>
                      <w:divBdr>
                        <w:top w:val="none" w:sz="0" w:space="0" w:color="auto"/>
                        <w:left w:val="none" w:sz="0" w:space="0" w:color="auto"/>
                        <w:bottom w:val="none" w:sz="0" w:space="0" w:color="auto"/>
                        <w:right w:val="none" w:sz="0" w:space="0" w:color="auto"/>
                      </w:divBdr>
                    </w:div>
                  </w:divsChild>
                </w:div>
                <w:div w:id="1269393890">
                  <w:marLeft w:val="0"/>
                  <w:marRight w:val="0"/>
                  <w:marTop w:val="0"/>
                  <w:marBottom w:val="0"/>
                  <w:divBdr>
                    <w:top w:val="none" w:sz="0" w:space="0" w:color="auto"/>
                    <w:left w:val="none" w:sz="0" w:space="0" w:color="auto"/>
                    <w:bottom w:val="none" w:sz="0" w:space="0" w:color="auto"/>
                    <w:right w:val="none" w:sz="0" w:space="0" w:color="auto"/>
                  </w:divBdr>
                  <w:divsChild>
                    <w:div w:id="245000488">
                      <w:marLeft w:val="0"/>
                      <w:marRight w:val="0"/>
                      <w:marTop w:val="0"/>
                      <w:marBottom w:val="0"/>
                      <w:divBdr>
                        <w:top w:val="none" w:sz="0" w:space="0" w:color="auto"/>
                        <w:left w:val="none" w:sz="0" w:space="0" w:color="auto"/>
                        <w:bottom w:val="none" w:sz="0" w:space="0" w:color="auto"/>
                        <w:right w:val="none" w:sz="0" w:space="0" w:color="auto"/>
                      </w:divBdr>
                    </w:div>
                  </w:divsChild>
                </w:div>
                <w:div w:id="1592084984">
                  <w:marLeft w:val="0"/>
                  <w:marRight w:val="0"/>
                  <w:marTop w:val="0"/>
                  <w:marBottom w:val="0"/>
                  <w:divBdr>
                    <w:top w:val="none" w:sz="0" w:space="0" w:color="auto"/>
                    <w:left w:val="none" w:sz="0" w:space="0" w:color="auto"/>
                    <w:bottom w:val="none" w:sz="0" w:space="0" w:color="auto"/>
                    <w:right w:val="none" w:sz="0" w:space="0" w:color="auto"/>
                  </w:divBdr>
                  <w:divsChild>
                    <w:div w:id="834956758">
                      <w:marLeft w:val="0"/>
                      <w:marRight w:val="0"/>
                      <w:marTop w:val="0"/>
                      <w:marBottom w:val="0"/>
                      <w:divBdr>
                        <w:top w:val="none" w:sz="0" w:space="0" w:color="auto"/>
                        <w:left w:val="none" w:sz="0" w:space="0" w:color="auto"/>
                        <w:bottom w:val="none" w:sz="0" w:space="0" w:color="auto"/>
                        <w:right w:val="none" w:sz="0" w:space="0" w:color="auto"/>
                      </w:divBdr>
                    </w:div>
                  </w:divsChild>
                </w:div>
                <w:div w:id="1539970230">
                  <w:marLeft w:val="0"/>
                  <w:marRight w:val="0"/>
                  <w:marTop w:val="0"/>
                  <w:marBottom w:val="0"/>
                  <w:divBdr>
                    <w:top w:val="none" w:sz="0" w:space="0" w:color="auto"/>
                    <w:left w:val="none" w:sz="0" w:space="0" w:color="auto"/>
                    <w:bottom w:val="none" w:sz="0" w:space="0" w:color="auto"/>
                    <w:right w:val="none" w:sz="0" w:space="0" w:color="auto"/>
                  </w:divBdr>
                  <w:divsChild>
                    <w:div w:id="993021479">
                      <w:marLeft w:val="0"/>
                      <w:marRight w:val="0"/>
                      <w:marTop w:val="0"/>
                      <w:marBottom w:val="0"/>
                      <w:divBdr>
                        <w:top w:val="none" w:sz="0" w:space="0" w:color="auto"/>
                        <w:left w:val="none" w:sz="0" w:space="0" w:color="auto"/>
                        <w:bottom w:val="none" w:sz="0" w:space="0" w:color="auto"/>
                        <w:right w:val="none" w:sz="0" w:space="0" w:color="auto"/>
                      </w:divBdr>
                    </w:div>
                  </w:divsChild>
                </w:div>
                <w:div w:id="1306278340">
                  <w:marLeft w:val="0"/>
                  <w:marRight w:val="0"/>
                  <w:marTop w:val="0"/>
                  <w:marBottom w:val="0"/>
                  <w:divBdr>
                    <w:top w:val="none" w:sz="0" w:space="0" w:color="auto"/>
                    <w:left w:val="none" w:sz="0" w:space="0" w:color="auto"/>
                    <w:bottom w:val="none" w:sz="0" w:space="0" w:color="auto"/>
                    <w:right w:val="none" w:sz="0" w:space="0" w:color="auto"/>
                  </w:divBdr>
                  <w:divsChild>
                    <w:div w:id="95252521">
                      <w:marLeft w:val="0"/>
                      <w:marRight w:val="0"/>
                      <w:marTop w:val="0"/>
                      <w:marBottom w:val="0"/>
                      <w:divBdr>
                        <w:top w:val="none" w:sz="0" w:space="0" w:color="auto"/>
                        <w:left w:val="none" w:sz="0" w:space="0" w:color="auto"/>
                        <w:bottom w:val="none" w:sz="0" w:space="0" w:color="auto"/>
                        <w:right w:val="none" w:sz="0" w:space="0" w:color="auto"/>
                      </w:divBdr>
                    </w:div>
                    <w:div w:id="1823765794">
                      <w:marLeft w:val="0"/>
                      <w:marRight w:val="0"/>
                      <w:marTop w:val="0"/>
                      <w:marBottom w:val="0"/>
                      <w:divBdr>
                        <w:top w:val="none" w:sz="0" w:space="0" w:color="auto"/>
                        <w:left w:val="none" w:sz="0" w:space="0" w:color="auto"/>
                        <w:bottom w:val="none" w:sz="0" w:space="0" w:color="auto"/>
                        <w:right w:val="none" w:sz="0" w:space="0" w:color="auto"/>
                      </w:divBdr>
                    </w:div>
                  </w:divsChild>
                </w:div>
                <w:div w:id="58670632">
                  <w:marLeft w:val="0"/>
                  <w:marRight w:val="0"/>
                  <w:marTop w:val="0"/>
                  <w:marBottom w:val="0"/>
                  <w:divBdr>
                    <w:top w:val="none" w:sz="0" w:space="0" w:color="auto"/>
                    <w:left w:val="none" w:sz="0" w:space="0" w:color="auto"/>
                    <w:bottom w:val="none" w:sz="0" w:space="0" w:color="auto"/>
                    <w:right w:val="none" w:sz="0" w:space="0" w:color="auto"/>
                  </w:divBdr>
                  <w:divsChild>
                    <w:div w:id="626358164">
                      <w:marLeft w:val="0"/>
                      <w:marRight w:val="0"/>
                      <w:marTop w:val="0"/>
                      <w:marBottom w:val="0"/>
                      <w:divBdr>
                        <w:top w:val="none" w:sz="0" w:space="0" w:color="auto"/>
                        <w:left w:val="none" w:sz="0" w:space="0" w:color="auto"/>
                        <w:bottom w:val="none" w:sz="0" w:space="0" w:color="auto"/>
                        <w:right w:val="none" w:sz="0" w:space="0" w:color="auto"/>
                      </w:divBdr>
                    </w:div>
                    <w:div w:id="171646368">
                      <w:marLeft w:val="0"/>
                      <w:marRight w:val="0"/>
                      <w:marTop w:val="0"/>
                      <w:marBottom w:val="0"/>
                      <w:divBdr>
                        <w:top w:val="none" w:sz="0" w:space="0" w:color="auto"/>
                        <w:left w:val="none" w:sz="0" w:space="0" w:color="auto"/>
                        <w:bottom w:val="none" w:sz="0" w:space="0" w:color="auto"/>
                        <w:right w:val="none" w:sz="0" w:space="0" w:color="auto"/>
                      </w:divBdr>
                    </w:div>
                    <w:div w:id="179584148">
                      <w:marLeft w:val="0"/>
                      <w:marRight w:val="0"/>
                      <w:marTop w:val="0"/>
                      <w:marBottom w:val="0"/>
                      <w:divBdr>
                        <w:top w:val="none" w:sz="0" w:space="0" w:color="auto"/>
                        <w:left w:val="none" w:sz="0" w:space="0" w:color="auto"/>
                        <w:bottom w:val="none" w:sz="0" w:space="0" w:color="auto"/>
                        <w:right w:val="none" w:sz="0" w:space="0" w:color="auto"/>
                      </w:divBdr>
                    </w:div>
                  </w:divsChild>
                </w:div>
                <w:div w:id="1928230090">
                  <w:marLeft w:val="0"/>
                  <w:marRight w:val="0"/>
                  <w:marTop w:val="0"/>
                  <w:marBottom w:val="0"/>
                  <w:divBdr>
                    <w:top w:val="none" w:sz="0" w:space="0" w:color="auto"/>
                    <w:left w:val="none" w:sz="0" w:space="0" w:color="auto"/>
                    <w:bottom w:val="none" w:sz="0" w:space="0" w:color="auto"/>
                    <w:right w:val="none" w:sz="0" w:space="0" w:color="auto"/>
                  </w:divBdr>
                  <w:divsChild>
                    <w:div w:id="769617107">
                      <w:marLeft w:val="0"/>
                      <w:marRight w:val="0"/>
                      <w:marTop w:val="0"/>
                      <w:marBottom w:val="0"/>
                      <w:divBdr>
                        <w:top w:val="none" w:sz="0" w:space="0" w:color="auto"/>
                        <w:left w:val="none" w:sz="0" w:space="0" w:color="auto"/>
                        <w:bottom w:val="none" w:sz="0" w:space="0" w:color="auto"/>
                        <w:right w:val="none" w:sz="0" w:space="0" w:color="auto"/>
                      </w:divBdr>
                    </w:div>
                  </w:divsChild>
                </w:div>
                <w:div w:id="257763176">
                  <w:marLeft w:val="0"/>
                  <w:marRight w:val="0"/>
                  <w:marTop w:val="0"/>
                  <w:marBottom w:val="0"/>
                  <w:divBdr>
                    <w:top w:val="none" w:sz="0" w:space="0" w:color="auto"/>
                    <w:left w:val="none" w:sz="0" w:space="0" w:color="auto"/>
                    <w:bottom w:val="none" w:sz="0" w:space="0" w:color="auto"/>
                    <w:right w:val="none" w:sz="0" w:space="0" w:color="auto"/>
                  </w:divBdr>
                  <w:divsChild>
                    <w:div w:id="285241141">
                      <w:marLeft w:val="0"/>
                      <w:marRight w:val="0"/>
                      <w:marTop w:val="0"/>
                      <w:marBottom w:val="0"/>
                      <w:divBdr>
                        <w:top w:val="none" w:sz="0" w:space="0" w:color="auto"/>
                        <w:left w:val="none" w:sz="0" w:space="0" w:color="auto"/>
                        <w:bottom w:val="none" w:sz="0" w:space="0" w:color="auto"/>
                        <w:right w:val="none" w:sz="0" w:space="0" w:color="auto"/>
                      </w:divBdr>
                    </w:div>
                    <w:div w:id="1807772903">
                      <w:marLeft w:val="0"/>
                      <w:marRight w:val="0"/>
                      <w:marTop w:val="0"/>
                      <w:marBottom w:val="0"/>
                      <w:divBdr>
                        <w:top w:val="none" w:sz="0" w:space="0" w:color="auto"/>
                        <w:left w:val="none" w:sz="0" w:space="0" w:color="auto"/>
                        <w:bottom w:val="none" w:sz="0" w:space="0" w:color="auto"/>
                        <w:right w:val="none" w:sz="0" w:space="0" w:color="auto"/>
                      </w:divBdr>
                    </w:div>
                  </w:divsChild>
                </w:div>
                <w:div w:id="1758403991">
                  <w:marLeft w:val="0"/>
                  <w:marRight w:val="0"/>
                  <w:marTop w:val="0"/>
                  <w:marBottom w:val="0"/>
                  <w:divBdr>
                    <w:top w:val="none" w:sz="0" w:space="0" w:color="auto"/>
                    <w:left w:val="none" w:sz="0" w:space="0" w:color="auto"/>
                    <w:bottom w:val="none" w:sz="0" w:space="0" w:color="auto"/>
                    <w:right w:val="none" w:sz="0" w:space="0" w:color="auto"/>
                  </w:divBdr>
                  <w:divsChild>
                    <w:div w:id="1342779026">
                      <w:marLeft w:val="0"/>
                      <w:marRight w:val="0"/>
                      <w:marTop w:val="0"/>
                      <w:marBottom w:val="0"/>
                      <w:divBdr>
                        <w:top w:val="none" w:sz="0" w:space="0" w:color="auto"/>
                        <w:left w:val="none" w:sz="0" w:space="0" w:color="auto"/>
                        <w:bottom w:val="none" w:sz="0" w:space="0" w:color="auto"/>
                        <w:right w:val="none" w:sz="0" w:space="0" w:color="auto"/>
                      </w:divBdr>
                    </w:div>
                    <w:div w:id="739182380">
                      <w:marLeft w:val="0"/>
                      <w:marRight w:val="0"/>
                      <w:marTop w:val="0"/>
                      <w:marBottom w:val="0"/>
                      <w:divBdr>
                        <w:top w:val="none" w:sz="0" w:space="0" w:color="auto"/>
                        <w:left w:val="none" w:sz="0" w:space="0" w:color="auto"/>
                        <w:bottom w:val="none" w:sz="0" w:space="0" w:color="auto"/>
                        <w:right w:val="none" w:sz="0" w:space="0" w:color="auto"/>
                      </w:divBdr>
                    </w:div>
                    <w:div w:id="870144510">
                      <w:marLeft w:val="0"/>
                      <w:marRight w:val="0"/>
                      <w:marTop w:val="0"/>
                      <w:marBottom w:val="0"/>
                      <w:divBdr>
                        <w:top w:val="none" w:sz="0" w:space="0" w:color="auto"/>
                        <w:left w:val="none" w:sz="0" w:space="0" w:color="auto"/>
                        <w:bottom w:val="none" w:sz="0" w:space="0" w:color="auto"/>
                        <w:right w:val="none" w:sz="0" w:space="0" w:color="auto"/>
                      </w:divBdr>
                    </w:div>
                    <w:div w:id="53968692">
                      <w:marLeft w:val="0"/>
                      <w:marRight w:val="0"/>
                      <w:marTop w:val="0"/>
                      <w:marBottom w:val="0"/>
                      <w:divBdr>
                        <w:top w:val="none" w:sz="0" w:space="0" w:color="auto"/>
                        <w:left w:val="none" w:sz="0" w:space="0" w:color="auto"/>
                        <w:bottom w:val="none" w:sz="0" w:space="0" w:color="auto"/>
                        <w:right w:val="none" w:sz="0" w:space="0" w:color="auto"/>
                      </w:divBdr>
                    </w:div>
                    <w:div w:id="515968607">
                      <w:marLeft w:val="0"/>
                      <w:marRight w:val="0"/>
                      <w:marTop w:val="0"/>
                      <w:marBottom w:val="0"/>
                      <w:divBdr>
                        <w:top w:val="none" w:sz="0" w:space="0" w:color="auto"/>
                        <w:left w:val="none" w:sz="0" w:space="0" w:color="auto"/>
                        <w:bottom w:val="none" w:sz="0" w:space="0" w:color="auto"/>
                        <w:right w:val="none" w:sz="0" w:space="0" w:color="auto"/>
                      </w:divBdr>
                    </w:div>
                  </w:divsChild>
                </w:div>
                <w:div w:id="578641475">
                  <w:marLeft w:val="0"/>
                  <w:marRight w:val="0"/>
                  <w:marTop w:val="0"/>
                  <w:marBottom w:val="0"/>
                  <w:divBdr>
                    <w:top w:val="none" w:sz="0" w:space="0" w:color="auto"/>
                    <w:left w:val="none" w:sz="0" w:space="0" w:color="auto"/>
                    <w:bottom w:val="none" w:sz="0" w:space="0" w:color="auto"/>
                    <w:right w:val="none" w:sz="0" w:space="0" w:color="auto"/>
                  </w:divBdr>
                  <w:divsChild>
                    <w:div w:id="914317232">
                      <w:marLeft w:val="0"/>
                      <w:marRight w:val="0"/>
                      <w:marTop w:val="0"/>
                      <w:marBottom w:val="0"/>
                      <w:divBdr>
                        <w:top w:val="none" w:sz="0" w:space="0" w:color="auto"/>
                        <w:left w:val="none" w:sz="0" w:space="0" w:color="auto"/>
                        <w:bottom w:val="none" w:sz="0" w:space="0" w:color="auto"/>
                        <w:right w:val="none" w:sz="0" w:space="0" w:color="auto"/>
                      </w:divBdr>
                    </w:div>
                    <w:div w:id="6372998">
                      <w:marLeft w:val="0"/>
                      <w:marRight w:val="0"/>
                      <w:marTop w:val="0"/>
                      <w:marBottom w:val="0"/>
                      <w:divBdr>
                        <w:top w:val="none" w:sz="0" w:space="0" w:color="auto"/>
                        <w:left w:val="none" w:sz="0" w:space="0" w:color="auto"/>
                        <w:bottom w:val="none" w:sz="0" w:space="0" w:color="auto"/>
                        <w:right w:val="none" w:sz="0" w:space="0" w:color="auto"/>
                      </w:divBdr>
                    </w:div>
                  </w:divsChild>
                </w:div>
                <w:div w:id="1178958973">
                  <w:marLeft w:val="0"/>
                  <w:marRight w:val="0"/>
                  <w:marTop w:val="0"/>
                  <w:marBottom w:val="0"/>
                  <w:divBdr>
                    <w:top w:val="none" w:sz="0" w:space="0" w:color="auto"/>
                    <w:left w:val="none" w:sz="0" w:space="0" w:color="auto"/>
                    <w:bottom w:val="none" w:sz="0" w:space="0" w:color="auto"/>
                    <w:right w:val="none" w:sz="0" w:space="0" w:color="auto"/>
                  </w:divBdr>
                  <w:divsChild>
                    <w:div w:id="1256085602">
                      <w:marLeft w:val="0"/>
                      <w:marRight w:val="0"/>
                      <w:marTop w:val="0"/>
                      <w:marBottom w:val="0"/>
                      <w:divBdr>
                        <w:top w:val="none" w:sz="0" w:space="0" w:color="auto"/>
                        <w:left w:val="none" w:sz="0" w:space="0" w:color="auto"/>
                        <w:bottom w:val="none" w:sz="0" w:space="0" w:color="auto"/>
                        <w:right w:val="none" w:sz="0" w:space="0" w:color="auto"/>
                      </w:divBdr>
                    </w:div>
                    <w:div w:id="957761953">
                      <w:marLeft w:val="0"/>
                      <w:marRight w:val="0"/>
                      <w:marTop w:val="0"/>
                      <w:marBottom w:val="0"/>
                      <w:divBdr>
                        <w:top w:val="none" w:sz="0" w:space="0" w:color="auto"/>
                        <w:left w:val="none" w:sz="0" w:space="0" w:color="auto"/>
                        <w:bottom w:val="none" w:sz="0" w:space="0" w:color="auto"/>
                        <w:right w:val="none" w:sz="0" w:space="0" w:color="auto"/>
                      </w:divBdr>
                    </w:div>
                  </w:divsChild>
                </w:div>
                <w:div w:id="668557653">
                  <w:marLeft w:val="0"/>
                  <w:marRight w:val="0"/>
                  <w:marTop w:val="0"/>
                  <w:marBottom w:val="0"/>
                  <w:divBdr>
                    <w:top w:val="none" w:sz="0" w:space="0" w:color="auto"/>
                    <w:left w:val="none" w:sz="0" w:space="0" w:color="auto"/>
                    <w:bottom w:val="none" w:sz="0" w:space="0" w:color="auto"/>
                    <w:right w:val="none" w:sz="0" w:space="0" w:color="auto"/>
                  </w:divBdr>
                  <w:divsChild>
                    <w:div w:id="2087065619">
                      <w:marLeft w:val="0"/>
                      <w:marRight w:val="0"/>
                      <w:marTop w:val="0"/>
                      <w:marBottom w:val="0"/>
                      <w:divBdr>
                        <w:top w:val="none" w:sz="0" w:space="0" w:color="auto"/>
                        <w:left w:val="none" w:sz="0" w:space="0" w:color="auto"/>
                        <w:bottom w:val="none" w:sz="0" w:space="0" w:color="auto"/>
                        <w:right w:val="none" w:sz="0" w:space="0" w:color="auto"/>
                      </w:divBdr>
                    </w:div>
                    <w:div w:id="307127316">
                      <w:marLeft w:val="0"/>
                      <w:marRight w:val="0"/>
                      <w:marTop w:val="0"/>
                      <w:marBottom w:val="0"/>
                      <w:divBdr>
                        <w:top w:val="none" w:sz="0" w:space="0" w:color="auto"/>
                        <w:left w:val="none" w:sz="0" w:space="0" w:color="auto"/>
                        <w:bottom w:val="none" w:sz="0" w:space="0" w:color="auto"/>
                        <w:right w:val="none" w:sz="0" w:space="0" w:color="auto"/>
                      </w:divBdr>
                    </w:div>
                    <w:div w:id="2067682641">
                      <w:marLeft w:val="0"/>
                      <w:marRight w:val="0"/>
                      <w:marTop w:val="0"/>
                      <w:marBottom w:val="0"/>
                      <w:divBdr>
                        <w:top w:val="none" w:sz="0" w:space="0" w:color="auto"/>
                        <w:left w:val="none" w:sz="0" w:space="0" w:color="auto"/>
                        <w:bottom w:val="none" w:sz="0" w:space="0" w:color="auto"/>
                        <w:right w:val="none" w:sz="0" w:space="0" w:color="auto"/>
                      </w:divBdr>
                    </w:div>
                    <w:div w:id="934479338">
                      <w:marLeft w:val="0"/>
                      <w:marRight w:val="0"/>
                      <w:marTop w:val="0"/>
                      <w:marBottom w:val="0"/>
                      <w:divBdr>
                        <w:top w:val="none" w:sz="0" w:space="0" w:color="auto"/>
                        <w:left w:val="none" w:sz="0" w:space="0" w:color="auto"/>
                        <w:bottom w:val="none" w:sz="0" w:space="0" w:color="auto"/>
                        <w:right w:val="none" w:sz="0" w:space="0" w:color="auto"/>
                      </w:divBdr>
                    </w:div>
                    <w:div w:id="1723939167">
                      <w:marLeft w:val="0"/>
                      <w:marRight w:val="0"/>
                      <w:marTop w:val="0"/>
                      <w:marBottom w:val="0"/>
                      <w:divBdr>
                        <w:top w:val="none" w:sz="0" w:space="0" w:color="auto"/>
                        <w:left w:val="none" w:sz="0" w:space="0" w:color="auto"/>
                        <w:bottom w:val="none" w:sz="0" w:space="0" w:color="auto"/>
                        <w:right w:val="none" w:sz="0" w:space="0" w:color="auto"/>
                      </w:divBdr>
                    </w:div>
                    <w:div w:id="318310074">
                      <w:marLeft w:val="0"/>
                      <w:marRight w:val="0"/>
                      <w:marTop w:val="0"/>
                      <w:marBottom w:val="0"/>
                      <w:divBdr>
                        <w:top w:val="none" w:sz="0" w:space="0" w:color="auto"/>
                        <w:left w:val="none" w:sz="0" w:space="0" w:color="auto"/>
                        <w:bottom w:val="none" w:sz="0" w:space="0" w:color="auto"/>
                        <w:right w:val="none" w:sz="0" w:space="0" w:color="auto"/>
                      </w:divBdr>
                    </w:div>
                  </w:divsChild>
                </w:div>
                <w:div w:id="1885100912">
                  <w:marLeft w:val="0"/>
                  <w:marRight w:val="0"/>
                  <w:marTop w:val="0"/>
                  <w:marBottom w:val="0"/>
                  <w:divBdr>
                    <w:top w:val="none" w:sz="0" w:space="0" w:color="auto"/>
                    <w:left w:val="none" w:sz="0" w:space="0" w:color="auto"/>
                    <w:bottom w:val="none" w:sz="0" w:space="0" w:color="auto"/>
                    <w:right w:val="none" w:sz="0" w:space="0" w:color="auto"/>
                  </w:divBdr>
                  <w:divsChild>
                    <w:div w:id="737172900">
                      <w:marLeft w:val="0"/>
                      <w:marRight w:val="0"/>
                      <w:marTop w:val="0"/>
                      <w:marBottom w:val="0"/>
                      <w:divBdr>
                        <w:top w:val="none" w:sz="0" w:space="0" w:color="auto"/>
                        <w:left w:val="none" w:sz="0" w:space="0" w:color="auto"/>
                        <w:bottom w:val="none" w:sz="0" w:space="0" w:color="auto"/>
                        <w:right w:val="none" w:sz="0" w:space="0" w:color="auto"/>
                      </w:divBdr>
                    </w:div>
                    <w:div w:id="183061849">
                      <w:marLeft w:val="0"/>
                      <w:marRight w:val="0"/>
                      <w:marTop w:val="0"/>
                      <w:marBottom w:val="0"/>
                      <w:divBdr>
                        <w:top w:val="none" w:sz="0" w:space="0" w:color="auto"/>
                        <w:left w:val="none" w:sz="0" w:space="0" w:color="auto"/>
                        <w:bottom w:val="none" w:sz="0" w:space="0" w:color="auto"/>
                        <w:right w:val="none" w:sz="0" w:space="0" w:color="auto"/>
                      </w:divBdr>
                    </w:div>
                  </w:divsChild>
                </w:div>
                <w:div w:id="1173253158">
                  <w:marLeft w:val="0"/>
                  <w:marRight w:val="0"/>
                  <w:marTop w:val="0"/>
                  <w:marBottom w:val="0"/>
                  <w:divBdr>
                    <w:top w:val="none" w:sz="0" w:space="0" w:color="auto"/>
                    <w:left w:val="none" w:sz="0" w:space="0" w:color="auto"/>
                    <w:bottom w:val="none" w:sz="0" w:space="0" w:color="auto"/>
                    <w:right w:val="none" w:sz="0" w:space="0" w:color="auto"/>
                  </w:divBdr>
                  <w:divsChild>
                    <w:div w:id="2019693972">
                      <w:marLeft w:val="0"/>
                      <w:marRight w:val="0"/>
                      <w:marTop w:val="0"/>
                      <w:marBottom w:val="0"/>
                      <w:divBdr>
                        <w:top w:val="none" w:sz="0" w:space="0" w:color="auto"/>
                        <w:left w:val="none" w:sz="0" w:space="0" w:color="auto"/>
                        <w:bottom w:val="none" w:sz="0" w:space="0" w:color="auto"/>
                        <w:right w:val="none" w:sz="0" w:space="0" w:color="auto"/>
                      </w:divBdr>
                    </w:div>
                    <w:div w:id="1298099219">
                      <w:marLeft w:val="0"/>
                      <w:marRight w:val="0"/>
                      <w:marTop w:val="0"/>
                      <w:marBottom w:val="0"/>
                      <w:divBdr>
                        <w:top w:val="none" w:sz="0" w:space="0" w:color="auto"/>
                        <w:left w:val="none" w:sz="0" w:space="0" w:color="auto"/>
                        <w:bottom w:val="none" w:sz="0" w:space="0" w:color="auto"/>
                        <w:right w:val="none" w:sz="0" w:space="0" w:color="auto"/>
                      </w:divBdr>
                    </w:div>
                  </w:divsChild>
                </w:div>
                <w:div w:id="607587768">
                  <w:marLeft w:val="0"/>
                  <w:marRight w:val="0"/>
                  <w:marTop w:val="0"/>
                  <w:marBottom w:val="0"/>
                  <w:divBdr>
                    <w:top w:val="none" w:sz="0" w:space="0" w:color="auto"/>
                    <w:left w:val="none" w:sz="0" w:space="0" w:color="auto"/>
                    <w:bottom w:val="none" w:sz="0" w:space="0" w:color="auto"/>
                    <w:right w:val="none" w:sz="0" w:space="0" w:color="auto"/>
                  </w:divBdr>
                  <w:divsChild>
                    <w:div w:id="431777906">
                      <w:marLeft w:val="0"/>
                      <w:marRight w:val="0"/>
                      <w:marTop w:val="0"/>
                      <w:marBottom w:val="0"/>
                      <w:divBdr>
                        <w:top w:val="none" w:sz="0" w:space="0" w:color="auto"/>
                        <w:left w:val="none" w:sz="0" w:space="0" w:color="auto"/>
                        <w:bottom w:val="none" w:sz="0" w:space="0" w:color="auto"/>
                        <w:right w:val="none" w:sz="0" w:space="0" w:color="auto"/>
                      </w:divBdr>
                    </w:div>
                    <w:div w:id="142435385">
                      <w:marLeft w:val="0"/>
                      <w:marRight w:val="0"/>
                      <w:marTop w:val="0"/>
                      <w:marBottom w:val="0"/>
                      <w:divBdr>
                        <w:top w:val="none" w:sz="0" w:space="0" w:color="auto"/>
                        <w:left w:val="none" w:sz="0" w:space="0" w:color="auto"/>
                        <w:bottom w:val="none" w:sz="0" w:space="0" w:color="auto"/>
                        <w:right w:val="none" w:sz="0" w:space="0" w:color="auto"/>
                      </w:divBdr>
                    </w:div>
                    <w:div w:id="2046638457">
                      <w:marLeft w:val="0"/>
                      <w:marRight w:val="0"/>
                      <w:marTop w:val="0"/>
                      <w:marBottom w:val="0"/>
                      <w:divBdr>
                        <w:top w:val="none" w:sz="0" w:space="0" w:color="auto"/>
                        <w:left w:val="none" w:sz="0" w:space="0" w:color="auto"/>
                        <w:bottom w:val="none" w:sz="0" w:space="0" w:color="auto"/>
                        <w:right w:val="none" w:sz="0" w:space="0" w:color="auto"/>
                      </w:divBdr>
                    </w:div>
                    <w:div w:id="1781871847">
                      <w:marLeft w:val="0"/>
                      <w:marRight w:val="0"/>
                      <w:marTop w:val="0"/>
                      <w:marBottom w:val="0"/>
                      <w:divBdr>
                        <w:top w:val="none" w:sz="0" w:space="0" w:color="auto"/>
                        <w:left w:val="none" w:sz="0" w:space="0" w:color="auto"/>
                        <w:bottom w:val="none" w:sz="0" w:space="0" w:color="auto"/>
                        <w:right w:val="none" w:sz="0" w:space="0" w:color="auto"/>
                      </w:divBdr>
                    </w:div>
                  </w:divsChild>
                </w:div>
                <w:div w:id="1539857001">
                  <w:marLeft w:val="0"/>
                  <w:marRight w:val="0"/>
                  <w:marTop w:val="0"/>
                  <w:marBottom w:val="0"/>
                  <w:divBdr>
                    <w:top w:val="none" w:sz="0" w:space="0" w:color="auto"/>
                    <w:left w:val="none" w:sz="0" w:space="0" w:color="auto"/>
                    <w:bottom w:val="none" w:sz="0" w:space="0" w:color="auto"/>
                    <w:right w:val="none" w:sz="0" w:space="0" w:color="auto"/>
                  </w:divBdr>
                  <w:divsChild>
                    <w:div w:id="1514489773">
                      <w:marLeft w:val="0"/>
                      <w:marRight w:val="0"/>
                      <w:marTop w:val="0"/>
                      <w:marBottom w:val="0"/>
                      <w:divBdr>
                        <w:top w:val="none" w:sz="0" w:space="0" w:color="auto"/>
                        <w:left w:val="none" w:sz="0" w:space="0" w:color="auto"/>
                        <w:bottom w:val="none" w:sz="0" w:space="0" w:color="auto"/>
                        <w:right w:val="none" w:sz="0" w:space="0" w:color="auto"/>
                      </w:divBdr>
                    </w:div>
                    <w:div w:id="1667368242">
                      <w:marLeft w:val="0"/>
                      <w:marRight w:val="0"/>
                      <w:marTop w:val="0"/>
                      <w:marBottom w:val="0"/>
                      <w:divBdr>
                        <w:top w:val="none" w:sz="0" w:space="0" w:color="auto"/>
                        <w:left w:val="none" w:sz="0" w:space="0" w:color="auto"/>
                        <w:bottom w:val="none" w:sz="0" w:space="0" w:color="auto"/>
                        <w:right w:val="none" w:sz="0" w:space="0" w:color="auto"/>
                      </w:divBdr>
                    </w:div>
                  </w:divsChild>
                </w:div>
                <w:div w:id="1622807732">
                  <w:marLeft w:val="0"/>
                  <w:marRight w:val="0"/>
                  <w:marTop w:val="0"/>
                  <w:marBottom w:val="0"/>
                  <w:divBdr>
                    <w:top w:val="none" w:sz="0" w:space="0" w:color="auto"/>
                    <w:left w:val="none" w:sz="0" w:space="0" w:color="auto"/>
                    <w:bottom w:val="none" w:sz="0" w:space="0" w:color="auto"/>
                    <w:right w:val="none" w:sz="0" w:space="0" w:color="auto"/>
                  </w:divBdr>
                  <w:divsChild>
                    <w:div w:id="256836166">
                      <w:marLeft w:val="0"/>
                      <w:marRight w:val="0"/>
                      <w:marTop w:val="0"/>
                      <w:marBottom w:val="0"/>
                      <w:divBdr>
                        <w:top w:val="none" w:sz="0" w:space="0" w:color="auto"/>
                        <w:left w:val="none" w:sz="0" w:space="0" w:color="auto"/>
                        <w:bottom w:val="none" w:sz="0" w:space="0" w:color="auto"/>
                        <w:right w:val="none" w:sz="0" w:space="0" w:color="auto"/>
                      </w:divBdr>
                    </w:div>
                    <w:div w:id="966735945">
                      <w:marLeft w:val="0"/>
                      <w:marRight w:val="0"/>
                      <w:marTop w:val="0"/>
                      <w:marBottom w:val="0"/>
                      <w:divBdr>
                        <w:top w:val="none" w:sz="0" w:space="0" w:color="auto"/>
                        <w:left w:val="none" w:sz="0" w:space="0" w:color="auto"/>
                        <w:bottom w:val="none" w:sz="0" w:space="0" w:color="auto"/>
                        <w:right w:val="none" w:sz="0" w:space="0" w:color="auto"/>
                      </w:divBdr>
                    </w:div>
                  </w:divsChild>
                </w:div>
                <w:div w:id="251476465">
                  <w:marLeft w:val="0"/>
                  <w:marRight w:val="0"/>
                  <w:marTop w:val="0"/>
                  <w:marBottom w:val="0"/>
                  <w:divBdr>
                    <w:top w:val="none" w:sz="0" w:space="0" w:color="auto"/>
                    <w:left w:val="none" w:sz="0" w:space="0" w:color="auto"/>
                    <w:bottom w:val="none" w:sz="0" w:space="0" w:color="auto"/>
                    <w:right w:val="none" w:sz="0" w:space="0" w:color="auto"/>
                  </w:divBdr>
                  <w:divsChild>
                    <w:div w:id="1418944141">
                      <w:marLeft w:val="0"/>
                      <w:marRight w:val="0"/>
                      <w:marTop w:val="0"/>
                      <w:marBottom w:val="0"/>
                      <w:divBdr>
                        <w:top w:val="none" w:sz="0" w:space="0" w:color="auto"/>
                        <w:left w:val="none" w:sz="0" w:space="0" w:color="auto"/>
                        <w:bottom w:val="none" w:sz="0" w:space="0" w:color="auto"/>
                        <w:right w:val="none" w:sz="0" w:space="0" w:color="auto"/>
                      </w:divBdr>
                    </w:div>
                    <w:div w:id="1616131406">
                      <w:marLeft w:val="0"/>
                      <w:marRight w:val="0"/>
                      <w:marTop w:val="0"/>
                      <w:marBottom w:val="0"/>
                      <w:divBdr>
                        <w:top w:val="none" w:sz="0" w:space="0" w:color="auto"/>
                        <w:left w:val="none" w:sz="0" w:space="0" w:color="auto"/>
                        <w:bottom w:val="none" w:sz="0" w:space="0" w:color="auto"/>
                        <w:right w:val="none" w:sz="0" w:space="0" w:color="auto"/>
                      </w:divBdr>
                    </w:div>
                    <w:div w:id="1985621568">
                      <w:marLeft w:val="0"/>
                      <w:marRight w:val="0"/>
                      <w:marTop w:val="0"/>
                      <w:marBottom w:val="0"/>
                      <w:divBdr>
                        <w:top w:val="none" w:sz="0" w:space="0" w:color="auto"/>
                        <w:left w:val="none" w:sz="0" w:space="0" w:color="auto"/>
                        <w:bottom w:val="none" w:sz="0" w:space="0" w:color="auto"/>
                        <w:right w:val="none" w:sz="0" w:space="0" w:color="auto"/>
                      </w:divBdr>
                    </w:div>
                    <w:div w:id="1772512420">
                      <w:marLeft w:val="0"/>
                      <w:marRight w:val="0"/>
                      <w:marTop w:val="0"/>
                      <w:marBottom w:val="0"/>
                      <w:divBdr>
                        <w:top w:val="none" w:sz="0" w:space="0" w:color="auto"/>
                        <w:left w:val="none" w:sz="0" w:space="0" w:color="auto"/>
                        <w:bottom w:val="none" w:sz="0" w:space="0" w:color="auto"/>
                        <w:right w:val="none" w:sz="0" w:space="0" w:color="auto"/>
                      </w:divBdr>
                    </w:div>
                  </w:divsChild>
                </w:div>
                <w:div w:id="1691447354">
                  <w:marLeft w:val="0"/>
                  <w:marRight w:val="0"/>
                  <w:marTop w:val="0"/>
                  <w:marBottom w:val="0"/>
                  <w:divBdr>
                    <w:top w:val="none" w:sz="0" w:space="0" w:color="auto"/>
                    <w:left w:val="none" w:sz="0" w:space="0" w:color="auto"/>
                    <w:bottom w:val="none" w:sz="0" w:space="0" w:color="auto"/>
                    <w:right w:val="none" w:sz="0" w:space="0" w:color="auto"/>
                  </w:divBdr>
                  <w:divsChild>
                    <w:div w:id="1948074204">
                      <w:marLeft w:val="0"/>
                      <w:marRight w:val="0"/>
                      <w:marTop w:val="0"/>
                      <w:marBottom w:val="0"/>
                      <w:divBdr>
                        <w:top w:val="none" w:sz="0" w:space="0" w:color="auto"/>
                        <w:left w:val="none" w:sz="0" w:space="0" w:color="auto"/>
                        <w:bottom w:val="none" w:sz="0" w:space="0" w:color="auto"/>
                        <w:right w:val="none" w:sz="0" w:space="0" w:color="auto"/>
                      </w:divBdr>
                    </w:div>
                    <w:div w:id="1566842821">
                      <w:marLeft w:val="0"/>
                      <w:marRight w:val="0"/>
                      <w:marTop w:val="0"/>
                      <w:marBottom w:val="0"/>
                      <w:divBdr>
                        <w:top w:val="none" w:sz="0" w:space="0" w:color="auto"/>
                        <w:left w:val="none" w:sz="0" w:space="0" w:color="auto"/>
                        <w:bottom w:val="none" w:sz="0" w:space="0" w:color="auto"/>
                        <w:right w:val="none" w:sz="0" w:space="0" w:color="auto"/>
                      </w:divBdr>
                    </w:div>
                  </w:divsChild>
                </w:div>
                <w:div w:id="1611668096">
                  <w:marLeft w:val="0"/>
                  <w:marRight w:val="0"/>
                  <w:marTop w:val="0"/>
                  <w:marBottom w:val="0"/>
                  <w:divBdr>
                    <w:top w:val="none" w:sz="0" w:space="0" w:color="auto"/>
                    <w:left w:val="none" w:sz="0" w:space="0" w:color="auto"/>
                    <w:bottom w:val="none" w:sz="0" w:space="0" w:color="auto"/>
                    <w:right w:val="none" w:sz="0" w:space="0" w:color="auto"/>
                  </w:divBdr>
                  <w:divsChild>
                    <w:div w:id="486090169">
                      <w:marLeft w:val="0"/>
                      <w:marRight w:val="0"/>
                      <w:marTop w:val="0"/>
                      <w:marBottom w:val="0"/>
                      <w:divBdr>
                        <w:top w:val="none" w:sz="0" w:space="0" w:color="auto"/>
                        <w:left w:val="none" w:sz="0" w:space="0" w:color="auto"/>
                        <w:bottom w:val="none" w:sz="0" w:space="0" w:color="auto"/>
                        <w:right w:val="none" w:sz="0" w:space="0" w:color="auto"/>
                      </w:divBdr>
                    </w:div>
                    <w:div w:id="745542363">
                      <w:marLeft w:val="0"/>
                      <w:marRight w:val="0"/>
                      <w:marTop w:val="0"/>
                      <w:marBottom w:val="0"/>
                      <w:divBdr>
                        <w:top w:val="none" w:sz="0" w:space="0" w:color="auto"/>
                        <w:left w:val="none" w:sz="0" w:space="0" w:color="auto"/>
                        <w:bottom w:val="none" w:sz="0" w:space="0" w:color="auto"/>
                        <w:right w:val="none" w:sz="0" w:space="0" w:color="auto"/>
                      </w:divBdr>
                    </w:div>
                  </w:divsChild>
                </w:div>
                <w:div w:id="1993560228">
                  <w:marLeft w:val="0"/>
                  <w:marRight w:val="0"/>
                  <w:marTop w:val="0"/>
                  <w:marBottom w:val="0"/>
                  <w:divBdr>
                    <w:top w:val="none" w:sz="0" w:space="0" w:color="auto"/>
                    <w:left w:val="none" w:sz="0" w:space="0" w:color="auto"/>
                    <w:bottom w:val="none" w:sz="0" w:space="0" w:color="auto"/>
                    <w:right w:val="none" w:sz="0" w:space="0" w:color="auto"/>
                  </w:divBdr>
                  <w:divsChild>
                    <w:div w:id="574167625">
                      <w:marLeft w:val="0"/>
                      <w:marRight w:val="0"/>
                      <w:marTop w:val="0"/>
                      <w:marBottom w:val="0"/>
                      <w:divBdr>
                        <w:top w:val="none" w:sz="0" w:space="0" w:color="auto"/>
                        <w:left w:val="none" w:sz="0" w:space="0" w:color="auto"/>
                        <w:bottom w:val="none" w:sz="0" w:space="0" w:color="auto"/>
                        <w:right w:val="none" w:sz="0" w:space="0" w:color="auto"/>
                      </w:divBdr>
                    </w:div>
                    <w:div w:id="1719279145">
                      <w:marLeft w:val="0"/>
                      <w:marRight w:val="0"/>
                      <w:marTop w:val="0"/>
                      <w:marBottom w:val="0"/>
                      <w:divBdr>
                        <w:top w:val="none" w:sz="0" w:space="0" w:color="auto"/>
                        <w:left w:val="none" w:sz="0" w:space="0" w:color="auto"/>
                        <w:bottom w:val="none" w:sz="0" w:space="0" w:color="auto"/>
                        <w:right w:val="none" w:sz="0" w:space="0" w:color="auto"/>
                      </w:divBdr>
                    </w:div>
                    <w:div w:id="673339457">
                      <w:marLeft w:val="0"/>
                      <w:marRight w:val="0"/>
                      <w:marTop w:val="0"/>
                      <w:marBottom w:val="0"/>
                      <w:divBdr>
                        <w:top w:val="none" w:sz="0" w:space="0" w:color="auto"/>
                        <w:left w:val="none" w:sz="0" w:space="0" w:color="auto"/>
                        <w:bottom w:val="none" w:sz="0" w:space="0" w:color="auto"/>
                        <w:right w:val="none" w:sz="0" w:space="0" w:color="auto"/>
                      </w:divBdr>
                    </w:div>
                    <w:div w:id="1277636705">
                      <w:marLeft w:val="0"/>
                      <w:marRight w:val="0"/>
                      <w:marTop w:val="0"/>
                      <w:marBottom w:val="0"/>
                      <w:divBdr>
                        <w:top w:val="none" w:sz="0" w:space="0" w:color="auto"/>
                        <w:left w:val="none" w:sz="0" w:space="0" w:color="auto"/>
                        <w:bottom w:val="none" w:sz="0" w:space="0" w:color="auto"/>
                        <w:right w:val="none" w:sz="0" w:space="0" w:color="auto"/>
                      </w:divBdr>
                    </w:div>
                    <w:div w:id="31850876">
                      <w:marLeft w:val="0"/>
                      <w:marRight w:val="0"/>
                      <w:marTop w:val="0"/>
                      <w:marBottom w:val="0"/>
                      <w:divBdr>
                        <w:top w:val="none" w:sz="0" w:space="0" w:color="auto"/>
                        <w:left w:val="none" w:sz="0" w:space="0" w:color="auto"/>
                        <w:bottom w:val="none" w:sz="0" w:space="0" w:color="auto"/>
                        <w:right w:val="none" w:sz="0" w:space="0" w:color="auto"/>
                      </w:divBdr>
                    </w:div>
                  </w:divsChild>
                </w:div>
                <w:div w:id="812793872">
                  <w:marLeft w:val="0"/>
                  <w:marRight w:val="0"/>
                  <w:marTop w:val="0"/>
                  <w:marBottom w:val="0"/>
                  <w:divBdr>
                    <w:top w:val="none" w:sz="0" w:space="0" w:color="auto"/>
                    <w:left w:val="none" w:sz="0" w:space="0" w:color="auto"/>
                    <w:bottom w:val="none" w:sz="0" w:space="0" w:color="auto"/>
                    <w:right w:val="none" w:sz="0" w:space="0" w:color="auto"/>
                  </w:divBdr>
                  <w:divsChild>
                    <w:div w:id="1141655549">
                      <w:marLeft w:val="0"/>
                      <w:marRight w:val="0"/>
                      <w:marTop w:val="0"/>
                      <w:marBottom w:val="0"/>
                      <w:divBdr>
                        <w:top w:val="none" w:sz="0" w:space="0" w:color="auto"/>
                        <w:left w:val="none" w:sz="0" w:space="0" w:color="auto"/>
                        <w:bottom w:val="none" w:sz="0" w:space="0" w:color="auto"/>
                        <w:right w:val="none" w:sz="0" w:space="0" w:color="auto"/>
                      </w:divBdr>
                    </w:div>
                    <w:div w:id="1117406958">
                      <w:marLeft w:val="0"/>
                      <w:marRight w:val="0"/>
                      <w:marTop w:val="0"/>
                      <w:marBottom w:val="0"/>
                      <w:divBdr>
                        <w:top w:val="none" w:sz="0" w:space="0" w:color="auto"/>
                        <w:left w:val="none" w:sz="0" w:space="0" w:color="auto"/>
                        <w:bottom w:val="none" w:sz="0" w:space="0" w:color="auto"/>
                        <w:right w:val="none" w:sz="0" w:space="0" w:color="auto"/>
                      </w:divBdr>
                    </w:div>
                  </w:divsChild>
                </w:div>
                <w:div w:id="1629772753">
                  <w:marLeft w:val="0"/>
                  <w:marRight w:val="0"/>
                  <w:marTop w:val="0"/>
                  <w:marBottom w:val="0"/>
                  <w:divBdr>
                    <w:top w:val="none" w:sz="0" w:space="0" w:color="auto"/>
                    <w:left w:val="none" w:sz="0" w:space="0" w:color="auto"/>
                    <w:bottom w:val="none" w:sz="0" w:space="0" w:color="auto"/>
                    <w:right w:val="none" w:sz="0" w:space="0" w:color="auto"/>
                  </w:divBdr>
                  <w:divsChild>
                    <w:div w:id="829251198">
                      <w:marLeft w:val="0"/>
                      <w:marRight w:val="0"/>
                      <w:marTop w:val="0"/>
                      <w:marBottom w:val="0"/>
                      <w:divBdr>
                        <w:top w:val="none" w:sz="0" w:space="0" w:color="auto"/>
                        <w:left w:val="none" w:sz="0" w:space="0" w:color="auto"/>
                        <w:bottom w:val="none" w:sz="0" w:space="0" w:color="auto"/>
                        <w:right w:val="none" w:sz="0" w:space="0" w:color="auto"/>
                      </w:divBdr>
                    </w:div>
                    <w:div w:id="917986346">
                      <w:marLeft w:val="0"/>
                      <w:marRight w:val="0"/>
                      <w:marTop w:val="0"/>
                      <w:marBottom w:val="0"/>
                      <w:divBdr>
                        <w:top w:val="none" w:sz="0" w:space="0" w:color="auto"/>
                        <w:left w:val="none" w:sz="0" w:space="0" w:color="auto"/>
                        <w:bottom w:val="none" w:sz="0" w:space="0" w:color="auto"/>
                        <w:right w:val="none" w:sz="0" w:space="0" w:color="auto"/>
                      </w:divBdr>
                    </w:div>
                  </w:divsChild>
                </w:div>
                <w:div w:id="1350914678">
                  <w:marLeft w:val="0"/>
                  <w:marRight w:val="0"/>
                  <w:marTop w:val="0"/>
                  <w:marBottom w:val="0"/>
                  <w:divBdr>
                    <w:top w:val="none" w:sz="0" w:space="0" w:color="auto"/>
                    <w:left w:val="none" w:sz="0" w:space="0" w:color="auto"/>
                    <w:bottom w:val="none" w:sz="0" w:space="0" w:color="auto"/>
                    <w:right w:val="none" w:sz="0" w:space="0" w:color="auto"/>
                  </w:divBdr>
                  <w:divsChild>
                    <w:div w:id="175702570">
                      <w:marLeft w:val="0"/>
                      <w:marRight w:val="0"/>
                      <w:marTop w:val="0"/>
                      <w:marBottom w:val="0"/>
                      <w:divBdr>
                        <w:top w:val="none" w:sz="0" w:space="0" w:color="auto"/>
                        <w:left w:val="none" w:sz="0" w:space="0" w:color="auto"/>
                        <w:bottom w:val="none" w:sz="0" w:space="0" w:color="auto"/>
                        <w:right w:val="none" w:sz="0" w:space="0" w:color="auto"/>
                      </w:divBdr>
                    </w:div>
                    <w:div w:id="131799391">
                      <w:marLeft w:val="0"/>
                      <w:marRight w:val="0"/>
                      <w:marTop w:val="0"/>
                      <w:marBottom w:val="0"/>
                      <w:divBdr>
                        <w:top w:val="none" w:sz="0" w:space="0" w:color="auto"/>
                        <w:left w:val="none" w:sz="0" w:space="0" w:color="auto"/>
                        <w:bottom w:val="none" w:sz="0" w:space="0" w:color="auto"/>
                        <w:right w:val="none" w:sz="0" w:space="0" w:color="auto"/>
                      </w:divBdr>
                    </w:div>
                    <w:div w:id="1869297419">
                      <w:marLeft w:val="0"/>
                      <w:marRight w:val="0"/>
                      <w:marTop w:val="0"/>
                      <w:marBottom w:val="0"/>
                      <w:divBdr>
                        <w:top w:val="none" w:sz="0" w:space="0" w:color="auto"/>
                        <w:left w:val="none" w:sz="0" w:space="0" w:color="auto"/>
                        <w:bottom w:val="none" w:sz="0" w:space="0" w:color="auto"/>
                        <w:right w:val="none" w:sz="0" w:space="0" w:color="auto"/>
                      </w:divBdr>
                    </w:div>
                    <w:div w:id="1194726429">
                      <w:marLeft w:val="0"/>
                      <w:marRight w:val="0"/>
                      <w:marTop w:val="0"/>
                      <w:marBottom w:val="0"/>
                      <w:divBdr>
                        <w:top w:val="none" w:sz="0" w:space="0" w:color="auto"/>
                        <w:left w:val="none" w:sz="0" w:space="0" w:color="auto"/>
                        <w:bottom w:val="none" w:sz="0" w:space="0" w:color="auto"/>
                        <w:right w:val="none" w:sz="0" w:space="0" w:color="auto"/>
                      </w:divBdr>
                    </w:div>
                    <w:div w:id="744885521">
                      <w:marLeft w:val="0"/>
                      <w:marRight w:val="0"/>
                      <w:marTop w:val="0"/>
                      <w:marBottom w:val="0"/>
                      <w:divBdr>
                        <w:top w:val="none" w:sz="0" w:space="0" w:color="auto"/>
                        <w:left w:val="none" w:sz="0" w:space="0" w:color="auto"/>
                        <w:bottom w:val="none" w:sz="0" w:space="0" w:color="auto"/>
                        <w:right w:val="none" w:sz="0" w:space="0" w:color="auto"/>
                      </w:divBdr>
                    </w:div>
                  </w:divsChild>
                </w:div>
                <w:div w:id="1858273996">
                  <w:marLeft w:val="0"/>
                  <w:marRight w:val="0"/>
                  <w:marTop w:val="0"/>
                  <w:marBottom w:val="0"/>
                  <w:divBdr>
                    <w:top w:val="none" w:sz="0" w:space="0" w:color="auto"/>
                    <w:left w:val="none" w:sz="0" w:space="0" w:color="auto"/>
                    <w:bottom w:val="none" w:sz="0" w:space="0" w:color="auto"/>
                    <w:right w:val="none" w:sz="0" w:space="0" w:color="auto"/>
                  </w:divBdr>
                  <w:divsChild>
                    <w:div w:id="186993479">
                      <w:marLeft w:val="0"/>
                      <w:marRight w:val="0"/>
                      <w:marTop w:val="0"/>
                      <w:marBottom w:val="0"/>
                      <w:divBdr>
                        <w:top w:val="none" w:sz="0" w:space="0" w:color="auto"/>
                        <w:left w:val="none" w:sz="0" w:space="0" w:color="auto"/>
                        <w:bottom w:val="none" w:sz="0" w:space="0" w:color="auto"/>
                        <w:right w:val="none" w:sz="0" w:space="0" w:color="auto"/>
                      </w:divBdr>
                    </w:div>
                    <w:div w:id="1949312262">
                      <w:marLeft w:val="0"/>
                      <w:marRight w:val="0"/>
                      <w:marTop w:val="0"/>
                      <w:marBottom w:val="0"/>
                      <w:divBdr>
                        <w:top w:val="none" w:sz="0" w:space="0" w:color="auto"/>
                        <w:left w:val="none" w:sz="0" w:space="0" w:color="auto"/>
                        <w:bottom w:val="none" w:sz="0" w:space="0" w:color="auto"/>
                        <w:right w:val="none" w:sz="0" w:space="0" w:color="auto"/>
                      </w:divBdr>
                    </w:div>
                  </w:divsChild>
                </w:div>
                <w:div w:id="1320772600">
                  <w:marLeft w:val="0"/>
                  <w:marRight w:val="0"/>
                  <w:marTop w:val="0"/>
                  <w:marBottom w:val="0"/>
                  <w:divBdr>
                    <w:top w:val="none" w:sz="0" w:space="0" w:color="auto"/>
                    <w:left w:val="none" w:sz="0" w:space="0" w:color="auto"/>
                    <w:bottom w:val="none" w:sz="0" w:space="0" w:color="auto"/>
                    <w:right w:val="none" w:sz="0" w:space="0" w:color="auto"/>
                  </w:divBdr>
                  <w:divsChild>
                    <w:div w:id="1239361556">
                      <w:marLeft w:val="0"/>
                      <w:marRight w:val="0"/>
                      <w:marTop w:val="0"/>
                      <w:marBottom w:val="0"/>
                      <w:divBdr>
                        <w:top w:val="none" w:sz="0" w:space="0" w:color="auto"/>
                        <w:left w:val="none" w:sz="0" w:space="0" w:color="auto"/>
                        <w:bottom w:val="none" w:sz="0" w:space="0" w:color="auto"/>
                        <w:right w:val="none" w:sz="0" w:space="0" w:color="auto"/>
                      </w:divBdr>
                    </w:div>
                    <w:div w:id="460078470">
                      <w:marLeft w:val="0"/>
                      <w:marRight w:val="0"/>
                      <w:marTop w:val="0"/>
                      <w:marBottom w:val="0"/>
                      <w:divBdr>
                        <w:top w:val="none" w:sz="0" w:space="0" w:color="auto"/>
                        <w:left w:val="none" w:sz="0" w:space="0" w:color="auto"/>
                        <w:bottom w:val="none" w:sz="0" w:space="0" w:color="auto"/>
                        <w:right w:val="none" w:sz="0" w:space="0" w:color="auto"/>
                      </w:divBdr>
                    </w:div>
                  </w:divsChild>
                </w:div>
                <w:div w:id="755828551">
                  <w:marLeft w:val="0"/>
                  <w:marRight w:val="0"/>
                  <w:marTop w:val="0"/>
                  <w:marBottom w:val="0"/>
                  <w:divBdr>
                    <w:top w:val="none" w:sz="0" w:space="0" w:color="auto"/>
                    <w:left w:val="none" w:sz="0" w:space="0" w:color="auto"/>
                    <w:bottom w:val="none" w:sz="0" w:space="0" w:color="auto"/>
                    <w:right w:val="none" w:sz="0" w:space="0" w:color="auto"/>
                  </w:divBdr>
                  <w:divsChild>
                    <w:div w:id="1100025866">
                      <w:marLeft w:val="0"/>
                      <w:marRight w:val="0"/>
                      <w:marTop w:val="0"/>
                      <w:marBottom w:val="0"/>
                      <w:divBdr>
                        <w:top w:val="none" w:sz="0" w:space="0" w:color="auto"/>
                        <w:left w:val="none" w:sz="0" w:space="0" w:color="auto"/>
                        <w:bottom w:val="none" w:sz="0" w:space="0" w:color="auto"/>
                        <w:right w:val="none" w:sz="0" w:space="0" w:color="auto"/>
                      </w:divBdr>
                    </w:div>
                    <w:div w:id="1460034226">
                      <w:marLeft w:val="0"/>
                      <w:marRight w:val="0"/>
                      <w:marTop w:val="0"/>
                      <w:marBottom w:val="0"/>
                      <w:divBdr>
                        <w:top w:val="none" w:sz="0" w:space="0" w:color="auto"/>
                        <w:left w:val="none" w:sz="0" w:space="0" w:color="auto"/>
                        <w:bottom w:val="none" w:sz="0" w:space="0" w:color="auto"/>
                        <w:right w:val="none" w:sz="0" w:space="0" w:color="auto"/>
                      </w:divBdr>
                    </w:div>
                    <w:div w:id="127475955">
                      <w:marLeft w:val="0"/>
                      <w:marRight w:val="0"/>
                      <w:marTop w:val="0"/>
                      <w:marBottom w:val="0"/>
                      <w:divBdr>
                        <w:top w:val="none" w:sz="0" w:space="0" w:color="auto"/>
                        <w:left w:val="none" w:sz="0" w:space="0" w:color="auto"/>
                        <w:bottom w:val="none" w:sz="0" w:space="0" w:color="auto"/>
                        <w:right w:val="none" w:sz="0" w:space="0" w:color="auto"/>
                      </w:divBdr>
                    </w:div>
                  </w:divsChild>
                </w:div>
                <w:div w:id="420684583">
                  <w:marLeft w:val="0"/>
                  <w:marRight w:val="0"/>
                  <w:marTop w:val="0"/>
                  <w:marBottom w:val="0"/>
                  <w:divBdr>
                    <w:top w:val="none" w:sz="0" w:space="0" w:color="auto"/>
                    <w:left w:val="none" w:sz="0" w:space="0" w:color="auto"/>
                    <w:bottom w:val="none" w:sz="0" w:space="0" w:color="auto"/>
                    <w:right w:val="none" w:sz="0" w:space="0" w:color="auto"/>
                  </w:divBdr>
                  <w:divsChild>
                    <w:div w:id="1227761341">
                      <w:marLeft w:val="0"/>
                      <w:marRight w:val="0"/>
                      <w:marTop w:val="0"/>
                      <w:marBottom w:val="0"/>
                      <w:divBdr>
                        <w:top w:val="none" w:sz="0" w:space="0" w:color="auto"/>
                        <w:left w:val="none" w:sz="0" w:space="0" w:color="auto"/>
                        <w:bottom w:val="none" w:sz="0" w:space="0" w:color="auto"/>
                        <w:right w:val="none" w:sz="0" w:space="0" w:color="auto"/>
                      </w:divBdr>
                    </w:div>
                    <w:div w:id="601766970">
                      <w:marLeft w:val="0"/>
                      <w:marRight w:val="0"/>
                      <w:marTop w:val="0"/>
                      <w:marBottom w:val="0"/>
                      <w:divBdr>
                        <w:top w:val="none" w:sz="0" w:space="0" w:color="auto"/>
                        <w:left w:val="none" w:sz="0" w:space="0" w:color="auto"/>
                        <w:bottom w:val="none" w:sz="0" w:space="0" w:color="auto"/>
                        <w:right w:val="none" w:sz="0" w:space="0" w:color="auto"/>
                      </w:divBdr>
                    </w:div>
                  </w:divsChild>
                </w:div>
                <w:div w:id="858658720">
                  <w:marLeft w:val="0"/>
                  <w:marRight w:val="0"/>
                  <w:marTop w:val="0"/>
                  <w:marBottom w:val="0"/>
                  <w:divBdr>
                    <w:top w:val="none" w:sz="0" w:space="0" w:color="auto"/>
                    <w:left w:val="none" w:sz="0" w:space="0" w:color="auto"/>
                    <w:bottom w:val="none" w:sz="0" w:space="0" w:color="auto"/>
                    <w:right w:val="none" w:sz="0" w:space="0" w:color="auto"/>
                  </w:divBdr>
                  <w:divsChild>
                    <w:div w:id="493567419">
                      <w:marLeft w:val="0"/>
                      <w:marRight w:val="0"/>
                      <w:marTop w:val="0"/>
                      <w:marBottom w:val="0"/>
                      <w:divBdr>
                        <w:top w:val="none" w:sz="0" w:space="0" w:color="auto"/>
                        <w:left w:val="none" w:sz="0" w:space="0" w:color="auto"/>
                        <w:bottom w:val="none" w:sz="0" w:space="0" w:color="auto"/>
                        <w:right w:val="none" w:sz="0" w:space="0" w:color="auto"/>
                      </w:divBdr>
                    </w:div>
                    <w:div w:id="1285187889">
                      <w:marLeft w:val="0"/>
                      <w:marRight w:val="0"/>
                      <w:marTop w:val="0"/>
                      <w:marBottom w:val="0"/>
                      <w:divBdr>
                        <w:top w:val="none" w:sz="0" w:space="0" w:color="auto"/>
                        <w:left w:val="none" w:sz="0" w:space="0" w:color="auto"/>
                        <w:bottom w:val="none" w:sz="0" w:space="0" w:color="auto"/>
                        <w:right w:val="none" w:sz="0" w:space="0" w:color="auto"/>
                      </w:divBdr>
                    </w:div>
                  </w:divsChild>
                </w:div>
                <w:div w:id="850876432">
                  <w:marLeft w:val="0"/>
                  <w:marRight w:val="0"/>
                  <w:marTop w:val="0"/>
                  <w:marBottom w:val="0"/>
                  <w:divBdr>
                    <w:top w:val="none" w:sz="0" w:space="0" w:color="auto"/>
                    <w:left w:val="none" w:sz="0" w:space="0" w:color="auto"/>
                    <w:bottom w:val="none" w:sz="0" w:space="0" w:color="auto"/>
                    <w:right w:val="none" w:sz="0" w:space="0" w:color="auto"/>
                  </w:divBdr>
                  <w:divsChild>
                    <w:div w:id="1506092424">
                      <w:marLeft w:val="0"/>
                      <w:marRight w:val="0"/>
                      <w:marTop w:val="0"/>
                      <w:marBottom w:val="0"/>
                      <w:divBdr>
                        <w:top w:val="none" w:sz="0" w:space="0" w:color="auto"/>
                        <w:left w:val="none" w:sz="0" w:space="0" w:color="auto"/>
                        <w:bottom w:val="none" w:sz="0" w:space="0" w:color="auto"/>
                        <w:right w:val="none" w:sz="0" w:space="0" w:color="auto"/>
                      </w:divBdr>
                    </w:div>
                    <w:div w:id="1927230852">
                      <w:marLeft w:val="0"/>
                      <w:marRight w:val="0"/>
                      <w:marTop w:val="0"/>
                      <w:marBottom w:val="0"/>
                      <w:divBdr>
                        <w:top w:val="none" w:sz="0" w:space="0" w:color="auto"/>
                        <w:left w:val="none" w:sz="0" w:space="0" w:color="auto"/>
                        <w:bottom w:val="none" w:sz="0" w:space="0" w:color="auto"/>
                        <w:right w:val="none" w:sz="0" w:space="0" w:color="auto"/>
                      </w:divBdr>
                    </w:div>
                  </w:divsChild>
                </w:div>
                <w:div w:id="961424020">
                  <w:marLeft w:val="0"/>
                  <w:marRight w:val="0"/>
                  <w:marTop w:val="0"/>
                  <w:marBottom w:val="0"/>
                  <w:divBdr>
                    <w:top w:val="none" w:sz="0" w:space="0" w:color="auto"/>
                    <w:left w:val="none" w:sz="0" w:space="0" w:color="auto"/>
                    <w:bottom w:val="none" w:sz="0" w:space="0" w:color="auto"/>
                    <w:right w:val="none" w:sz="0" w:space="0" w:color="auto"/>
                  </w:divBdr>
                  <w:divsChild>
                    <w:div w:id="221914592">
                      <w:marLeft w:val="0"/>
                      <w:marRight w:val="0"/>
                      <w:marTop w:val="0"/>
                      <w:marBottom w:val="0"/>
                      <w:divBdr>
                        <w:top w:val="none" w:sz="0" w:space="0" w:color="auto"/>
                        <w:left w:val="none" w:sz="0" w:space="0" w:color="auto"/>
                        <w:bottom w:val="none" w:sz="0" w:space="0" w:color="auto"/>
                        <w:right w:val="none" w:sz="0" w:space="0" w:color="auto"/>
                      </w:divBdr>
                    </w:div>
                    <w:div w:id="510150078">
                      <w:marLeft w:val="0"/>
                      <w:marRight w:val="0"/>
                      <w:marTop w:val="0"/>
                      <w:marBottom w:val="0"/>
                      <w:divBdr>
                        <w:top w:val="none" w:sz="0" w:space="0" w:color="auto"/>
                        <w:left w:val="none" w:sz="0" w:space="0" w:color="auto"/>
                        <w:bottom w:val="none" w:sz="0" w:space="0" w:color="auto"/>
                        <w:right w:val="none" w:sz="0" w:space="0" w:color="auto"/>
                      </w:divBdr>
                    </w:div>
                  </w:divsChild>
                </w:div>
                <w:div w:id="1137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46178">
          <w:marLeft w:val="0"/>
          <w:marRight w:val="0"/>
          <w:marTop w:val="0"/>
          <w:marBottom w:val="0"/>
          <w:divBdr>
            <w:top w:val="none" w:sz="0" w:space="0" w:color="auto"/>
            <w:left w:val="none" w:sz="0" w:space="0" w:color="auto"/>
            <w:bottom w:val="none" w:sz="0" w:space="0" w:color="auto"/>
            <w:right w:val="none" w:sz="0" w:space="0" w:color="auto"/>
          </w:divBdr>
        </w:div>
        <w:div w:id="811602539">
          <w:marLeft w:val="0"/>
          <w:marRight w:val="0"/>
          <w:marTop w:val="0"/>
          <w:marBottom w:val="0"/>
          <w:divBdr>
            <w:top w:val="none" w:sz="0" w:space="0" w:color="auto"/>
            <w:left w:val="none" w:sz="0" w:space="0" w:color="auto"/>
            <w:bottom w:val="none" w:sz="0" w:space="0" w:color="auto"/>
            <w:right w:val="none" w:sz="0" w:space="0" w:color="auto"/>
          </w:divBdr>
        </w:div>
        <w:div w:id="421920900">
          <w:marLeft w:val="0"/>
          <w:marRight w:val="0"/>
          <w:marTop w:val="0"/>
          <w:marBottom w:val="0"/>
          <w:divBdr>
            <w:top w:val="none" w:sz="0" w:space="0" w:color="auto"/>
            <w:left w:val="none" w:sz="0" w:space="0" w:color="auto"/>
            <w:bottom w:val="none" w:sz="0" w:space="0" w:color="auto"/>
            <w:right w:val="none" w:sz="0" w:space="0" w:color="auto"/>
          </w:divBdr>
        </w:div>
      </w:divsChild>
    </w:div>
    <w:div w:id="1173759572">
      <w:bodyDiv w:val="1"/>
      <w:marLeft w:val="0"/>
      <w:marRight w:val="0"/>
      <w:marTop w:val="0"/>
      <w:marBottom w:val="0"/>
      <w:divBdr>
        <w:top w:val="none" w:sz="0" w:space="0" w:color="auto"/>
        <w:left w:val="none" w:sz="0" w:space="0" w:color="auto"/>
        <w:bottom w:val="none" w:sz="0" w:space="0" w:color="auto"/>
        <w:right w:val="none" w:sz="0" w:space="0" w:color="auto"/>
      </w:divBdr>
      <w:divsChild>
        <w:div w:id="1150516348">
          <w:marLeft w:val="0"/>
          <w:marRight w:val="0"/>
          <w:marTop w:val="0"/>
          <w:marBottom w:val="0"/>
          <w:divBdr>
            <w:top w:val="none" w:sz="0" w:space="0" w:color="auto"/>
            <w:left w:val="none" w:sz="0" w:space="0" w:color="auto"/>
            <w:bottom w:val="none" w:sz="0" w:space="0" w:color="auto"/>
            <w:right w:val="none" w:sz="0" w:space="0" w:color="auto"/>
          </w:divBdr>
          <w:divsChild>
            <w:div w:id="967467977">
              <w:marLeft w:val="0"/>
              <w:marRight w:val="0"/>
              <w:marTop w:val="0"/>
              <w:marBottom w:val="0"/>
              <w:divBdr>
                <w:top w:val="none" w:sz="0" w:space="0" w:color="auto"/>
                <w:left w:val="none" w:sz="0" w:space="0" w:color="auto"/>
                <w:bottom w:val="none" w:sz="0" w:space="0" w:color="auto"/>
                <w:right w:val="none" w:sz="0" w:space="0" w:color="auto"/>
              </w:divBdr>
              <w:divsChild>
                <w:div w:id="1855219287">
                  <w:marLeft w:val="0"/>
                  <w:marRight w:val="0"/>
                  <w:marTop w:val="0"/>
                  <w:marBottom w:val="0"/>
                  <w:divBdr>
                    <w:top w:val="none" w:sz="0" w:space="0" w:color="auto"/>
                    <w:left w:val="none" w:sz="0" w:space="0" w:color="auto"/>
                    <w:bottom w:val="none" w:sz="0" w:space="0" w:color="auto"/>
                    <w:right w:val="none" w:sz="0" w:space="0" w:color="auto"/>
                  </w:divBdr>
                  <w:divsChild>
                    <w:div w:id="1162816525">
                      <w:marLeft w:val="0"/>
                      <w:marRight w:val="0"/>
                      <w:marTop w:val="0"/>
                      <w:marBottom w:val="0"/>
                      <w:divBdr>
                        <w:top w:val="none" w:sz="0" w:space="0" w:color="auto"/>
                        <w:left w:val="none" w:sz="0" w:space="0" w:color="auto"/>
                        <w:bottom w:val="none" w:sz="0" w:space="0" w:color="auto"/>
                        <w:right w:val="none" w:sz="0" w:space="0" w:color="auto"/>
                      </w:divBdr>
                      <w:divsChild>
                        <w:div w:id="1045520039">
                          <w:marLeft w:val="0"/>
                          <w:marRight w:val="0"/>
                          <w:marTop w:val="0"/>
                          <w:marBottom w:val="0"/>
                          <w:divBdr>
                            <w:top w:val="none" w:sz="0" w:space="0" w:color="auto"/>
                            <w:left w:val="none" w:sz="0" w:space="0" w:color="auto"/>
                            <w:bottom w:val="none" w:sz="0" w:space="0" w:color="auto"/>
                            <w:right w:val="none" w:sz="0" w:space="0" w:color="auto"/>
                          </w:divBdr>
                        </w:div>
                      </w:divsChild>
                    </w:div>
                    <w:div w:id="2067489564">
                      <w:marLeft w:val="0"/>
                      <w:marRight w:val="0"/>
                      <w:marTop w:val="0"/>
                      <w:marBottom w:val="0"/>
                      <w:divBdr>
                        <w:top w:val="none" w:sz="0" w:space="0" w:color="auto"/>
                        <w:left w:val="none" w:sz="0" w:space="0" w:color="auto"/>
                        <w:bottom w:val="none" w:sz="0" w:space="0" w:color="auto"/>
                        <w:right w:val="none" w:sz="0" w:space="0" w:color="auto"/>
                      </w:divBdr>
                      <w:divsChild>
                        <w:div w:id="2033917317">
                          <w:marLeft w:val="0"/>
                          <w:marRight w:val="0"/>
                          <w:marTop w:val="0"/>
                          <w:marBottom w:val="0"/>
                          <w:divBdr>
                            <w:top w:val="none" w:sz="0" w:space="0" w:color="auto"/>
                            <w:left w:val="none" w:sz="0" w:space="0" w:color="auto"/>
                            <w:bottom w:val="none" w:sz="0" w:space="0" w:color="auto"/>
                            <w:right w:val="none" w:sz="0" w:space="0" w:color="auto"/>
                          </w:divBdr>
                        </w:div>
                      </w:divsChild>
                    </w:div>
                    <w:div w:id="1374308809">
                      <w:marLeft w:val="0"/>
                      <w:marRight w:val="0"/>
                      <w:marTop w:val="0"/>
                      <w:marBottom w:val="0"/>
                      <w:divBdr>
                        <w:top w:val="none" w:sz="0" w:space="0" w:color="auto"/>
                        <w:left w:val="none" w:sz="0" w:space="0" w:color="auto"/>
                        <w:bottom w:val="none" w:sz="0" w:space="0" w:color="auto"/>
                        <w:right w:val="none" w:sz="0" w:space="0" w:color="auto"/>
                      </w:divBdr>
                      <w:divsChild>
                        <w:div w:id="1132091664">
                          <w:marLeft w:val="0"/>
                          <w:marRight w:val="0"/>
                          <w:marTop w:val="0"/>
                          <w:marBottom w:val="0"/>
                          <w:divBdr>
                            <w:top w:val="none" w:sz="0" w:space="0" w:color="auto"/>
                            <w:left w:val="none" w:sz="0" w:space="0" w:color="auto"/>
                            <w:bottom w:val="none" w:sz="0" w:space="0" w:color="auto"/>
                            <w:right w:val="none" w:sz="0" w:space="0" w:color="auto"/>
                          </w:divBdr>
                        </w:div>
                      </w:divsChild>
                    </w:div>
                    <w:div w:id="510998643">
                      <w:marLeft w:val="0"/>
                      <w:marRight w:val="0"/>
                      <w:marTop w:val="0"/>
                      <w:marBottom w:val="0"/>
                      <w:divBdr>
                        <w:top w:val="none" w:sz="0" w:space="0" w:color="auto"/>
                        <w:left w:val="none" w:sz="0" w:space="0" w:color="auto"/>
                        <w:bottom w:val="none" w:sz="0" w:space="0" w:color="auto"/>
                        <w:right w:val="none" w:sz="0" w:space="0" w:color="auto"/>
                      </w:divBdr>
                      <w:divsChild>
                        <w:div w:id="1155873170">
                          <w:marLeft w:val="0"/>
                          <w:marRight w:val="0"/>
                          <w:marTop w:val="0"/>
                          <w:marBottom w:val="0"/>
                          <w:divBdr>
                            <w:top w:val="none" w:sz="0" w:space="0" w:color="auto"/>
                            <w:left w:val="none" w:sz="0" w:space="0" w:color="auto"/>
                            <w:bottom w:val="none" w:sz="0" w:space="0" w:color="auto"/>
                            <w:right w:val="none" w:sz="0" w:space="0" w:color="auto"/>
                          </w:divBdr>
                        </w:div>
                      </w:divsChild>
                    </w:div>
                    <w:div w:id="120921922">
                      <w:marLeft w:val="0"/>
                      <w:marRight w:val="0"/>
                      <w:marTop w:val="0"/>
                      <w:marBottom w:val="0"/>
                      <w:divBdr>
                        <w:top w:val="none" w:sz="0" w:space="0" w:color="auto"/>
                        <w:left w:val="none" w:sz="0" w:space="0" w:color="auto"/>
                        <w:bottom w:val="none" w:sz="0" w:space="0" w:color="auto"/>
                        <w:right w:val="none" w:sz="0" w:space="0" w:color="auto"/>
                      </w:divBdr>
                      <w:divsChild>
                        <w:div w:id="625232374">
                          <w:marLeft w:val="0"/>
                          <w:marRight w:val="0"/>
                          <w:marTop w:val="0"/>
                          <w:marBottom w:val="0"/>
                          <w:divBdr>
                            <w:top w:val="none" w:sz="0" w:space="0" w:color="auto"/>
                            <w:left w:val="none" w:sz="0" w:space="0" w:color="auto"/>
                            <w:bottom w:val="none" w:sz="0" w:space="0" w:color="auto"/>
                            <w:right w:val="none" w:sz="0" w:space="0" w:color="auto"/>
                          </w:divBdr>
                        </w:div>
                      </w:divsChild>
                    </w:div>
                    <w:div w:id="1960841689">
                      <w:marLeft w:val="0"/>
                      <w:marRight w:val="0"/>
                      <w:marTop w:val="0"/>
                      <w:marBottom w:val="0"/>
                      <w:divBdr>
                        <w:top w:val="none" w:sz="0" w:space="0" w:color="auto"/>
                        <w:left w:val="none" w:sz="0" w:space="0" w:color="auto"/>
                        <w:bottom w:val="none" w:sz="0" w:space="0" w:color="auto"/>
                        <w:right w:val="none" w:sz="0" w:space="0" w:color="auto"/>
                      </w:divBdr>
                      <w:divsChild>
                        <w:div w:id="889456293">
                          <w:marLeft w:val="0"/>
                          <w:marRight w:val="0"/>
                          <w:marTop w:val="0"/>
                          <w:marBottom w:val="0"/>
                          <w:divBdr>
                            <w:top w:val="none" w:sz="0" w:space="0" w:color="auto"/>
                            <w:left w:val="none" w:sz="0" w:space="0" w:color="auto"/>
                            <w:bottom w:val="none" w:sz="0" w:space="0" w:color="auto"/>
                            <w:right w:val="none" w:sz="0" w:space="0" w:color="auto"/>
                          </w:divBdr>
                        </w:div>
                      </w:divsChild>
                    </w:div>
                    <w:div w:id="1403210282">
                      <w:marLeft w:val="0"/>
                      <w:marRight w:val="0"/>
                      <w:marTop w:val="0"/>
                      <w:marBottom w:val="0"/>
                      <w:divBdr>
                        <w:top w:val="none" w:sz="0" w:space="0" w:color="auto"/>
                        <w:left w:val="none" w:sz="0" w:space="0" w:color="auto"/>
                        <w:bottom w:val="none" w:sz="0" w:space="0" w:color="auto"/>
                        <w:right w:val="none" w:sz="0" w:space="0" w:color="auto"/>
                      </w:divBdr>
                      <w:divsChild>
                        <w:div w:id="10752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061936">
      <w:bodyDiv w:val="1"/>
      <w:marLeft w:val="0"/>
      <w:marRight w:val="0"/>
      <w:marTop w:val="0"/>
      <w:marBottom w:val="0"/>
      <w:divBdr>
        <w:top w:val="none" w:sz="0" w:space="0" w:color="auto"/>
        <w:left w:val="none" w:sz="0" w:space="0" w:color="auto"/>
        <w:bottom w:val="none" w:sz="0" w:space="0" w:color="auto"/>
        <w:right w:val="none" w:sz="0" w:space="0" w:color="auto"/>
      </w:divBdr>
      <w:divsChild>
        <w:div w:id="206183588">
          <w:marLeft w:val="0"/>
          <w:marRight w:val="0"/>
          <w:marTop w:val="0"/>
          <w:marBottom w:val="0"/>
          <w:divBdr>
            <w:top w:val="none" w:sz="0" w:space="0" w:color="auto"/>
            <w:left w:val="none" w:sz="0" w:space="0" w:color="auto"/>
            <w:bottom w:val="none" w:sz="0" w:space="0" w:color="auto"/>
            <w:right w:val="none" w:sz="0" w:space="0" w:color="auto"/>
          </w:divBdr>
          <w:divsChild>
            <w:div w:id="46539348">
              <w:marLeft w:val="0"/>
              <w:marRight w:val="0"/>
              <w:marTop w:val="0"/>
              <w:marBottom w:val="0"/>
              <w:divBdr>
                <w:top w:val="none" w:sz="0" w:space="0" w:color="auto"/>
                <w:left w:val="none" w:sz="0" w:space="0" w:color="auto"/>
                <w:bottom w:val="none" w:sz="0" w:space="0" w:color="auto"/>
                <w:right w:val="none" w:sz="0" w:space="0" w:color="auto"/>
              </w:divBdr>
              <w:divsChild>
                <w:div w:id="165483858">
                  <w:marLeft w:val="0"/>
                  <w:marRight w:val="0"/>
                  <w:marTop w:val="0"/>
                  <w:marBottom w:val="0"/>
                  <w:divBdr>
                    <w:top w:val="none" w:sz="0" w:space="0" w:color="auto"/>
                    <w:left w:val="none" w:sz="0" w:space="0" w:color="auto"/>
                    <w:bottom w:val="none" w:sz="0" w:space="0" w:color="auto"/>
                    <w:right w:val="none" w:sz="0" w:space="0" w:color="auto"/>
                  </w:divBdr>
                  <w:divsChild>
                    <w:div w:id="647248399">
                      <w:marLeft w:val="0"/>
                      <w:marRight w:val="0"/>
                      <w:marTop w:val="0"/>
                      <w:marBottom w:val="0"/>
                      <w:divBdr>
                        <w:top w:val="none" w:sz="0" w:space="0" w:color="auto"/>
                        <w:left w:val="none" w:sz="0" w:space="0" w:color="auto"/>
                        <w:bottom w:val="none" w:sz="0" w:space="0" w:color="auto"/>
                        <w:right w:val="none" w:sz="0" w:space="0" w:color="auto"/>
                      </w:divBdr>
                      <w:divsChild>
                        <w:div w:id="1857573311">
                          <w:marLeft w:val="0"/>
                          <w:marRight w:val="0"/>
                          <w:marTop w:val="0"/>
                          <w:marBottom w:val="0"/>
                          <w:divBdr>
                            <w:top w:val="none" w:sz="0" w:space="0" w:color="auto"/>
                            <w:left w:val="none" w:sz="0" w:space="0" w:color="auto"/>
                            <w:bottom w:val="none" w:sz="0" w:space="0" w:color="auto"/>
                            <w:right w:val="none" w:sz="0" w:space="0" w:color="auto"/>
                          </w:divBdr>
                        </w:div>
                      </w:divsChild>
                    </w:div>
                    <w:div w:id="17129095">
                      <w:marLeft w:val="0"/>
                      <w:marRight w:val="0"/>
                      <w:marTop w:val="0"/>
                      <w:marBottom w:val="0"/>
                      <w:divBdr>
                        <w:top w:val="none" w:sz="0" w:space="0" w:color="auto"/>
                        <w:left w:val="none" w:sz="0" w:space="0" w:color="auto"/>
                        <w:bottom w:val="none" w:sz="0" w:space="0" w:color="auto"/>
                        <w:right w:val="none" w:sz="0" w:space="0" w:color="auto"/>
                      </w:divBdr>
                      <w:divsChild>
                        <w:div w:id="1978756777">
                          <w:marLeft w:val="0"/>
                          <w:marRight w:val="0"/>
                          <w:marTop w:val="0"/>
                          <w:marBottom w:val="0"/>
                          <w:divBdr>
                            <w:top w:val="none" w:sz="0" w:space="0" w:color="auto"/>
                            <w:left w:val="none" w:sz="0" w:space="0" w:color="auto"/>
                            <w:bottom w:val="none" w:sz="0" w:space="0" w:color="auto"/>
                            <w:right w:val="none" w:sz="0" w:space="0" w:color="auto"/>
                          </w:divBdr>
                        </w:div>
                      </w:divsChild>
                    </w:div>
                    <w:div w:id="942539884">
                      <w:marLeft w:val="0"/>
                      <w:marRight w:val="0"/>
                      <w:marTop w:val="0"/>
                      <w:marBottom w:val="0"/>
                      <w:divBdr>
                        <w:top w:val="none" w:sz="0" w:space="0" w:color="auto"/>
                        <w:left w:val="none" w:sz="0" w:space="0" w:color="auto"/>
                        <w:bottom w:val="none" w:sz="0" w:space="0" w:color="auto"/>
                        <w:right w:val="none" w:sz="0" w:space="0" w:color="auto"/>
                      </w:divBdr>
                      <w:divsChild>
                        <w:div w:id="74788115">
                          <w:marLeft w:val="0"/>
                          <w:marRight w:val="0"/>
                          <w:marTop w:val="0"/>
                          <w:marBottom w:val="0"/>
                          <w:divBdr>
                            <w:top w:val="none" w:sz="0" w:space="0" w:color="auto"/>
                            <w:left w:val="none" w:sz="0" w:space="0" w:color="auto"/>
                            <w:bottom w:val="none" w:sz="0" w:space="0" w:color="auto"/>
                            <w:right w:val="none" w:sz="0" w:space="0" w:color="auto"/>
                          </w:divBdr>
                        </w:div>
                      </w:divsChild>
                    </w:div>
                    <w:div w:id="35350163">
                      <w:marLeft w:val="0"/>
                      <w:marRight w:val="0"/>
                      <w:marTop w:val="0"/>
                      <w:marBottom w:val="0"/>
                      <w:divBdr>
                        <w:top w:val="none" w:sz="0" w:space="0" w:color="auto"/>
                        <w:left w:val="none" w:sz="0" w:space="0" w:color="auto"/>
                        <w:bottom w:val="none" w:sz="0" w:space="0" w:color="auto"/>
                        <w:right w:val="none" w:sz="0" w:space="0" w:color="auto"/>
                      </w:divBdr>
                      <w:divsChild>
                        <w:div w:id="849756281">
                          <w:marLeft w:val="0"/>
                          <w:marRight w:val="0"/>
                          <w:marTop w:val="0"/>
                          <w:marBottom w:val="0"/>
                          <w:divBdr>
                            <w:top w:val="none" w:sz="0" w:space="0" w:color="auto"/>
                            <w:left w:val="none" w:sz="0" w:space="0" w:color="auto"/>
                            <w:bottom w:val="none" w:sz="0" w:space="0" w:color="auto"/>
                            <w:right w:val="none" w:sz="0" w:space="0" w:color="auto"/>
                          </w:divBdr>
                        </w:div>
                      </w:divsChild>
                    </w:div>
                    <w:div w:id="809909020">
                      <w:marLeft w:val="0"/>
                      <w:marRight w:val="0"/>
                      <w:marTop w:val="0"/>
                      <w:marBottom w:val="0"/>
                      <w:divBdr>
                        <w:top w:val="none" w:sz="0" w:space="0" w:color="auto"/>
                        <w:left w:val="none" w:sz="0" w:space="0" w:color="auto"/>
                        <w:bottom w:val="none" w:sz="0" w:space="0" w:color="auto"/>
                        <w:right w:val="none" w:sz="0" w:space="0" w:color="auto"/>
                      </w:divBdr>
                      <w:divsChild>
                        <w:div w:id="1251692914">
                          <w:marLeft w:val="0"/>
                          <w:marRight w:val="0"/>
                          <w:marTop w:val="0"/>
                          <w:marBottom w:val="0"/>
                          <w:divBdr>
                            <w:top w:val="none" w:sz="0" w:space="0" w:color="auto"/>
                            <w:left w:val="none" w:sz="0" w:space="0" w:color="auto"/>
                            <w:bottom w:val="none" w:sz="0" w:space="0" w:color="auto"/>
                            <w:right w:val="none" w:sz="0" w:space="0" w:color="auto"/>
                          </w:divBdr>
                        </w:div>
                      </w:divsChild>
                    </w:div>
                    <w:div w:id="53630654">
                      <w:marLeft w:val="0"/>
                      <w:marRight w:val="0"/>
                      <w:marTop w:val="0"/>
                      <w:marBottom w:val="0"/>
                      <w:divBdr>
                        <w:top w:val="none" w:sz="0" w:space="0" w:color="auto"/>
                        <w:left w:val="none" w:sz="0" w:space="0" w:color="auto"/>
                        <w:bottom w:val="none" w:sz="0" w:space="0" w:color="auto"/>
                        <w:right w:val="none" w:sz="0" w:space="0" w:color="auto"/>
                      </w:divBdr>
                      <w:divsChild>
                        <w:div w:id="1037706623">
                          <w:marLeft w:val="0"/>
                          <w:marRight w:val="0"/>
                          <w:marTop w:val="0"/>
                          <w:marBottom w:val="0"/>
                          <w:divBdr>
                            <w:top w:val="none" w:sz="0" w:space="0" w:color="auto"/>
                            <w:left w:val="none" w:sz="0" w:space="0" w:color="auto"/>
                            <w:bottom w:val="none" w:sz="0" w:space="0" w:color="auto"/>
                            <w:right w:val="none" w:sz="0" w:space="0" w:color="auto"/>
                          </w:divBdr>
                        </w:div>
                      </w:divsChild>
                    </w:div>
                    <w:div w:id="607273442">
                      <w:marLeft w:val="0"/>
                      <w:marRight w:val="0"/>
                      <w:marTop w:val="0"/>
                      <w:marBottom w:val="0"/>
                      <w:divBdr>
                        <w:top w:val="none" w:sz="0" w:space="0" w:color="auto"/>
                        <w:left w:val="none" w:sz="0" w:space="0" w:color="auto"/>
                        <w:bottom w:val="none" w:sz="0" w:space="0" w:color="auto"/>
                        <w:right w:val="none" w:sz="0" w:space="0" w:color="auto"/>
                      </w:divBdr>
                      <w:divsChild>
                        <w:div w:id="12701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587329">
      <w:bodyDiv w:val="1"/>
      <w:marLeft w:val="0"/>
      <w:marRight w:val="0"/>
      <w:marTop w:val="0"/>
      <w:marBottom w:val="0"/>
      <w:divBdr>
        <w:top w:val="none" w:sz="0" w:space="0" w:color="auto"/>
        <w:left w:val="none" w:sz="0" w:space="0" w:color="auto"/>
        <w:bottom w:val="none" w:sz="0" w:space="0" w:color="auto"/>
        <w:right w:val="none" w:sz="0" w:space="0" w:color="auto"/>
      </w:divBdr>
      <w:divsChild>
        <w:div w:id="1671366512">
          <w:marLeft w:val="0"/>
          <w:marRight w:val="0"/>
          <w:marTop w:val="0"/>
          <w:marBottom w:val="0"/>
          <w:divBdr>
            <w:top w:val="none" w:sz="0" w:space="0" w:color="auto"/>
            <w:left w:val="none" w:sz="0" w:space="0" w:color="auto"/>
            <w:bottom w:val="none" w:sz="0" w:space="0" w:color="auto"/>
            <w:right w:val="none" w:sz="0" w:space="0" w:color="auto"/>
          </w:divBdr>
        </w:div>
        <w:div w:id="1815758286">
          <w:marLeft w:val="0"/>
          <w:marRight w:val="0"/>
          <w:marTop w:val="0"/>
          <w:marBottom w:val="0"/>
          <w:divBdr>
            <w:top w:val="none" w:sz="0" w:space="0" w:color="auto"/>
            <w:left w:val="none" w:sz="0" w:space="0" w:color="auto"/>
            <w:bottom w:val="none" w:sz="0" w:space="0" w:color="auto"/>
            <w:right w:val="none" w:sz="0" w:space="0" w:color="auto"/>
          </w:divBdr>
        </w:div>
        <w:div w:id="522206531">
          <w:marLeft w:val="0"/>
          <w:marRight w:val="0"/>
          <w:marTop w:val="0"/>
          <w:marBottom w:val="0"/>
          <w:divBdr>
            <w:top w:val="none" w:sz="0" w:space="0" w:color="auto"/>
            <w:left w:val="none" w:sz="0" w:space="0" w:color="auto"/>
            <w:bottom w:val="none" w:sz="0" w:space="0" w:color="auto"/>
            <w:right w:val="none" w:sz="0" w:space="0" w:color="auto"/>
          </w:divBdr>
        </w:div>
      </w:divsChild>
    </w:div>
    <w:div w:id="1231815592">
      <w:bodyDiv w:val="1"/>
      <w:marLeft w:val="0"/>
      <w:marRight w:val="0"/>
      <w:marTop w:val="0"/>
      <w:marBottom w:val="0"/>
      <w:divBdr>
        <w:top w:val="none" w:sz="0" w:space="0" w:color="auto"/>
        <w:left w:val="none" w:sz="0" w:space="0" w:color="auto"/>
        <w:bottom w:val="none" w:sz="0" w:space="0" w:color="auto"/>
        <w:right w:val="none" w:sz="0" w:space="0" w:color="auto"/>
      </w:divBdr>
      <w:divsChild>
        <w:div w:id="536897307">
          <w:marLeft w:val="0"/>
          <w:marRight w:val="0"/>
          <w:marTop w:val="0"/>
          <w:marBottom w:val="0"/>
          <w:divBdr>
            <w:top w:val="none" w:sz="0" w:space="0" w:color="auto"/>
            <w:left w:val="none" w:sz="0" w:space="0" w:color="auto"/>
            <w:bottom w:val="none" w:sz="0" w:space="0" w:color="auto"/>
            <w:right w:val="none" w:sz="0" w:space="0" w:color="auto"/>
          </w:divBdr>
        </w:div>
        <w:div w:id="416753877">
          <w:marLeft w:val="0"/>
          <w:marRight w:val="0"/>
          <w:marTop w:val="0"/>
          <w:marBottom w:val="0"/>
          <w:divBdr>
            <w:top w:val="none" w:sz="0" w:space="0" w:color="auto"/>
            <w:left w:val="none" w:sz="0" w:space="0" w:color="auto"/>
            <w:bottom w:val="none" w:sz="0" w:space="0" w:color="auto"/>
            <w:right w:val="none" w:sz="0" w:space="0" w:color="auto"/>
          </w:divBdr>
        </w:div>
        <w:div w:id="112793663">
          <w:marLeft w:val="0"/>
          <w:marRight w:val="0"/>
          <w:marTop w:val="0"/>
          <w:marBottom w:val="0"/>
          <w:divBdr>
            <w:top w:val="none" w:sz="0" w:space="0" w:color="auto"/>
            <w:left w:val="none" w:sz="0" w:space="0" w:color="auto"/>
            <w:bottom w:val="none" w:sz="0" w:space="0" w:color="auto"/>
            <w:right w:val="none" w:sz="0" w:space="0" w:color="auto"/>
          </w:divBdr>
        </w:div>
        <w:div w:id="906384241">
          <w:marLeft w:val="0"/>
          <w:marRight w:val="0"/>
          <w:marTop w:val="0"/>
          <w:marBottom w:val="0"/>
          <w:divBdr>
            <w:top w:val="none" w:sz="0" w:space="0" w:color="auto"/>
            <w:left w:val="none" w:sz="0" w:space="0" w:color="auto"/>
            <w:bottom w:val="none" w:sz="0" w:space="0" w:color="auto"/>
            <w:right w:val="none" w:sz="0" w:space="0" w:color="auto"/>
          </w:divBdr>
        </w:div>
      </w:divsChild>
    </w:div>
    <w:div w:id="1234117938">
      <w:bodyDiv w:val="1"/>
      <w:marLeft w:val="0"/>
      <w:marRight w:val="0"/>
      <w:marTop w:val="0"/>
      <w:marBottom w:val="0"/>
      <w:divBdr>
        <w:top w:val="none" w:sz="0" w:space="0" w:color="auto"/>
        <w:left w:val="none" w:sz="0" w:space="0" w:color="auto"/>
        <w:bottom w:val="none" w:sz="0" w:space="0" w:color="auto"/>
        <w:right w:val="none" w:sz="0" w:space="0" w:color="auto"/>
      </w:divBdr>
      <w:divsChild>
        <w:div w:id="45761842">
          <w:marLeft w:val="0"/>
          <w:marRight w:val="0"/>
          <w:marTop w:val="0"/>
          <w:marBottom w:val="0"/>
          <w:divBdr>
            <w:top w:val="none" w:sz="0" w:space="0" w:color="auto"/>
            <w:left w:val="none" w:sz="0" w:space="0" w:color="auto"/>
            <w:bottom w:val="none" w:sz="0" w:space="0" w:color="auto"/>
            <w:right w:val="none" w:sz="0" w:space="0" w:color="auto"/>
          </w:divBdr>
        </w:div>
        <w:div w:id="811872284">
          <w:marLeft w:val="0"/>
          <w:marRight w:val="0"/>
          <w:marTop w:val="0"/>
          <w:marBottom w:val="0"/>
          <w:divBdr>
            <w:top w:val="none" w:sz="0" w:space="0" w:color="auto"/>
            <w:left w:val="none" w:sz="0" w:space="0" w:color="auto"/>
            <w:bottom w:val="none" w:sz="0" w:space="0" w:color="auto"/>
            <w:right w:val="none" w:sz="0" w:space="0" w:color="auto"/>
          </w:divBdr>
        </w:div>
      </w:divsChild>
    </w:div>
    <w:div w:id="1262027848">
      <w:bodyDiv w:val="1"/>
      <w:marLeft w:val="0"/>
      <w:marRight w:val="0"/>
      <w:marTop w:val="0"/>
      <w:marBottom w:val="0"/>
      <w:divBdr>
        <w:top w:val="none" w:sz="0" w:space="0" w:color="auto"/>
        <w:left w:val="none" w:sz="0" w:space="0" w:color="auto"/>
        <w:bottom w:val="none" w:sz="0" w:space="0" w:color="auto"/>
        <w:right w:val="none" w:sz="0" w:space="0" w:color="auto"/>
      </w:divBdr>
      <w:divsChild>
        <w:div w:id="1510408818">
          <w:marLeft w:val="0"/>
          <w:marRight w:val="0"/>
          <w:marTop w:val="0"/>
          <w:marBottom w:val="0"/>
          <w:divBdr>
            <w:top w:val="none" w:sz="0" w:space="0" w:color="auto"/>
            <w:left w:val="none" w:sz="0" w:space="0" w:color="auto"/>
            <w:bottom w:val="none" w:sz="0" w:space="0" w:color="auto"/>
            <w:right w:val="none" w:sz="0" w:space="0" w:color="auto"/>
          </w:divBdr>
        </w:div>
        <w:div w:id="1785802448">
          <w:marLeft w:val="0"/>
          <w:marRight w:val="0"/>
          <w:marTop w:val="0"/>
          <w:marBottom w:val="0"/>
          <w:divBdr>
            <w:top w:val="none" w:sz="0" w:space="0" w:color="auto"/>
            <w:left w:val="none" w:sz="0" w:space="0" w:color="auto"/>
            <w:bottom w:val="none" w:sz="0" w:space="0" w:color="auto"/>
            <w:right w:val="none" w:sz="0" w:space="0" w:color="auto"/>
          </w:divBdr>
        </w:div>
        <w:div w:id="1950429637">
          <w:marLeft w:val="0"/>
          <w:marRight w:val="0"/>
          <w:marTop w:val="0"/>
          <w:marBottom w:val="0"/>
          <w:divBdr>
            <w:top w:val="none" w:sz="0" w:space="0" w:color="auto"/>
            <w:left w:val="none" w:sz="0" w:space="0" w:color="auto"/>
            <w:bottom w:val="none" w:sz="0" w:space="0" w:color="auto"/>
            <w:right w:val="none" w:sz="0" w:space="0" w:color="auto"/>
          </w:divBdr>
        </w:div>
        <w:div w:id="1583946385">
          <w:marLeft w:val="0"/>
          <w:marRight w:val="0"/>
          <w:marTop w:val="0"/>
          <w:marBottom w:val="0"/>
          <w:divBdr>
            <w:top w:val="none" w:sz="0" w:space="0" w:color="auto"/>
            <w:left w:val="none" w:sz="0" w:space="0" w:color="auto"/>
            <w:bottom w:val="none" w:sz="0" w:space="0" w:color="auto"/>
            <w:right w:val="none" w:sz="0" w:space="0" w:color="auto"/>
          </w:divBdr>
        </w:div>
      </w:divsChild>
    </w:div>
    <w:div w:id="1360855106">
      <w:bodyDiv w:val="1"/>
      <w:marLeft w:val="0"/>
      <w:marRight w:val="0"/>
      <w:marTop w:val="0"/>
      <w:marBottom w:val="0"/>
      <w:divBdr>
        <w:top w:val="none" w:sz="0" w:space="0" w:color="auto"/>
        <w:left w:val="none" w:sz="0" w:space="0" w:color="auto"/>
        <w:bottom w:val="none" w:sz="0" w:space="0" w:color="auto"/>
        <w:right w:val="none" w:sz="0" w:space="0" w:color="auto"/>
      </w:divBdr>
      <w:divsChild>
        <w:div w:id="794443337">
          <w:marLeft w:val="0"/>
          <w:marRight w:val="0"/>
          <w:marTop w:val="0"/>
          <w:marBottom w:val="0"/>
          <w:divBdr>
            <w:top w:val="none" w:sz="0" w:space="0" w:color="auto"/>
            <w:left w:val="none" w:sz="0" w:space="0" w:color="auto"/>
            <w:bottom w:val="none" w:sz="0" w:space="0" w:color="auto"/>
            <w:right w:val="none" w:sz="0" w:space="0" w:color="auto"/>
          </w:divBdr>
        </w:div>
        <w:div w:id="475613438">
          <w:marLeft w:val="0"/>
          <w:marRight w:val="0"/>
          <w:marTop w:val="0"/>
          <w:marBottom w:val="0"/>
          <w:divBdr>
            <w:top w:val="none" w:sz="0" w:space="0" w:color="auto"/>
            <w:left w:val="none" w:sz="0" w:space="0" w:color="auto"/>
            <w:bottom w:val="none" w:sz="0" w:space="0" w:color="auto"/>
            <w:right w:val="none" w:sz="0" w:space="0" w:color="auto"/>
          </w:divBdr>
        </w:div>
      </w:divsChild>
    </w:div>
    <w:div w:id="1367869831">
      <w:bodyDiv w:val="1"/>
      <w:marLeft w:val="0"/>
      <w:marRight w:val="0"/>
      <w:marTop w:val="0"/>
      <w:marBottom w:val="0"/>
      <w:divBdr>
        <w:top w:val="none" w:sz="0" w:space="0" w:color="auto"/>
        <w:left w:val="none" w:sz="0" w:space="0" w:color="auto"/>
        <w:bottom w:val="none" w:sz="0" w:space="0" w:color="auto"/>
        <w:right w:val="none" w:sz="0" w:space="0" w:color="auto"/>
      </w:divBdr>
      <w:divsChild>
        <w:div w:id="773478279">
          <w:marLeft w:val="0"/>
          <w:marRight w:val="0"/>
          <w:marTop w:val="0"/>
          <w:marBottom w:val="0"/>
          <w:divBdr>
            <w:top w:val="none" w:sz="0" w:space="0" w:color="auto"/>
            <w:left w:val="none" w:sz="0" w:space="0" w:color="auto"/>
            <w:bottom w:val="none" w:sz="0" w:space="0" w:color="auto"/>
            <w:right w:val="none" w:sz="0" w:space="0" w:color="auto"/>
          </w:divBdr>
        </w:div>
        <w:div w:id="1750229310">
          <w:marLeft w:val="0"/>
          <w:marRight w:val="0"/>
          <w:marTop w:val="0"/>
          <w:marBottom w:val="0"/>
          <w:divBdr>
            <w:top w:val="none" w:sz="0" w:space="0" w:color="auto"/>
            <w:left w:val="none" w:sz="0" w:space="0" w:color="auto"/>
            <w:bottom w:val="none" w:sz="0" w:space="0" w:color="auto"/>
            <w:right w:val="none" w:sz="0" w:space="0" w:color="auto"/>
          </w:divBdr>
        </w:div>
        <w:div w:id="799302919">
          <w:marLeft w:val="0"/>
          <w:marRight w:val="0"/>
          <w:marTop w:val="0"/>
          <w:marBottom w:val="0"/>
          <w:divBdr>
            <w:top w:val="none" w:sz="0" w:space="0" w:color="auto"/>
            <w:left w:val="none" w:sz="0" w:space="0" w:color="auto"/>
            <w:bottom w:val="none" w:sz="0" w:space="0" w:color="auto"/>
            <w:right w:val="none" w:sz="0" w:space="0" w:color="auto"/>
          </w:divBdr>
        </w:div>
      </w:divsChild>
    </w:div>
    <w:div w:id="1370184928">
      <w:bodyDiv w:val="1"/>
      <w:marLeft w:val="0"/>
      <w:marRight w:val="0"/>
      <w:marTop w:val="0"/>
      <w:marBottom w:val="0"/>
      <w:divBdr>
        <w:top w:val="none" w:sz="0" w:space="0" w:color="auto"/>
        <w:left w:val="none" w:sz="0" w:space="0" w:color="auto"/>
        <w:bottom w:val="none" w:sz="0" w:space="0" w:color="auto"/>
        <w:right w:val="none" w:sz="0" w:space="0" w:color="auto"/>
      </w:divBdr>
      <w:divsChild>
        <w:div w:id="1425417542">
          <w:marLeft w:val="0"/>
          <w:marRight w:val="0"/>
          <w:marTop w:val="0"/>
          <w:marBottom w:val="0"/>
          <w:divBdr>
            <w:top w:val="none" w:sz="0" w:space="0" w:color="auto"/>
            <w:left w:val="none" w:sz="0" w:space="0" w:color="auto"/>
            <w:bottom w:val="none" w:sz="0" w:space="0" w:color="auto"/>
            <w:right w:val="none" w:sz="0" w:space="0" w:color="auto"/>
          </w:divBdr>
        </w:div>
        <w:div w:id="84958084">
          <w:marLeft w:val="0"/>
          <w:marRight w:val="0"/>
          <w:marTop w:val="0"/>
          <w:marBottom w:val="0"/>
          <w:divBdr>
            <w:top w:val="none" w:sz="0" w:space="0" w:color="auto"/>
            <w:left w:val="none" w:sz="0" w:space="0" w:color="auto"/>
            <w:bottom w:val="none" w:sz="0" w:space="0" w:color="auto"/>
            <w:right w:val="none" w:sz="0" w:space="0" w:color="auto"/>
          </w:divBdr>
        </w:div>
        <w:div w:id="1931498534">
          <w:marLeft w:val="0"/>
          <w:marRight w:val="0"/>
          <w:marTop w:val="0"/>
          <w:marBottom w:val="0"/>
          <w:divBdr>
            <w:top w:val="none" w:sz="0" w:space="0" w:color="auto"/>
            <w:left w:val="none" w:sz="0" w:space="0" w:color="auto"/>
            <w:bottom w:val="none" w:sz="0" w:space="0" w:color="auto"/>
            <w:right w:val="none" w:sz="0" w:space="0" w:color="auto"/>
          </w:divBdr>
        </w:div>
      </w:divsChild>
    </w:div>
    <w:div w:id="1375495670">
      <w:bodyDiv w:val="1"/>
      <w:marLeft w:val="0"/>
      <w:marRight w:val="0"/>
      <w:marTop w:val="0"/>
      <w:marBottom w:val="0"/>
      <w:divBdr>
        <w:top w:val="none" w:sz="0" w:space="0" w:color="auto"/>
        <w:left w:val="none" w:sz="0" w:space="0" w:color="auto"/>
        <w:bottom w:val="none" w:sz="0" w:space="0" w:color="auto"/>
        <w:right w:val="none" w:sz="0" w:space="0" w:color="auto"/>
      </w:divBdr>
      <w:divsChild>
        <w:div w:id="1162618171">
          <w:marLeft w:val="0"/>
          <w:marRight w:val="0"/>
          <w:marTop w:val="0"/>
          <w:marBottom w:val="0"/>
          <w:divBdr>
            <w:top w:val="none" w:sz="0" w:space="0" w:color="auto"/>
            <w:left w:val="none" w:sz="0" w:space="0" w:color="auto"/>
            <w:bottom w:val="none" w:sz="0" w:space="0" w:color="auto"/>
            <w:right w:val="none" w:sz="0" w:space="0" w:color="auto"/>
          </w:divBdr>
        </w:div>
        <w:div w:id="1780446922">
          <w:marLeft w:val="0"/>
          <w:marRight w:val="0"/>
          <w:marTop w:val="0"/>
          <w:marBottom w:val="0"/>
          <w:divBdr>
            <w:top w:val="none" w:sz="0" w:space="0" w:color="auto"/>
            <w:left w:val="none" w:sz="0" w:space="0" w:color="auto"/>
            <w:bottom w:val="none" w:sz="0" w:space="0" w:color="auto"/>
            <w:right w:val="none" w:sz="0" w:space="0" w:color="auto"/>
          </w:divBdr>
        </w:div>
        <w:div w:id="1311858976">
          <w:marLeft w:val="0"/>
          <w:marRight w:val="0"/>
          <w:marTop w:val="0"/>
          <w:marBottom w:val="0"/>
          <w:divBdr>
            <w:top w:val="none" w:sz="0" w:space="0" w:color="auto"/>
            <w:left w:val="none" w:sz="0" w:space="0" w:color="auto"/>
            <w:bottom w:val="none" w:sz="0" w:space="0" w:color="auto"/>
            <w:right w:val="none" w:sz="0" w:space="0" w:color="auto"/>
          </w:divBdr>
        </w:div>
        <w:div w:id="746994254">
          <w:marLeft w:val="0"/>
          <w:marRight w:val="0"/>
          <w:marTop w:val="0"/>
          <w:marBottom w:val="0"/>
          <w:divBdr>
            <w:top w:val="none" w:sz="0" w:space="0" w:color="auto"/>
            <w:left w:val="none" w:sz="0" w:space="0" w:color="auto"/>
            <w:bottom w:val="none" w:sz="0" w:space="0" w:color="auto"/>
            <w:right w:val="none" w:sz="0" w:space="0" w:color="auto"/>
          </w:divBdr>
        </w:div>
      </w:divsChild>
    </w:div>
    <w:div w:id="1375697537">
      <w:bodyDiv w:val="1"/>
      <w:marLeft w:val="0"/>
      <w:marRight w:val="0"/>
      <w:marTop w:val="0"/>
      <w:marBottom w:val="0"/>
      <w:divBdr>
        <w:top w:val="none" w:sz="0" w:space="0" w:color="auto"/>
        <w:left w:val="none" w:sz="0" w:space="0" w:color="auto"/>
        <w:bottom w:val="none" w:sz="0" w:space="0" w:color="auto"/>
        <w:right w:val="none" w:sz="0" w:space="0" w:color="auto"/>
      </w:divBdr>
      <w:divsChild>
        <w:div w:id="1466853398">
          <w:marLeft w:val="0"/>
          <w:marRight w:val="0"/>
          <w:marTop w:val="0"/>
          <w:marBottom w:val="0"/>
          <w:divBdr>
            <w:top w:val="none" w:sz="0" w:space="0" w:color="auto"/>
            <w:left w:val="none" w:sz="0" w:space="0" w:color="auto"/>
            <w:bottom w:val="none" w:sz="0" w:space="0" w:color="auto"/>
            <w:right w:val="none" w:sz="0" w:space="0" w:color="auto"/>
          </w:divBdr>
        </w:div>
        <w:div w:id="1256015809">
          <w:marLeft w:val="0"/>
          <w:marRight w:val="0"/>
          <w:marTop w:val="0"/>
          <w:marBottom w:val="0"/>
          <w:divBdr>
            <w:top w:val="none" w:sz="0" w:space="0" w:color="auto"/>
            <w:left w:val="none" w:sz="0" w:space="0" w:color="auto"/>
            <w:bottom w:val="none" w:sz="0" w:space="0" w:color="auto"/>
            <w:right w:val="none" w:sz="0" w:space="0" w:color="auto"/>
          </w:divBdr>
        </w:div>
        <w:div w:id="1862696609">
          <w:marLeft w:val="0"/>
          <w:marRight w:val="0"/>
          <w:marTop w:val="0"/>
          <w:marBottom w:val="0"/>
          <w:divBdr>
            <w:top w:val="none" w:sz="0" w:space="0" w:color="auto"/>
            <w:left w:val="none" w:sz="0" w:space="0" w:color="auto"/>
            <w:bottom w:val="none" w:sz="0" w:space="0" w:color="auto"/>
            <w:right w:val="none" w:sz="0" w:space="0" w:color="auto"/>
          </w:divBdr>
          <w:divsChild>
            <w:div w:id="657535276">
              <w:marLeft w:val="0"/>
              <w:marRight w:val="0"/>
              <w:marTop w:val="0"/>
              <w:marBottom w:val="0"/>
              <w:divBdr>
                <w:top w:val="none" w:sz="0" w:space="0" w:color="auto"/>
                <w:left w:val="none" w:sz="0" w:space="0" w:color="auto"/>
                <w:bottom w:val="none" w:sz="0" w:space="0" w:color="auto"/>
                <w:right w:val="none" w:sz="0" w:space="0" w:color="auto"/>
              </w:divBdr>
              <w:divsChild>
                <w:div w:id="1390954957">
                  <w:marLeft w:val="0"/>
                  <w:marRight w:val="0"/>
                  <w:marTop w:val="0"/>
                  <w:marBottom w:val="0"/>
                  <w:divBdr>
                    <w:top w:val="none" w:sz="0" w:space="0" w:color="auto"/>
                    <w:left w:val="none" w:sz="0" w:space="0" w:color="auto"/>
                    <w:bottom w:val="none" w:sz="0" w:space="0" w:color="auto"/>
                    <w:right w:val="none" w:sz="0" w:space="0" w:color="auto"/>
                  </w:divBdr>
                  <w:divsChild>
                    <w:div w:id="1668553772">
                      <w:marLeft w:val="0"/>
                      <w:marRight w:val="0"/>
                      <w:marTop w:val="0"/>
                      <w:marBottom w:val="0"/>
                      <w:divBdr>
                        <w:top w:val="none" w:sz="0" w:space="0" w:color="auto"/>
                        <w:left w:val="none" w:sz="0" w:space="0" w:color="auto"/>
                        <w:bottom w:val="none" w:sz="0" w:space="0" w:color="auto"/>
                        <w:right w:val="none" w:sz="0" w:space="0" w:color="auto"/>
                      </w:divBdr>
                    </w:div>
                  </w:divsChild>
                </w:div>
                <w:div w:id="1926569114">
                  <w:marLeft w:val="0"/>
                  <w:marRight w:val="0"/>
                  <w:marTop w:val="0"/>
                  <w:marBottom w:val="0"/>
                  <w:divBdr>
                    <w:top w:val="none" w:sz="0" w:space="0" w:color="auto"/>
                    <w:left w:val="none" w:sz="0" w:space="0" w:color="auto"/>
                    <w:bottom w:val="none" w:sz="0" w:space="0" w:color="auto"/>
                    <w:right w:val="none" w:sz="0" w:space="0" w:color="auto"/>
                  </w:divBdr>
                  <w:divsChild>
                    <w:div w:id="1641157216">
                      <w:marLeft w:val="0"/>
                      <w:marRight w:val="0"/>
                      <w:marTop w:val="0"/>
                      <w:marBottom w:val="0"/>
                      <w:divBdr>
                        <w:top w:val="none" w:sz="0" w:space="0" w:color="auto"/>
                        <w:left w:val="none" w:sz="0" w:space="0" w:color="auto"/>
                        <w:bottom w:val="none" w:sz="0" w:space="0" w:color="auto"/>
                        <w:right w:val="none" w:sz="0" w:space="0" w:color="auto"/>
                      </w:divBdr>
                    </w:div>
                    <w:div w:id="1893035542">
                      <w:marLeft w:val="0"/>
                      <w:marRight w:val="0"/>
                      <w:marTop w:val="0"/>
                      <w:marBottom w:val="0"/>
                      <w:divBdr>
                        <w:top w:val="none" w:sz="0" w:space="0" w:color="auto"/>
                        <w:left w:val="none" w:sz="0" w:space="0" w:color="auto"/>
                        <w:bottom w:val="none" w:sz="0" w:space="0" w:color="auto"/>
                        <w:right w:val="none" w:sz="0" w:space="0" w:color="auto"/>
                      </w:divBdr>
                    </w:div>
                  </w:divsChild>
                </w:div>
                <w:div w:id="1399985548">
                  <w:marLeft w:val="0"/>
                  <w:marRight w:val="0"/>
                  <w:marTop w:val="0"/>
                  <w:marBottom w:val="0"/>
                  <w:divBdr>
                    <w:top w:val="none" w:sz="0" w:space="0" w:color="auto"/>
                    <w:left w:val="none" w:sz="0" w:space="0" w:color="auto"/>
                    <w:bottom w:val="none" w:sz="0" w:space="0" w:color="auto"/>
                    <w:right w:val="none" w:sz="0" w:space="0" w:color="auto"/>
                  </w:divBdr>
                  <w:divsChild>
                    <w:div w:id="1542016738">
                      <w:marLeft w:val="0"/>
                      <w:marRight w:val="0"/>
                      <w:marTop w:val="0"/>
                      <w:marBottom w:val="0"/>
                      <w:divBdr>
                        <w:top w:val="none" w:sz="0" w:space="0" w:color="auto"/>
                        <w:left w:val="none" w:sz="0" w:space="0" w:color="auto"/>
                        <w:bottom w:val="none" w:sz="0" w:space="0" w:color="auto"/>
                        <w:right w:val="none" w:sz="0" w:space="0" w:color="auto"/>
                      </w:divBdr>
                    </w:div>
                  </w:divsChild>
                </w:div>
                <w:div w:id="2039893858">
                  <w:marLeft w:val="0"/>
                  <w:marRight w:val="0"/>
                  <w:marTop w:val="0"/>
                  <w:marBottom w:val="0"/>
                  <w:divBdr>
                    <w:top w:val="none" w:sz="0" w:space="0" w:color="auto"/>
                    <w:left w:val="none" w:sz="0" w:space="0" w:color="auto"/>
                    <w:bottom w:val="none" w:sz="0" w:space="0" w:color="auto"/>
                    <w:right w:val="none" w:sz="0" w:space="0" w:color="auto"/>
                  </w:divBdr>
                  <w:divsChild>
                    <w:div w:id="728698043">
                      <w:marLeft w:val="0"/>
                      <w:marRight w:val="0"/>
                      <w:marTop w:val="0"/>
                      <w:marBottom w:val="0"/>
                      <w:divBdr>
                        <w:top w:val="none" w:sz="0" w:space="0" w:color="auto"/>
                        <w:left w:val="none" w:sz="0" w:space="0" w:color="auto"/>
                        <w:bottom w:val="none" w:sz="0" w:space="0" w:color="auto"/>
                        <w:right w:val="none" w:sz="0" w:space="0" w:color="auto"/>
                      </w:divBdr>
                    </w:div>
                  </w:divsChild>
                </w:div>
                <w:div w:id="71897875">
                  <w:marLeft w:val="0"/>
                  <w:marRight w:val="0"/>
                  <w:marTop w:val="0"/>
                  <w:marBottom w:val="0"/>
                  <w:divBdr>
                    <w:top w:val="none" w:sz="0" w:space="0" w:color="auto"/>
                    <w:left w:val="none" w:sz="0" w:space="0" w:color="auto"/>
                    <w:bottom w:val="none" w:sz="0" w:space="0" w:color="auto"/>
                    <w:right w:val="none" w:sz="0" w:space="0" w:color="auto"/>
                  </w:divBdr>
                  <w:divsChild>
                    <w:div w:id="206185851">
                      <w:marLeft w:val="0"/>
                      <w:marRight w:val="0"/>
                      <w:marTop w:val="0"/>
                      <w:marBottom w:val="0"/>
                      <w:divBdr>
                        <w:top w:val="none" w:sz="0" w:space="0" w:color="auto"/>
                        <w:left w:val="none" w:sz="0" w:space="0" w:color="auto"/>
                        <w:bottom w:val="none" w:sz="0" w:space="0" w:color="auto"/>
                        <w:right w:val="none" w:sz="0" w:space="0" w:color="auto"/>
                      </w:divBdr>
                    </w:div>
                  </w:divsChild>
                </w:div>
                <w:div w:id="1383872653">
                  <w:marLeft w:val="0"/>
                  <w:marRight w:val="0"/>
                  <w:marTop w:val="0"/>
                  <w:marBottom w:val="0"/>
                  <w:divBdr>
                    <w:top w:val="none" w:sz="0" w:space="0" w:color="auto"/>
                    <w:left w:val="none" w:sz="0" w:space="0" w:color="auto"/>
                    <w:bottom w:val="none" w:sz="0" w:space="0" w:color="auto"/>
                    <w:right w:val="none" w:sz="0" w:space="0" w:color="auto"/>
                  </w:divBdr>
                  <w:divsChild>
                    <w:div w:id="1157069901">
                      <w:marLeft w:val="0"/>
                      <w:marRight w:val="0"/>
                      <w:marTop w:val="0"/>
                      <w:marBottom w:val="0"/>
                      <w:divBdr>
                        <w:top w:val="none" w:sz="0" w:space="0" w:color="auto"/>
                        <w:left w:val="none" w:sz="0" w:space="0" w:color="auto"/>
                        <w:bottom w:val="none" w:sz="0" w:space="0" w:color="auto"/>
                        <w:right w:val="none" w:sz="0" w:space="0" w:color="auto"/>
                      </w:divBdr>
                    </w:div>
                  </w:divsChild>
                </w:div>
                <w:div w:id="1033387908">
                  <w:marLeft w:val="0"/>
                  <w:marRight w:val="0"/>
                  <w:marTop w:val="0"/>
                  <w:marBottom w:val="0"/>
                  <w:divBdr>
                    <w:top w:val="none" w:sz="0" w:space="0" w:color="auto"/>
                    <w:left w:val="none" w:sz="0" w:space="0" w:color="auto"/>
                    <w:bottom w:val="none" w:sz="0" w:space="0" w:color="auto"/>
                    <w:right w:val="none" w:sz="0" w:space="0" w:color="auto"/>
                  </w:divBdr>
                  <w:divsChild>
                    <w:div w:id="454298029">
                      <w:marLeft w:val="0"/>
                      <w:marRight w:val="0"/>
                      <w:marTop w:val="0"/>
                      <w:marBottom w:val="0"/>
                      <w:divBdr>
                        <w:top w:val="none" w:sz="0" w:space="0" w:color="auto"/>
                        <w:left w:val="none" w:sz="0" w:space="0" w:color="auto"/>
                        <w:bottom w:val="none" w:sz="0" w:space="0" w:color="auto"/>
                        <w:right w:val="none" w:sz="0" w:space="0" w:color="auto"/>
                      </w:divBdr>
                    </w:div>
                    <w:div w:id="1192380356">
                      <w:marLeft w:val="0"/>
                      <w:marRight w:val="0"/>
                      <w:marTop w:val="0"/>
                      <w:marBottom w:val="0"/>
                      <w:divBdr>
                        <w:top w:val="none" w:sz="0" w:space="0" w:color="auto"/>
                        <w:left w:val="none" w:sz="0" w:space="0" w:color="auto"/>
                        <w:bottom w:val="none" w:sz="0" w:space="0" w:color="auto"/>
                        <w:right w:val="none" w:sz="0" w:space="0" w:color="auto"/>
                      </w:divBdr>
                    </w:div>
                  </w:divsChild>
                </w:div>
                <w:div w:id="1761558291">
                  <w:marLeft w:val="0"/>
                  <w:marRight w:val="0"/>
                  <w:marTop w:val="0"/>
                  <w:marBottom w:val="0"/>
                  <w:divBdr>
                    <w:top w:val="none" w:sz="0" w:space="0" w:color="auto"/>
                    <w:left w:val="none" w:sz="0" w:space="0" w:color="auto"/>
                    <w:bottom w:val="none" w:sz="0" w:space="0" w:color="auto"/>
                    <w:right w:val="none" w:sz="0" w:space="0" w:color="auto"/>
                  </w:divBdr>
                  <w:divsChild>
                    <w:div w:id="1054812338">
                      <w:marLeft w:val="0"/>
                      <w:marRight w:val="0"/>
                      <w:marTop w:val="0"/>
                      <w:marBottom w:val="0"/>
                      <w:divBdr>
                        <w:top w:val="none" w:sz="0" w:space="0" w:color="auto"/>
                        <w:left w:val="none" w:sz="0" w:space="0" w:color="auto"/>
                        <w:bottom w:val="none" w:sz="0" w:space="0" w:color="auto"/>
                        <w:right w:val="none" w:sz="0" w:space="0" w:color="auto"/>
                      </w:divBdr>
                    </w:div>
                    <w:div w:id="1090934510">
                      <w:marLeft w:val="0"/>
                      <w:marRight w:val="0"/>
                      <w:marTop w:val="0"/>
                      <w:marBottom w:val="0"/>
                      <w:divBdr>
                        <w:top w:val="none" w:sz="0" w:space="0" w:color="auto"/>
                        <w:left w:val="none" w:sz="0" w:space="0" w:color="auto"/>
                        <w:bottom w:val="none" w:sz="0" w:space="0" w:color="auto"/>
                        <w:right w:val="none" w:sz="0" w:space="0" w:color="auto"/>
                      </w:divBdr>
                    </w:div>
                    <w:div w:id="2145388344">
                      <w:marLeft w:val="0"/>
                      <w:marRight w:val="0"/>
                      <w:marTop w:val="0"/>
                      <w:marBottom w:val="0"/>
                      <w:divBdr>
                        <w:top w:val="none" w:sz="0" w:space="0" w:color="auto"/>
                        <w:left w:val="none" w:sz="0" w:space="0" w:color="auto"/>
                        <w:bottom w:val="none" w:sz="0" w:space="0" w:color="auto"/>
                        <w:right w:val="none" w:sz="0" w:space="0" w:color="auto"/>
                      </w:divBdr>
                    </w:div>
                  </w:divsChild>
                </w:div>
                <w:div w:id="104884482">
                  <w:marLeft w:val="0"/>
                  <w:marRight w:val="0"/>
                  <w:marTop w:val="0"/>
                  <w:marBottom w:val="0"/>
                  <w:divBdr>
                    <w:top w:val="none" w:sz="0" w:space="0" w:color="auto"/>
                    <w:left w:val="none" w:sz="0" w:space="0" w:color="auto"/>
                    <w:bottom w:val="none" w:sz="0" w:space="0" w:color="auto"/>
                    <w:right w:val="none" w:sz="0" w:space="0" w:color="auto"/>
                  </w:divBdr>
                  <w:divsChild>
                    <w:div w:id="1420642523">
                      <w:marLeft w:val="0"/>
                      <w:marRight w:val="0"/>
                      <w:marTop w:val="0"/>
                      <w:marBottom w:val="0"/>
                      <w:divBdr>
                        <w:top w:val="none" w:sz="0" w:space="0" w:color="auto"/>
                        <w:left w:val="none" w:sz="0" w:space="0" w:color="auto"/>
                        <w:bottom w:val="none" w:sz="0" w:space="0" w:color="auto"/>
                        <w:right w:val="none" w:sz="0" w:space="0" w:color="auto"/>
                      </w:divBdr>
                    </w:div>
                  </w:divsChild>
                </w:div>
                <w:div w:id="758135598">
                  <w:marLeft w:val="0"/>
                  <w:marRight w:val="0"/>
                  <w:marTop w:val="0"/>
                  <w:marBottom w:val="0"/>
                  <w:divBdr>
                    <w:top w:val="none" w:sz="0" w:space="0" w:color="auto"/>
                    <w:left w:val="none" w:sz="0" w:space="0" w:color="auto"/>
                    <w:bottom w:val="none" w:sz="0" w:space="0" w:color="auto"/>
                    <w:right w:val="none" w:sz="0" w:space="0" w:color="auto"/>
                  </w:divBdr>
                  <w:divsChild>
                    <w:div w:id="362292169">
                      <w:marLeft w:val="0"/>
                      <w:marRight w:val="0"/>
                      <w:marTop w:val="0"/>
                      <w:marBottom w:val="0"/>
                      <w:divBdr>
                        <w:top w:val="none" w:sz="0" w:space="0" w:color="auto"/>
                        <w:left w:val="none" w:sz="0" w:space="0" w:color="auto"/>
                        <w:bottom w:val="none" w:sz="0" w:space="0" w:color="auto"/>
                        <w:right w:val="none" w:sz="0" w:space="0" w:color="auto"/>
                      </w:divBdr>
                    </w:div>
                    <w:div w:id="1625765606">
                      <w:marLeft w:val="0"/>
                      <w:marRight w:val="0"/>
                      <w:marTop w:val="0"/>
                      <w:marBottom w:val="0"/>
                      <w:divBdr>
                        <w:top w:val="none" w:sz="0" w:space="0" w:color="auto"/>
                        <w:left w:val="none" w:sz="0" w:space="0" w:color="auto"/>
                        <w:bottom w:val="none" w:sz="0" w:space="0" w:color="auto"/>
                        <w:right w:val="none" w:sz="0" w:space="0" w:color="auto"/>
                      </w:divBdr>
                    </w:div>
                  </w:divsChild>
                </w:div>
                <w:div w:id="451435519">
                  <w:marLeft w:val="0"/>
                  <w:marRight w:val="0"/>
                  <w:marTop w:val="0"/>
                  <w:marBottom w:val="0"/>
                  <w:divBdr>
                    <w:top w:val="none" w:sz="0" w:space="0" w:color="auto"/>
                    <w:left w:val="none" w:sz="0" w:space="0" w:color="auto"/>
                    <w:bottom w:val="none" w:sz="0" w:space="0" w:color="auto"/>
                    <w:right w:val="none" w:sz="0" w:space="0" w:color="auto"/>
                  </w:divBdr>
                  <w:divsChild>
                    <w:div w:id="2104570227">
                      <w:marLeft w:val="0"/>
                      <w:marRight w:val="0"/>
                      <w:marTop w:val="0"/>
                      <w:marBottom w:val="0"/>
                      <w:divBdr>
                        <w:top w:val="none" w:sz="0" w:space="0" w:color="auto"/>
                        <w:left w:val="none" w:sz="0" w:space="0" w:color="auto"/>
                        <w:bottom w:val="none" w:sz="0" w:space="0" w:color="auto"/>
                        <w:right w:val="none" w:sz="0" w:space="0" w:color="auto"/>
                      </w:divBdr>
                    </w:div>
                  </w:divsChild>
                </w:div>
                <w:div w:id="379866803">
                  <w:marLeft w:val="0"/>
                  <w:marRight w:val="0"/>
                  <w:marTop w:val="0"/>
                  <w:marBottom w:val="0"/>
                  <w:divBdr>
                    <w:top w:val="none" w:sz="0" w:space="0" w:color="auto"/>
                    <w:left w:val="none" w:sz="0" w:space="0" w:color="auto"/>
                    <w:bottom w:val="none" w:sz="0" w:space="0" w:color="auto"/>
                    <w:right w:val="none" w:sz="0" w:space="0" w:color="auto"/>
                  </w:divBdr>
                  <w:divsChild>
                    <w:div w:id="1819229235">
                      <w:marLeft w:val="0"/>
                      <w:marRight w:val="0"/>
                      <w:marTop w:val="0"/>
                      <w:marBottom w:val="0"/>
                      <w:divBdr>
                        <w:top w:val="none" w:sz="0" w:space="0" w:color="auto"/>
                        <w:left w:val="none" w:sz="0" w:space="0" w:color="auto"/>
                        <w:bottom w:val="none" w:sz="0" w:space="0" w:color="auto"/>
                        <w:right w:val="none" w:sz="0" w:space="0" w:color="auto"/>
                      </w:divBdr>
                    </w:div>
                  </w:divsChild>
                </w:div>
                <w:div w:id="1166554244">
                  <w:marLeft w:val="0"/>
                  <w:marRight w:val="0"/>
                  <w:marTop w:val="0"/>
                  <w:marBottom w:val="0"/>
                  <w:divBdr>
                    <w:top w:val="none" w:sz="0" w:space="0" w:color="auto"/>
                    <w:left w:val="none" w:sz="0" w:space="0" w:color="auto"/>
                    <w:bottom w:val="none" w:sz="0" w:space="0" w:color="auto"/>
                    <w:right w:val="none" w:sz="0" w:space="0" w:color="auto"/>
                  </w:divBdr>
                  <w:divsChild>
                    <w:div w:id="1503281879">
                      <w:marLeft w:val="0"/>
                      <w:marRight w:val="0"/>
                      <w:marTop w:val="0"/>
                      <w:marBottom w:val="0"/>
                      <w:divBdr>
                        <w:top w:val="none" w:sz="0" w:space="0" w:color="auto"/>
                        <w:left w:val="none" w:sz="0" w:space="0" w:color="auto"/>
                        <w:bottom w:val="none" w:sz="0" w:space="0" w:color="auto"/>
                        <w:right w:val="none" w:sz="0" w:space="0" w:color="auto"/>
                      </w:divBdr>
                    </w:div>
                  </w:divsChild>
                </w:div>
                <w:div w:id="1697540548">
                  <w:marLeft w:val="0"/>
                  <w:marRight w:val="0"/>
                  <w:marTop w:val="0"/>
                  <w:marBottom w:val="0"/>
                  <w:divBdr>
                    <w:top w:val="none" w:sz="0" w:space="0" w:color="auto"/>
                    <w:left w:val="none" w:sz="0" w:space="0" w:color="auto"/>
                    <w:bottom w:val="none" w:sz="0" w:space="0" w:color="auto"/>
                    <w:right w:val="none" w:sz="0" w:space="0" w:color="auto"/>
                  </w:divBdr>
                  <w:divsChild>
                    <w:div w:id="1190219130">
                      <w:marLeft w:val="0"/>
                      <w:marRight w:val="0"/>
                      <w:marTop w:val="0"/>
                      <w:marBottom w:val="0"/>
                      <w:divBdr>
                        <w:top w:val="none" w:sz="0" w:space="0" w:color="auto"/>
                        <w:left w:val="none" w:sz="0" w:space="0" w:color="auto"/>
                        <w:bottom w:val="none" w:sz="0" w:space="0" w:color="auto"/>
                        <w:right w:val="none" w:sz="0" w:space="0" w:color="auto"/>
                      </w:divBdr>
                    </w:div>
                  </w:divsChild>
                </w:div>
                <w:div w:id="641081361">
                  <w:marLeft w:val="0"/>
                  <w:marRight w:val="0"/>
                  <w:marTop w:val="0"/>
                  <w:marBottom w:val="0"/>
                  <w:divBdr>
                    <w:top w:val="none" w:sz="0" w:space="0" w:color="auto"/>
                    <w:left w:val="none" w:sz="0" w:space="0" w:color="auto"/>
                    <w:bottom w:val="none" w:sz="0" w:space="0" w:color="auto"/>
                    <w:right w:val="none" w:sz="0" w:space="0" w:color="auto"/>
                  </w:divBdr>
                  <w:divsChild>
                    <w:div w:id="800265757">
                      <w:marLeft w:val="0"/>
                      <w:marRight w:val="0"/>
                      <w:marTop w:val="0"/>
                      <w:marBottom w:val="0"/>
                      <w:divBdr>
                        <w:top w:val="none" w:sz="0" w:space="0" w:color="auto"/>
                        <w:left w:val="none" w:sz="0" w:space="0" w:color="auto"/>
                        <w:bottom w:val="none" w:sz="0" w:space="0" w:color="auto"/>
                        <w:right w:val="none" w:sz="0" w:space="0" w:color="auto"/>
                      </w:divBdr>
                    </w:div>
                    <w:div w:id="1568565406">
                      <w:marLeft w:val="0"/>
                      <w:marRight w:val="0"/>
                      <w:marTop w:val="0"/>
                      <w:marBottom w:val="0"/>
                      <w:divBdr>
                        <w:top w:val="none" w:sz="0" w:space="0" w:color="auto"/>
                        <w:left w:val="none" w:sz="0" w:space="0" w:color="auto"/>
                        <w:bottom w:val="none" w:sz="0" w:space="0" w:color="auto"/>
                        <w:right w:val="none" w:sz="0" w:space="0" w:color="auto"/>
                      </w:divBdr>
                    </w:div>
                  </w:divsChild>
                </w:div>
                <w:div w:id="11762398">
                  <w:marLeft w:val="0"/>
                  <w:marRight w:val="0"/>
                  <w:marTop w:val="0"/>
                  <w:marBottom w:val="0"/>
                  <w:divBdr>
                    <w:top w:val="none" w:sz="0" w:space="0" w:color="auto"/>
                    <w:left w:val="none" w:sz="0" w:space="0" w:color="auto"/>
                    <w:bottom w:val="none" w:sz="0" w:space="0" w:color="auto"/>
                    <w:right w:val="none" w:sz="0" w:space="0" w:color="auto"/>
                  </w:divBdr>
                  <w:divsChild>
                    <w:div w:id="828398351">
                      <w:marLeft w:val="0"/>
                      <w:marRight w:val="0"/>
                      <w:marTop w:val="0"/>
                      <w:marBottom w:val="0"/>
                      <w:divBdr>
                        <w:top w:val="none" w:sz="0" w:space="0" w:color="auto"/>
                        <w:left w:val="none" w:sz="0" w:space="0" w:color="auto"/>
                        <w:bottom w:val="none" w:sz="0" w:space="0" w:color="auto"/>
                        <w:right w:val="none" w:sz="0" w:space="0" w:color="auto"/>
                      </w:divBdr>
                    </w:div>
                  </w:divsChild>
                </w:div>
                <w:div w:id="1979066699">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
                  </w:divsChild>
                </w:div>
                <w:div w:id="195899352">
                  <w:marLeft w:val="0"/>
                  <w:marRight w:val="0"/>
                  <w:marTop w:val="0"/>
                  <w:marBottom w:val="0"/>
                  <w:divBdr>
                    <w:top w:val="none" w:sz="0" w:space="0" w:color="auto"/>
                    <w:left w:val="none" w:sz="0" w:space="0" w:color="auto"/>
                    <w:bottom w:val="none" w:sz="0" w:space="0" w:color="auto"/>
                    <w:right w:val="none" w:sz="0" w:space="0" w:color="auto"/>
                  </w:divBdr>
                  <w:divsChild>
                    <w:div w:id="699205542">
                      <w:marLeft w:val="0"/>
                      <w:marRight w:val="0"/>
                      <w:marTop w:val="0"/>
                      <w:marBottom w:val="0"/>
                      <w:divBdr>
                        <w:top w:val="none" w:sz="0" w:space="0" w:color="auto"/>
                        <w:left w:val="none" w:sz="0" w:space="0" w:color="auto"/>
                        <w:bottom w:val="none" w:sz="0" w:space="0" w:color="auto"/>
                        <w:right w:val="none" w:sz="0" w:space="0" w:color="auto"/>
                      </w:divBdr>
                    </w:div>
                    <w:div w:id="1986205084">
                      <w:marLeft w:val="0"/>
                      <w:marRight w:val="0"/>
                      <w:marTop w:val="0"/>
                      <w:marBottom w:val="0"/>
                      <w:divBdr>
                        <w:top w:val="none" w:sz="0" w:space="0" w:color="auto"/>
                        <w:left w:val="none" w:sz="0" w:space="0" w:color="auto"/>
                        <w:bottom w:val="none" w:sz="0" w:space="0" w:color="auto"/>
                        <w:right w:val="none" w:sz="0" w:space="0" w:color="auto"/>
                      </w:divBdr>
                    </w:div>
                  </w:divsChild>
                </w:div>
                <w:div w:id="1417441602">
                  <w:marLeft w:val="0"/>
                  <w:marRight w:val="0"/>
                  <w:marTop w:val="0"/>
                  <w:marBottom w:val="0"/>
                  <w:divBdr>
                    <w:top w:val="none" w:sz="0" w:space="0" w:color="auto"/>
                    <w:left w:val="none" w:sz="0" w:space="0" w:color="auto"/>
                    <w:bottom w:val="none" w:sz="0" w:space="0" w:color="auto"/>
                    <w:right w:val="none" w:sz="0" w:space="0" w:color="auto"/>
                  </w:divBdr>
                  <w:divsChild>
                    <w:div w:id="219245798">
                      <w:marLeft w:val="0"/>
                      <w:marRight w:val="0"/>
                      <w:marTop w:val="0"/>
                      <w:marBottom w:val="0"/>
                      <w:divBdr>
                        <w:top w:val="none" w:sz="0" w:space="0" w:color="auto"/>
                        <w:left w:val="none" w:sz="0" w:space="0" w:color="auto"/>
                        <w:bottom w:val="none" w:sz="0" w:space="0" w:color="auto"/>
                        <w:right w:val="none" w:sz="0" w:space="0" w:color="auto"/>
                      </w:divBdr>
                    </w:div>
                  </w:divsChild>
                </w:div>
                <w:div w:id="270354672">
                  <w:marLeft w:val="0"/>
                  <w:marRight w:val="0"/>
                  <w:marTop w:val="0"/>
                  <w:marBottom w:val="0"/>
                  <w:divBdr>
                    <w:top w:val="none" w:sz="0" w:space="0" w:color="auto"/>
                    <w:left w:val="none" w:sz="0" w:space="0" w:color="auto"/>
                    <w:bottom w:val="none" w:sz="0" w:space="0" w:color="auto"/>
                    <w:right w:val="none" w:sz="0" w:space="0" w:color="auto"/>
                  </w:divBdr>
                  <w:divsChild>
                    <w:div w:id="677074583">
                      <w:marLeft w:val="0"/>
                      <w:marRight w:val="0"/>
                      <w:marTop w:val="0"/>
                      <w:marBottom w:val="0"/>
                      <w:divBdr>
                        <w:top w:val="none" w:sz="0" w:space="0" w:color="auto"/>
                        <w:left w:val="none" w:sz="0" w:space="0" w:color="auto"/>
                        <w:bottom w:val="none" w:sz="0" w:space="0" w:color="auto"/>
                        <w:right w:val="none" w:sz="0" w:space="0" w:color="auto"/>
                      </w:divBdr>
                    </w:div>
                  </w:divsChild>
                </w:div>
                <w:div w:id="1102189491">
                  <w:marLeft w:val="0"/>
                  <w:marRight w:val="0"/>
                  <w:marTop w:val="0"/>
                  <w:marBottom w:val="0"/>
                  <w:divBdr>
                    <w:top w:val="none" w:sz="0" w:space="0" w:color="auto"/>
                    <w:left w:val="none" w:sz="0" w:space="0" w:color="auto"/>
                    <w:bottom w:val="none" w:sz="0" w:space="0" w:color="auto"/>
                    <w:right w:val="none" w:sz="0" w:space="0" w:color="auto"/>
                  </w:divBdr>
                  <w:divsChild>
                    <w:div w:id="1114593575">
                      <w:marLeft w:val="0"/>
                      <w:marRight w:val="0"/>
                      <w:marTop w:val="0"/>
                      <w:marBottom w:val="0"/>
                      <w:divBdr>
                        <w:top w:val="none" w:sz="0" w:space="0" w:color="auto"/>
                        <w:left w:val="none" w:sz="0" w:space="0" w:color="auto"/>
                        <w:bottom w:val="none" w:sz="0" w:space="0" w:color="auto"/>
                        <w:right w:val="none" w:sz="0" w:space="0" w:color="auto"/>
                      </w:divBdr>
                    </w:div>
                  </w:divsChild>
                </w:div>
                <w:div w:id="1219702832">
                  <w:marLeft w:val="0"/>
                  <w:marRight w:val="0"/>
                  <w:marTop w:val="0"/>
                  <w:marBottom w:val="0"/>
                  <w:divBdr>
                    <w:top w:val="none" w:sz="0" w:space="0" w:color="auto"/>
                    <w:left w:val="none" w:sz="0" w:space="0" w:color="auto"/>
                    <w:bottom w:val="none" w:sz="0" w:space="0" w:color="auto"/>
                    <w:right w:val="none" w:sz="0" w:space="0" w:color="auto"/>
                  </w:divBdr>
                  <w:divsChild>
                    <w:div w:id="1128858823">
                      <w:marLeft w:val="0"/>
                      <w:marRight w:val="0"/>
                      <w:marTop w:val="0"/>
                      <w:marBottom w:val="0"/>
                      <w:divBdr>
                        <w:top w:val="none" w:sz="0" w:space="0" w:color="auto"/>
                        <w:left w:val="none" w:sz="0" w:space="0" w:color="auto"/>
                        <w:bottom w:val="none" w:sz="0" w:space="0" w:color="auto"/>
                        <w:right w:val="none" w:sz="0" w:space="0" w:color="auto"/>
                      </w:divBdr>
                    </w:div>
                  </w:divsChild>
                </w:div>
                <w:div w:id="136261783">
                  <w:marLeft w:val="0"/>
                  <w:marRight w:val="0"/>
                  <w:marTop w:val="0"/>
                  <w:marBottom w:val="0"/>
                  <w:divBdr>
                    <w:top w:val="none" w:sz="0" w:space="0" w:color="auto"/>
                    <w:left w:val="none" w:sz="0" w:space="0" w:color="auto"/>
                    <w:bottom w:val="none" w:sz="0" w:space="0" w:color="auto"/>
                    <w:right w:val="none" w:sz="0" w:space="0" w:color="auto"/>
                  </w:divBdr>
                  <w:divsChild>
                    <w:div w:id="929654491">
                      <w:marLeft w:val="0"/>
                      <w:marRight w:val="0"/>
                      <w:marTop w:val="0"/>
                      <w:marBottom w:val="0"/>
                      <w:divBdr>
                        <w:top w:val="none" w:sz="0" w:space="0" w:color="auto"/>
                        <w:left w:val="none" w:sz="0" w:space="0" w:color="auto"/>
                        <w:bottom w:val="none" w:sz="0" w:space="0" w:color="auto"/>
                        <w:right w:val="none" w:sz="0" w:space="0" w:color="auto"/>
                      </w:divBdr>
                    </w:div>
                  </w:divsChild>
                </w:div>
                <w:div w:id="177620456">
                  <w:marLeft w:val="0"/>
                  <w:marRight w:val="0"/>
                  <w:marTop w:val="0"/>
                  <w:marBottom w:val="0"/>
                  <w:divBdr>
                    <w:top w:val="none" w:sz="0" w:space="0" w:color="auto"/>
                    <w:left w:val="none" w:sz="0" w:space="0" w:color="auto"/>
                    <w:bottom w:val="none" w:sz="0" w:space="0" w:color="auto"/>
                    <w:right w:val="none" w:sz="0" w:space="0" w:color="auto"/>
                  </w:divBdr>
                  <w:divsChild>
                    <w:div w:id="509875172">
                      <w:marLeft w:val="0"/>
                      <w:marRight w:val="0"/>
                      <w:marTop w:val="0"/>
                      <w:marBottom w:val="0"/>
                      <w:divBdr>
                        <w:top w:val="none" w:sz="0" w:space="0" w:color="auto"/>
                        <w:left w:val="none" w:sz="0" w:space="0" w:color="auto"/>
                        <w:bottom w:val="none" w:sz="0" w:space="0" w:color="auto"/>
                        <w:right w:val="none" w:sz="0" w:space="0" w:color="auto"/>
                      </w:divBdr>
                    </w:div>
                    <w:div w:id="700738654">
                      <w:marLeft w:val="0"/>
                      <w:marRight w:val="0"/>
                      <w:marTop w:val="0"/>
                      <w:marBottom w:val="0"/>
                      <w:divBdr>
                        <w:top w:val="none" w:sz="0" w:space="0" w:color="auto"/>
                        <w:left w:val="none" w:sz="0" w:space="0" w:color="auto"/>
                        <w:bottom w:val="none" w:sz="0" w:space="0" w:color="auto"/>
                        <w:right w:val="none" w:sz="0" w:space="0" w:color="auto"/>
                      </w:divBdr>
                    </w:div>
                  </w:divsChild>
                </w:div>
                <w:div w:id="61175881">
                  <w:marLeft w:val="0"/>
                  <w:marRight w:val="0"/>
                  <w:marTop w:val="0"/>
                  <w:marBottom w:val="0"/>
                  <w:divBdr>
                    <w:top w:val="none" w:sz="0" w:space="0" w:color="auto"/>
                    <w:left w:val="none" w:sz="0" w:space="0" w:color="auto"/>
                    <w:bottom w:val="none" w:sz="0" w:space="0" w:color="auto"/>
                    <w:right w:val="none" w:sz="0" w:space="0" w:color="auto"/>
                  </w:divBdr>
                  <w:divsChild>
                    <w:div w:id="1999654217">
                      <w:marLeft w:val="0"/>
                      <w:marRight w:val="0"/>
                      <w:marTop w:val="0"/>
                      <w:marBottom w:val="0"/>
                      <w:divBdr>
                        <w:top w:val="none" w:sz="0" w:space="0" w:color="auto"/>
                        <w:left w:val="none" w:sz="0" w:space="0" w:color="auto"/>
                        <w:bottom w:val="none" w:sz="0" w:space="0" w:color="auto"/>
                        <w:right w:val="none" w:sz="0" w:space="0" w:color="auto"/>
                      </w:divBdr>
                    </w:div>
                  </w:divsChild>
                </w:div>
                <w:div w:id="1936866162">
                  <w:marLeft w:val="0"/>
                  <w:marRight w:val="0"/>
                  <w:marTop w:val="0"/>
                  <w:marBottom w:val="0"/>
                  <w:divBdr>
                    <w:top w:val="none" w:sz="0" w:space="0" w:color="auto"/>
                    <w:left w:val="none" w:sz="0" w:space="0" w:color="auto"/>
                    <w:bottom w:val="none" w:sz="0" w:space="0" w:color="auto"/>
                    <w:right w:val="none" w:sz="0" w:space="0" w:color="auto"/>
                  </w:divBdr>
                  <w:divsChild>
                    <w:div w:id="835269335">
                      <w:marLeft w:val="0"/>
                      <w:marRight w:val="0"/>
                      <w:marTop w:val="0"/>
                      <w:marBottom w:val="0"/>
                      <w:divBdr>
                        <w:top w:val="none" w:sz="0" w:space="0" w:color="auto"/>
                        <w:left w:val="none" w:sz="0" w:space="0" w:color="auto"/>
                        <w:bottom w:val="none" w:sz="0" w:space="0" w:color="auto"/>
                        <w:right w:val="none" w:sz="0" w:space="0" w:color="auto"/>
                      </w:divBdr>
                    </w:div>
                  </w:divsChild>
                </w:div>
                <w:div w:id="563952686">
                  <w:marLeft w:val="0"/>
                  <w:marRight w:val="0"/>
                  <w:marTop w:val="0"/>
                  <w:marBottom w:val="0"/>
                  <w:divBdr>
                    <w:top w:val="none" w:sz="0" w:space="0" w:color="auto"/>
                    <w:left w:val="none" w:sz="0" w:space="0" w:color="auto"/>
                    <w:bottom w:val="none" w:sz="0" w:space="0" w:color="auto"/>
                    <w:right w:val="none" w:sz="0" w:space="0" w:color="auto"/>
                  </w:divBdr>
                  <w:divsChild>
                    <w:div w:id="208567185">
                      <w:marLeft w:val="0"/>
                      <w:marRight w:val="0"/>
                      <w:marTop w:val="0"/>
                      <w:marBottom w:val="0"/>
                      <w:divBdr>
                        <w:top w:val="none" w:sz="0" w:space="0" w:color="auto"/>
                        <w:left w:val="none" w:sz="0" w:space="0" w:color="auto"/>
                        <w:bottom w:val="none" w:sz="0" w:space="0" w:color="auto"/>
                        <w:right w:val="none" w:sz="0" w:space="0" w:color="auto"/>
                      </w:divBdr>
                    </w:div>
                  </w:divsChild>
                </w:div>
                <w:div w:id="1781295571">
                  <w:marLeft w:val="0"/>
                  <w:marRight w:val="0"/>
                  <w:marTop w:val="0"/>
                  <w:marBottom w:val="0"/>
                  <w:divBdr>
                    <w:top w:val="none" w:sz="0" w:space="0" w:color="auto"/>
                    <w:left w:val="none" w:sz="0" w:space="0" w:color="auto"/>
                    <w:bottom w:val="none" w:sz="0" w:space="0" w:color="auto"/>
                    <w:right w:val="none" w:sz="0" w:space="0" w:color="auto"/>
                  </w:divBdr>
                  <w:divsChild>
                    <w:div w:id="1315334975">
                      <w:marLeft w:val="0"/>
                      <w:marRight w:val="0"/>
                      <w:marTop w:val="0"/>
                      <w:marBottom w:val="0"/>
                      <w:divBdr>
                        <w:top w:val="none" w:sz="0" w:space="0" w:color="auto"/>
                        <w:left w:val="none" w:sz="0" w:space="0" w:color="auto"/>
                        <w:bottom w:val="none" w:sz="0" w:space="0" w:color="auto"/>
                        <w:right w:val="none" w:sz="0" w:space="0" w:color="auto"/>
                      </w:divBdr>
                    </w:div>
                  </w:divsChild>
                </w:div>
                <w:div w:id="650135340">
                  <w:marLeft w:val="0"/>
                  <w:marRight w:val="0"/>
                  <w:marTop w:val="0"/>
                  <w:marBottom w:val="0"/>
                  <w:divBdr>
                    <w:top w:val="none" w:sz="0" w:space="0" w:color="auto"/>
                    <w:left w:val="none" w:sz="0" w:space="0" w:color="auto"/>
                    <w:bottom w:val="none" w:sz="0" w:space="0" w:color="auto"/>
                    <w:right w:val="none" w:sz="0" w:space="0" w:color="auto"/>
                  </w:divBdr>
                  <w:divsChild>
                    <w:div w:id="1529563289">
                      <w:marLeft w:val="0"/>
                      <w:marRight w:val="0"/>
                      <w:marTop w:val="0"/>
                      <w:marBottom w:val="0"/>
                      <w:divBdr>
                        <w:top w:val="none" w:sz="0" w:space="0" w:color="auto"/>
                        <w:left w:val="none" w:sz="0" w:space="0" w:color="auto"/>
                        <w:bottom w:val="none" w:sz="0" w:space="0" w:color="auto"/>
                        <w:right w:val="none" w:sz="0" w:space="0" w:color="auto"/>
                      </w:divBdr>
                    </w:div>
                  </w:divsChild>
                </w:div>
                <w:div w:id="1902520000">
                  <w:marLeft w:val="0"/>
                  <w:marRight w:val="0"/>
                  <w:marTop w:val="0"/>
                  <w:marBottom w:val="0"/>
                  <w:divBdr>
                    <w:top w:val="none" w:sz="0" w:space="0" w:color="auto"/>
                    <w:left w:val="none" w:sz="0" w:space="0" w:color="auto"/>
                    <w:bottom w:val="none" w:sz="0" w:space="0" w:color="auto"/>
                    <w:right w:val="none" w:sz="0" w:space="0" w:color="auto"/>
                  </w:divBdr>
                  <w:divsChild>
                    <w:div w:id="69666799">
                      <w:marLeft w:val="0"/>
                      <w:marRight w:val="0"/>
                      <w:marTop w:val="0"/>
                      <w:marBottom w:val="0"/>
                      <w:divBdr>
                        <w:top w:val="none" w:sz="0" w:space="0" w:color="auto"/>
                        <w:left w:val="none" w:sz="0" w:space="0" w:color="auto"/>
                        <w:bottom w:val="none" w:sz="0" w:space="0" w:color="auto"/>
                        <w:right w:val="none" w:sz="0" w:space="0" w:color="auto"/>
                      </w:divBdr>
                    </w:div>
                  </w:divsChild>
                </w:div>
                <w:div w:id="6686103">
                  <w:marLeft w:val="0"/>
                  <w:marRight w:val="0"/>
                  <w:marTop w:val="0"/>
                  <w:marBottom w:val="0"/>
                  <w:divBdr>
                    <w:top w:val="none" w:sz="0" w:space="0" w:color="auto"/>
                    <w:left w:val="none" w:sz="0" w:space="0" w:color="auto"/>
                    <w:bottom w:val="none" w:sz="0" w:space="0" w:color="auto"/>
                    <w:right w:val="none" w:sz="0" w:space="0" w:color="auto"/>
                  </w:divBdr>
                  <w:divsChild>
                    <w:div w:id="411782836">
                      <w:marLeft w:val="0"/>
                      <w:marRight w:val="0"/>
                      <w:marTop w:val="0"/>
                      <w:marBottom w:val="0"/>
                      <w:divBdr>
                        <w:top w:val="none" w:sz="0" w:space="0" w:color="auto"/>
                        <w:left w:val="none" w:sz="0" w:space="0" w:color="auto"/>
                        <w:bottom w:val="none" w:sz="0" w:space="0" w:color="auto"/>
                        <w:right w:val="none" w:sz="0" w:space="0" w:color="auto"/>
                      </w:divBdr>
                    </w:div>
                  </w:divsChild>
                </w:div>
                <w:div w:id="339283183">
                  <w:marLeft w:val="0"/>
                  <w:marRight w:val="0"/>
                  <w:marTop w:val="0"/>
                  <w:marBottom w:val="0"/>
                  <w:divBdr>
                    <w:top w:val="none" w:sz="0" w:space="0" w:color="auto"/>
                    <w:left w:val="none" w:sz="0" w:space="0" w:color="auto"/>
                    <w:bottom w:val="none" w:sz="0" w:space="0" w:color="auto"/>
                    <w:right w:val="none" w:sz="0" w:space="0" w:color="auto"/>
                  </w:divBdr>
                  <w:divsChild>
                    <w:div w:id="240142512">
                      <w:marLeft w:val="0"/>
                      <w:marRight w:val="0"/>
                      <w:marTop w:val="0"/>
                      <w:marBottom w:val="0"/>
                      <w:divBdr>
                        <w:top w:val="none" w:sz="0" w:space="0" w:color="auto"/>
                        <w:left w:val="none" w:sz="0" w:space="0" w:color="auto"/>
                        <w:bottom w:val="none" w:sz="0" w:space="0" w:color="auto"/>
                        <w:right w:val="none" w:sz="0" w:space="0" w:color="auto"/>
                      </w:divBdr>
                    </w:div>
                  </w:divsChild>
                </w:div>
                <w:div w:id="1686982336">
                  <w:marLeft w:val="0"/>
                  <w:marRight w:val="0"/>
                  <w:marTop w:val="0"/>
                  <w:marBottom w:val="0"/>
                  <w:divBdr>
                    <w:top w:val="none" w:sz="0" w:space="0" w:color="auto"/>
                    <w:left w:val="none" w:sz="0" w:space="0" w:color="auto"/>
                    <w:bottom w:val="none" w:sz="0" w:space="0" w:color="auto"/>
                    <w:right w:val="none" w:sz="0" w:space="0" w:color="auto"/>
                  </w:divBdr>
                  <w:divsChild>
                    <w:div w:id="710302786">
                      <w:marLeft w:val="0"/>
                      <w:marRight w:val="0"/>
                      <w:marTop w:val="0"/>
                      <w:marBottom w:val="0"/>
                      <w:divBdr>
                        <w:top w:val="none" w:sz="0" w:space="0" w:color="auto"/>
                        <w:left w:val="none" w:sz="0" w:space="0" w:color="auto"/>
                        <w:bottom w:val="none" w:sz="0" w:space="0" w:color="auto"/>
                        <w:right w:val="none" w:sz="0" w:space="0" w:color="auto"/>
                      </w:divBdr>
                    </w:div>
                  </w:divsChild>
                </w:div>
                <w:div w:id="1087776377">
                  <w:marLeft w:val="0"/>
                  <w:marRight w:val="0"/>
                  <w:marTop w:val="0"/>
                  <w:marBottom w:val="0"/>
                  <w:divBdr>
                    <w:top w:val="none" w:sz="0" w:space="0" w:color="auto"/>
                    <w:left w:val="none" w:sz="0" w:space="0" w:color="auto"/>
                    <w:bottom w:val="none" w:sz="0" w:space="0" w:color="auto"/>
                    <w:right w:val="none" w:sz="0" w:space="0" w:color="auto"/>
                  </w:divBdr>
                  <w:divsChild>
                    <w:div w:id="759915762">
                      <w:marLeft w:val="0"/>
                      <w:marRight w:val="0"/>
                      <w:marTop w:val="0"/>
                      <w:marBottom w:val="0"/>
                      <w:divBdr>
                        <w:top w:val="none" w:sz="0" w:space="0" w:color="auto"/>
                        <w:left w:val="none" w:sz="0" w:space="0" w:color="auto"/>
                        <w:bottom w:val="none" w:sz="0" w:space="0" w:color="auto"/>
                        <w:right w:val="none" w:sz="0" w:space="0" w:color="auto"/>
                      </w:divBdr>
                    </w:div>
                  </w:divsChild>
                </w:div>
                <w:div w:id="517890441">
                  <w:marLeft w:val="0"/>
                  <w:marRight w:val="0"/>
                  <w:marTop w:val="0"/>
                  <w:marBottom w:val="0"/>
                  <w:divBdr>
                    <w:top w:val="none" w:sz="0" w:space="0" w:color="auto"/>
                    <w:left w:val="none" w:sz="0" w:space="0" w:color="auto"/>
                    <w:bottom w:val="none" w:sz="0" w:space="0" w:color="auto"/>
                    <w:right w:val="none" w:sz="0" w:space="0" w:color="auto"/>
                  </w:divBdr>
                  <w:divsChild>
                    <w:div w:id="420296969">
                      <w:marLeft w:val="0"/>
                      <w:marRight w:val="0"/>
                      <w:marTop w:val="0"/>
                      <w:marBottom w:val="0"/>
                      <w:divBdr>
                        <w:top w:val="none" w:sz="0" w:space="0" w:color="auto"/>
                        <w:left w:val="none" w:sz="0" w:space="0" w:color="auto"/>
                        <w:bottom w:val="none" w:sz="0" w:space="0" w:color="auto"/>
                        <w:right w:val="none" w:sz="0" w:space="0" w:color="auto"/>
                      </w:divBdr>
                    </w:div>
                  </w:divsChild>
                </w:div>
                <w:div w:id="1559587250">
                  <w:marLeft w:val="0"/>
                  <w:marRight w:val="0"/>
                  <w:marTop w:val="0"/>
                  <w:marBottom w:val="0"/>
                  <w:divBdr>
                    <w:top w:val="none" w:sz="0" w:space="0" w:color="auto"/>
                    <w:left w:val="none" w:sz="0" w:space="0" w:color="auto"/>
                    <w:bottom w:val="none" w:sz="0" w:space="0" w:color="auto"/>
                    <w:right w:val="none" w:sz="0" w:space="0" w:color="auto"/>
                  </w:divBdr>
                  <w:divsChild>
                    <w:div w:id="1848208294">
                      <w:marLeft w:val="0"/>
                      <w:marRight w:val="0"/>
                      <w:marTop w:val="0"/>
                      <w:marBottom w:val="0"/>
                      <w:divBdr>
                        <w:top w:val="none" w:sz="0" w:space="0" w:color="auto"/>
                        <w:left w:val="none" w:sz="0" w:space="0" w:color="auto"/>
                        <w:bottom w:val="none" w:sz="0" w:space="0" w:color="auto"/>
                        <w:right w:val="none" w:sz="0" w:space="0" w:color="auto"/>
                      </w:divBdr>
                    </w:div>
                  </w:divsChild>
                </w:div>
                <w:div w:id="1321734299">
                  <w:marLeft w:val="0"/>
                  <w:marRight w:val="0"/>
                  <w:marTop w:val="0"/>
                  <w:marBottom w:val="0"/>
                  <w:divBdr>
                    <w:top w:val="none" w:sz="0" w:space="0" w:color="auto"/>
                    <w:left w:val="none" w:sz="0" w:space="0" w:color="auto"/>
                    <w:bottom w:val="none" w:sz="0" w:space="0" w:color="auto"/>
                    <w:right w:val="none" w:sz="0" w:space="0" w:color="auto"/>
                  </w:divBdr>
                  <w:divsChild>
                    <w:div w:id="1287734799">
                      <w:marLeft w:val="0"/>
                      <w:marRight w:val="0"/>
                      <w:marTop w:val="0"/>
                      <w:marBottom w:val="0"/>
                      <w:divBdr>
                        <w:top w:val="none" w:sz="0" w:space="0" w:color="auto"/>
                        <w:left w:val="none" w:sz="0" w:space="0" w:color="auto"/>
                        <w:bottom w:val="none" w:sz="0" w:space="0" w:color="auto"/>
                        <w:right w:val="none" w:sz="0" w:space="0" w:color="auto"/>
                      </w:divBdr>
                    </w:div>
                  </w:divsChild>
                </w:div>
                <w:div w:id="1813211148">
                  <w:marLeft w:val="0"/>
                  <w:marRight w:val="0"/>
                  <w:marTop w:val="0"/>
                  <w:marBottom w:val="0"/>
                  <w:divBdr>
                    <w:top w:val="none" w:sz="0" w:space="0" w:color="auto"/>
                    <w:left w:val="none" w:sz="0" w:space="0" w:color="auto"/>
                    <w:bottom w:val="none" w:sz="0" w:space="0" w:color="auto"/>
                    <w:right w:val="none" w:sz="0" w:space="0" w:color="auto"/>
                  </w:divBdr>
                  <w:divsChild>
                    <w:div w:id="682975131">
                      <w:marLeft w:val="0"/>
                      <w:marRight w:val="0"/>
                      <w:marTop w:val="0"/>
                      <w:marBottom w:val="0"/>
                      <w:divBdr>
                        <w:top w:val="none" w:sz="0" w:space="0" w:color="auto"/>
                        <w:left w:val="none" w:sz="0" w:space="0" w:color="auto"/>
                        <w:bottom w:val="none" w:sz="0" w:space="0" w:color="auto"/>
                        <w:right w:val="none" w:sz="0" w:space="0" w:color="auto"/>
                      </w:divBdr>
                    </w:div>
                  </w:divsChild>
                </w:div>
                <w:div w:id="1008101011">
                  <w:marLeft w:val="0"/>
                  <w:marRight w:val="0"/>
                  <w:marTop w:val="0"/>
                  <w:marBottom w:val="0"/>
                  <w:divBdr>
                    <w:top w:val="none" w:sz="0" w:space="0" w:color="auto"/>
                    <w:left w:val="none" w:sz="0" w:space="0" w:color="auto"/>
                    <w:bottom w:val="none" w:sz="0" w:space="0" w:color="auto"/>
                    <w:right w:val="none" w:sz="0" w:space="0" w:color="auto"/>
                  </w:divBdr>
                  <w:divsChild>
                    <w:div w:id="14244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9671">
          <w:marLeft w:val="0"/>
          <w:marRight w:val="0"/>
          <w:marTop w:val="0"/>
          <w:marBottom w:val="0"/>
          <w:divBdr>
            <w:top w:val="none" w:sz="0" w:space="0" w:color="auto"/>
            <w:left w:val="none" w:sz="0" w:space="0" w:color="auto"/>
            <w:bottom w:val="none" w:sz="0" w:space="0" w:color="auto"/>
            <w:right w:val="none" w:sz="0" w:space="0" w:color="auto"/>
          </w:divBdr>
        </w:div>
        <w:div w:id="166755013">
          <w:marLeft w:val="0"/>
          <w:marRight w:val="0"/>
          <w:marTop w:val="0"/>
          <w:marBottom w:val="0"/>
          <w:divBdr>
            <w:top w:val="none" w:sz="0" w:space="0" w:color="auto"/>
            <w:left w:val="none" w:sz="0" w:space="0" w:color="auto"/>
            <w:bottom w:val="none" w:sz="0" w:space="0" w:color="auto"/>
            <w:right w:val="none" w:sz="0" w:space="0" w:color="auto"/>
          </w:divBdr>
        </w:div>
        <w:div w:id="2032417885">
          <w:marLeft w:val="0"/>
          <w:marRight w:val="0"/>
          <w:marTop w:val="0"/>
          <w:marBottom w:val="0"/>
          <w:divBdr>
            <w:top w:val="none" w:sz="0" w:space="0" w:color="auto"/>
            <w:left w:val="none" w:sz="0" w:space="0" w:color="auto"/>
            <w:bottom w:val="none" w:sz="0" w:space="0" w:color="auto"/>
            <w:right w:val="none" w:sz="0" w:space="0" w:color="auto"/>
          </w:divBdr>
          <w:divsChild>
            <w:div w:id="1248884821">
              <w:marLeft w:val="0"/>
              <w:marRight w:val="0"/>
              <w:marTop w:val="0"/>
              <w:marBottom w:val="0"/>
              <w:divBdr>
                <w:top w:val="none" w:sz="0" w:space="0" w:color="auto"/>
                <w:left w:val="none" w:sz="0" w:space="0" w:color="auto"/>
                <w:bottom w:val="none" w:sz="0" w:space="0" w:color="auto"/>
                <w:right w:val="none" w:sz="0" w:space="0" w:color="auto"/>
              </w:divBdr>
              <w:divsChild>
                <w:div w:id="2110395368">
                  <w:marLeft w:val="0"/>
                  <w:marRight w:val="0"/>
                  <w:marTop w:val="0"/>
                  <w:marBottom w:val="0"/>
                  <w:divBdr>
                    <w:top w:val="none" w:sz="0" w:space="0" w:color="auto"/>
                    <w:left w:val="none" w:sz="0" w:space="0" w:color="auto"/>
                    <w:bottom w:val="none" w:sz="0" w:space="0" w:color="auto"/>
                    <w:right w:val="none" w:sz="0" w:space="0" w:color="auto"/>
                  </w:divBdr>
                  <w:divsChild>
                    <w:div w:id="1944219289">
                      <w:marLeft w:val="0"/>
                      <w:marRight w:val="0"/>
                      <w:marTop w:val="0"/>
                      <w:marBottom w:val="0"/>
                      <w:divBdr>
                        <w:top w:val="none" w:sz="0" w:space="0" w:color="auto"/>
                        <w:left w:val="none" w:sz="0" w:space="0" w:color="auto"/>
                        <w:bottom w:val="none" w:sz="0" w:space="0" w:color="auto"/>
                        <w:right w:val="none" w:sz="0" w:space="0" w:color="auto"/>
                      </w:divBdr>
                    </w:div>
                  </w:divsChild>
                </w:div>
                <w:div w:id="231694451">
                  <w:marLeft w:val="0"/>
                  <w:marRight w:val="0"/>
                  <w:marTop w:val="0"/>
                  <w:marBottom w:val="0"/>
                  <w:divBdr>
                    <w:top w:val="none" w:sz="0" w:space="0" w:color="auto"/>
                    <w:left w:val="none" w:sz="0" w:space="0" w:color="auto"/>
                    <w:bottom w:val="none" w:sz="0" w:space="0" w:color="auto"/>
                    <w:right w:val="none" w:sz="0" w:space="0" w:color="auto"/>
                  </w:divBdr>
                  <w:divsChild>
                    <w:div w:id="908080205">
                      <w:marLeft w:val="0"/>
                      <w:marRight w:val="0"/>
                      <w:marTop w:val="0"/>
                      <w:marBottom w:val="0"/>
                      <w:divBdr>
                        <w:top w:val="none" w:sz="0" w:space="0" w:color="auto"/>
                        <w:left w:val="none" w:sz="0" w:space="0" w:color="auto"/>
                        <w:bottom w:val="none" w:sz="0" w:space="0" w:color="auto"/>
                        <w:right w:val="none" w:sz="0" w:space="0" w:color="auto"/>
                      </w:divBdr>
                    </w:div>
                  </w:divsChild>
                </w:div>
                <w:div w:id="315384302">
                  <w:marLeft w:val="0"/>
                  <w:marRight w:val="0"/>
                  <w:marTop w:val="0"/>
                  <w:marBottom w:val="0"/>
                  <w:divBdr>
                    <w:top w:val="none" w:sz="0" w:space="0" w:color="auto"/>
                    <w:left w:val="none" w:sz="0" w:space="0" w:color="auto"/>
                    <w:bottom w:val="none" w:sz="0" w:space="0" w:color="auto"/>
                    <w:right w:val="none" w:sz="0" w:space="0" w:color="auto"/>
                  </w:divBdr>
                  <w:divsChild>
                    <w:div w:id="1045105185">
                      <w:marLeft w:val="0"/>
                      <w:marRight w:val="0"/>
                      <w:marTop w:val="0"/>
                      <w:marBottom w:val="0"/>
                      <w:divBdr>
                        <w:top w:val="none" w:sz="0" w:space="0" w:color="auto"/>
                        <w:left w:val="none" w:sz="0" w:space="0" w:color="auto"/>
                        <w:bottom w:val="none" w:sz="0" w:space="0" w:color="auto"/>
                        <w:right w:val="none" w:sz="0" w:space="0" w:color="auto"/>
                      </w:divBdr>
                    </w:div>
                  </w:divsChild>
                </w:div>
                <w:div w:id="1028797385">
                  <w:marLeft w:val="0"/>
                  <w:marRight w:val="0"/>
                  <w:marTop w:val="0"/>
                  <w:marBottom w:val="0"/>
                  <w:divBdr>
                    <w:top w:val="none" w:sz="0" w:space="0" w:color="auto"/>
                    <w:left w:val="none" w:sz="0" w:space="0" w:color="auto"/>
                    <w:bottom w:val="none" w:sz="0" w:space="0" w:color="auto"/>
                    <w:right w:val="none" w:sz="0" w:space="0" w:color="auto"/>
                  </w:divBdr>
                  <w:divsChild>
                    <w:div w:id="289746562">
                      <w:marLeft w:val="0"/>
                      <w:marRight w:val="0"/>
                      <w:marTop w:val="0"/>
                      <w:marBottom w:val="0"/>
                      <w:divBdr>
                        <w:top w:val="none" w:sz="0" w:space="0" w:color="auto"/>
                        <w:left w:val="none" w:sz="0" w:space="0" w:color="auto"/>
                        <w:bottom w:val="none" w:sz="0" w:space="0" w:color="auto"/>
                        <w:right w:val="none" w:sz="0" w:space="0" w:color="auto"/>
                      </w:divBdr>
                    </w:div>
                  </w:divsChild>
                </w:div>
                <w:div w:id="1714648961">
                  <w:marLeft w:val="0"/>
                  <w:marRight w:val="0"/>
                  <w:marTop w:val="0"/>
                  <w:marBottom w:val="0"/>
                  <w:divBdr>
                    <w:top w:val="none" w:sz="0" w:space="0" w:color="auto"/>
                    <w:left w:val="none" w:sz="0" w:space="0" w:color="auto"/>
                    <w:bottom w:val="none" w:sz="0" w:space="0" w:color="auto"/>
                    <w:right w:val="none" w:sz="0" w:space="0" w:color="auto"/>
                  </w:divBdr>
                  <w:divsChild>
                    <w:div w:id="1086344757">
                      <w:marLeft w:val="0"/>
                      <w:marRight w:val="0"/>
                      <w:marTop w:val="0"/>
                      <w:marBottom w:val="0"/>
                      <w:divBdr>
                        <w:top w:val="none" w:sz="0" w:space="0" w:color="auto"/>
                        <w:left w:val="none" w:sz="0" w:space="0" w:color="auto"/>
                        <w:bottom w:val="none" w:sz="0" w:space="0" w:color="auto"/>
                        <w:right w:val="none" w:sz="0" w:space="0" w:color="auto"/>
                      </w:divBdr>
                    </w:div>
                  </w:divsChild>
                </w:div>
                <w:div w:id="1159073371">
                  <w:marLeft w:val="0"/>
                  <w:marRight w:val="0"/>
                  <w:marTop w:val="0"/>
                  <w:marBottom w:val="0"/>
                  <w:divBdr>
                    <w:top w:val="none" w:sz="0" w:space="0" w:color="auto"/>
                    <w:left w:val="none" w:sz="0" w:space="0" w:color="auto"/>
                    <w:bottom w:val="none" w:sz="0" w:space="0" w:color="auto"/>
                    <w:right w:val="none" w:sz="0" w:space="0" w:color="auto"/>
                  </w:divBdr>
                  <w:divsChild>
                    <w:div w:id="1144197136">
                      <w:marLeft w:val="0"/>
                      <w:marRight w:val="0"/>
                      <w:marTop w:val="0"/>
                      <w:marBottom w:val="0"/>
                      <w:divBdr>
                        <w:top w:val="none" w:sz="0" w:space="0" w:color="auto"/>
                        <w:left w:val="none" w:sz="0" w:space="0" w:color="auto"/>
                        <w:bottom w:val="none" w:sz="0" w:space="0" w:color="auto"/>
                        <w:right w:val="none" w:sz="0" w:space="0" w:color="auto"/>
                      </w:divBdr>
                    </w:div>
                    <w:div w:id="1011681095">
                      <w:marLeft w:val="0"/>
                      <w:marRight w:val="0"/>
                      <w:marTop w:val="0"/>
                      <w:marBottom w:val="0"/>
                      <w:divBdr>
                        <w:top w:val="none" w:sz="0" w:space="0" w:color="auto"/>
                        <w:left w:val="none" w:sz="0" w:space="0" w:color="auto"/>
                        <w:bottom w:val="none" w:sz="0" w:space="0" w:color="auto"/>
                        <w:right w:val="none" w:sz="0" w:space="0" w:color="auto"/>
                      </w:divBdr>
                    </w:div>
                  </w:divsChild>
                </w:div>
                <w:div w:id="1868713126">
                  <w:marLeft w:val="0"/>
                  <w:marRight w:val="0"/>
                  <w:marTop w:val="0"/>
                  <w:marBottom w:val="0"/>
                  <w:divBdr>
                    <w:top w:val="none" w:sz="0" w:space="0" w:color="auto"/>
                    <w:left w:val="none" w:sz="0" w:space="0" w:color="auto"/>
                    <w:bottom w:val="none" w:sz="0" w:space="0" w:color="auto"/>
                    <w:right w:val="none" w:sz="0" w:space="0" w:color="auto"/>
                  </w:divBdr>
                  <w:divsChild>
                    <w:div w:id="926109400">
                      <w:marLeft w:val="0"/>
                      <w:marRight w:val="0"/>
                      <w:marTop w:val="0"/>
                      <w:marBottom w:val="0"/>
                      <w:divBdr>
                        <w:top w:val="none" w:sz="0" w:space="0" w:color="auto"/>
                        <w:left w:val="none" w:sz="0" w:space="0" w:color="auto"/>
                        <w:bottom w:val="none" w:sz="0" w:space="0" w:color="auto"/>
                        <w:right w:val="none" w:sz="0" w:space="0" w:color="auto"/>
                      </w:divBdr>
                    </w:div>
                    <w:div w:id="1280919686">
                      <w:marLeft w:val="0"/>
                      <w:marRight w:val="0"/>
                      <w:marTop w:val="0"/>
                      <w:marBottom w:val="0"/>
                      <w:divBdr>
                        <w:top w:val="none" w:sz="0" w:space="0" w:color="auto"/>
                        <w:left w:val="none" w:sz="0" w:space="0" w:color="auto"/>
                        <w:bottom w:val="none" w:sz="0" w:space="0" w:color="auto"/>
                        <w:right w:val="none" w:sz="0" w:space="0" w:color="auto"/>
                      </w:divBdr>
                    </w:div>
                    <w:div w:id="1687560641">
                      <w:marLeft w:val="0"/>
                      <w:marRight w:val="0"/>
                      <w:marTop w:val="0"/>
                      <w:marBottom w:val="0"/>
                      <w:divBdr>
                        <w:top w:val="none" w:sz="0" w:space="0" w:color="auto"/>
                        <w:left w:val="none" w:sz="0" w:space="0" w:color="auto"/>
                        <w:bottom w:val="none" w:sz="0" w:space="0" w:color="auto"/>
                        <w:right w:val="none" w:sz="0" w:space="0" w:color="auto"/>
                      </w:divBdr>
                    </w:div>
                  </w:divsChild>
                </w:div>
                <w:div w:id="890310773">
                  <w:marLeft w:val="0"/>
                  <w:marRight w:val="0"/>
                  <w:marTop w:val="0"/>
                  <w:marBottom w:val="0"/>
                  <w:divBdr>
                    <w:top w:val="none" w:sz="0" w:space="0" w:color="auto"/>
                    <w:left w:val="none" w:sz="0" w:space="0" w:color="auto"/>
                    <w:bottom w:val="none" w:sz="0" w:space="0" w:color="auto"/>
                    <w:right w:val="none" w:sz="0" w:space="0" w:color="auto"/>
                  </w:divBdr>
                  <w:divsChild>
                    <w:div w:id="500312739">
                      <w:marLeft w:val="0"/>
                      <w:marRight w:val="0"/>
                      <w:marTop w:val="0"/>
                      <w:marBottom w:val="0"/>
                      <w:divBdr>
                        <w:top w:val="none" w:sz="0" w:space="0" w:color="auto"/>
                        <w:left w:val="none" w:sz="0" w:space="0" w:color="auto"/>
                        <w:bottom w:val="none" w:sz="0" w:space="0" w:color="auto"/>
                        <w:right w:val="none" w:sz="0" w:space="0" w:color="auto"/>
                      </w:divBdr>
                    </w:div>
                  </w:divsChild>
                </w:div>
                <w:div w:id="1359425881">
                  <w:marLeft w:val="0"/>
                  <w:marRight w:val="0"/>
                  <w:marTop w:val="0"/>
                  <w:marBottom w:val="0"/>
                  <w:divBdr>
                    <w:top w:val="none" w:sz="0" w:space="0" w:color="auto"/>
                    <w:left w:val="none" w:sz="0" w:space="0" w:color="auto"/>
                    <w:bottom w:val="none" w:sz="0" w:space="0" w:color="auto"/>
                    <w:right w:val="none" w:sz="0" w:space="0" w:color="auto"/>
                  </w:divBdr>
                  <w:divsChild>
                    <w:div w:id="1635863197">
                      <w:marLeft w:val="0"/>
                      <w:marRight w:val="0"/>
                      <w:marTop w:val="0"/>
                      <w:marBottom w:val="0"/>
                      <w:divBdr>
                        <w:top w:val="none" w:sz="0" w:space="0" w:color="auto"/>
                        <w:left w:val="none" w:sz="0" w:space="0" w:color="auto"/>
                        <w:bottom w:val="none" w:sz="0" w:space="0" w:color="auto"/>
                        <w:right w:val="none" w:sz="0" w:space="0" w:color="auto"/>
                      </w:divBdr>
                    </w:div>
                    <w:div w:id="1959219698">
                      <w:marLeft w:val="0"/>
                      <w:marRight w:val="0"/>
                      <w:marTop w:val="0"/>
                      <w:marBottom w:val="0"/>
                      <w:divBdr>
                        <w:top w:val="none" w:sz="0" w:space="0" w:color="auto"/>
                        <w:left w:val="none" w:sz="0" w:space="0" w:color="auto"/>
                        <w:bottom w:val="none" w:sz="0" w:space="0" w:color="auto"/>
                        <w:right w:val="none" w:sz="0" w:space="0" w:color="auto"/>
                      </w:divBdr>
                    </w:div>
                  </w:divsChild>
                </w:div>
                <w:div w:id="726297043">
                  <w:marLeft w:val="0"/>
                  <w:marRight w:val="0"/>
                  <w:marTop w:val="0"/>
                  <w:marBottom w:val="0"/>
                  <w:divBdr>
                    <w:top w:val="none" w:sz="0" w:space="0" w:color="auto"/>
                    <w:left w:val="none" w:sz="0" w:space="0" w:color="auto"/>
                    <w:bottom w:val="none" w:sz="0" w:space="0" w:color="auto"/>
                    <w:right w:val="none" w:sz="0" w:space="0" w:color="auto"/>
                  </w:divBdr>
                  <w:divsChild>
                    <w:div w:id="679283557">
                      <w:marLeft w:val="0"/>
                      <w:marRight w:val="0"/>
                      <w:marTop w:val="0"/>
                      <w:marBottom w:val="0"/>
                      <w:divBdr>
                        <w:top w:val="none" w:sz="0" w:space="0" w:color="auto"/>
                        <w:left w:val="none" w:sz="0" w:space="0" w:color="auto"/>
                        <w:bottom w:val="none" w:sz="0" w:space="0" w:color="auto"/>
                        <w:right w:val="none" w:sz="0" w:space="0" w:color="auto"/>
                      </w:divBdr>
                    </w:div>
                  </w:divsChild>
                </w:div>
                <w:div w:id="1923904692">
                  <w:marLeft w:val="0"/>
                  <w:marRight w:val="0"/>
                  <w:marTop w:val="0"/>
                  <w:marBottom w:val="0"/>
                  <w:divBdr>
                    <w:top w:val="none" w:sz="0" w:space="0" w:color="auto"/>
                    <w:left w:val="none" w:sz="0" w:space="0" w:color="auto"/>
                    <w:bottom w:val="none" w:sz="0" w:space="0" w:color="auto"/>
                    <w:right w:val="none" w:sz="0" w:space="0" w:color="auto"/>
                  </w:divBdr>
                  <w:divsChild>
                    <w:div w:id="2065058934">
                      <w:marLeft w:val="0"/>
                      <w:marRight w:val="0"/>
                      <w:marTop w:val="0"/>
                      <w:marBottom w:val="0"/>
                      <w:divBdr>
                        <w:top w:val="none" w:sz="0" w:space="0" w:color="auto"/>
                        <w:left w:val="none" w:sz="0" w:space="0" w:color="auto"/>
                        <w:bottom w:val="none" w:sz="0" w:space="0" w:color="auto"/>
                        <w:right w:val="none" w:sz="0" w:space="0" w:color="auto"/>
                      </w:divBdr>
                    </w:div>
                  </w:divsChild>
                </w:div>
                <w:div w:id="811480670">
                  <w:marLeft w:val="0"/>
                  <w:marRight w:val="0"/>
                  <w:marTop w:val="0"/>
                  <w:marBottom w:val="0"/>
                  <w:divBdr>
                    <w:top w:val="none" w:sz="0" w:space="0" w:color="auto"/>
                    <w:left w:val="none" w:sz="0" w:space="0" w:color="auto"/>
                    <w:bottom w:val="none" w:sz="0" w:space="0" w:color="auto"/>
                    <w:right w:val="none" w:sz="0" w:space="0" w:color="auto"/>
                  </w:divBdr>
                  <w:divsChild>
                    <w:div w:id="1195270846">
                      <w:marLeft w:val="0"/>
                      <w:marRight w:val="0"/>
                      <w:marTop w:val="0"/>
                      <w:marBottom w:val="0"/>
                      <w:divBdr>
                        <w:top w:val="none" w:sz="0" w:space="0" w:color="auto"/>
                        <w:left w:val="none" w:sz="0" w:space="0" w:color="auto"/>
                        <w:bottom w:val="none" w:sz="0" w:space="0" w:color="auto"/>
                        <w:right w:val="none" w:sz="0" w:space="0" w:color="auto"/>
                      </w:divBdr>
                    </w:div>
                  </w:divsChild>
                </w:div>
                <w:div w:id="742261771">
                  <w:marLeft w:val="0"/>
                  <w:marRight w:val="0"/>
                  <w:marTop w:val="0"/>
                  <w:marBottom w:val="0"/>
                  <w:divBdr>
                    <w:top w:val="none" w:sz="0" w:space="0" w:color="auto"/>
                    <w:left w:val="none" w:sz="0" w:space="0" w:color="auto"/>
                    <w:bottom w:val="none" w:sz="0" w:space="0" w:color="auto"/>
                    <w:right w:val="none" w:sz="0" w:space="0" w:color="auto"/>
                  </w:divBdr>
                  <w:divsChild>
                    <w:div w:id="1409958948">
                      <w:marLeft w:val="0"/>
                      <w:marRight w:val="0"/>
                      <w:marTop w:val="0"/>
                      <w:marBottom w:val="0"/>
                      <w:divBdr>
                        <w:top w:val="none" w:sz="0" w:space="0" w:color="auto"/>
                        <w:left w:val="none" w:sz="0" w:space="0" w:color="auto"/>
                        <w:bottom w:val="none" w:sz="0" w:space="0" w:color="auto"/>
                        <w:right w:val="none" w:sz="0" w:space="0" w:color="auto"/>
                      </w:divBdr>
                    </w:div>
                  </w:divsChild>
                </w:div>
                <w:div w:id="1593081657">
                  <w:marLeft w:val="0"/>
                  <w:marRight w:val="0"/>
                  <w:marTop w:val="0"/>
                  <w:marBottom w:val="0"/>
                  <w:divBdr>
                    <w:top w:val="none" w:sz="0" w:space="0" w:color="auto"/>
                    <w:left w:val="none" w:sz="0" w:space="0" w:color="auto"/>
                    <w:bottom w:val="none" w:sz="0" w:space="0" w:color="auto"/>
                    <w:right w:val="none" w:sz="0" w:space="0" w:color="auto"/>
                  </w:divBdr>
                  <w:divsChild>
                    <w:div w:id="871724294">
                      <w:marLeft w:val="0"/>
                      <w:marRight w:val="0"/>
                      <w:marTop w:val="0"/>
                      <w:marBottom w:val="0"/>
                      <w:divBdr>
                        <w:top w:val="none" w:sz="0" w:space="0" w:color="auto"/>
                        <w:left w:val="none" w:sz="0" w:space="0" w:color="auto"/>
                        <w:bottom w:val="none" w:sz="0" w:space="0" w:color="auto"/>
                        <w:right w:val="none" w:sz="0" w:space="0" w:color="auto"/>
                      </w:divBdr>
                    </w:div>
                    <w:div w:id="540753430">
                      <w:marLeft w:val="0"/>
                      <w:marRight w:val="0"/>
                      <w:marTop w:val="0"/>
                      <w:marBottom w:val="0"/>
                      <w:divBdr>
                        <w:top w:val="none" w:sz="0" w:space="0" w:color="auto"/>
                        <w:left w:val="none" w:sz="0" w:space="0" w:color="auto"/>
                        <w:bottom w:val="none" w:sz="0" w:space="0" w:color="auto"/>
                        <w:right w:val="none" w:sz="0" w:space="0" w:color="auto"/>
                      </w:divBdr>
                    </w:div>
                  </w:divsChild>
                </w:div>
                <w:div w:id="968171750">
                  <w:marLeft w:val="0"/>
                  <w:marRight w:val="0"/>
                  <w:marTop w:val="0"/>
                  <w:marBottom w:val="0"/>
                  <w:divBdr>
                    <w:top w:val="none" w:sz="0" w:space="0" w:color="auto"/>
                    <w:left w:val="none" w:sz="0" w:space="0" w:color="auto"/>
                    <w:bottom w:val="none" w:sz="0" w:space="0" w:color="auto"/>
                    <w:right w:val="none" w:sz="0" w:space="0" w:color="auto"/>
                  </w:divBdr>
                  <w:divsChild>
                    <w:div w:id="1448771076">
                      <w:marLeft w:val="0"/>
                      <w:marRight w:val="0"/>
                      <w:marTop w:val="0"/>
                      <w:marBottom w:val="0"/>
                      <w:divBdr>
                        <w:top w:val="none" w:sz="0" w:space="0" w:color="auto"/>
                        <w:left w:val="none" w:sz="0" w:space="0" w:color="auto"/>
                        <w:bottom w:val="none" w:sz="0" w:space="0" w:color="auto"/>
                        <w:right w:val="none" w:sz="0" w:space="0" w:color="auto"/>
                      </w:divBdr>
                    </w:div>
                    <w:div w:id="44456501">
                      <w:marLeft w:val="0"/>
                      <w:marRight w:val="0"/>
                      <w:marTop w:val="0"/>
                      <w:marBottom w:val="0"/>
                      <w:divBdr>
                        <w:top w:val="none" w:sz="0" w:space="0" w:color="auto"/>
                        <w:left w:val="none" w:sz="0" w:space="0" w:color="auto"/>
                        <w:bottom w:val="none" w:sz="0" w:space="0" w:color="auto"/>
                        <w:right w:val="none" w:sz="0" w:space="0" w:color="auto"/>
                      </w:divBdr>
                    </w:div>
                  </w:divsChild>
                </w:div>
                <w:div w:id="10686949">
                  <w:marLeft w:val="0"/>
                  <w:marRight w:val="0"/>
                  <w:marTop w:val="0"/>
                  <w:marBottom w:val="0"/>
                  <w:divBdr>
                    <w:top w:val="none" w:sz="0" w:space="0" w:color="auto"/>
                    <w:left w:val="none" w:sz="0" w:space="0" w:color="auto"/>
                    <w:bottom w:val="none" w:sz="0" w:space="0" w:color="auto"/>
                    <w:right w:val="none" w:sz="0" w:space="0" w:color="auto"/>
                  </w:divBdr>
                  <w:divsChild>
                    <w:div w:id="923299464">
                      <w:marLeft w:val="0"/>
                      <w:marRight w:val="0"/>
                      <w:marTop w:val="0"/>
                      <w:marBottom w:val="0"/>
                      <w:divBdr>
                        <w:top w:val="none" w:sz="0" w:space="0" w:color="auto"/>
                        <w:left w:val="none" w:sz="0" w:space="0" w:color="auto"/>
                        <w:bottom w:val="none" w:sz="0" w:space="0" w:color="auto"/>
                        <w:right w:val="none" w:sz="0" w:space="0" w:color="auto"/>
                      </w:divBdr>
                    </w:div>
                  </w:divsChild>
                </w:div>
                <w:div w:id="1423376837">
                  <w:marLeft w:val="0"/>
                  <w:marRight w:val="0"/>
                  <w:marTop w:val="0"/>
                  <w:marBottom w:val="0"/>
                  <w:divBdr>
                    <w:top w:val="none" w:sz="0" w:space="0" w:color="auto"/>
                    <w:left w:val="none" w:sz="0" w:space="0" w:color="auto"/>
                    <w:bottom w:val="none" w:sz="0" w:space="0" w:color="auto"/>
                    <w:right w:val="none" w:sz="0" w:space="0" w:color="auto"/>
                  </w:divBdr>
                  <w:divsChild>
                    <w:div w:id="144788254">
                      <w:marLeft w:val="0"/>
                      <w:marRight w:val="0"/>
                      <w:marTop w:val="0"/>
                      <w:marBottom w:val="0"/>
                      <w:divBdr>
                        <w:top w:val="none" w:sz="0" w:space="0" w:color="auto"/>
                        <w:left w:val="none" w:sz="0" w:space="0" w:color="auto"/>
                        <w:bottom w:val="none" w:sz="0" w:space="0" w:color="auto"/>
                        <w:right w:val="none" w:sz="0" w:space="0" w:color="auto"/>
                      </w:divBdr>
                    </w:div>
                    <w:div w:id="1756245307">
                      <w:marLeft w:val="0"/>
                      <w:marRight w:val="0"/>
                      <w:marTop w:val="0"/>
                      <w:marBottom w:val="0"/>
                      <w:divBdr>
                        <w:top w:val="none" w:sz="0" w:space="0" w:color="auto"/>
                        <w:left w:val="none" w:sz="0" w:space="0" w:color="auto"/>
                        <w:bottom w:val="none" w:sz="0" w:space="0" w:color="auto"/>
                        <w:right w:val="none" w:sz="0" w:space="0" w:color="auto"/>
                      </w:divBdr>
                    </w:div>
                  </w:divsChild>
                </w:div>
                <w:div w:id="840631387">
                  <w:marLeft w:val="0"/>
                  <w:marRight w:val="0"/>
                  <w:marTop w:val="0"/>
                  <w:marBottom w:val="0"/>
                  <w:divBdr>
                    <w:top w:val="none" w:sz="0" w:space="0" w:color="auto"/>
                    <w:left w:val="none" w:sz="0" w:space="0" w:color="auto"/>
                    <w:bottom w:val="none" w:sz="0" w:space="0" w:color="auto"/>
                    <w:right w:val="none" w:sz="0" w:space="0" w:color="auto"/>
                  </w:divBdr>
                  <w:divsChild>
                    <w:div w:id="1584217427">
                      <w:marLeft w:val="0"/>
                      <w:marRight w:val="0"/>
                      <w:marTop w:val="0"/>
                      <w:marBottom w:val="0"/>
                      <w:divBdr>
                        <w:top w:val="none" w:sz="0" w:space="0" w:color="auto"/>
                        <w:left w:val="none" w:sz="0" w:space="0" w:color="auto"/>
                        <w:bottom w:val="none" w:sz="0" w:space="0" w:color="auto"/>
                        <w:right w:val="none" w:sz="0" w:space="0" w:color="auto"/>
                      </w:divBdr>
                    </w:div>
                  </w:divsChild>
                </w:div>
                <w:div w:id="1663970246">
                  <w:marLeft w:val="0"/>
                  <w:marRight w:val="0"/>
                  <w:marTop w:val="0"/>
                  <w:marBottom w:val="0"/>
                  <w:divBdr>
                    <w:top w:val="none" w:sz="0" w:space="0" w:color="auto"/>
                    <w:left w:val="none" w:sz="0" w:space="0" w:color="auto"/>
                    <w:bottom w:val="none" w:sz="0" w:space="0" w:color="auto"/>
                    <w:right w:val="none" w:sz="0" w:space="0" w:color="auto"/>
                  </w:divBdr>
                  <w:divsChild>
                    <w:div w:id="538518877">
                      <w:marLeft w:val="0"/>
                      <w:marRight w:val="0"/>
                      <w:marTop w:val="0"/>
                      <w:marBottom w:val="0"/>
                      <w:divBdr>
                        <w:top w:val="none" w:sz="0" w:space="0" w:color="auto"/>
                        <w:left w:val="none" w:sz="0" w:space="0" w:color="auto"/>
                        <w:bottom w:val="none" w:sz="0" w:space="0" w:color="auto"/>
                        <w:right w:val="none" w:sz="0" w:space="0" w:color="auto"/>
                      </w:divBdr>
                    </w:div>
                  </w:divsChild>
                </w:div>
                <w:div w:id="7146980">
                  <w:marLeft w:val="0"/>
                  <w:marRight w:val="0"/>
                  <w:marTop w:val="0"/>
                  <w:marBottom w:val="0"/>
                  <w:divBdr>
                    <w:top w:val="none" w:sz="0" w:space="0" w:color="auto"/>
                    <w:left w:val="none" w:sz="0" w:space="0" w:color="auto"/>
                    <w:bottom w:val="none" w:sz="0" w:space="0" w:color="auto"/>
                    <w:right w:val="none" w:sz="0" w:space="0" w:color="auto"/>
                  </w:divBdr>
                  <w:divsChild>
                    <w:div w:id="1444031501">
                      <w:marLeft w:val="0"/>
                      <w:marRight w:val="0"/>
                      <w:marTop w:val="0"/>
                      <w:marBottom w:val="0"/>
                      <w:divBdr>
                        <w:top w:val="none" w:sz="0" w:space="0" w:color="auto"/>
                        <w:left w:val="none" w:sz="0" w:space="0" w:color="auto"/>
                        <w:bottom w:val="none" w:sz="0" w:space="0" w:color="auto"/>
                        <w:right w:val="none" w:sz="0" w:space="0" w:color="auto"/>
                      </w:divBdr>
                    </w:div>
                  </w:divsChild>
                </w:div>
                <w:div w:id="949632226">
                  <w:marLeft w:val="0"/>
                  <w:marRight w:val="0"/>
                  <w:marTop w:val="0"/>
                  <w:marBottom w:val="0"/>
                  <w:divBdr>
                    <w:top w:val="none" w:sz="0" w:space="0" w:color="auto"/>
                    <w:left w:val="none" w:sz="0" w:space="0" w:color="auto"/>
                    <w:bottom w:val="none" w:sz="0" w:space="0" w:color="auto"/>
                    <w:right w:val="none" w:sz="0" w:space="0" w:color="auto"/>
                  </w:divBdr>
                  <w:divsChild>
                    <w:div w:id="2115127119">
                      <w:marLeft w:val="0"/>
                      <w:marRight w:val="0"/>
                      <w:marTop w:val="0"/>
                      <w:marBottom w:val="0"/>
                      <w:divBdr>
                        <w:top w:val="none" w:sz="0" w:space="0" w:color="auto"/>
                        <w:left w:val="none" w:sz="0" w:space="0" w:color="auto"/>
                        <w:bottom w:val="none" w:sz="0" w:space="0" w:color="auto"/>
                        <w:right w:val="none" w:sz="0" w:space="0" w:color="auto"/>
                      </w:divBdr>
                    </w:div>
                    <w:div w:id="849947079">
                      <w:marLeft w:val="0"/>
                      <w:marRight w:val="0"/>
                      <w:marTop w:val="0"/>
                      <w:marBottom w:val="0"/>
                      <w:divBdr>
                        <w:top w:val="none" w:sz="0" w:space="0" w:color="auto"/>
                        <w:left w:val="none" w:sz="0" w:space="0" w:color="auto"/>
                        <w:bottom w:val="none" w:sz="0" w:space="0" w:color="auto"/>
                        <w:right w:val="none" w:sz="0" w:space="0" w:color="auto"/>
                      </w:divBdr>
                    </w:div>
                  </w:divsChild>
                </w:div>
                <w:div w:id="366419919">
                  <w:marLeft w:val="0"/>
                  <w:marRight w:val="0"/>
                  <w:marTop w:val="0"/>
                  <w:marBottom w:val="0"/>
                  <w:divBdr>
                    <w:top w:val="none" w:sz="0" w:space="0" w:color="auto"/>
                    <w:left w:val="none" w:sz="0" w:space="0" w:color="auto"/>
                    <w:bottom w:val="none" w:sz="0" w:space="0" w:color="auto"/>
                    <w:right w:val="none" w:sz="0" w:space="0" w:color="auto"/>
                  </w:divBdr>
                  <w:divsChild>
                    <w:div w:id="836847138">
                      <w:marLeft w:val="0"/>
                      <w:marRight w:val="0"/>
                      <w:marTop w:val="0"/>
                      <w:marBottom w:val="0"/>
                      <w:divBdr>
                        <w:top w:val="none" w:sz="0" w:space="0" w:color="auto"/>
                        <w:left w:val="none" w:sz="0" w:space="0" w:color="auto"/>
                        <w:bottom w:val="none" w:sz="0" w:space="0" w:color="auto"/>
                        <w:right w:val="none" w:sz="0" w:space="0" w:color="auto"/>
                      </w:divBdr>
                    </w:div>
                  </w:divsChild>
                </w:div>
                <w:div w:id="784618359">
                  <w:marLeft w:val="0"/>
                  <w:marRight w:val="0"/>
                  <w:marTop w:val="0"/>
                  <w:marBottom w:val="0"/>
                  <w:divBdr>
                    <w:top w:val="none" w:sz="0" w:space="0" w:color="auto"/>
                    <w:left w:val="none" w:sz="0" w:space="0" w:color="auto"/>
                    <w:bottom w:val="none" w:sz="0" w:space="0" w:color="auto"/>
                    <w:right w:val="none" w:sz="0" w:space="0" w:color="auto"/>
                  </w:divBdr>
                  <w:divsChild>
                    <w:div w:id="1726222425">
                      <w:marLeft w:val="0"/>
                      <w:marRight w:val="0"/>
                      <w:marTop w:val="0"/>
                      <w:marBottom w:val="0"/>
                      <w:divBdr>
                        <w:top w:val="none" w:sz="0" w:space="0" w:color="auto"/>
                        <w:left w:val="none" w:sz="0" w:space="0" w:color="auto"/>
                        <w:bottom w:val="none" w:sz="0" w:space="0" w:color="auto"/>
                        <w:right w:val="none" w:sz="0" w:space="0" w:color="auto"/>
                      </w:divBdr>
                    </w:div>
                  </w:divsChild>
                </w:div>
                <w:div w:id="1781337153">
                  <w:marLeft w:val="0"/>
                  <w:marRight w:val="0"/>
                  <w:marTop w:val="0"/>
                  <w:marBottom w:val="0"/>
                  <w:divBdr>
                    <w:top w:val="none" w:sz="0" w:space="0" w:color="auto"/>
                    <w:left w:val="none" w:sz="0" w:space="0" w:color="auto"/>
                    <w:bottom w:val="none" w:sz="0" w:space="0" w:color="auto"/>
                    <w:right w:val="none" w:sz="0" w:space="0" w:color="auto"/>
                  </w:divBdr>
                  <w:divsChild>
                    <w:div w:id="469327161">
                      <w:marLeft w:val="0"/>
                      <w:marRight w:val="0"/>
                      <w:marTop w:val="0"/>
                      <w:marBottom w:val="0"/>
                      <w:divBdr>
                        <w:top w:val="none" w:sz="0" w:space="0" w:color="auto"/>
                        <w:left w:val="none" w:sz="0" w:space="0" w:color="auto"/>
                        <w:bottom w:val="none" w:sz="0" w:space="0" w:color="auto"/>
                        <w:right w:val="none" w:sz="0" w:space="0" w:color="auto"/>
                      </w:divBdr>
                    </w:div>
                  </w:divsChild>
                </w:div>
                <w:div w:id="298458371">
                  <w:marLeft w:val="0"/>
                  <w:marRight w:val="0"/>
                  <w:marTop w:val="0"/>
                  <w:marBottom w:val="0"/>
                  <w:divBdr>
                    <w:top w:val="none" w:sz="0" w:space="0" w:color="auto"/>
                    <w:left w:val="none" w:sz="0" w:space="0" w:color="auto"/>
                    <w:bottom w:val="none" w:sz="0" w:space="0" w:color="auto"/>
                    <w:right w:val="none" w:sz="0" w:space="0" w:color="auto"/>
                  </w:divBdr>
                  <w:divsChild>
                    <w:div w:id="566496491">
                      <w:marLeft w:val="0"/>
                      <w:marRight w:val="0"/>
                      <w:marTop w:val="0"/>
                      <w:marBottom w:val="0"/>
                      <w:divBdr>
                        <w:top w:val="none" w:sz="0" w:space="0" w:color="auto"/>
                        <w:left w:val="none" w:sz="0" w:space="0" w:color="auto"/>
                        <w:bottom w:val="none" w:sz="0" w:space="0" w:color="auto"/>
                        <w:right w:val="none" w:sz="0" w:space="0" w:color="auto"/>
                      </w:divBdr>
                    </w:div>
                  </w:divsChild>
                </w:div>
                <w:div w:id="1213539088">
                  <w:marLeft w:val="0"/>
                  <w:marRight w:val="0"/>
                  <w:marTop w:val="0"/>
                  <w:marBottom w:val="0"/>
                  <w:divBdr>
                    <w:top w:val="none" w:sz="0" w:space="0" w:color="auto"/>
                    <w:left w:val="none" w:sz="0" w:space="0" w:color="auto"/>
                    <w:bottom w:val="none" w:sz="0" w:space="0" w:color="auto"/>
                    <w:right w:val="none" w:sz="0" w:space="0" w:color="auto"/>
                  </w:divBdr>
                  <w:divsChild>
                    <w:div w:id="39213821">
                      <w:marLeft w:val="0"/>
                      <w:marRight w:val="0"/>
                      <w:marTop w:val="0"/>
                      <w:marBottom w:val="0"/>
                      <w:divBdr>
                        <w:top w:val="none" w:sz="0" w:space="0" w:color="auto"/>
                        <w:left w:val="none" w:sz="0" w:space="0" w:color="auto"/>
                        <w:bottom w:val="none" w:sz="0" w:space="0" w:color="auto"/>
                        <w:right w:val="none" w:sz="0" w:space="0" w:color="auto"/>
                      </w:divBdr>
                    </w:div>
                  </w:divsChild>
                </w:div>
                <w:div w:id="979457610">
                  <w:marLeft w:val="0"/>
                  <w:marRight w:val="0"/>
                  <w:marTop w:val="0"/>
                  <w:marBottom w:val="0"/>
                  <w:divBdr>
                    <w:top w:val="none" w:sz="0" w:space="0" w:color="auto"/>
                    <w:left w:val="none" w:sz="0" w:space="0" w:color="auto"/>
                    <w:bottom w:val="none" w:sz="0" w:space="0" w:color="auto"/>
                    <w:right w:val="none" w:sz="0" w:space="0" w:color="auto"/>
                  </w:divBdr>
                  <w:divsChild>
                    <w:div w:id="1015032509">
                      <w:marLeft w:val="0"/>
                      <w:marRight w:val="0"/>
                      <w:marTop w:val="0"/>
                      <w:marBottom w:val="0"/>
                      <w:divBdr>
                        <w:top w:val="none" w:sz="0" w:space="0" w:color="auto"/>
                        <w:left w:val="none" w:sz="0" w:space="0" w:color="auto"/>
                        <w:bottom w:val="none" w:sz="0" w:space="0" w:color="auto"/>
                        <w:right w:val="none" w:sz="0" w:space="0" w:color="auto"/>
                      </w:divBdr>
                    </w:div>
                  </w:divsChild>
                </w:div>
                <w:div w:id="176896661">
                  <w:marLeft w:val="0"/>
                  <w:marRight w:val="0"/>
                  <w:marTop w:val="0"/>
                  <w:marBottom w:val="0"/>
                  <w:divBdr>
                    <w:top w:val="none" w:sz="0" w:space="0" w:color="auto"/>
                    <w:left w:val="none" w:sz="0" w:space="0" w:color="auto"/>
                    <w:bottom w:val="none" w:sz="0" w:space="0" w:color="auto"/>
                    <w:right w:val="none" w:sz="0" w:space="0" w:color="auto"/>
                  </w:divBdr>
                  <w:divsChild>
                    <w:div w:id="119764637">
                      <w:marLeft w:val="0"/>
                      <w:marRight w:val="0"/>
                      <w:marTop w:val="0"/>
                      <w:marBottom w:val="0"/>
                      <w:divBdr>
                        <w:top w:val="none" w:sz="0" w:space="0" w:color="auto"/>
                        <w:left w:val="none" w:sz="0" w:space="0" w:color="auto"/>
                        <w:bottom w:val="none" w:sz="0" w:space="0" w:color="auto"/>
                        <w:right w:val="none" w:sz="0" w:space="0" w:color="auto"/>
                      </w:divBdr>
                    </w:div>
                  </w:divsChild>
                </w:div>
                <w:div w:id="878325609">
                  <w:marLeft w:val="0"/>
                  <w:marRight w:val="0"/>
                  <w:marTop w:val="0"/>
                  <w:marBottom w:val="0"/>
                  <w:divBdr>
                    <w:top w:val="none" w:sz="0" w:space="0" w:color="auto"/>
                    <w:left w:val="none" w:sz="0" w:space="0" w:color="auto"/>
                    <w:bottom w:val="none" w:sz="0" w:space="0" w:color="auto"/>
                    <w:right w:val="none" w:sz="0" w:space="0" w:color="auto"/>
                  </w:divBdr>
                  <w:divsChild>
                    <w:div w:id="2104646317">
                      <w:marLeft w:val="0"/>
                      <w:marRight w:val="0"/>
                      <w:marTop w:val="0"/>
                      <w:marBottom w:val="0"/>
                      <w:divBdr>
                        <w:top w:val="none" w:sz="0" w:space="0" w:color="auto"/>
                        <w:left w:val="none" w:sz="0" w:space="0" w:color="auto"/>
                        <w:bottom w:val="none" w:sz="0" w:space="0" w:color="auto"/>
                        <w:right w:val="none" w:sz="0" w:space="0" w:color="auto"/>
                      </w:divBdr>
                    </w:div>
                  </w:divsChild>
                </w:div>
                <w:div w:id="51658822">
                  <w:marLeft w:val="0"/>
                  <w:marRight w:val="0"/>
                  <w:marTop w:val="0"/>
                  <w:marBottom w:val="0"/>
                  <w:divBdr>
                    <w:top w:val="none" w:sz="0" w:space="0" w:color="auto"/>
                    <w:left w:val="none" w:sz="0" w:space="0" w:color="auto"/>
                    <w:bottom w:val="none" w:sz="0" w:space="0" w:color="auto"/>
                    <w:right w:val="none" w:sz="0" w:space="0" w:color="auto"/>
                  </w:divBdr>
                  <w:divsChild>
                    <w:div w:id="1750612881">
                      <w:marLeft w:val="0"/>
                      <w:marRight w:val="0"/>
                      <w:marTop w:val="0"/>
                      <w:marBottom w:val="0"/>
                      <w:divBdr>
                        <w:top w:val="none" w:sz="0" w:space="0" w:color="auto"/>
                        <w:left w:val="none" w:sz="0" w:space="0" w:color="auto"/>
                        <w:bottom w:val="none" w:sz="0" w:space="0" w:color="auto"/>
                        <w:right w:val="none" w:sz="0" w:space="0" w:color="auto"/>
                      </w:divBdr>
                    </w:div>
                    <w:div w:id="1417093696">
                      <w:marLeft w:val="0"/>
                      <w:marRight w:val="0"/>
                      <w:marTop w:val="0"/>
                      <w:marBottom w:val="0"/>
                      <w:divBdr>
                        <w:top w:val="none" w:sz="0" w:space="0" w:color="auto"/>
                        <w:left w:val="none" w:sz="0" w:space="0" w:color="auto"/>
                        <w:bottom w:val="none" w:sz="0" w:space="0" w:color="auto"/>
                        <w:right w:val="none" w:sz="0" w:space="0" w:color="auto"/>
                      </w:divBdr>
                    </w:div>
                  </w:divsChild>
                </w:div>
                <w:div w:id="1821994423">
                  <w:marLeft w:val="0"/>
                  <w:marRight w:val="0"/>
                  <w:marTop w:val="0"/>
                  <w:marBottom w:val="0"/>
                  <w:divBdr>
                    <w:top w:val="none" w:sz="0" w:space="0" w:color="auto"/>
                    <w:left w:val="none" w:sz="0" w:space="0" w:color="auto"/>
                    <w:bottom w:val="none" w:sz="0" w:space="0" w:color="auto"/>
                    <w:right w:val="none" w:sz="0" w:space="0" w:color="auto"/>
                  </w:divBdr>
                  <w:divsChild>
                    <w:div w:id="1493987635">
                      <w:marLeft w:val="0"/>
                      <w:marRight w:val="0"/>
                      <w:marTop w:val="0"/>
                      <w:marBottom w:val="0"/>
                      <w:divBdr>
                        <w:top w:val="none" w:sz="0" w:space="0" w:color="auto"/>
                        <w:left w:val="none" w:sz="0" w:space="0" w:color="auto"/>
                        <w:bottom w:val="none" w:sz="0" w:space="0" w:color="auto"/>
                        <w:right w:val="none" w:sz="0" w:space="0" w:color="auto"/>
                      </w:divBdr>
                    </w:div>
                    <w:div w:id="1804957961">
                      <w:marLeft w:val="0"/>
                      <w:marRight w:val="0"/>
                      <w:marTop w:val="0"/>
                      <w:marBottom w:val="0"/>
                      <w:divBdr>
                        <w:top w:val="none" w:sz="0" w:space="0" w:color="auto"/>
                        <w:left w:val="none" w:sz="0" w:space="0" w:color="auto"/>
                        <w:bottom w:val="none" w:sz="0" w:space="0" w:color="auto"/>
                        <w:right w:val="none" w:sz="0" w:space="0" w:color="auto"/>
                      </w:divBdr>
                    </w:div>
                  </w:divsChild>
                </w:div>
                <w:div w:id="497237276">
                  <w:marLeft w:val="0"/>
                  <w:marRight w:val="0"/>
                  <w:marTop w:val="0"/>
                  <w:marBottom w:val="0"/>
                  <w:divBdr>
                    <w:top w:val="none" w:sz="0" w:space="0" w:color="auto"/>
                    <w:left w:val="none" w:sz="0" w:space="0" w:color="auto"/>
                    <w:bottom w:val="none" w:sz="0" w:space="0" w:color="auto"/>
                    <w:right w:val="none" w:sz="0" w:space="0" w:color="auto"/>
                  </w:divBdr>
                  <w:divsChild>
                    <w:div w:id="967124091">
                      <w:marLeft w:val="0"/>
                      <w:marRight w:val="0"/>
                      <w:marTop w:val="0"/>
                      <w:marBottom w:val="0"/>
                      <w:divBdr>
                        <w:top w:val="none" w:sz="0" w:space="0" w:color="auto"/>
                        <w:left w:val="none" w:sz="0" w:space="0" w:color="auto"/>
                        <w:bottom w:val="none" w:sz="0" w:space="0" w:color="auto"/>
                        <w:right w:val="none" w:sz="0" w:space="0" w:color="auto"/>
                      </w:divBdr>
                    </w:div>
                  </w:divsChild>
                </w:div>
                <w:div w:id="175078781">
                  <w:marLeft w:val="0"/>
                  <w:marRight w:val="0"/>
                  <w:marTop w:val="0"/>
                  <w:marBottom w:val="0"/>
                  <w:divBdr>
                    <w:top w:val="none" w:sz="0" w:space="0" w:color="auto"/>
                    <w:left w:val="none" w:sz="0" w:space="0" w:color="auto"/>
                    <w:bottom w:val="none" w:sz="0" w:space="0" w:color="auto"/>
                    <w:right w:val="none" w:sz="0" w:space="0" w:color="auto"/>
                  </w:divBdr>
                  <w:divsChild>
                    <w:div w:id="1928806384">
                      <w:marLeft w:val="0"/>
                      <w:marRight w:val="0"/>
                      <w:marTop w:val="0"/>
                      <w:marBottom w:val="0"/>
                      <w:divBdr>
                        <w:top w:val="none" w:sz="0" w:space="0" w:color="auto"/>
                        <w:left w:val="none" w:sz="0" w:space="0" w:color="auto"/>
                        <w:bottom w:val="none" w:sz="0" w:space="0" w:color="auto"/>
                        <w:right w:val="none" w:sz="0" w:space="0" w:color="auto"/>
                      </w:divBdr>
                    </w:div>
                    <w:div w:id="132453084">
                      <w:marLeft w:val="0"/>
                      <w:marRight w:val="0"/>
                      <w:marTop w:val="0"/>
                      <w:marBottom w:val="0"/>
                      <w:divBdr>
                        <w:top w:val="none" w:sz="0" w:space="0" w:color="auto"/>
                        <w:left w:val="none" w:sz="0" w:space="0" w:color="auto"/>
                        <w:bottom w:val="none" w:sz="0" w:space="0" w:color="auto"/>
                        <w:right w:val="none" w:sz="0" w:space="0" w:color="auto"/>
                      </w:divBdr>
                    </w:div>
                  </w:divsChild>
                </w:div>
                <w:div w:id="1816675266">
                  <w:marLeft w:val="0"/>
                  <w:marRight w:val="0"/>
                  <w:marTop w:val="0"/>
                  <w:marBottom w:val="0"/>
                  <w:divBdr>
                    <w:top w:val="none" w:sz="0" w:space="0" w:color="auto"/>
                    <w:left w:val="none" w:sz="0" w:space="0" w:color="auto"/>
                    <w:bottom w:val="none" w:sz="0" w:space="0" w:color="auto"/>
                    <w:right w:val="none" w:sz="0" w:space="0" w:color="auto"/>
                  </w:divBdr>
                  <w:divsChild>
                    <w:div w:id="1117330310">
                      <w:marLeft w:val="0"/>
                      <w:marRight w:val="0"/>
                      <w:marTop w:val="0"/>
                      <w:marBottom w:val="0"/>
                      <w:divBdr>
                        <w:top w:val="none" w:sz="0" w:space="0" w:color="auto"/>
                        <w:left w:val="none" w:sz="0" w:space="0" w:color="auto"/>
                        <w:bottom w:val="none" w:sz="0" w:space="0" w:color="auto"/>
                        <w:right w:val="none" w:sz="0" w:space="0" w:color="auto"/>
                      </w:divBdr>
                    </w:div>
                  </w:divsChild>
                </w:div>
                <w:div w:id="303584617">
                  <w:marLeft w:val="0"/>
                  <w:marRight w:val="0"/>
                  <w:marTop w:val="0"/>
                  <w:marBottom w:val="0"/>
                  <w:divBdr>
                    <w:top w:val="none" w:sz="0" w:space="0" w:color="auto"/>
                    <w:left w:val="none" w:sz="0" w:space="0" w:color="auto"/>
                    <w:bottom w:val="none" w:sz="0" w:space="0" w:color="auto"/>
                    <w:right w:val="none" w:sz="0" w:space="0" w:color="auto"/>
                  </w:divBdr>
                  <w:divsChild>
                    <w:div w:id="114101830">
                      <w:marLeft w:val="0"/>
                      <w:marRight w:val="0"/>
                      <w:marTop w:val="0"/>
                      <w:marBottom w:val="0"/>
                      <w:divBdr>
                        <w:top w:val="none" w:sz="0" w:space="0" w:color="auto"/>
                        <w:left w:val="none" w:sz="0" w:space="0" w:color="auto"/>
                        <w:bottom w:val="none" w:sz="0" w:space="0" w:color="auto"/>
                        <w:right w:val="none" w:sz="0" w:space="0" w:color="auto"/>
                      </w:divBdr>
                    </w:div>
                  </w:divsChild>
                </w:div>
                <w:div w:id="214700438">
                  <w:marLeft w:val="0"/>
                  <w:marRight w:val="0"/>
                  <w:marTop w:val="0"/>
                  <w:marBottom w:val="0"/>
                  <w:divBdr>
                    <w:top w:val="none" w:sz="0" w:space="0" w:color="auto"/>
                    <w:left w:val="none" w:sz="0" w:space="0" w:color="auto"/>
                    <w:bottom w:val="none" w:sz="0" w:space="0" w:color="auto"/>
                    <w:right w:val="none" w:sz="0" w:space="0" w:color="auto"/>
                  </w:divBdr>
                  <w:divsChild>
                    <w:div w:id="850878948">
                      <w:marLeft w:val="0"/>
                      <w:marRight w:val="0"/>
                      <w:marTop w:val="0"/>
                      <w:marBottom w:val="0"/>
                      <w:divBdr>
                        <w:top w:val="none" w:sz="0" w:space="0" w:color="auto"/>
                        <w:left w:val="none" w:sz="0" w:space="0" w:color="auto"/>
                        <w:bottom w:val="none" w:sz="0" w:space="0" w:color="auto"/>
                        <w:right w:val="none" w:sz="0" w:space="0" w:color="auto"/>
                      </w:divBdr>
                    </w:div>
                  </w:divsChild>
                </w:div>
                <w:div w:id="949974784">
                  <w:marLeft w:val="0"/>
                  <w:marRight w:val="0"/>
                  <w:marTop w:val="0"/>
                  <w:marBottom w:val="0"/>
                  <w:divBdr>
                    <w:top w:val="none" w:sz="0" w:space="0" w:color="auto"/>
                    <w:left w:val="none" w:sz="0" w:space="0" w:color="auto"/>
                    <w:bottom w:val="none" w:sz="0" w:space="0" w:color="auto"/>
                    <w:right w:val="none" w:sz="0" w:space="0" w:color="auto"/>
                  </w:divBdr>
                  <w:divsChild>
                    <w:div w:id="1072392835">
                      <w:marLeft w:val="0"/>
                      <w:marRight w:val="0"/>
                      <w:marTop w:val="0"/>
                      <w:marBottom w:val="0"/>
                      <w:divBdr>
                        <w:top w:val="none" w:sz="0" w:space="0" w:color="auto"/>
                        <w:left w:val="none" w:sz="0" w:space="0" w:color="auto"/>
                        <w:bottom w:val="none" w:sz="0" w:space="0" w:color="auto"/>
                        <w:right w:val="none" w:sz="0" w:space="0" w:color="auto"/>
                      </w:divBdr>
                    </w:div>
                  </w:divsChild>
                </w:div>
                <w:div w:id="1145126221">
                  <w:marLeft w:val="0"/>
                  <w:marRight w:val="0"/>
                  <w:marTop w:val="0"/>
                  <w:marBottom w:val="0"/>
                  <w:divBdr>
                    <w:top w:val="none" w:sz="0" w:space="0" w:color="auto"/>
                    <w:left w:val="none" w:sz="0" w:space="0" w:color="auto"/>
                    <w:bottom w:val="none" w:sz="0" w:space="0" w:color="auto"/>
                    <w:right w:val="none" w:sz="0" w:space="0" w:color="auto"/>
                  </w:divBdr>
                  <w:divsChild>
                    <w:div w:id="1896431729">
                      <w:marLeft w:val="0"/>
                      <w:marRight w:val="0"/>
                      <w:marTop w:val="0"/>
                      <w:marBottom w:val="0"/>
                      <w:divBdr>
                        <w:top w:val="none" w:sz="0" w:space="0" w:color="auto"/>
                        <w:left w:val="none" w:sz="0" w:space="0" w:color="auto"/>
                        <w:bottom w:val="none" w:sz="0" w:space="0" w:color="auto"/>
                        <w:right w:val="none" w:sz="0" w:space="0" w:color="auto"/>
                      </w:divBdr>
                    </w:div>
                  </w:divsChild>
                </w:div>
                <w:div w:id="1895581137">
                  <w:marLeft w:val="0"/>
                  <w:marRight w:val="0"/>
                  <w:marTop w:val="0"/>
                  <w:marBottom w:val="0"/>
                  <w:divBdr>
                    <w:top w:val="none" w:sz="0" w:space="0" w:color="auto"/>
                    <w:left w:val="none" w:sz="0" w:space="0" w:color="auto"/>
                    <w:bottom w:val="none" w:sz="0" w:space="0" w:color="auto"/>
                    <w:right w:val="none" w:sz="0" w:space="0" w:color="auto"/>
                  </w:divBdr>
                  <w:divsChild>
                    <w:div w:id="980576476">
                      <w:marLeft w:val="0"/>
                      <w:marRight w:val="0"/>
                      <w:marTop w:val="0"/>
                      <w:marBottom w:val="0"/>
                      <w:divBdr>
                        <w:top w:val="none" w:sz="0" w:space="0" w:color="auto"/>
                        <w:left w:val="none" w:sz="0" w:space="0" w:color="auto"/>
                        <w:bottom w:val="none" w:sz="0" w:space="0" w:color="auto"/>
                        <w:right w:val="none" w:sz="0" w:space="0" w:color="auto"/>
                      </w:divBdr>
                    </w:div>
                  </w:divsChild>
                </w:div>
                <w:div w:id="1034380025">
                  <w:marLeft w:val="0"/>
                  <w:marRight w:val="0"/>
                  <w:marTop w:val="0"/>
                  <w:marBottom w:val="0"/>
                  <w:divBdr>
                    <w:top w:val="none" w:sz="0" w:space="0" w:color="auto"/>
                    <w:left w:val="none" w:sz="0" w:space="0" w:color="auto"/>
                    <w:bottom w:val="none" w:sz="0" w:space="0" w:color="auto"/>
                    <w:right w:val="none" w:sz="0" w:space="0" w:color="auto"/>
                  </w:divBdr>
                  <w:divsChild>
                    <w:div w:id="2045863711">
                      <w:marLeft w:val="0"/>
                      <w:marRight w:val="0"/>
                      <w:marTop w:val="0"/>
                      <w:marBottom w:val="0"/>
                      <w:divBdr>
                        <w:top w:val="none" w:sz="0" w:space="0" w:color="auto"/>
                        <w:left w:val="none" w:sz="0" w:space="0" w:color="auto"/>
                        <w:bottom w:val="none" w:sz="0" w:space="0" w:color="auto"/>
                        <w:right w:val="none" w:sz="0" w:space="0" w:color="auto"/>
                      </w:divBdr>
                    </w:div>
                  </w:divsChild>
                </w:div>
                <w:div w:id="362285978">
                  <w:marLeft w:val="0"/>
                  <w:marRight w:val="0"/>
                  <w:marTop w:val="0"/>
                  <w:marBottom w:val="0"/>
                  <w:divBdr>
                    <w:top w:val="none" w:sz="0" w:space="0" w:color="auto"/>
                    <w:left w:val="none" w:sz="0" w:space="0" w:color="auto"/>
                    <w:bottom w:val="none" w:sz="0" w:space="0" w:color="auto"/>
                    <w:right w:val="none" w:sz="0" w:space="0" w:color="auto"/>
                  </w:divBdr>
                  <w:divsChild>
                    <w:div w:id="2001956872">
                      <w:marLeft w:val="0"/>
                      <w:marRight w:val="0"/>
                      <w:marTop w:val="0"/>
                      <w:marBottom w:val="0"/>
                      <w:divBdr>
                        <w:top w:val="none" w:sz="0" w:space="0" w:color="auto"/>
                        <w:left w:val="none" w:sz="0" w:space="0" w:color="auto"/>
                        <w:bottom w:val="none" w:sz="0" w:space="0" w:color="auto"/>
                        <w:right w:val="none" w:sz="0" w:space="0" w:color="auto"/>
                      </w:divBdr>
                    </w:div>
                  </w:divsChild>
                </w:div>
                <w:div w:id="738357599">
                  <w:marLeft w:val="0"/>
                  <w:marRight w:val="0"/>
                  <w:marTop w:val="0"/>
                  <w:marBottom w:val="0"/>
                  <w:divBdr>
                    <w:top w:val="none" w:sz="0" w:space="0" w:color="auto"/>
                    <w:left w:val="none" w:sz="0" w:space="0" w:color="auto"/>
                    <w:bottom w:val="none" w:sz="0" w:space="0" w:color="auto"/>
                    <w:right w:val="none" w:sz="0" w:space="0" w:color="auto"/>
                  </w:divBdr>
                  <w:divsChild>
                    <w:div w:id="604770066">
                      <w:marLeft w:val="0"/>
                      <w:marRight w:val="0"/>
                      <w:marTop w:val="0"/>
                      <w:marBottom w:val="0"/>
                      <w:divBdr>
                        <w:top w:val="none" w:sz="0" w:space="0" w:color="auto"/>
                        <w:left w:val="none" w:sz="0" w:space="0" w:color="auto"/>
                        <w:bottom w:val="none" w:sz="0" w:space="0" w:color="auto"/>
                        <w:right w:val="none" w:sz="0" w:space="0" w:color="auto"/>
                      </w:divBdr>
                    </w:div>
                  </w:divsChild>
                </w:div>
                <w:div w:id="816842">
                  <w:marLeft w:val="0"/>
                  <w:marRight w:val="0"/>
                  <w:marTop w:val="0"/>
                  <w:marBottom w:val="0"/>
                  <w:divBdr>
                    <w:top w:val="none" w:sz="0" w:space="0" w:color="auto"/>
                    <w:left w:val="none" w:sz="0" w:space="0" w:color="auto"/>
                    <w:bottom w:val="none" w:sz="0" w:space="0" w:color="auto"/>
                    <w:right w:val="none" w:sz="0" w:space="0" w:color="auto"/>
                  </w:divBdr>
                  <w:divsChild>
                    <w:div w:id="1839729021">
                      <w:marLeft w:val="0"/>
                      <w:marRight w:val="0"/>
                      <w:marTop w:val="0"/>
                      <w:marBottom w:val="0"/>
                      <w:divBdr>
                        <w:top w:val="none" w:sz="0" w:space="0" w:color="auto"/>
                        <w:left w:val="none" w:sz="0" w:space="0" w:color="auto"/>
                        <w:bottom w:val="none" w:sz="0" w:space="0" w:color="auto"/>
                        <w:right w:val="none" w:sz="0" w:space="0" w:color="auto"/>
                      </w:divBdr>
                    </w:div>
                  </w:divsChild>
                </w:div>
                <w:div w:id="1926717732">
                  <w:marLeft w:val="0"/>
                  <w:marRight w:val="0"/>
                  <w:marTop w:val="0"/>
                  <w:marBottom w:val="0"/>
                  <w:divBdr>
                    <w:top w:val="none" w:sz="0" w:space="0" w:color="auto"/>
                    <w:left w:val="none" w:sz="0" w:space="0" w:color="auto"/>
                    <w:bottom w:val="none" w:sz="0" w:space="0" w:color="auto"/>
                    <w:right w:val="none" w:sz="0" w:space="0" w:color="auto"/>
                  </w:divBdr>
                  <w:divsChild>
                    <w:div w:id="1501776941">
                      <w:marLeft w:val="0"/>
                      <w:marRight w:val="0"/>
                      <w:marTop w:val="0"/>
                      <w:marBottom w:val="0"/>
                      <w:divBdr>
                        <w:top w:val="none" w:sz="0" w:space="0" w:color="auto"/>
                        <w:left w:val="none" w:sz="0" w:space="0" w:color="auto"/>
                        <w:bottom w:val="none" w:sz="0" w:space="0" w:color="auto"/>
                        <w:right w:val="none" w:sz="0" w:space="0" w:color="auto"/>
                      </w:divBdr>
                    </w:div>
                  </w:divsChild>
                </w:div>
                <w:div w:id="220214062">
                  <w:marLeft w:val="0"/>
                  <w:marRight w:val="0"/>
                  <w:marTop w:val="0"/>
                  <w:marBottom w:val="0"/>
                  <w:divBdr>
                    <w:top w:val="none" w:sz="0" w:space="0" w:color="auto"/>
                    <w:left w:val="none" w:sz="0" w:space="0" w:color="auto"/>
                    <w:bottom w:val="none" w:sz="0" w:space="0" w:color="auto"/>
                    <w:right w:val="none" w:sz="0" w:space="0" w:color="auto"/>
                  </w:divBdr>
                  <w:divsChild>
                    <w:div w:id="468018400">
                      <w:marLeft w:val="0"/>
                      <w:marRight w:val="0"/>
                      <w:marTop w:val="0"/>
                      <w:marBottom w:val="0"/>
                      <w:divBdr>
                        <w:top w:val="none" w:sz="0" w:space="0" w:color="auto"/>
                        <w:left w:val="none" w:sz="0" w:space="0" w:color="auto"/>
                        <w:bottom w:val="none" w:sz="0" w:space="0" w:color="auto"/>
                        <w:right w:val="none" w:sz="0" w:space="0" w:color="auto"/>
                      </w:divBdr>
                    </w:div>
                  </w:divsChild>
                </w:div>
                <w:div w:id="2859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0462">
          <w:marLeft w:val="0"/>
          <w:marRight w:val="0"/>
          <w:marTop w:val="0"/>
          <w:marBottom w:val="0"/>
          <w:divBdr>
            <w:top w:val="none" w:sz="0" w:space="0" w:color="auto"/>
            <w:left w:val="none" w:sz="0" w:space="0" w:color="auto"/>
            <w:bottom w:val="none" w:sz="0" w:space="0" w:color="auto"/>
            <w:right w:val="none" w:sz="0" w:space="0" w:color="auto"/>
          </w:divBdr>
        </w:div>
        <w:div w:id="717630164">
          <w:marLeft w:val="0"/>
          <w:marRight w:val="0"/>
          <w:marTop w:val="0"/>
          <w:marBottom w:val="0"/>
          <w:divBdr>
            <w:top w:val="none" w:sz="0" w:space="0" w:color="auto"/>
            <w:left w:val="none" w:sz="0" w:space="0" w:color="auto"/>
            <w:bottom w:val="none" w:sz="0" w:space="0" w:color="auto"/>
            <w:right w:val="none" w:sz="0" w:space="0" w:color="auto"/>
          </w:divBdr>
        </w:div>
        <w:div w:id="140999714">
          <w:marLeft w:val="0"/>
          <w:marRight w:val="0"/>
          <w:marTop w:val="0"/>
          <w:marBottom w:val="0"/>
          <w:divBdr>
            <w:top w:val="none" w:sz="0" w:space="0" w:color="auto"/>
            <w:left w:val="none" w:sz="0" w:space="0" w:color="auto"/>
            <w:bottom w:val="none" w:sz="0" w:space="0" w:color="auto"/>
            <w:right w:val="none" w:sz="0" w:space="0" w:color="auto"/>
          </w:divBdr>
          <w:divsChild>
            <w:div w:id="346101725">
              <w:marLeft w:val="0"/>
              <w:marRight w:val="0"/>
              <w:marTop w:val="0"/>
              <w:marBottom w:val="0"/>
              <w:divBdr>
                <w:top w:val="none" w:sz="0" w:space="0" w:color="auto"/>
                <w:left w:val="none" w:sz="0" w:space="0" w:color="auto"/>
                <w:bottom w:val="none" w:sz="0" w:space="0" w:color="auto"/>
                <w:right w:val="none" w:sz="0" w:space="0" w:color="auto"/>
              </w:divBdr>
              <w:divsChild>
                <w:div w:id="439420099">
                  <w:marLeft w:val="0"/>
                  <w:marRight w:val="0"/>
                  <w:marTop w:val="0"/>
                  <w:marBottom w:val="0"/>
                  <w:divBdr>
                    <w:top w:val="none" w:sz="0" w:space="0" w:color="auto"/>
                    <w:left w:val="none" w:sz="0" w:space="0" w:color="auto"/>
                    <w:bottom w:val="none" w:sz="0" w:space="0" w:color="auto"/>
                    <w:right w:val="none" w:sz="0" w:space="0" w:color="auto"/>
                  </w:divBdr>
                  <w:divsChild>
                    <w:div w:id="1641878497">
                      <w:marLeft w:val="0"/>
                      <w:marRight w:val="0"/>
                      <w:marTop w:val="0"/>
                      <w:marBottom w:val="0"/>
                      <w:divBdr>
                        <w:top w:val="none" w:sz="0" w:space="0" w:color="auto"/>
                        <w:left w:val="none" w:sz="0" w:space="0" w:color="auto"/>
                        <w:bottom w:val="none" w:sz="0" w:space="0" w:color="auto"/>
                        <w:right w:val="none" w:sz="0" w:space="0" w:color="auto"/>
                      </w:divBdr>
                    </w:div>
                  </w:divsChild>
                </w:div>
                <w:div w:id="373770943">
                  <w:marLeft w:val="0"/>
                  <w:marRight w:val="0"/>
                  <w:marTop w:val="0"/>
                  <w:marBottom w:val="0"/>
                  <w:divBdr>
                    <w:top w:val="none" w:sz="0" w:space="0" w:color="auto"/>
                    <w:left w:val="none" w:sz="0" w:space="0" w:color="auto"/>
                    <w:bottom w:val="none" w:sz="0" w:space="0" w:color="auto"/>
                    <w:right w:val="none" w:sz="0" w:space="0" w:color="auto"/>
                  </w:divBdr>
                  <w:divsChild>
                    <w:div w:id="1127746755">
                      <w:marLeft w:val="0"/>
                      <w:marRight w:val="0"/>
                      <w:marTop w:val="0"/>
                      <w:marBottom w:val="0"/>
                      <w:divBdr>
                        <w:top w:val="none" w:sz="0" w:space="0" w:color="auto"/>
                        <w:left w:val="none" w:sz="0" w:space="0" w:color="auto"/>
                        <w:bottom w:val="none" w:sz="0" w:space="0" w:color="auto"/>
                        <w:right w:val="none" w:sz="0" w:space="0" w:color="auto"/>
                      </w:divBdr>
                    </w:div>
                  </w:divsChild>
                </w:div>
                <w:div w:id="1406419477">
                  <w:marLeft w:val="0"/>
                  <w:marRight w:val="0"/>
                  <w:marTop w:val="0"/>
                  <w:marBottom w:val="0"/>
                  <w:divBdr>
                    <w:top w:val="none" w:sz="0" w:space="0" w:color="auto"/>
                    <w:left w:val="none" w:sz="0" w:space="0" w:color="auto"/>
                    <w:bottom w:val="none" w:sz="0" w:space="0" w:color="auto"/>
                    <w:right w:val="none" w:sz="0" w:space="0" w:color="auto"/>
                  </w:divBdr>
                  <w:divsChild>
                    <w:div w:id="453715809">
                      <w:marLeft w:val="0"/>
                      <w:marRight w:val="0"/>
                      <w:marTop w:val="0"/>
                      <w:marBottom w:val="0"/>
                      <w:divBdr>
                        <w:top w:val="none" w:sz="0" w:space="0" w:color="auto"/>
                        <w:left w:val="none" w:sz="0" w:space="0" w:color="auto"/>
                        <w:bottom w:val="none" w:sz="0" w:space="0" w:color="auto"/>
                        <w:right w:val="none" w:sz="0" w:space="0" w:color="auto"/>
                      </w:divBdr>
                    </w:div>
                  </w:divsChild>
                </w:div>
                <w:div w:id="834616463">
                  <w:marLeft w:val="0"/>
                  <w:marRight w:val="0"/>
                  <w:marTop w:val="0"/>
                  <w:marBottom w:val="0"/>
                  <w:divBdr>
                    <w:top w:val="none" w:sz="0" w:space="0" w:color="auto"/>
                    <w:left w:val="none" w:sz="0" w:space="0" w:color="auto"/>
                    <w:bottom w:val="none" w:sz="0" w:space="0" w:color="auto"/>
                    <w:right w:val="none" w:sz="0" w:space="0" w:color="auto"/>
                  </w:divBdr>
                  <w:divsChild>
                    <w:div w:id="1290891163">
                      <w:marLeft w:val="0"/>
                      <w:marRight w:val="0"/>
                      <w:marTop w:val="0"/>
                      <w:marBottom w:val="0"/>
                      <w:divBdr>
                        <w:top w:val="none" w:sz="0" w:space="0" w:color="auto"/>
                        <w:left w:val="none" w:sz="0" w:space="0" w:color="auto"/>
                        <w:bottom w:val="none" w:sz="0" w:space="0" w:color="auto"/>
                        <w:right w:val="none" w:sz="0" w:space="0" w:color="auto"/>
                      </w:divBdr>
                    </w:div>
                  </w:divsChild>
                </w:div>
                <w:div w:id="446320084">
                  <w:marLeft w:val="0"/>
                  <w:marRight w:val="0"/>
                  <w:marTop w:val="0"/>
                  <w:marBottom w:val="0"/>
                  <w:divBdr>
                    <w:top w:val="none" w:sz="0" w:space="0" w:color="auto"/>
                    <w:left w:val="none" w:sz="0" w:space="0" w:color="auto"/>
                    <w:bottom w:val="none" w:sz="0" w:space="0" w:color="auto"/>
                    <w:right w:val="none" w:sz="0" w:space="0" w:color="auto"/>
                  </w:divBdr>
                  <w:divsChild>
                    <w:div w:id="1607343157">
                      <w:marLeft w:val="0"/>
                      <w:marRight w:val="0"/>
                      <w:marTop w:val="0"/>
                      <w:marBottom w:val="0"/>
                      <w:divBdr>
                        <w:top w:val="none" w:sz="0" w:space="0" w:color="auto"/>
                        <w:left w:val="none" w:sz="0" w:space="0" w:color="auto"/>
                        <w:bottom w:val="none" w:sz="0" w:space="0" w:color="auto"/>
                        <w:right w:val="none" w:sz="0" w:space="0" w:color="auto"/>
                      </w:divBdr>
                    </w:div>
                  </w:divsChild>
                </w:div>
                <w:div w:id="2095202767">
                  <w:marLeft w:val="0"/>
                  <w:marRight w:val="0"/>
                  <w:marTop w:val="0"/>
                  <w:marBottom w:val="0"/>
                  <w:divBdr>
                    <w:top w:val="none" w:sz="0" w:space="0" w:color="auto"/>
                    <w:left w:val="none" w:sz="0" w:space="0" w:color="auto"/>
                    <w:bottom w:val="none" w:sz="0" w:space="0" w:color="auto"/>
                    <w:right w:val="none" w:sz="0" w:space="0" w:color="auto"/>
                  </w:divBdr>
                  <w:divsChild>
                    <w:div w:id="1455101788">
                      <w:marLeft w:val="0"/>
                      <w:marRight w:val="0"/>
                      <w:marTop w:val="0"/>
                      <w:marBottom w:val="0"/>
                      <w:divBdr>
                        <w:top w:val="none" w:sz="0" w:space="0" w:color="auto"/>
                        <w:left w:val="none" w:sz="0" w:space="0" w:color="auto"/>
                        <w:bottom w:val="none" w:sz="0" w:space="0" w:color="auto"/>
                        <w:right w:val="none" w:sz="0" w:space="0" w:color="auto"/>
                      </w:divBdr>
                    </w:div>
                    <w:div w:id="966203824">
                      <w:marLeft w:val="0"/>
                      <w:marRight w:val="0"/>
                      <w:marTop w:val="0"/>
                      <w:marBottom w:val="0"/>
                      <w:divBdr>
                        <w:top w:val="none" w:sz="0" w:space="0" w:color="auto"/>
                        <w:left w:val="none" w:sz="0" w:space="0" w:color="auto"/>
                        <w:bottom w:val="none" w:sz="0" w:space="0" w:color="auto"/>
                        <w:right w:val="none" w:sz="0" w:space="0" w:color="auto"/>
                      </w:divBdr>
                    </w:div>
                  </w:divsChild>
                </w:div>
                <w:div w:id="1091319426">
                  <w:marLeft w:val="0"/>
                  <w:marRight w:val="0"/>
                  <w:marTop w:val="0"/>
                  <w:marBottom w:val="0"/>
                  <w:divBdr>
                    <w:top w:val="none" w:sz="0" w:space="0" w:color="auto"/>
                    <w:left w:val="none" w:sz="0" w:space="0" w:color="auto"/>
                    <w:bottom w:val="none" w:sz="0" w:space="0" w:color="auto"/>
                    <w:right w:val="none" w:sz="0" w:space="0" w:color="auto"/>
                  </w:divBdr>
                  <w:divsChild>
                    <w:div w:id="932321334">
                      <w:marLeft w:val="0"/>
                      <w:marRight w:val="0"/>
                      <w:marTop w:val="0"/>
                      <w:marBottom w:val="0"/>
                      <w:divBdr>
                        <w:top w:val="none" w:sz="0" w:space="0" w:color="auto"/>
                        <w:left w:val="none" w:sz="0" w:space="0" w:color="auto"/>
                        <w:bottom w:val="none" w:sz="0" w:space="0" w:color="auto"/>
                        <w:right w:val="none" w:sz="0" w:space="0" w:color="auto"/>
                      </w:divBdr>
                    </w:div>
                    <w:div w:id="1448428421">
                      <w:marLeft w:val="0"/>
                      <w:marRight w:val="0"/>
                      <w:marTop w:val="0"/>
                      <w:marBottom w:val="0"/>
                      <w:divBdr>
                        <w:top w:val="none" w:sz="0" w:space="0" w:color="auto"/>
                        <w:left w:val="none" w:sz="0" w:space="0" w:color="auto"/>
                        <w:bottom w:val="none" w:sz="0" w:space="0" w:color="auto"/>
                        <w:right w:val="none" w:sz="0" w:space="0" w:color="auto"/>
                      </w:divBdr>
                    </w:div>
                    <w:div w:id="1355038202">
                      <w:marLeft w:val="0"/>
                      <w:marRight w:val="0"/>
                      <w:marTop w:val="0"/>
                      <w:marBottom w:val="0"/>
                      <w:divBdr>
                        <w:top w:val="none" w:sz="0" w:space="0" w:color="auto"/>
                        <w:left w:val="none" w:sz="0" w:space="0" w:color="auto"/>
                        <w:bottom w:val="none" w:sz="0" w:space="0" w:color="auto"/>
                        <w:right w:val="none" w:sz="0" w:space="0" w:color="auto"/>
                      </w:divBdr>
                    </w:div>
                  </w:divsChild>
                </w:div>
                <w:div w:id="1591890692">
                  <w:marLeft w:val="0"/>
                  <w:marRight w:val="0"/>
                  <w:marTop w:val="0"/>
                  <w:marBottom w:val="0"/>
                  <w:divBdr>
                    <w:top w:val="none" w:sz="0" w:space="0" w:color="auto"/>
                    <w:left w:val="none" w:sz="0" w:space="0" w:color="auto"/>
                    <w:bottom w:val="none" w:sz="0" w:space="0" w:color="auto"/>
                    <w:right w:val="none" w:sz="0" w:space="0" w:color="auto"/>
                  </w:divBdr>
                  <w:divsChild>
                    <w:div w:id="594098342">
                      <w:marLeft w:val="0"/>
                      <w:marRight w:val="0"/>
                      <w:marTop w:val="0"/>
                      <w:marBottom w:val="0"/>
                      <w:divBdr>
                        <w:top w:val="none" w:sz="0" w:space="0" w:color="auto"/>
                        <w:left w:val="none" w:sz="0" w:space="0" w:color="auto"/>
                        <w:bottom w:val="none" w:sz="0" w:space="0" w:color="auto"/>
                        <w:right w:val="none" w:sz="0" w:space="0" w:color="auto"/>
                      </w:divBdr>
                    </w:div>
                  </w:divsChild>
                </w:div>
                <w:div w:id="1766993585">
                  <w:marLeft w:val="0"/>
                  <w:marRight w:val="0"/>
                  <w:marTop w:val="0"/>
                  <w:marBottom w:val="0"/>
                  <w:divBdr>
                    <w:top w:val="none" w:sz="0" w:space="0" w:color="auto"/>
                    <w:left w:val="none" w:sz="0" w:space="0" w:color="auto"/>
                    <w:bottom w:val="none" w:sz="0" w:space="0" w:color="auto"/>
                    <w:right w:val="none" w:sz="0" w:space="0" w:color="auto"/>
                  </w:divBdr>
                  <w:divsChild>
                    <w:div w:id="1771506108">
                      <w:marLeft w:val="0"/>
                      <w:marRight w:val="0"/>
                      <w:marTop w:val="0"/>
                      <w:marBottom w:val="0"/>
                      <w:divBdr>
                        <w:top w:val="none" w:sz="0" w:space="0" w:color="auto"/>
                        <w:left w:val="none" w:sz="0" w:space="0" w:color="auto"/>
                        <w:bottom w:val="none" w:sz="0" w:space="0" w:color="auto"/>
                        <w:right w:val="none" w:sz="0" w:space="0" w:color="auto"/>
                      </w:divBdr>
                    </w:div>
                  </w:divsChild>
                </w:div>
                <w:div w:id="50734986">
                  <w:marLeft w:val="0"/>
                  <w:marRight w:val="0"/>
                  <w:marTop w:val="0"/>
                  <w:marBottom w:val="0"/>
                  <w:divBdr>
                    <w:top w:val="none" w:sz="0" w:space="0" w:color="auto"/>
                    <w:left w:val="none" w:sz="0" w:space="0" w:color="auto"/>
                    <w:bottom w:val="none" w:sz="0" w:space="0" w:color="auto"/>
                    <w:right w:val="none" w:sz="0" w:space="0" w:color="auto"/>
                  </w:divBdr>
                  <w:divsChild>
                    <w:div w:id="1436441189">
                      <w:marLeft w:val="0"/>
                      <w:marRight w:val="0"/>
                      <w:marTop w:val="0"/>
                      <w:marBottom w:val="0"/>
                      <w:divBdr>
                        <w:top w:val="none" w:sz="0" w:space="0" w:color="auto"/>
                        <w:left w:val="none" w:sz="0" w:space="0" w:color="auto"/>
                        <w:bottom w:val="none" w:sz="0" w:space="0" w:color="auto"/>
                        <w:right w:val="none" w:sz="0" w:space="0" w:color="auto"/>
                      </w:divBdr>
                    </w:div>
                  </w:divsChild>
                </w:div>
                <w:div w:id="808978415">
                  <w:marLeft w:val="0"/>
                  <w:marRight w:val="0"/>
                  <w:marTop w:val="0"/>
                  <w:marBottom w:val="0"/>
                  <w:divBdr>
                    <w:top w:val="none" w:sz="0" w:space="0" w:color="auto"/>
                    <w:left w:val="none" w:sz="0" w:space="0" w:color="auto"/>
                    <w:bottom w:val="none" w:sz="0" w:space="0" w:color="auto"/>
                    <w:right w:val="none" w:sz="0" w:space="0" w:color="auto"/>
                  </w:divBdr>
                  <w:divsChild>
                    <w:div w:id="1892038858">
                      <w:marLeft w:val="0"/>
                      <w:marRight w:val="0"/>
                      <w:marTop w:val="0"/>
                      <w:marBottom w:val="0"/>
                      <w:divBdr>
                        <w:top w:val="none" w:sz="0" w:space="0" w:color="auto"/>
                        <w:left w:val="none" w:sz="0" w:space="0" w:color="auto"/>
                        <w:bottom w:val="none" w:sz="0" w:space="0" w:color="auto"/>
                        <w:right w:val="none" w:sz="0" w:space="0" w:color="auto"/>
                      </w:divBdr>
                    </w:div>
                  </w:divsChild>
                </w:div>
                <w:div w:id="653141649">
                  <w:marLeft w:val="0"/>
                  <w:marRight w:val="0"/>
                  <w:marTop w:val="0"/>
                  <w:marBottom w:val="0"/>
                  <w:divBdr>
                    <w:top w:val="none" w:sz="0" w:space="0" w:color="auto"/>
                    <w:left w:val="none" w:sz="0" w:space="0" w:color="auto"/>
                    <w:bottom w:val="none" w:sz="0" w:space="0" w:color="auto"/>
                    <w:right w:val="none" w:sz="0" w:space="0" w:color="auto"/>
                  </w:divBdr>
                  <w:divsChild>
                    <w:div w:id="1529097515">
                      <w:marLeft w:val="0"/>
                      <w:marRight w:val="0"/>
                      <w:marTop w:val="0"/>
                      <w:marBottom w:val="0"/>
                      <w:divBdr>
                        <w:top w:val="none" w:sz="0" w:space="0" w:color="auto"/>
                        <w:left w:val="none" w:sz="0" w:space="0" w:color="auto"/>
                        <w:bottom w:val="none" w:sz="0" w:space="0" w:color="auto"/>
                        <w:right w:val="none" w:sz="0" w:space="0" w:color="auto"/>
                      </w:divBdr>
                    </w:div>
                    <w:div w:id="1434277531">
                      <w:marLeft w:val="0"/>
                      <w:marRight w:val="0"/>
                      <w:marTop w:val="0"/>
                      <w:marBottom w:val="0"/>
                      <w:divBdr>
                        <w:top w:val="none" w:sz="0" w:space="0" w:color="auto"/>
                        <w:left w:val="none" w:sz="0" w:space="0" w:color="auto"/>
                        <w:bottom w:val="none" w:sz="0" w:space="0" w:color="auto"/>
                        <w:right w:val="none" w:sz="0" w:space="0" w:color="auto"/>
                      </w:divBdr>
                    </w:div>
                  </w:divsChild>
                </w:div>
                <w:div w:id="553198193">
                  <w:marLeft w:val="0"/>
                  <w:marRight w:val="0"/>
                  <w:marTop w:val="0"/>
                  <w:marBottom w:val="0"/>
                  <w:divBdr>
                    <w:top w:val="none" w:sz="0" w:space="0" w:color="auto"/>
                    <w:left w:val="none" w:sz="0" w:space="0" w:color="auto"/>
                    <w:bottom w:val="none" w:sz="0" w:space="0" w:color="auto"/>
                    <w:right w:val="none" w:sz="0" w:space="0" w:color="auto"/>
                  </w:divBdr>
                  <w:divsChild>
                    <w:div w:id="450782249">
                      <w:marLeft w:val="0"/>
                      <w:marRight w:val="0"/>
                      <w:marTop w:val="0"/>
                      <w:marBottom w:val="0"/>
                      <w:divBdr>
                        <w:top w:val="none" w:sz="0" w:space="0" w:color="auto"/>
                        <w:left w:val="none" w:sz="0" w:space="0" w:color="auto"/>
                        <w:bottom w:val="none" w:sz="0" w:space="0" w:color="auto"/>
                        <w:right w:val="none" w:sz="0" w:space="0" w:color="auto"/>
                      </w:divBdr>
                    </w:div>
                  </w:divsChild>
                </w:div>
                <w:div w:id="1045177607">
                  <w:marLeft w:val="0"/>
                  <w:marRight w:val="0"/>
                  <w:marTop w:val="0"/>
                  <w:marBottom w:val="0"/>
                  <w:divBdr>
                    <w:top w:val="none" w:sz="0" w:space="0" w:color="auto"/>
                    <w:left w:val="none" w:sz="0" w:space="0" w:color="auto"/>
                    <w:bottom w:val="none" w:sz="0" w:space="0" w:color="auto"/>
                    <w:right w:val="none" w:sz="0" w:space="0" w:color="auto"/>
                  </w:divBdr>
                  <w:divsChild>
                    <w:div w:id="1767309479">
                      <w:marLeft w:val="0"/>
                      <w:marRight w:val="0"/>
                      <w:marTop w:val="0"/>
                      <w:marBottom w:val="0"/>
                      <w:divBdr>
                        <w:top w:val="none" w:sz="0" w:space="0" w:color="auto"/>
                        <w:left w:val="none" w:sz="0" w:space="0" w:color="auto"/>
                        <w:bottom w:val="none" w:sz="0" w:space="0" w:color="auto"/>
                        <w:right w:val="none" w:sz="0" w:space="0" w:color="auto"/>
                      </w:divBdr>
                    </w:div>
                    <w:div w:id="2120366215">
                      <w:marLeft w:val="0"/>
                      <w:marRight w:val="0"/>
                      <w:marTop w:val="0"/>
                      <w:marBottom w:val="0"/>
                      <w:divBdr>
                        <w:top w:val="none" w:sz="0" w:space="0" w:color="auto"/>
                        <w:left w:val="none" w:sz="0" w:space="0" w:color="auto"/>
                        <w:bottom w:val="none" w:sz="0" w:space="0" w:color="auto"/>
                        <w:right w:val="none" w:sz="0" w:space="0" w:color="auto"/>
                      </w:divBdr>
                    </w:div>
                  </w:divsChild>
                </w:div>
                <w:div w:id="1164782409">
                  <w:marLeft w:val="0"/>
                  <w:marRight w:val="0"/>
                  <w:marTop w:val="0"/>
                  <w:marBottom w:val="0"/>
                  <w:divBdr>
                    <w:top w:val="none" w:sz="0" w:space="0" w:color="auto"/>
                    <w:left w:val="none" w:sz="0" w:space="0" w:color="auto"/>
                    <w:bottom w:val="none" w:sz="0" w:space="0" w:color="auto"/>
                    <w:right w:val="none" w:sz="0" w:space="0" w:color="auto"/>
                  </w:divBdr>
                  <w:divsChild>
                    <w:div w:id="76751266">
                      <w:marLeft w:val="0"/>
                      <w:marRight w:val="0"/>
                      <w:marTop w:val="0"/>
                      <w:marBottom w:val="0"/>
                      <w:divBdr>
                        <w:top w:val="none" w:sz="0" w:space="0" w:color="auto"/>
                        <w:left w:val="none" w:sz="0" w:space="0" w:color="auto"/>
                        <w:bottom w:val="none" w:sz="0" w:space="0" w:color="auto"/>
                        <w:right w:val="none" w:sz="0" w:space="0" w:color="auto"/>
                      </w:divBdr>
                    </w:div>
                  </w:divsChild>
                </w:div>
                <w:div w:id="121652777">
                  <w:marLeft w:val="0"/>
                  <w:marRight w:val="0"/>
                  <w:marTop w:val="0"/>
                  <w:marBottom w:val="0"/>
                  <w:divBdr>
                    <w:top w:val="none" w:sz="0" w:space="0" w:color="auto"/>
                    <w:left w:val="none" w:sz="0" w:space="0" w:color="auto"/>
                    <w:bottom w:val="none" w:sz="0" w:space="0" w:color="auto"/>
                    <w:right w:val="none" w:sz="0" w:space="0" w:color="auto"/>
                  </w:divBdr>
                  <w:divsChild>
                    <w:div w:id="669799090">
                      <w:marLeft w:val="0"/>
                      <w:marRight w:val="0"/>
                      <w:marTop w:val="0"/>
                      <w:marBottom w:val="0"/>
                      <w:divBdr>
                        <w:top w:val="none" w:sz="0" w:space="0" w:color="auto"/>
                        <w:left w:val="none" w:sz="0" w:space="0" w:color="auto"/>
                        <w:bottom w:val="none" w:sz="0" w:space="0" w:color="auto"/>
                        <w:right w:val="none" w:sz="0" w:space="0" w:color="auto"/>
                      </w:divBdr>
                    </w:div>
                  </w:divsChild>
                </w:div>
                <w:div w:id="346978725">
                  <w:marLeft w:val="0"/>
                  <w:marRight w:val="0"/>
                  <w:marTop w:val="0"/>
                  <w:marBottom w:val="0"/>
                  <w:divBdr>
                    <w:top w:val="none" w:sz="0" w:space="0" w:color="auto"/>
                    <w:left w:val="none" w:sz="0" w:space="0" w:color="auto"/>
                    <w:bottom w:val="none" w:sz="0" w:space="0" w:color="auto"/>
                    <w:right w:val="none" w:sz="0" w:space="0" w:color="auto"/>
                  </w:divBdr>
                  <w:divsChild>
                    <w:div w:id="710150739">
                      <w:marLeft w:val="0"/>
                      <w:marRight w:val="0"/>
                      <w:marTop w:val="0"/>
                      <w:marBottom w:val="0"/>
                      <w:divBdr>
                        <w:top w:val="none" w:sz="0" w:space="0" w:color="auto"/>
                        <w:left w:val="none" w:sz="0" w:space="0" w:color="auto"/>
                        <w:bottom w:val="none" w:sz="0" w:space="0" w:color="auto"/>
                        <w:right w:val="none" w:sz="0" w:space="0" w:color="auto"/>
                      </w:divBdr>
                    </w:div>
                  </w:divsChild>
                </w:div>
                <w:div w:id="498273249">
                  <w:marLeft w:val="0"/>
                  <w:marRight w:val="0"/>
                  <w:marTop w:val="0"/>
                  <w:marBottom w:val="0"/>
                  <w:divBdr>
                    <w:top w:val="none" w:sz="0" w:space="0" w:color="auto"/>
                    <w:left w:val="none" w:sz="0" w:space="0" w:color="auto"/>
                    <w:bottom w:val="none" w:sz="0" w:space="0" w:color="auto"/>
                    <w:right w:val="none" w:sz="0" w:space="0" w:color="auto"/>
                  </w:divBdr>
                  <w:divsChild>
                    <w:div w:id="1453280015">
                      <w:marLeft w:val="0"/>
                      <w:marRight w:val="0"/>
                      <w:marTop w:val="0"/>
                      <w:marBottom w:val="0"/>
                      <w:divBdr>
                        <w:top w:val="none" w:sz="0" w:space="0" w:color="auto"/>
                        <w:left w:val="none" w:sz="0" w:space="0" w:color="auto"/>
                        <w:bottom w:val="none" w:sz="0" w:space="0" w:color="auto"/>
                        <w:right w:val="none" w:sz="0" w:space="0" w:color="auto"/>
                      </w:divBdr>
                    </w:div>
                  </w:divsChild>
                </w:div>
                <w:div w:id="886257710">
                  <w:marLeft w:val="0"/>
                  <w:marRight w:val="0"/>
                  <w:marTop w:val="0"/>
                  <w:marBottom w:val="0"/>
                  <w:divBdr>
                    <w:top w:val="none" w:sz="0" w:space="0" w:color="auto"/>
                    <w:left w:val="none" w:sz="0" w:space="0" w:color="auto"/>
                    <w:bottom w:val="none" w:sz="0" w:space="0" w:color="auto"/>
                    <w:right w:val="none" w:sz="0" w:space="0" w:color="auto"/>
                  </w:divBdr>
                  <w:divsChild>
                    <w:div w:id="958415835">
                      <w:marLeft w:val="0"/>
                      <w:marRight w:val="0"/>
                      <w:marTop w:val="0"/>
                      <w:marBottom w:val="0"/>
                      <w:divBdr>
                        <w:top w:val="none" w:sz="0" w:space="0" w:color="auto"/>
                        <w:left w:val="none" w:sz="0" w:space="0" w:color="auto"/>
                        <w:bottom w:val="none" w:sz="0" w:space="0" w:color="auto"/>
                        <w:right w:val="none" w:sz="0" w:space="0" w:color="auto"/>
                      </w:divBdr>
                    </w:div>
                  </w:divsChild>
                </w:div>
                <w:div w:id="286010003">
                  <w:marLeft w:val="0"/>
                  <w:marRight w:val="0"/>
                  <w:marTop w:val="0"/>
                  <w:marBottom w:val="0"/>
                  <w:divBdr>
                    <w:top w:val="none" w:sz="0" w:space="0" w:color="auto"/>
                    <w:left w:val="none" w:sz="0" w:space="0" w:color="auto"/>
                    <w:bottom w:val="none" w:sz="0" w:space="0" w:color="auto"/>
                    <w:right w:val="none" w:sz="0" w:space="0" w:color="auto"/>
                  </w:divBdr>
                  <w:divsChild>
                    <w:div w:id="1433083572">
                      <w:marLeft w:val="0"/>
                      <w:marRight w:val="0"/>
                      <w:marTop w:val="0"/>
                      <w:marBottom w:val="0"/>
                      <w:divBdr>
                        <w:top w:val="none" w:sz="0" w:space="0" w:color="auto"/>
                        <w:left w:val="none" w:sz="0" w:space="0" w:color="auto"/>
                        <w:bottom w:val="none" w:sz="0" w:space="0" w:color="auto"/>
                        <w:right w:val="none" w:sz="0" w:space="0" w:color="auto"/>
                      </w:divBdr>
                    </w:div>
                    <w:div w:id="1684242415">
                      <w:marLeft w:val="0"/>
                      <w:marRight w:val="0"/>
                      <w:marTop w:val="0"/>
                      <w:marBottom w:val="0"/>
                      <w:divBdr>
                        <w:top w:val="none" w:sz="0" w:space="0" w:color="auto"/>
                        <w:left w:val="none" w:sz="0" w:space="0" w:color="auto"/>
                        <w:bottom w:val="none" w:sz="0" w:space="0" w:color="auto"/>
                        <w:right w:val="none" w:sz="0" w:space="0" w:color="auto"/>
                      </w:divBdr>
                    </w:div>
                  </w:divsChild>
                </w:div>
                <w:div w:id="697662654">
                  <w:marLeft w:val="0"/>
                  <w:marRight w:val="0"/>
                  <w:marTop w:val="0"/>
                  <w:marBottom w:val="0"/>
                  <w:divBdr>
                    <w:top w:val="none" w:sz="0" w:space="0" w:color="auto"/>
                    <w:left w:val="none" w:sz="0" w:space="0" w:color="auto"/>
                    <w:bottom w:val="none" w:sz="0" w:space="0" w:color="auto"/>
                    <w:right w:val="none" w:sz="0" w:space="0" w:color="auto"/>
                  </w:divBdr>
                  <w:divsChild>
                    <w:div w:id="1580560266">
                      <w:marLeft w:val="0"/>
                      <w:marRight w:val="0"/>
                      <w:marTop w:val="0"/>
                      <w:marBottom w:val="0"/>
                      <w:divBdr>
                        <w:top w:val="none" w:sz="0" w:space="0" w:color="auto"/>
                        <w:left w:val="none" w:sz="0" w:space="0" w:color="auto"/>
                        <w:bottom w:val="none" w:sz="0" w:space="0" w:color="auto"/>
                        <w:right w:val="none" w:sz="0" w:space="0" w:color="auto"/>
                      </w:divBdr>
                    </w:div>
                  </w:divsChild>
                </w:div>
                <w:div w:id="1189299127">
                  <w:marLeft w:val="0"/>
                  <w:marRight w:val="0"/>
                  <w:marTop w:val="0"/>
                  <w:marBottom w:val="0"/>
                  <w:divBdr>
                    <w:top w:val="none" w:sz="0" w:space="0" w:color="auto"/>
                    <w:left w:val="none" w:sz="0" w:space="0" w:color="auto"/>
                    <w:bottom w:val="none" w:sz="0" w:space="0" w:color="auto"/>
                    <w:right w:val="none" w:sz="0" w:space="0" w:color="auto"/>
                  </w:divBdr>
                  <w:divsChild>
                    <w:div w:id="537469663">
                      <w:marLeft w:val="0"/>
                      <w:marRight w:val="0"/>
                      <w:marTop w:val="0"/>
                      <w:marBottom w:val="0"/>
                      <w:divBdr>
                        <w:top w:val="none" w:sz="0" w:space="0" w:color="auto"/>
                        <w:left w:val="none" w:sz="0" w:space="0" w:color="auto"/>
                        <w:bottom w:val="none" w:sz="0" w:space="0" w:color="auto"/>
                        <w:right w:val="none" w:sz="0" w:space="0" w:color="auto"/>
                      </w:divBdr>
                    </w:div>
                  </w:divsChild>
                </w:div>
                <w:div w:id="626815513">
                  <w:marLeft w:val="0"/>
                  <w:marRight w:val="0"/>
                  <w:marTop w:val="0"/>
                  <w:marBottom w:val="0"/>
                  <w:divBdr>
                    <w:top w:val="none" w:sz="0" w:space="0" w:color="auto"/>
                    <w:left w:val="none" w:sz="0" w:space="0" w:color="auto"/>
                    <w:bottom w:val="none" w:sz="0" w:space="0" w:color="auto"/>
                    <w:right w:val="none" w:sz="0" w:space="0" w:color="auto"/>
                  </w:divBdr>
                  <w:divsChild>
                    <w:div w:id="1482429518">
                      <w:marLeft w:val="0"/>
                      <w:marRight w:val="0"/>
                      <w:marTop w:val="0"/>
                      <w:marBottom w:val="0"/>
                      <w:divBdr>
                        <w:top w:val="none" w:sz="0" w:space="0" w:color="auto"/>
                        <w:left w:val="none" w:sz="0" w:space="0" w:color="auto"/>
                        <w:bottom w:val="none" w:sz="0" w:space="0" w:color="auto"/>
                        <w:right w:val="none" w:sz="0" w:space="0" w:color="auto"/>
                      </w:divBdr>
                    </w:div>
                    <w:div w:id="2115050709">
                      <w:marLeft w:val="0"/>
                      <w:marRight w:val="0"/>
                      <w:marTop w:val="0"/>
                      <w:marBottom w:val="0"/>
                      <w:divBdr>
                        <w:top w:val="none" w:sz="0" w:space="0" w:color="auto"/>
                        <w:left w:val="none" w:sz="0" w:space="0" w:color="auto"/>
                        <w:bottom w:val="none" w:sz="0" w:space="0" w:color="auto"/>
                        <w:right w:val="none" w:sz="0" w:space="0" w:color="auto"/>
                      </w:divBdr>
                    </w:div>
                  </w:divsChild>
                </w:div>
                <w:div w:id="81996236">
                  <w:marLeft w:val="0"/>
                  <w:marRight w:val="0"/>
                  <w:marTop w:val="0"/>
                  <w:marBottom w:val="0"/>
                  <w:divBdr>
                    <w:top w:val="none" w:sz="0" w:space="0" w:color="auto"/>
                    <w:left w:val="none" w:sz="0" w:space="0" w:color="auto"/>
                    <w:bottom w:val="none" w:sz="0" w:space="0" w:color="auto"/>
                    <w:right w:val="none" w:sz="0" w:space="0" w:color="auto"/>
                  </w:divBdr>
                  <w:divsChild>
                    <w:div w:id="1307322764">
                      <w:marLeft w:val="0"/>
                      <w:marRight w:val="0"/>
                      <w:marTop w:val="0"/>
                      <w:marBottom w:val="0"/>
                      <w:divBdr>
                        <w:top w:val="none" w:sz="0" w:space="0" w:color="auto"/>
                        <w:left w:val="none" w:sz="0" w:space="0" w:color="auto"/>
                        <w:bottom w:val="none" w:sz="0" w:space="0" w:color="auto"/>
                        <w:right w:val="none" w:sz="0" w:space="0" w:color="auto"/>
                      </w:divBdr>
                    </w:div>
                  </w:divsChild>
                </w:div>
                <w:div w:id="955285441">
                  <w:marLeft w:val="0"/>
                  <w:marRight w:val="0"/>
                  <w:marTop w:val="0"/>
                  <w:marBottom w:val="0"/>
                  <w:divBdr>
                    <w:top w:val="none" w:sz="0" w:space="0" w:color="auto"/>
                    <w:left w:val="none" w:sz="0" w:space="0" w:color="auto"/>
                    <w:bottom w:val="none" w:sz="0" w:space="0" w:color="auto"/>
                    <w:right w:val="none" w:sz="0" w:space="0" w:color="auto"/>
                  </w:divBdr>
                  <w:divsChild>
                    <w:div w:id="332605642">
                      <w:marLeft w:val="0"/>
                      <w:marRight w:val="0"/>
                      <w:marTop w:val="0"/>
                      <w:marBottom w:val="0"/>
                      <w:divBdr>
                        <w:top w:val="none" w:sz="0" w:space="0" w:color="auto"/>
                        <w:left w:val="none" w:sz="0" w:space="0" w:color="auto"/>
                        <w:bottom w:val="none" w:sz="0" w:space="0" w:color="auto"/>
                        <w:right w:val="none" w:sz="0" w:space="0" w:color="auto"/>
                      </w:divBdr>
                    </w:div>
                    <w:div w:id="1333801775">
                      <w:marLeft w:val="0"/>
                      <w:marRight w:val="0"/>
                      <w:marTop w:val="0"/>
                      <w:marBottom w:val="0"/>
                      <w:divBdr>
                        <w:top w:val="none" w:sz="0" w:space="0" w:color="auto"/>
                        <w:left w:val="none" w:sz="0" w:space="0" w:color="auto"/>
                        <w:bottom w:val="none" w:sz="0" w:space="0" w:color="auto"/>
                        <w:right w:val="none" w:sz="0" w:space="0" w:color="auto"/>
                      </w:divBdr>
                    </w:div>
                  </w:divsChild>
                </w:div>
                <w:div w:id="806170779">
                  <w:marLeft w:val="0"/>
                  <w:marRight w:val="0"/>
                  <w:marTop w:val="0"/>
                  <w:marBottom w:val="0"/>
                  <w:divBdr>
                    <w:top w:val="none" w:sz="0" w:space="0" w:color="auto"/>
                    <w:left w:val="none" w:sz="0" w:space="0" w:color="auto"/>
                    <w:bottom w:val="none" w:sz="0" w:space="0" w:color="auto"/>
                    <w:right w:val="none" w:sz="0" w:space="0" w:color="auto"/>
                  </w:divBdr>
                  <w:divsChild>
                    <w:div w:id="778180924">
                      <w:marLeft w:val="0"/>
                      <w:marRight w:val="0"/>
                      <w:marTop w:val="0"/>
                      <w:marBottom w:val="0"/>
                      <w:divBdr>
                        <w:top w:val="none" w:sz="0" w:space="0" w:color="auto"/>
                        <w:left w:val="none" w:sz="0" w:space="0" w:color="auto"/>
                        <w:bottom w:val="none" w:sz="0" w:space="0" w:color="auto"/>
                        <w:right w:val="none" w:sz="0" w:space="0" w:color="auto"/>
                      </w:divBdr>
                    </w:div>
                  </w:divsChild>
                </w:div>
                <w:div w:id="1859393402">
                  <w:marLeft w:val="0"/>
                  <w:marRight w:val="0"/>
                  <w:marTop w:val="0"/>
                  <w:marBottom w:val="0"/>
                  <w:divBdr>
                    <w:top w:val="none" w:sz="0" w:space="0" w:color="auto"/>
                    <w:left w:val="none" w:sz="0" w:space="0" w:color="auto"/>
                    <w:bottom w:val="none" w:sz="0" w:space="0" w:color="auto"/>
                    <w:right w:val="none" w:sz="0" w:space="0" w:color="auto"/>
                  </w:divBdr>
                  <w:divsChild>
                    <w:div w:id="1156847971">
                      <w:marLeft w:val="0"/>
                      <w:marRight w:val="0"/>
                      <w:marTop w:val="0"/>
                      <w:marBottom w:val="0"/>
                      <w:divBdr>
                        <w:top w:val="none" w:sz="0" w:space="0" w:color="auto"/>
                        <w:left w:val="none" w:sz="0" w:space="0" w:color="auto"/>
                        <w:bottom w:val="none" w:sz="0" w:space="0" w:color="auto"/>
                        <w:right w:val="none" w:sz="0" w:space="0" w:color="auto"/>
                      </w:divBdr>
                    </w:div>
                  </w:divsChild>
                </w:div>
                <w:div w:id="1959794645">
                  <w:marLeft w:val="0"/>
                  <w:marRight w:val="0"/>
                  <w:marTop w:val="0"/>
                  <w:marBottom w:val="0"/>
                  <w:divBdr>
                    <w:top w:val="none" w:sz="0" w:space="0" w:color="auto"/>
                    <w:left w:val="none" w:sz="0" w:space="0" w:color="auto"/>
                    <w:bottom w:val="none" w:sz="0" w:space="0" w:color="auto"/>
                    <w:right w:val="none" w:sz="0" w:space="0" w:color="auto"/>
                  </w:divBdr>
                  <w:divsChild>
                    <w:div w:id="919753803">
                      <w:marLeft w:val="0"/>
                      <w:marRight w:val="0"/>
                      <w:marTop w:val="0"/>
                      <w:marBottom w:val="0"/>
                      <w:divBdr>
                        <w:top w:val="none" w:sz="0" w:space="0" w:color="auto"/>
                        <w:left w:val="none" w:sz="0" w:space="0" w:color="auto"/>
                        <w:bottom w:val="none" w:sz="0" w:space="0" w:color="auto"/>
                        <w:right w:val="none" w:sz="0" w:space="0" w:color="auto"/>
                      </w:divBdr>
                    </w:div>
                  </w:divsChild>
                </w:div>
                <w:div w:id="2094625220">
                  <w:marLeft w:val="0"/>
                  <w:marRight w:val="0"/>
                  <w:marTop w:val="0"/>
                  <w:marBottom w:val="0"/>
                  <w:divBdr>
                    <w:top w:val="none" w:sz="0" w:space="0" w:color="auto"/>
                    <w:left w:val="none" w:sz="0" w:space="0" w:color="auto"/>
                    <w:bottom w:val="none" w:sz="0" w:space="0" w:color="auto"/>
                    <w:right w:val="none" w:sz="0" w:space="0" w:color="auto"/>
                  </w:divBdr>
                  <w:divsChild>
                    <w:div w:id="1140197056">
                      <w:marLeft w:val="0"/>
                      <w:marRight w:val="0"/>
                      <w:marTop w:val="0"/>
                      <w:marBottom w:val="0"/>
                      <w:divBdr>
                        <w:top w:val="none" w:sz="0" w:space="0" w:color="auto"/>
                        <w:left w:val="none" w:sz="0" w:space="0" w:color="auto"/>
                        <w:bottom w:val="none" w:sz="0" w:space="0" w:color="auto"/>
                        <w:right w:val="none" w:sz="0" w:space="0" w:color="auto"/>
                      </w:divBdr>
                    </w:div>
                  </w:divsChild>
                </w:div>
                <w:div w:id="506333785">
                  <w:marLeft w:val="0"/>
                  <w:marRight w:val="0"/>
                  <w:marTop w:val="0"/>
                  <w:marBottom w:val="0"/>
                  <w:divBdr>
                    <w:top w:val="none" w:sz="0" w:space="0" w:color="auto"/>
                    <w:left w:val="none" w:sz="0" w:space="0" w:color="auto"/>
                    <w:bottom w:val="none" w:sz="0" w:space="0" w:color="auto"/>
                    <w:right w:val="none" w:sz="0" w:space="0" w:color="auto"/>
                  </w:divBdr>
                  <w:divsChild>
                    <w:div w:id="374741295">
                      <w:marLeft w:val="0"/>
                      <w:marRight w:val="0"/>
                      <w:marTop w:val="0"/>
                      <w:marBottom w:val="0"/>
                      <w:divBdr>
                        <w:top w:val="none" w:sz="0" w:space="0" w:color="auto"/>
                        <w:left w:val="none" w:sz="0" w:space="0" w:color="auto"/>
                        <w:bottom w:val="none" w:sz="0" w:space="0" w:color="auto"/>
                        <w:right w:val="none" w:sz="0" w:space="0" w:color="auto"/>
                      </w:divBdr>
                    </w:div>
                  </w:divsChild>
                </w:div>
                <w:div w:id="673580715">
                  <w:marLeft w:val="0"/>
                  <w:marRight w:val="0"/>
                  <w:marTop w:val="0"/>
                  <w:marBottom w:val="0"/>
                  <w:divBdr>
                    <w:top w:val="none" w:sz="0" w:space="0" w:color="auto"/>
                    <w:left w:val="none" w:sz="0" w:space="0" w:color="auto"/>
                    <w:bottom w:val="none" w:sz="0" w:space="0" w:color="auto"/>
                    <w:right w:val="none" w:sz="0" w:space="0" w:color="auto"/>
                  </w:divBdr>
                  <w:divsChild>
                    <w:div w:id="143163008">
                      <w:marLeft w:val="0"/>
                      <w:marRight w:val="0"/>
                      <w:marTop w:val="0"/>
                      <w:marBottom w:val="0"/>
                      <w:divBdr>
                        <w:top w:val="none" w:sz="0" w:space="0" w:color="auto"/>
                        <w:left w:val="none" w:sz="0" w:space="0" w:color="auto"/>
                        <w:bottom w:val="none" w:sz="0" w:space="0" w:color="auto"/>
                        <w:right w:val="none" w:sz="0" w:space="0" w:color="auto"/>
                      </w:divBdr>
                    </w:div>
                    <w:div w:id="345324012">
                      <w:marLeft w:val="0"/>
                      <w:marRight w:val="0"/>
                      <w:marTop w:val="0"/>
                      <w:marBottom w:val="0"/>
                      <w:divBdr>
                        <w:top w:val="none" w:sz="0" w:space="0" w:color="auto"/>
                        <w:left w:val="none" w:sz="0" w:space="0" w:color="auto"/>
                        <w:bottom w:val="none" w:sz="0" w:space="0" w:color="auto"/>
                        <w:right w:val="none" w:sz="0" w:space="0" w:color="auto"/>
                      </w:divBdr>
                    </w:div>
                  </w:divsChild>
                </w:div>
                <w:div w:id="1547571208">
                  <w:marLeft w:val="0"/>
                  <w:marRight w:val="0"/>
                  <w:marTop w:val="0"/>
                  <w:marBottom w:val="0"/>
                  <w:divBdr>
                    <w:top w:val="none" w:sz="0" w:space="0" w:color="auto"/>
                    <w:left w:val="none" w:sz="0" w:space="0" w:color="auto"/>
                    <w:bottom w:val="none" w:sz="0" w:space="0" w:color="auto"/>
                    <w:right w:val="none" w:sz="0" w:space="0" w:color="auto"/>
                  </w:divBdr>
                  <w:divsChild>
                    <w:div w:id="1190417309">
                      <w:marLeft w:val="0"/>
                      <w:marRight w:val="0"/>
                      <w:marTop w:val="0"/>
                      <w:marBottom w:val="0"/>
                      <w:divBdr>
                        <w:top w:val="none" w:sz="0" w:space="0" w:color="auto"/>
                        <w:left w:val="none" w:sz="0" w:space="0" w:color="auto"/>
                        <w:bottom w:val="none" w:sz="0" w:space="0" w:color="auto"/>
                        <w:right w:val="none" w:sz="0" w:space="0" w:color="auto"/>
                      </w:divBdr>
                    </w:div>
                    <w:div w:id="1612785472">
                      <w:marLeft w:val="0"/>
                      <w:marRight w:val="0"/>
                      <w:marTop w:val="0"/>
                      <w:marBottom w:val="0"/>
                      <w:divBdr>
                        <w:top w:val="none" w:sz="0" w:space="0" w:color="auto"/>
                        <w:left w:val="none" w:sz="0" w:space="0" w:color="auto"/>
                        <w:bottom w:val="none" w:sz="0" w:space="0" w:color="auto"/>
                        <w:right w:val="none" w:sz="0" w:space="0" w:color="auto"/>
                      </w:divBdr>
                    </w:div>
                  </w:divsChild>
                </w:div>
                <w:div w:id="426390524">
                  <w:marLeft w:val="0"/>
                  <w:marRight w:val="0"/>
                  <w:marTop w:val="0"/>
                  <w:marBottom w:val="0"/>
                  <w:divBdr>
                    <w:top w:val="none" w:sz="0" w:space="0" w:color="auto"/>
                    <w:left w:val="none" w:sz="0" w:space="0" w:color="auto"/>
                    <w:bottom w:val="none" w:sz="0" w:space="0" w:color="auto"/>
                    <w:right w:val="none" w:sz="0" w:space="0" w:color="auto"/>
                  </w:divBdr>
                  <w:divsChild>
                    <w:div w:id="452788928">
                      <w:marLeft w:val="0"/>
                      <w:marRight w:val="0"/>
                      <w:marTop w:val="0"/>
                      <w:marBottom w:val="0"/>
                      <w:divBdr>
                        <w:top w:val="none" w:sz="0" w:space="0" w:color="auto"/>
                        <w:left w:val="none" w:sz="0" w:space="0" w:color="auto"/>
                        <w:bottom w:val="none" w:sz="0" w:space="0" w:color="auto"/>
                        <w:right w:val="none" w:sz="0" w:space="0" w:color="auto"/>
                      </w:divBdr>
                    </w:div>
                  </w:divsChild>
                </w:div>
                <w:div w:id="2054305976">
                  <w:marLeft w:val="0"/>
                  <w:marRight w:val="0"/>
                  <w:marTop w:val="0"/>
                  <w:marBottom w:val="0"/>
                  <w:divBdr>
                    <w:top w:val="none" w:sz="0" w:space="0" w:color="auto"/>
                    <w:left w:val="none" w:sz="0" w:space="0" w:color="auto"/>
                    <w:bottom w:val="none" w:sz="0" w:space="0" w:color="auto"/>
                    <w:right w:val="none" w:sz="0" w:space="0" w:color="auto"/>
                  </w:divBdr>
                  <w:divsChild>
                    <w:div w:id="1519387200">
                      <w:marLeft w:val="0"/>
                      <w:marRight w:val="0"/>
                      <w:marTop w:val="0"/>
                      <w:marBottom w:val="0"/>
                      <w:divBdr>
                        <w:top w:val="none" w:sz="0" w:space="0" w:color="auto"/>
                        <w:left w:val="none" w:sz="0" w:space="0" w:color="auto"/>
                        <w:bottom w:val="none" w:sz="0" w:space="0" w:color="auto"/>
                        <w:right w:val="none" w:sz="0" w:space="0" w:color="auto"/>
                      </w:divBdr>
                    </w:div>
                    <w:div w:id="1379359957">
                      <w:marLeft w:val="0"/>
                      <w:marRight w:val="0"/>
                      <w:marTop w:val="0"/>
                      <w:marBottom w:val="0"/>
                      <w:divBdr>
                        <w:top w:val="none" w:sz="0" w:space="0" w:color="auto"/>
                        <w:left w:val="none" w:sz="0" w:space="0" w:color="auto"/>
                        <w:bottom w:val="none" w:sz="0" w:space="0" w:color="auto"/>
                        <w:right w:val="none" w:sz="0" w:space="0" w:color="auto"/>
                      </w:divBdr>
                    </w:div>
                  </w:divsChild>
                </w:div>
                <w:div w:id="1116947863">
                  <w:marLeft w:val="0"/>
                  <w:marRight w:val="0"/>
                  <w:marTop w:val="0"/>
                  <w:marBottom w:val="0"/>
                  <w:divBdr>
                    <w:top w:val="none" w:sz="0" w:space="0" w:color="auto"/>
                    <w:left w:val="none" w:sz="0" w:space="0" w:color="auto"/>
                    <w:bottom w:val="none" w:sz="0" w:space="0" w:color="auto"/>
                    <w:right w:val="none" w:sz="0" w:space="0" w:color="auto"/>
                  </w:divBdr>
                  <w:divsChild>
                    <w:div w:id="2120560128">
                      <w:marLeft w:val="0"/>
                      <w:marRight w:val="0"/>
                      <w:marTop w:val="0"/>
                      <w:marBottom w:val="0"/>
                      <w:divBdr>
                        <w:top w:val="none" w:sz="0" w:space="0" w:color="auto"/>
                        <w:left w:val="none" w:sz="0" w:space="0" w:color="auto"/>
                        <w:bottom w:val="none" w:sz="0" w:space="0" w:color="auto"/>
                        <w:right w:val="none" w:sz="0" w:space="0" w:color="auto"/>
                      </w:divBdr>
                    </w:div>
                  </w:divsChild>
                </w:div>
                <w:div w:id="479226229">
                  <w:marLeft w:val="0"/>
                  <w:marRight w:val="0"/>
                  <w:marTop w:val="0"/>
                  <w:marBottom w:val="0"/>
                  <w:divBdr>
                    <w:top w:val="none" w:sz="0" w:space="0" w:color="auto"/>
                    <w:left w:val="none" w:sz="0" w:space="0" w:color="auto"/>
                    <w:bottom w:val="none" w:sz="0" w:space="0" w:color="auto"/>
                    <w:right w:val="none" w:sz="0" w:space="0" w:color="auto"/>
                  </w:divBdr>
                  <w:divsChild>
                    <w:div w:id="1162038878">
                      <w:marLeft w:val="0"/>
                      <w:marRight w:val="0"/>
                      <w:marTop w:val="0"/>
                      <w:marBottom w:val="0"/>
                      <w:divBdr>
                        <w:top w:val="none" w:sz="0" w:space="0" w:color="auto"/>
                        <w:left w:val="none" w:sz="0" w:space="0" w:color="auto"/>
                        <w:bottom w:val="none" w:sz="0" w:space="0" w:color="auto"/>
                        <w:right w:val="none" w:sz="0" w:space="0" w:color="auto"/>
                      </w:divBdr>
                    </w:div>
                  </w:divsChild>
                </w:div>
                <w:div w:id="904145560">
                  <w:marLeft w:val="0"/>
                  <w:marRight w:val="0"/>
                  <w:marTop w:val="0"/>
                  <w:marBottom w:val="0"/>
                  <w:divBdr>
                    <w:top w:val="none" w:sz="0" w:space="0" w:color="auto"/>
                    <w:left w:val="none" w:sz="0" w:space="0" w:color="auto"/>
                    <w:bottom w:val="none" w:sz="0" w:space="0" w:color="auto"/>
                    <w:right w:val="none" w:sz="0" w:space="0" w:color="auto"/>
                  </w:divBdr>
                  <w:divsChild>
                    <w:div w:id="1545674265">
                      <w:marLeft w:val="0"/>
                      <w:marRight w:val="0"/>
                      <w:marTop w:val="0"/>
                      <w:marBottom w:val="0"/>
                      <w:divBdr>
                        <w:top w:val="none" w:sz="0" w:space="0" w:color="auto"/>
                        <w:left w:val="none" w:sz="0" w:space="0" w:color="auto"/>
                        <w:bottom w:val="none" w:sz="0" w:space="0" w:color="auto"/>
                        <w:right w:val="none" w:sz="0" w:space="0" w:color="auto"/>
                      </w:divBdr>
                    </w:div>
                  </w:divsChild>
                </w:div>
                <w:div w:id="1618873359">
                  <w:marLeft w:val="0"/>
                  <w:marRight w:val="0"/>
                  <w:marTop w:val="0"/>
                  <w:marBottom w:val="0"/>
                  <w:divBdr>
                    <w:top w:val="none" w:sz="0" w:space="0" w:color="auto"/>
                    <w:left w:val="none" w:sz="0" w:space="0" w:color="auto"/>
                    <w:bottom w:val="none" w:sz="0" w:space="0" w:color="auto"/>
                    <w:right w:val="none" w:sz="0" w:space="0" w:color="auto"/>
                  </w:divBdr>
                  <w:divsChild>
                    <w:div w:id="650792707">
                      <w:marLeft w:val="0"/>
                      <w:marRight w:val="0"/>
                      <w:marTop w:val="0"/>
                      <w:marBottom w:val="0"/>
                      <w:divBdr>
                        <w:top w:val="none" w:sz="0" w:space="0" w:color="auto"/>
                        <w:left w:val="none" w:sz="0" w:space="0" w:color="auto"/>
                        <w:bottom w:val="none" w:sz="0" w:space="0" w:color="auto"/>
                        <w:right w:val="none" w:sz="0" w:space="0" w:color="auto"/>
                      </w:divBdr>
                    </w:div>
                    <w:div w:id="1176580899">
                      <w:marLeft w:val="0"/>
                      <w:marRight w:val="0"/>
                      <w:marTop w:val="0"/>
                      <w:marBottom w:val="0"/>
                      <w:divBdr>
                        <w:top w:val="none" w:sz="0" w:space="0" w:color="auto"/>
                        <w:left w:val="none" w:sz="0" w:space="0" w:color="auto"/>
                        <w:bottom w:val="none" w:sz="0" w:space="0" w:color="auto"/>
                        <w:right w:val="none" w:sz="0" w:space="0" w:color="auto"/>
                      </w:divBdr>
                    </w:div>
                  </w:divsChild>
                </w:div>
                <w:div w:id="67775067">
                  <w:marLeft w:val="0"/>
                  <w:marRight w:val="0"/>
                  <w:marTop w:val="0"/>
                  <w:marBottom w:val="0"/>
                  <w:divBdr>
                    <w:top w:val="none" w:sz="0" w:space="0" w:color="auto"/>
                    <w:left w:val="none" w:sz="0" w:space="0" w:color="auto"/>
                    <w:bottom w:val="none" w:sz="0" w:space="0" w:color="auto"/>
                    <w:right w:val="none" w:sz="0" w:space="0" w:color="auto"/>
                  </w:divBdr>
                  <w:divsChild>
                    <w:div w:id="951284307">
                      <w:marLeft w:val="0"/>
                      <w:marRight w:val="0"/>
                      <w:marTop w:val="0"/>
                      <w:marBottom w:val="0"/>
                      <w:divBdr>
                        <w:top w:val="none" w:sz="0" w:space="0" w:color="auto"/>
                        <w:left w:val="none" w:sz="0" w:space="0" w:color="auto"/>
                        <w:bottom w:val="none" w:sz="0" w:space="0" w:color="auto"/>
                        <w:right w:val="none" w:sz="0" w:space="0" w:color="auto"/>
                      </w:divBdr>
                    </w:div>
                  </w:divsChild>
                </w:div>
                <w:div w:id="754279295">
                  <w:marLeft w:val="0"/>
                  <w:marRight w:val="0"/>
                  <w:marTop w:val="0"/>
                  <w:marBottom w:val="0"/>
                  <w:divBdr>
                    <w:top w:val="none" w:sz="0" w:space="0" w:color="auto"/>
                    <w:left w:val="none" w:sz="0" w:space="0" w:color="auto"/>
                    <w:bottom w:val="none" w:sz="0" w:space="0" w:color="auto"/>
                    <w:right w:val="none" w:sz="0" w:space="0" w:color="auto"/>
                  </w:divBdr>
                  <w:divsChild>
                    <w:div w:id="187110739">
                      <w:marLeft w:val="0"/>
                      <w:marRight w:val="0"/>
                      <w:marTop w:val="0"/>
                      <w:marBottom w:val="0"/>
                      <w:divBdr>
                        <w:top w:val="none" w:sz="0" w:space="0" w:color="auto"/>
                        <w:left w:val="none" w:sz="0" w:space="0" w:color="auto"/>
                        <w:bottom w:val="none" w:sz="0" w:space="0" w:color="auto"/>
                        <w:right w:val="none" w:sz="0" w:space="0" w:color="auto"/>
                      </w:divBdr>
                    </w:div>
                  </w:divsChild>
                </w:div>
                <w:div w:id="570191676">
                  <w:marLeft w:val="0"/>
                  <w:marRight w:val="0"/>
                  <w:marTop w:val="0"/>
                  <w:marBottom w:val="0"/>
                  <w:divBdr>
                    <w:top w:val="none" w:sz="0" w:space="0" w:color="auto"/>
                    <w:left w:val="none" w:sz="0" w:space="0" w:color="auto"/>
                    <w:bottom w:val="none" w:sz="0" w:space="0" w:color="auto"/>
                    <w:right w:val="none" w:sz="0" w:space="0" w:color="auto"/>
                  </w:divBdr>
                  <w:divsChild>
                    <w:div w:id="861551417">
                      <w:marLeft w:val="0"/>
                      <w:marRight w:val="0"/>
                      <w:marTop w:val="0"/>
                      <w:marBottom w:val="0"/>
                      <w:divBdr>
                        <w:top w:val="none" w:sz="0" w:space="0" w:color="auto"/>
                        <w:left w:val="none" w:sz="0" w:space="0" w:color="auto"/>
                        <w:bottom w:val="none" w:sz="0" w:space="0" w:color="auto"/>
                        <w:right w:val="none" w:sz="0" w:space="0" w:color="auto"/>
                      </w:divBdr>
                    </w:div>
                  </w:divsChild>
                </w:div>
                <w:div w:id="1249538071">
                  <w:marLeft w:val="0"/>
                  <w:marRight w:val="0"/>
                  <w:marTop w:val="0"/>
                  <w:marBottom w:val="0"/>
                  <w:divBdr>
                    <w:top w:val="none" w:sz="0" w:space="0" w:color="auto"/>
                    <w:left w:val="none" w:sz="0" w:space="0" w:color="auto"/>
                    <w:bottom w:val="none" w:sz="0" w:space="0" w:color="auto"/>
                    <w:right w:val="none" w:sz="0" w:space="0" w:color="auto"/>
                  </w:divBdr>
                  <w:divsChild>
                    <w:div w:id="1895700196">
                      <w:marLeft w:val="0"/>
                      <w:marRight w:val="0"/>
                      <w:marTop w:val="0"/>
                      <w:marBottom w:val="0"/>
                      <w:divBdr>
                        <w:top w:val="none" w:sz="0" w:space="0" w:color="auto"/>
                        <w:left w:val="none" w:sz="0" w:space="0" w:color="auto"/>
                        <w:bottom w:val="none" w:sz="0" w:space="0" w:color="auto"/>
                        <w:right w:val="none" w:sz="0" w:space="0" w:color="auto"/>
                      </w:divBdr>
                    </w:div>
                  </w:divsChild>
                </w:div>
                <w:div w:id="1677414158">
                  <w:marLeft w:val="0"/>
                  <w:marRight w:val="0"/>
                  <w:marTop w:val="0"/>
                  <w:marBottom w:val="0"/>
                  <w:divBdr>
                    <w:top w:val="none" w:sz="0" w:space="0" w:color="auto"/>
                    <w:left w:val="none" w:sz="0" w:space="0" w:color="auto"/>
                    <w:bottom w:val="none" w:sz="0" w:space="0" w:color="auto"/>
                    <w:right w:val="none" w:sz="0" w:space="0" w:color="auto"/>
                  </w:divBdr>
                  <w:divsChild>
                    <w:div w:id="1342197301">
                      <w:marLeft w:val="0"/>
                      <w:marRight w:val="0"/>
                      <w:marTop w:val="0"/>
                      <w:marBottom w:val="0"/>
                      <w:divBdr>
                        <w:top w:val="none" w:sz="0" w:space="0" w:color="auto"/>
                        <w:left w:val="none" w:sz="0" w:space="0" w:color="auto"/>
                        <w:bottom w:val="none" w:sz="0" w:space="0" w:color="auto"/>
                        <w:right w:val="none" w:sz="0" w:space="0" w:color="auto"/>
                      </w:divBdr>
                    </w:div>
                  </w:divsChild>
                </w:div>
                <w:div w:id="709232877">
                  <w:marLeft w:val="0"/>
                  <w:marRight w:val="0"/>
                  <w:marTop w:val="0"/>
                  <w:marBottom w:val="0"/>
                  <w:divBdr>
                    <w:top w:val="none" w:sz="0" w:space="0" w:color="auto"/>
                    <w:left w:val="none" w:sz="0" w:space="0" w:color="auto"/>
                    <w:bottom w:val="none" w:sz="0" w:space="0" w:color="auto"/>
                    <w:right w:val="none" w:sz="0" w:space="0" w:color="auto"/>
                  </w:divBdr>
                  <w:divsChild>
                    <w:div w:id="2119136665">
                      <w:marLeft w:val="0"/>
                      <w:marRight w:val="0"/>
                      <w:marTop w:val="0"/>
                      <w:marBottom w:val="0"/>
                      <w:divBdr>
                        <w:top w:val="none" w:sz="0" w:space="0" w:color="auto"/>
                        <w:left w:val="none" w:sz="0" w:space="0" w:color="auto"/>
                        <w:bottom w:val="none" w:sz="0" w:space="0" w:color="auto"/>
                        <w:right w:val="none" w:sz="0" w:space="0" w:color="auto"/>
                      </w:divBdr>
                    </w:div>
                  </w:divsChild>
                </w:div>
                <w:div w:id="2145654977">
                  <w:marLeft w:val="0"/>
                  <w:marRight w:val="0"/>
                  <w:marTop w:val="0"/>
                  <w:marBottom w:val="0"/>
                  <w:divBdr>
                    <w:top w:val="none" w:sz="0" w:space="0" w:color="auto"/>
                    <w:left w:val="none" w:sz="0" w:space="0" w:color="auto"/>
                    <w:bottom w:val="none" w:sz="0" w:space="0" w:color="auto"/>
                    <w:right w:val="none" w:sz="0" w:space="0" w:color="auto"/>
                  </w:divBdr>
                  <w:divsChild>
                    <w:div w:id="1853374955">
                      <w:marLeft w:val="0"/>
                      <w:marRight w:val="0"/>
                      <w:marTop w:val="0"/>
                      <w:marBottom w:val="0"/>
                      <w:divBdr>
                        <w:top w:val="none" w:sz="0" w:space="0" w:color="auto"/>
                        <w:left w:val="none" w:sz="0" w:space="0" w:color="auto"/>
                        <w:bottom w:val="none" w:sz="0" w:space="0" w:color="auto"/>
                        <w:right w:val="none" w:sz="0" w:space="0" w:color="auto"/>
                      </w:divBdr>
                    </w:div>
                  </w:divsChild>
                </w:div>
                <w:div w:id="1817606674">
                  <w:marLeft w:val="0"/>
                  <w:marRight w:val="0"/>
                  <w:marTop w:val="0"/>
                  <w:marBottom w:val="0"/>
                  <w:divBdr>
                    <w:top w:val="none" w:sz="0" w:space="0" w:color="auto"/>
                    <w:left w:val="none" w:sz="0" w:space="0" w:color="auto"/>
                    <w:bottom w:val="none" w:sz="0" w:space="0" w:color="auto"/>
                    <w:right w:val="none" w:sz="0" w:space="0" w:color="auto"/>
                  </w:divBdr>
                  <w:divsChild>
                    <w:div w:id="842626806">
                      <w:marLeft w:val="0"/>
                      <w:marRight w:val="0"/>
                      <w:marTop w:val="0"/>
                      <w:marBottom w:val="0"/>
                      <w:divBdr>
                        <w:top w:val="none" w:sz="0" w:space="0" w:color="auto"/>
                        <w:left w:val="none" w:sz="0" w:space="0" w:color="auto"/>
                        <w:bottom w:val="none" w:sz="0" w:space="0" w:color="auto"/>
                        <w:right w:val="none" w:sz="0" w:space="0" w:color="auto"/>
                      </w:divBdr>
                    </w:div>
                  </w:divsChild>
                </w:div>
                <w:div w:id="329790715">
                  <w:marLeft w:val="0"/>
                  <w:marRight w:val="0"/>
                  <w:marTop w:val="0"/>
                  <w:marBottom w:val="0"/>
                  <w:divBdr>
                    <w:top w:val="none" w:sz="0" w:space="0" w:color="auto"/>
                    <w:left w:val="none" w:sz="0" w:space="0" w:color="auto"/>
                    <w:bottom w:val="none" w:sz="0" w:space="0" w:color="auto"/>
                    <w:right w:val="none" w:sz="0" w:space="0" w:color="auto"/>
                  </w:divBdr>
                  <w:divsChild>
                    <w:div w:id="809253448">
                      <w:marLeft w:val="0"/>
                      <w:marRight w:val="0"/>
                      <w:marTop w:val="0"/>
                      <w:marBottom w:val="0"/>
                      <w:divBdr>
                        <w:top w:val="none" w:sz="0" w:space="0" w:color="auto"/>
                        <w:left w:val="none" w:sz="0" w:space="0" w:color="auto"/>
                        <w:bottom w:val="none" w:sz="0" w:space="0" w:color="auto"/>
                        <w:right w:val="none" w:sz="0" w:space="0" w:color="auto"/>
                      </w:divBdr>
                    </w:div>
                    <w:div w:id="2111273289">
                      <w:marLeft w:val="0"/>
                      <w:marRight w:val="0"/>
                      <w:marTop w:val="0"/>
                      <w:marBottom w:val="0"/>
                      <w:divBdr>
                        <w:top w:val="none" w:sz="0" w:space="0" w:color="auto"/>
                        <w:left w:val="none" w:sz="0" w:space="0" w:color="auto"/>
                        <w:bottom w:val="none" w:sz="0" w:space="0" w:color="auto"/>
                        <w:right w:val="none" w:sz="0" w:space="0" w:color="auto"/>
                      </w:divBdr>
                    </w:div>
                  </w:divsChild>
                </w:div>
                <w:div w:id="780997590">
                  <w:marLeft w:val="0"/>
                  <w:marRight w:val="0"/>
                  <w:marTop w:val="0"/>
                  <w:marBottom w:val="0"/>
                  <w:divBdr>
                    <w:top w:val="none" w:sz="0" w:space="0" w:color="auto"/>
                    <w:left w:val="none" w:sz="0" w:space="0" w:color="auto"/>
                    <w:bottom w:val="none" w:sz="0" w:space="0" w:color="auto"/>
                    <w:right w:val="none" w:sz="0" w:space="0" w:color="auto"/>
                  </w:divBdr>
                  <w:divsChild>
                    <w:div w:id="560363821">
                      <w:marLeft w:val="0"/>
                      <w:marRight w:val="0"/>
                      <w:marTop w:val="0"/>
                      <w:marBottom w:val="0"/>
                      <w:divBdr>
                        <w:top w:val="none" w:sz="0" w:space="0" w:color="auto"/>
                        <w:left w:val="none" w:sz="0" w:space="0" w:color="auto"/>
                        <w:bottom w:val="none" w:sz="0" w:space="0" w:color="auto"/>
                        <w:right w:val="none" w:sz="0" w:space="0" w:color="auto"/>
                      </w:divBdr>
                    </w:div>
                    <w:div w:id="1887376934">
                      <w:marLeft w:val="0"/>
                      <w:marRight w:val="0"/>
                      <w:marTop w:val="0"/>
                      <w:marBottom w:val="0"/>
                      <w:divBdr>
                        <w:top w:val="none" w:sz="0" w:space="0" w:color="auto"/>
                        <w:left w:val="none" w:sz="0" w:space="0" w:color="auto"/>
                        <w:bottom w:val="none" w:sz="0" w:space="0" w:color="auto"/>
                        <w:right w:val="none" w:sz="0" w:space="0" w:color="auto"/>
                      </w:divBdr>
                    </w:div>
                  </w:divsChild>
                </w:div>
                <w:div w:id="1759210476">
                  <w:marLeft w:val="0"/>
                  <w:marRight w:val="0"/>
                  <w:marTop w:val="0"/>
                  <w:marBottom w:val="0"/>
                  <w:divBdr>
                    <w:top w:val="none" w:sz="0" w:space="0" w:color="auto"/>
                    <w:left w:val="none" w:sz="0" w:space="0" w:color="auto"/>
                    <w:bottom w:val="none" w:sz="0" w:space="0" w:color="auto"/>
                    <w:right w:val="none" w:sz="0" w:space="0" w:color="auto"/>
                  </w:divBdr>
                  <w:divsChild>
                    <w:div w:id="1942104903">
                      <w:marLeft w:val="0"/>
                      <w:marRight w:val="0"/>
                      <w:marTop w:val="0"/>
                      <w:marBottom w:val="0"/>
                      <w:divBdr>
                        <w:top w:val="none" w:sz="0" w:space="0" w:color="auto"/>
                        <w:left w:val="none" w:sz="0" w:space="0" w:color="auto"/>
                        <w:bottom w:val="none" w:sz="0" w:space="0" w:color="auto"/>
                        <w:right w:val="none" w:sz="0" w:space="0" w:color="auto"/>
                      </w:divBdr>
                    </w:div>
                  </w:divsChild>
                </w:div>
                <w:div w:id="373895971">
                  <w:marLeft w:val="0"/>
                  <w:marRight w:val="0"/>
                  <w:marTop w:val="0"/>
                  <w:marBottom w:val="0"/>
                  <w:divBdr>
                    <w:top w:val="none" w:sz="0" w:space="0" w:color="auto"/>
                    <w:left w:val="none" w:sz="0" w:space="0" w:color="auto"/>
                    <w:bottom w:val="none" w:sz="0" w:space="0" w:color="auto"/>
                    <w:right w:val="none" w:sz="0" w:space="0" w:color="auto"/>
                  </w:divBdr>
                  <w:divsChild>
                    <w:div w:id="1822500305">
                      <w:marLeft w:val="0"/>
                      <w:marRight w:val="0"/>
                      <w:marTop w:val="0"/>
                      <w:marBottom w:val="0"/>
                      <w:divBdr>
                        <w:top w:val="none" w:sz="0" w:space="0" w:color="auto"/>
                        <w:left w:val="none" w:sz="0" w:space="0" w:color="auto"/>
                        <w:bottom w:val="none" w:sz="0" w:space="0" w:color="auto"/>
                        <w:right w:val="none" w:sz="0" w:space="0" w:color="auto"/>
                      </w:divBdr>
                    </w:div>
                    <w:div w:id="1171259696">
                      <w:marLeft w:val="0"/>
                      <w:marRight w:val="0"/>
                      <w:marTop w:val="0"/>
                      <w:marBottom w:val="0"/>
                      <w:divBdr>
                        <w:top w:val="none" w:sz="0" w:space="0" w:color="auto"/>
                        <w:left w:val="none" w:sz="0" w:space="0" w:color="auto"/>
                        <w:bottom w:val="none" w:sz="0" w:space="0" w:color="auto"/>
                        <w:right w:val="none" w:sz="0" w:space="0" w:color="auto"/>
                      </w:divBdr>
                    </w:div>
                  </w:divsChild>
                </w:div>
                <w:div w:id="1235160872">
                  <w:marLeft w:val="0"/>
                  <w:marRight w:val="0"/>
                  <w:marTop w:val="0"/>
                  <w:marBottom w:val="0"/>
                  <w:divBdr>
                    <w:top w:val="none" w:sz="0" w:space="0" w:color="auto"/>
                    <w:left w:val="none" w:sz="0" w:space="0" w:color="auto"/>
                    <w:bottom w:val="none" w:sz="0" w:space="0" w:color="auto"/>
                    <w:right w:val="none" w:sz="0" w:space="0" w:color="auto"/>
                  </w:divBdr>
                  <w:divsChild>
                    <w:div w:id="1775126411">
                      <w:marLeft w:val="0"/>
                      <w:marRight w:val="0"/>
                      <w:marTop w:val="0"/>
                      <w:marBottom w:val="0"/>
                      <w:divBdr>
                        <w:top w:val="none" w:sz="0" w:space="0" w:color="auto"/>
                        <w:left w:val="none" w:sz="0" w:space="0" w:color="auto"/>
                        <w:bottom w:val="none" w:sz="0" w:space="0" w:color="auto"/>
                        <w:right w:val="none" w:sz="0" w:space="0" w:color="auto"/>
                      </w:divBdr>
                    </w:div>
                  </w:divsChild>
                </w:div>
                <w:div w:id="346951602">
                  <w:marLeft w:val="0"/>
                  <w:marRight w:val="0"/>
                  <w:marTop w:val="0"/>
                  <w:marBottom w:val="0"/>
                  <w:divBdr>
                    <w:top w:val="none" w:sz="0" w:space="0" w:color="auto"/>
                    <w:left w:val="none" w:sz="0" w:space="0" w:color="auto"/>
                    <w:bottom w:val="none" w:sz="0" w:space="0" w:color="auto"/>
                    <w:right w:val="none" w:sz="0" w:space="0" w:color="auto"/>
                  </w:divBdr>
                  <w:divsChild>
                    <w:div w:id="1806198141">
                      <w:marLeft w:val="0"/>
                      <w:marRight w:val="0"/>
                      <w:marTop w:val="0"/>
                      <w:marBottom w:val="0"/>
                      <w:divBdr>
                        <w:top w:val="none" w:sz="0" w:space="0" w:color="auto"/>
                        <w:left w:val="none" w:sz="0" w:space="0" w:color="auto"/>
                        <w:bottom w:val="none" w:sz="0" w:space="0" w:color="auto"/>
                        <w:right w:val="none" w:sz="0" w:space="0" w:color="auto"/>
                      </w:divBdr>
                    </w:div>
                  </w:divsChild>
                </w:div>
                <w:div w:id="70810508">
                  <w:marLeft w:val="0"/>
                  <w:marRight w:val="0"/>
                  <w:marTop w:val="0"/>
                  <w:marBottom w:val="0"/>
                  <w:divBdr>
                    <w:top w:val="none" w:sz="0" w:space="0" w:color="auto"/>
                    <w:left w:val="none" w:sz="0" w:space="0" w:color="auto"/>
                    <w:bottom w:val="none" w:sz="0" w:space="0" w:color="auto"/>
                    <w:right w:val="none" w:sz="0" w:space="0" w:color="auto"/>
                  </w:divBdr>
                  <w:divsChild>
                    <w:div w:id="515582065">
                      <w:marLeft w:val="0"/>
                      <w:marRight w:val="0"/>
                      <w:marTop w:val="0"/>
                      <w:marBottom w:val="0"/>
                      <w:divBdr>
                        <w:top w:val="none" w:sz="0" w:space="0" w:color="auto"/>
                        <w:left w:val="none" w:sz="0" w:space="0" w:color="auto"/>
                        <w:bottom w:val="none" w:sz="0" w:space="0" w:color="auto"/>
                        <w:right w:val="none" w:sz="0" w:space="0" w:color="auto"/>
                      </w:divBdr>
                    </w:div>
                  </w:divsChild>
                </w:div>
                <w:div w:id="359362432">
                  <w:marLeft w:val="0"/>
                  <w:marRight w:val="0"/>
                  <w:marTop w:val="0"/>
                  <w:marBottom w:val="0"/>
                  <w:divBdr>
                    <w:top w:val="none" w:sz="0" w:space="0" w:color="auto"/>
                    <w:left w:val="none" w:sz="0" w:space="0" w:color="auto"/>
                    <w:bottom w:val="none" w:sz="0" w:space="0" w:color="auto"/>
                    <w:right w:val="none" w:sz="0" w:space="0" w:color="auto"/>
                  </w:divBdr>
                  <w:divsChild>
                    <w:div w:id="1595895723">
                      <w:marLeft w:val="0"/>
                      <w:marRight w:val="0"/>
                      <w:marTop w:val="0"/>
                      <w:marBottom w:val="0"/>
                      <w:divBdr>
                        <w:top w:val="none" w:sz="0" w:space="0" w:color="auto"/>
                        <w:left w:val="none" w:sz="0" w:space="0" w:color="auto"/>
                        <w:bottom w:val="none" w:sz="0" w:space="0" w:color="auto"/>
                        <w:right w:val="none" w:sz="0" w:space="0" w:color="auto"/>
                      </w:divBdr>
                    </w:div>
                  </w:divsChild>
                </w:div>
                <w:div w:id="284890129">
                  <w:marLeft w:val="0"/>
                  <w:marRight w:val="0"/>
                  <w:marTop w:val="0"/>
                  <w:marBottom w:val="0"/>
                  <w:divBdr>
                    <w:top w:val="none" w:sz="0" w:space="0" w:color="auto"/>
                    <w:left w:val="none" w:sz="0" w:space="0" w:color="auto"/>
                    <w:bottom w:val="none" w:sz="0" w:space="0" w:color="auto"/>
                    <w:right w:val="none" w:sz="0" w:space="0" w:color="auto"/>
                  </w:divBdr>
                  <w:divsChild>
                    <w:div w:id="544297950">
                      <w:marLeft w:val="0"/>
                      <w:marRight w:val="0"/>
                      <w:marTop w:val="0"/>
                      <w:marBottom w:val="0"/>
                      <w:divBdr>
                        <w:top w:val="none" w:sz="0" w:space="0" w:color="auto"/>
                        <w:left w:val="none" w:sz="0" w:space="0" w:color="auto"/>
                        <w:bottom w:val="none" w:sz="0" w:space="0" w:color="auto"/>
                        <w:right w:val="none" w:sz="0" w:space="0" w:color="auto"/>
                      </w:divBdr>
                    </w:div>
                  </w:divsChild>
                </w:div>
                <w:div w:id="530724599">
                  <w:marLeft w:val="0"/>
                  <w:marRight w:val="0"/>
                  <w:marTop w:val="0"/>
                  <w:marBottom w:val="0"/>
                  <w:divBdr>
                    <w:top w:val="none" w:sz="0" w:space="0" w:color="auto"/>
                    <w:left w:val="none" w:sz="0" w:space="0" w:color="auto"/>
                    <w:bottom w:val="none" w:sz="0" w:space="0" w:color="auto"/>
                    <w:right w:val="none" w:sz="0" w:space="0" w:color="auto"/>
                  </w:divBdr>
                  <w:divsChild>
                    <w:div w:id="1403716619">
                      <w:marLeft w:val="0"/>
                      <w:marRight w:val="0"/>
                      <w:marTop w:val="0"/>
                      <w:marBottom w:val="0"/>
                      <w:divBdr>
                        <w:top w:val="none" w:sz="0" w:space="0" w:color="auto"/>
                        <w:left w:val="none" w:sz="0" w:space="0" w:color="auto"/>
                        <w:bottom w:val="none" w:sz="0" w:space="0" w:color="auto"/>
                        <w:right w:val="none" w:sz="0" w:space="0" w:color="auto"/>
                      </w:divBdr>
                    </w:div>
                  </w:divsChild>
                </w:div>
                <w:div w:id="413862181">
                  <w:marLeft w:val="0"/>
                  <w:marRight w:val="0"/>
                  <w:marTop w:val="0"/>
                  <w:marBottom w:val="0"/>
                  <w:divBdr>
                    <w:top w:val="none" w:sz="0" w:space="0" w:color="auto"/>
                    <w:left w:val="none" w:sz="0" w:space="0" w:color="auto"/>
                    <w:bottom w:val="none" w:sz="0" w:space="0" w:color="auto"/>
                    <w:right w:val="none" w:sz="0" w:space="0" w:color="auto"/>
                  </w:divBdr>
                  <w:divsChild>
                    <w:div w:id="1233077870">
                      <w:marLeft w:val="0"/>
                      <w:marRight w:val="0"/>
                      <w:marTop w:val="0"/>
                      <w:marBottom w:val="0"/>
                      <w:divBdr>
                        <w:top w:val="none" w:sz="0" w:space="0" w:color="auto"/>
                        <w:left w:val="none" w:sz="0" w:space="0" w:color="auto"/>
                        <w:bottom w:val="none" w:sz="0" w:space="0" w:color="auto"/>
                        <w:right w:val="none" w:sz="0" w:space="0" w:color="auto"/>
                      </w:divBdr>
                    </w:div>
                  </w:divsChild>
                </w:div>
                <w:div w:id="2110617394">
                  <w:marLeft w:val="0"/>
                  <w:marRight w:val="0"/>
                  <w:marTop w:val="0"/>
                  <w:marBottom w:val="0"/>
                  <w:divBdr>
                    <w:top w:val="none" w:sz="0" w:space="0" w:color="auto"/>
                    <w:left w:val="none" w:sz="0" w:space="0" w:color="auto"/>
                    <w:bottom w:val="none" w:sz="0" w:space="0" w:color="auto"/>
                    <w:right w:val="none" w:sz="0" w:space="0" w:color="auto"/>
                  </w:divBdr>
                  <w:divsChild>
                    <w:div w:id="1507937158">
                      <w:marLeft w:val="0"/>
                      <w:marRight w:val="0"/>
                      <w:marTop w:val="0"/>
                      <w:marBottom w:val="0"/>
                      <w:divBdr>
                        <w:top w:val="none" w:sz="0" w:space="0" w:color="auto"/>
                        <w:left w:val="none" w:sz="0" w:space="0" w:color="auto"/>
                        <w:bottom w:val="none" w:sz="0" w:space="0" w:color="auto"/>
                        <w:right w:val="none" w:sz="0" w:space="0" w:color="auto"/>
                      </w:divBdr>
                    </w:div>
                  </w:divsChild>
                </w:div>
                <w:div w:id="1359432375">
                  <w:marLeft w:val="0"/>
                  <w:marRight w:val="0"/>
                  <w:marTop w:val="0"/>
                  <w:marBottom w:val="0"/>
                  <w:divBdr>
                    <w:top w:val="none" w:sz="0" w:space="0" w:color="auto"/>
                    <w:left w:val="none" w:sz="0" w:space="0" w:color="auto"/>
                    <w:bottom w:val="none" w:sz="0" w:space="0" w:color="auto"/>
                    <w:right w:val="none" w:sz="0" w:space="0" w:color="auto"/>
                  </w:divBdr>
                  <w:divsChild>
                    <w:div w:id="1868566991">
                      <w:marLeft w:val="0"/>
                      <w:marRight w:val="0"/>
                      <w:marTop w:val="0"/>
                      <w:marBottom w:val="0"/>
                      <w:divBdr>
                        <w:top w:val="none" w:sz="0" w:space="0" w:color="auto"/>
                        <w:left w:val="none" w:sz="0" w:space="0" w:color="auto"/>
                        <w:bottom w:val="none" w:sz="0" w:space="0" w:color="auto"/>
                        <w:right w:val="none" w:sz="0" w:space="0" w:color="auto"/>
                      </w:divBdr>
                    </w:div>
                  </w:divsChild>
                </w:div>
                <w:div w:id="773289263">
                  <w:marLeft w:val="0"/>
                  <w:marRight w:val="0"/>
                  <w:marTop w:val="0"/>
                  <w:marBottom w:val="0"/>
                  <w:divBdr>
                    <w:top w:val="none" w:sz="0" w:space="0" w:color="auto"/>
                    <w:left w:val="none" w:sz="0" w:space="0" w:color="auto"/>
                    <w:bottom w:val="none" w:sz="0" w:space="0" w:color="auto"/>
                    <w:right w:val="none" w:sz="0" w:space="0" w:color="auto"/>
                  </w:divBdr>
                  <w:divsChild>
                    <w:div w:id="2021733374">
                      <w:marLeft w:val="0"/>
                      <w:marRight w:val="0"/>
                      <w:marTop w:val="0"/>
                      <w:marBottom w:val="0"/>
                      <w:divBdr>
                        <w:top w:val="none" w:sz="0" w:space="0" w:color="auto"/>
                        <w:left w:val="none" w:sz="0" w:space="0" w:color="auto"/>
                        <w:bottom w:val="none" w:sz="0" w:space="0" w:color="auto"/>
                        <w:right w:val="none" w:sz="0" w:space="0" w:color="auto"/>
                      </w:divBdr>
                    </w:div>
                  </w:divsChild>
                </w:div>
                <w:div w:id="1304047563">
                  <w:marLeft w:val="0"/>
                  <w:marRight w:val="0"/>
                  <w:marTop w:val="0"/>
                  <w:marBottom w:val="0"/>
                  <w:divBdr>
                    <w:top w:val="none" w:sz="0" w:space="0" w:color="auto"/>
                    <w:left w:val="none" w:sz="0" w:space="0" w:color="auto"/>
                    <w:bottom w:val="none" w:sz="0" w:space="0" w:color="auto"/>
                    <w:right w:val="none" w:sz="0" w:space="0" w:color="auto"/>
                  </w:divBdr>
                  <w:divsChild>
                    <w:div w:id="1204827258">
                      <w:marLeft w:val="0"/>
                      <w:marRight w:val="0"/>
                      <w:marTop w:val="0"/>
                      <w:marBottom w:val="0"/>
                      <w:divBdr>
                        <w:top w:val="none" w:sz="0" w:space="0" w:color="auto"/>
                        <w:left w:val="none" w:sz="0" w:space="0" w:color="auto"/>
                        <w:bottom w:val="none" w:sz="0" w:space="0" w:color="auto"/>
                        <w:right w:val="none" w:sz="0" w:space="0" w:color="auto"/>
                      </w:divBdr>
                    </w:div>
                  </w:divsChild>
                </w:div>
                <w:div w:id="217133136">
                  <w:marLeft w:val="0"/>
                  <w:marRight w:val="0"/>
                  <w:marTop w:val="0"/>
                  <w:marBottom w:val="0"/>
                  <w:divBdr>
                    <w:top w:val="none" w:sz="0" w:space="0" w:color="auto"/>
                    <w:left w:val="none" w:sz="0" w:space="0" w:color="auto"/>
                    <w:bottom w:val="none" w:sz="0" w:space="0" w:color="auto"/>
                    <w:right w:val="none" w:sz="0" w:space="0" w:color="auto"/>
                  </w:divBdr>
                  <w:divsChild>
                    <w:div w:id="488328177">
                      <w:marLeft w:val="0"/>
                      <w:marRight w:val="0"/>
                      <w:marTop w:val="0"/>
                      <w:marBottom w:val="0"/>
                      <w:divBdr>
                        <w:top w:val="none" w:sz="0" w:space="0" w:color="auto"/>
                        <w:left w:val="none" w:sz="0" w:space="0" w:color="auto"/>
                        <w:bottom w:val="none" w:sz="0" w:space="0" w:color="auto"/>
                        <w:right w:val="none" w:sz="0" w:space="0" w:color="auto"/>
                      </w:divBdr>
                    </w:div>
                  </w:divsChild>
                </w:div>
                <w:div w:id="1647707923">
                  <w:marLeft w:val="0"/>
                  <w:marRight w:val="0"/>
                  <w:marTop w:val="0"/>
                  <w:marBottom w:val="0"/>
                  <w:divBdr>
                    <w:top w:val="none" w:sz="0" w:space="0" w:color="auto"/>
                    <w:left w:val="none" w:sz="0" w:space="0" w:color="auto"/>
                    <w:bottom w:val="none" w:sz="0" w:space="0" w:color="auto"/>
                    <w:right w:val="none" w:sz="0" w:space="0" w:color="auto"/>
                  </w:divBdr>
                  <w:divsChild>
                    <w:div w:id="1610819796">
                      <w:marLeft w:val="0"/>
                      <w:marRight w:val="0"/>
                      <w:marTop w:val="0"/>
                      <w:marBottom w:val="0"/>
                      <w:divBdr>
                        <w:top w:val="none" w:sz="0" w:space="0" w:color="auto"/>
                        <w:left w:val="none" w:sz="0" w:space="0" w:color="auto"/>
                        <w:bottom w:val="none" w:sz="0" w:space="0" w:color="auto"/>
                        <w:right w:val="none" w:sz="0" w:space="0" w:color="auto"/>
                      </w:divBdr>
                    </w:div>
                  </w:divsChild>
                </w:div>
                <w:div w:id="1680540039">
                  <w:marLeft w:val="0"/>
                  <w:marRight w:val="0"/>
                  <w:marTop w:val="0"/>
                  <w:marBottom w:val="0"/>
                  <w:divBdr>
                    <w:top w:val="none" w:sz="0" w:space="0" w:color="auto"/>
                    <w:left w:val="none" w:sz="0" w:space="0" w:color="auto"/>
                    <w:bottom w:val="none" w:sz="0" w:space="0" w:color="auto"/>
                    <w:right w:val="none" w:sz="0" w:space="0" w:color="auto"/>
                  </w:divBdr>
                  <w:divsChild>
                    <w:div w:id="2050761760">
                      <w:marLeft w:val="0"/>
                      <w:marRight w:val="0"/>
                      <w:marTop w:val="0"/>
                      <w:marBottom w:val="0"/>
                      <w:divBdr>
                        <w:top w:val="none" w:sz="0" w:space="0" w:color="auto"/>
                        <w:left w:val="none" w:sz="0" w:space="0" w:color="auto"/>
                        <w:bottom w:val="none" w:sz="0" w:space="0" w:color="auto"/>
                        <w:right w:val="none" w:sz="0" w:space="0" w:color="auto"/>
                      </w:divBdr>
                    </w:div>
                  </w:divsChild>
                </w:div>
                <w:div w:id="699621535">
                  <w:marLeft w:val="0"/>
                  <w:marRight w:val="0"/>
                  <w:marTop w:val="0"/>
                  <w:marBottom w:val="0"/>
                  <w:divBdr>
                    <w:top w:val="none" w:sz="0" w:space="0" w:color="auto"/>
                    <w:left w:val="none" w:sz="0" w:space="0" w:color="auto"/>
                    <w:bottom w:val="none" w:sz="0" w:space="0" w:color="auto"/>
                    <w:right w:val="none" w:sz="0" w:space="0" w:color="auto"/>
                  </w:divBdr>
                  <w:divsChild>
                    <w:div w:id="564099525">
                      <w:marLeft w:val="0"/>
                      <w:marRight w:val="0"/>
                      <w:marTop w:val="0"/>
                      <w:marBottom w:val="0"/>
                      <w:divBdr>
                        <w:top w:val="none" w:sz="0" w:space="0" w:color="auto"/>
                        <w:left w:val="none" w:sz="0" w:space="0" w:color="auto"/>
                        <w:bottom w:val="none" w:sz="0" w:space="0" w:color="auto"/>
                        <w:right w:val="none" w:sz="0" w:space="0" w:color="auto"/>
                      </w:divBdr>
                    </w:div>
                  </w:divsChild>
                </w:div>
                <w:div w:id="1390688163">
                  <w:marLeft w:val="0"/>
                  <w:marRight w:val="0"/>
                  <w:marTop w:val="0"/>
                  <w:marBottom w:val="0"/>
                  <w:divBdr>
                    <w:top w:val="none" w:sz="0" w:space="0" w:color="auto"/>
                    <w:left w:val="none" w:sz="0" w:space="0" w:color="auto"/>
                    <w:bottom w:val="none" w:sz="0" w:space="0" w:color="auto"/>
                    <w:right w:val="none" w:sz="0" w:space="0" w:color="auto"/>
                  </w:divBdr>
                  <w:divsChild>
                    <w:div w:id="1587301614">
                      <w:marLeft w:val="0"/>
                      <w:marRight w:val="0"/>
                      <w:marTop w:val="0"/>
                      <w:marBottom w:val="0"/>
                      <w:divBdr>
                        <w:top w:val="none" w:sz="0" w:space="0" w:color="auto"/>
                        <w:left w:val="none" w:sz="0" w:space="0" w:color="auto"/>
                        <w:bottom w:val="none" w:sz="0" w:space="0" w:color="auto"/>
                        <w:right w:val="none" w:sz="0" w:space="0" w:color="auto"/>
                      </w:divBdr>
                    </w:div>
                  </w:divsChild>
                </w:div>
                <w:div w:id="551506829">
                  <w:marLeft w:val="0"/>
                  <w:marRight w:val="0"/>
                  <w:marTop w:val="0"/>
                  <w:marBottom w:val="0"/>
                  <w:divBdr>
                    <w:top w:val="none" w:sz="0" w:space="0" w:color="auto"/>
                    <w:left w:val="none" w:sz="0" w:space="0" w:color="auto"/>
                    <w:bottom w:val="none" w:sz="0" w:space="0" w:color="auto"/>
                    <w:right w:val="none" w:sz="0" w:space="0" w:color="auto"/>
                  </w:divBdr>
                  <w:divsChild>
                    <w:div w:id="1892494940">
                      <w:marLeft w:val="0"/>
                      <w:marRight w:val="0"/>
                      <w:marTop w:val="0"/>
                      <w:marBottom w:val="0"/>
                      <w:divBdr>
                        <w:top w:val="none" w:sz="0" w:space="0" w:color="auto"/>
                        <w:left w:val="none" w:sz="0" w:space="0" w:color="auto"/>
                        <w:bottom w:val="none" w:sz="0" w:space="0" w:color="auto"/>
                        <w:right w:val="none" w:sz="0" w:space="0" w:color="auto"/>
                      </w:divBdr>
                    </w:div>
                  </w:divsChild>
                </w:div>
                <w:div w:id="4746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6775">
          <w:marLeft w:val="0"/>
          <w:marRight w:val="0"/>
          <w:marTop w:val="0"/>
          <w:marBottom w:val="0"/>
          <w:divBdr>
            <w:top w:val="none" w:sz="0" w:space="0" w:color="auto"/>
            <w:left w:val="none" w:sz="0" w:space="0" w:color="auto"/>
            <w:bottom w:val="none" w:sz="0" w:space="0" w:color="auto"/>
            <w:right w:val="none" w:sz="0" w:space="0" w:color="auto"/>
          </w:divBdr>
        </w:div>
        <w:div w:id="1875729620">
          <w:marLeft w:val="0"/>
          <w:marRight w:val="0"/>
          <w:marTop w:val="0"/>
          <w:marBottom w:val="0"/>
          <w:divBdr>
            <w:top w:val="none" w:sz="0" w:space="0" w:color="auto"/>
            <w:left w:val="none" w:sz="0" w:space="0" w:color="auto"/>
            <w:bottom w:val="none" w:sz="0" w:space="0" w:color="auto"/>
            <w:right w:val="none" w:sz="0" w:space="0" w:color="auto"/>
          </w:divBdr>
        </w:div>
      </w:divsChild>
    </w:div>
    <w:div w:id="1381130065">
      <w:bodyDiv w:val="1"/>
      <w:marLeft w:val="0"/>
      <w:marRight w:val="0"/>
      <w:marTop w:val="0"/>
      <w:marBottom w:val="0"/>
      <w:divBdr>
        <w:top w:val="none" w:sz="0" w:space="0" w:color="auto"/>
        <w:left w:val="none" w:sz="0" w:space="0" w:color="auto"/>
        <w:bottom w:val="none" w:sz="0" w:space="0" w:color="auto"/>
        <w:right w:val="none" w:sz="0" w:space="0" w:color="auto"/>
      </w:divBdr>
      <w:divsChild>
        <w:div w:id="619650305">
          <w:marLeft w:val="0"/>
          <w:marRight w:val="0"/>
          <w:marTop w:val="0"/>
          <w:marBottom w:val="0"/>
          <w:divBdr>
            <w:top w:val="none" w:sz="0" w:space="0" w:color="auto"/>
            <w:left w:val="none" w:sz="0" w:space="0" w:color="auto"/>
            <w:bottom w:val="none" w:sz="0" w:space="0" w:color="auto"/>
            <w:right w:val="none" w:sz="0" w:space="0" w:color="auto"/>
          </w:divBdr>
        </w:div>
        <w:div w:id="1064334872">
          <w:marLeft w:val="0"/>
          <w:marRight w:val="0"/>
          <w:marTop w:val="0"/>
          <w:marBottom w:val="0"/>
          <w:divBdr>
            <w:top w:val="none" w:sz="0" w:space="0" w:color="auto"/>
            <w:left w:val="none" w:sz="0" w:space="0" w:color="auto"/>
            <w:bottom w:val="none" w:sz="0" w:space="0" w:color="auto"/>
            <w:right w:val="none" w:sz="0" w:space="0" w:color="auto"/>
          </w:divBdr>
        </w:div>
        <w:div w:id="638613614">
          <w:marLeft w:val="0"/>
          <w:marRight w:val="0"/>
          <w:marTop w:val="0"/>
          <w:marBottom w:val="0"/>
          <w:divBdr>
            <w:top w:val="none" w:sz="0" w:space="0" w:color="auto"/>
            <w:left w:val="none" w:sz="0" w:space="0" w:color="auto"/>
            <w:bottom w:val="none" w:sz="0" w:space="0" w:color="auto"/>
            <w:right w:val="none" w:sz="0" w:space="0" w:color="auto"/>
          </w:divBdr>
        </w:div>
        <w:div w:id="754859976">
          <w:marLeft w:val="0"/>
          <w:marRight w:val="0"/>
          <w:marTop w:val="0"/>
          <w:marBottom w:val="0"/>
          <w:divBdr>
            <w:top w:val="none" w:sz="0" w:space="0" w:color="auto"/>
            <w:left w:val="none" w:sz="0" w:space="0" w:color="auto"/>
            <w:bottom w:val="none" w:sz="0" w:space="0" w:color="auto"/>
            <w:right w:val="none" w:sz="0" w:space="0" w:color="auto"/>
          </w:divBdr>
        </w:div>
        <w:div w:id="1815876421">
          <w:marLeft w:val="0"/>
          <w:marRight w:val="0"/>
          <w:marTop w:val="0"/>
          <w:marBottom w:val="0"/>
          <w:divBdr>
            <w:top w:val="none" w:sz="0" w:space="0" w:color="auto"/>
            <w:left w:val="none" w:sz="0" w:space="0" w:color="auto"/>
            <w:bottom w:val="none" w:sz="0" w:space="0" w:color="auto"/>
            <w:right w:val="none" w:sz="0" w:space="0" w:color="auto"/>
          </w:divBdr>
        </w:div>
      </w:divsChild>
    </w:div>
    <w:div w:id="1389911200">
      <w:bodyDiv w:val="1"/>
      <w:marLeft w:val="0"/>
      <w:marRight w:val="0"/>
      <w:marTop w:val="0"/>
      <w:marBottom w:val="0"/>
      <w:divBdr>
        <w:top w:val="none" w:sz="0" w:space="0" w:color="auto"/>
        <w:left w:val="none" w:sz="0" w:space="0" w:color="auto"/>
        <w:bottom w:val="none" w:sz="0" w:space="0" w:color="auto"/>
        <w:right w:val="none" w:sz="0" w:space="0" w:color="auto"/>
      </w:divBdr>
      <w:divsChild>
        <w:div w:id="627972267">
          <w:marLeft w:val="0"/>
          <w:marRight w:val="0"/>
          <w:marTop w:val="0"/>
          <w:marBottom w:val="0"/>
          <w:divBdr>
            <w:top w:val="none" w:sz="0" w:space="0" w:color="auto"/>
            <w:left w:val="none" w:sz="0" w:space="0" w:color="auto"/>
            <w:bottom w:val="none" w:sz="0" w:space="0" w:color="auto"/>
            <w:right w:val="none" w:sz="0" w:space="0" w:color="auto"/>
          </w:divBdr>
        </w:div>
        <w:div w:id="1997494864">
          <w:marLeft w:val="0"/>
          <w:marRight w:val="0"/>
          <w:marTop w:val="0"/>
          <w:marBottom w:val="0"/>
          <w:divBdr>
            <w:top w:val="none" w:sz="0" w:space="0" w:color="auto"/>
            <w:left w:val="none" w:sz="0" w:space="0" w:color="auto"/>
            <w:bottom w:val="none" w:sz="0" w:space="0" w:color="auto"/>
            <w:right w:val="none" w:sz="0" w:space="0" w:color="auto"/>
          </w:divBdr>
        </w:div>
        <w:div w:id="1099637798">
          <w:marLeft w:val="0"/>
          <w:marRight w:val="0"/>
          <w:marTop w:val="0"/>
          <w:marBottom w:val="0"/>
          <w:divBdr>
            <w:top w:val="none" w:sz="0" w:space="0" w:color="auto"/>
            <w:left w:val="none" w:sz="0" w:space="0" w:color="auto"/>
            <w:bottom w:val="none" w:sz="0" w:space="0" w:color="auto"/>
            <w:right w:val="none" w:sz="0" w:space="0" w:color="auto"/>
          </w:divBdr>
        </w:div>
      </w:divsChild>
    </w:div>
    <w:div w:id="1397313030">
      <w:bodyDiv w:val="1"/>
      <w:marLeft w:val="0"/>
      <w:marRight w:val="0"/>
      <w:marTop w:val="0"/>
      <w:marBottom w:val="0"/>
      <w:divBdr>
        <w:top w:val="none" w:sz="0" w:space="0" w:color="auto"/>
        <w:left w:val="none" w:sz="0" w:space="0" w:color="auto"/>
        <w:bottom w:val="none" w:sz="0" w:space="0" w:color="auto"/>
        <w:right w:val="none" w:sz="0" w:space="0" w:color="auto"/>
      </w:divBdr>
      <w:divsChild>
        <w:div w:id="1376854942">
          <w:marLeft w:val="0"/>
          <w:marRight w:val="0"/>
          <w:marTop w:val="0"/>
          <w:marBottom w:val="0"/>
          <w:divBdr>
            <w:top w:val="none" w:sz="0" w:space="0" w:color="auto"/>
            <w:left w:val="none" w:sz="0" w:space="0" w:color="auto"/>
            <w:bottom w:val="none" w:sz="0" w:space="0" w:color="auto"/>
            <w:right w:val="none" w:sz="0" w:space="0" w:color="auto"/>
          </w:divBdr>
        </w:div>
        <w:div w:id="2044941248">
          <w:marLeft w:val="0"/>
          <w:marRight w:val="0"/>
          <w:marTop w:val="0"/>
          <w:marBottom w:val="0"/>
          <w:divBdr>
            <w:top w:val="none" w:sz="0" w:space="0" w:color="auto"/>
            <w:left w:val="none" w:sz="0" w:space="0" w:color="auto"/>
            <w:bottom w:val="none" w:sz="0" w:space="0" w:color="auto"/>
            <w:right w:val="none" w:sz="0" w:space="0" w:color="auto"/>
          </w:divBdr>
        </w:div>
        <w:div w:id="24867979">
          <w:marLeft w:val="0"/>
          <w:marRight w:val="0"/>
          <w:marTop w:val="0"/>
          <w:marBottom w:val="0"/>
          <w:divBdr>
            <w:top w:val="none" w:sz="0" w:space="0" w:color="auto"/>
            <w:left w:val="none" w:sz="0" w:space="0" w:color="auto"/>
            <w:bottom w:val="none" w:sz="0" w:space="0" w:color="auto"/>
            <w:right w:val="none" w:sz="0" w:space="0" w:color="auto"/>
          </w:divBdr>
        </w:div>
        <w:div w:id="747534906">
          <w:marLeft w:val="0"/>
          <w:marRight w:val="0"/>
          <w:marTop w:val="0"/>
          <w:marBottom w:val="0"/>
          <w:divBdr>
            <w:top w:val="none" w:sz="0" w:space="0" w:color="auto"/>
            <w:left w:val="none" w:sz="0" w:space="0" w:color="auto"/>
            <w:bottom w:val="none" w:sz="0" w:space="0" w:color="auto"/>
            <w:right w:val="none" w:sz="0" w:space="0" w:color="auto"/>
          </w:divBdr>
        </w:div>
        <w:div w:id="727270078">
          <w:marLeft w:val="0"/>
          <w:marRight w:val="0"/>
          <w:marTop w:val="0"/>
          <w:marBottom w:val="0"/>
          <w:divBdr>
            <w:top w:val="none" w:sz="0" w:space="0" w:color="auto"/>
            <w:left w:val="none" w:sz="0" w:space="0" w:color="auto"/>
            <w:bottom w:val="none" w:sz="0" w:space="0" w:color="auto"/>
            <w:right w:val="none" w:sz="0" w:space="0" w:color="auto"/>
          </w:divBdr>
        </w:div>
        <w:div w:id="76876252">
          <w:marLeft w:val="0"/>
          <w:marRight w:val="0"/>
          <w:marTop w:val="0"/>
          <w:marBottom w:val="0"/>
          <w:divBdr>
            <w:top w:val="none" w:sz="0" w:space="0" w:color="auto"/>
            <w:left w:val="none" w:sz="0" w:space="0" w:color="auto"/>
            <w:bottom w:val="none" w:sz="0" w:space="0" w:color="auto"/>
            <w:right w:val="none" w:sz="0" w:space="0" w:color="auto"/>
          </w:divBdr>
        </w:div>
        <w:div w:id="939407706">
          <w:marLeft w:val="0"/>
          <w:marRight w:val="0"/>
          <w:marTop w:val="0"/>
          <w:marBottom w:val="0"/>
          <w:divBdr>
            <w:top w:val="none" w:sz="0" w:space="0" w:color="auto"/>
            <w:left w:val="none" w:sz="0" w:space="0" w:color="auto"/>
            <w:bottom w:val="none" w:sz="0" w:space="0" w:color="auto"/>
            <w:right w:val="none" w:sz="0" w:space="0" w:color="auto"/>
          </w:divBdr>
        </w:div>
        <w:div w:id="1516269627">
          <w:marLeft w:val="0"/>
          <w:marRight w:val="0"/>
          <w:marTop w:val="0"/>
          <w:marBottom w:val="0"/>
          <w:divBdr>
            <w:top w:val="none" w:sz="0" w:space="0" w:color="auto"/>
            <w:left w:val="none" w:sz="0" w:space="0" w:color="auto"/>
            <w:bottom w:val="none" w:sz="0" w:space="0" w:color="auto"/>
            <w:right w:val="none" w:sz="0" w:space="0" w:color="auto"/>
          </w:divBdr>
        </w:div>
        <w:div w:id="801919134">
          <w:marLeft w:val="0"/>
          <w:marRight w:val="0"/>
          <w:marTop w:val="0"/>
          <w:marBottom w:val="0"/>
          <w:divBdr>
            <w:top w:val="none" w:sz="0" w:space="0" w:color="auto"/>
            <w:left w:val="none" w:sz="0" w:space="0" w:color="auto"/>
            <w:bottom w:val="none" w:sz="0" w:space="0" w:color="auto"/>
            <w:right w:val="none" w:sz="0" w:space="0" w:color="auto"/>
          </w:divBdr>
        </w:div>
        <w:div w:id="1519543234">
          <w:marLeft w:val="0"/>
          <w:marRight w:val="0"/>
          <w:marTop w:val="0"/>
          <w:marBottom w:val="0"/>
          <w:divBdr>
            <w:top w:val="none" w:sz="0" w:space="0" w:color="auto"/>
            <w:left w:val="none" w:sz="0" w:space="0" w:color="auto"/>
            <w:bottom w:val="none" w:sz="0" w:space="0" w:color="auto"/>
            <w:right w:val="none" w:sz="0" w:space="0" w:color="auto"/>
          </w:divBdr>
        </w:div>
        <w:div w:id="682173829">
          <w:marLeft w:val="0"/>
          <w:marRight w:val="0"/>
          <w:marTop w:val="0"/>
          <w:marBottom w:val="0"/>
          <w:divBdr>
            <w:top w:val="none" w:sz="0" w:space="0" w:color="auto"/>
            <w:left w:val="none" w:sz="0" w:space="0" w:color="auto"/>
            <w:bottom w:val="none" w:sz="0" w:space="0" w:color="auto"/>
            <w:right w:val="none" w:sz="0" w:space="0" w:color="auto"/>
          </w:divBdr>
        </w:div>
        <w:div w:id="77287518">
          <w:marLeft w:val="0"/>
          <w:marRight w:val="0"/>
          <w:marTop w:val="0"/>
          <w:marBottom w:val="0"/>
          <w:divBdr>
            <w:top w:val="none" w:sz="0" w:space="0" w:color="auto"/>
            <w:left w:val="none" w:sz="0" w:space="0" w:color="auto"/>
            <w:bottom w:val="none" w:sz="0" w:space="0" w:color="auto"/>
            <w:right w:val="none" w:sz="0" w:space="0" w:color="auto"/>
          </w:divBdr>
        </w:div>
        <w:div w:id="1151018765">
          <w:marLeft w:val="0"/>
          <w:marRight w:val="0"/>
          <w:marTop w:val="0"/>
          <w:marBottom w:val="0"/>
          <w:divBdr>
            <w:top w:val="none" w:sz="0" w:space="0" w:color="auto"/>
            <w:left w:val="none" w:sz="0" w:space="0" w:color="auto"/>
            <w:bottom w:val="none" w:sz="0" w:space="0" w:color="auto"/>
            <w:right w:val="none" w:sz="0" w:space="0" w:color="auto"/>
          </w:divBdr>
        </w:div>
        <w:div w:id="684863504">
          <w:marLeft w:val="0"/>
          <w:marRight w:val="0"/>
          <w:marTop w:val="0"/>
          <w:marBottom w:val="0"/>
          <w:divBdr>
            <w:top w:val="none" w:sz="0" w:space="0" w:color="auto"/>
            <w:left w:val="none" w:sz="0" w:space="0" w:color="auto"/>
            <w:bottom w:val="none" w:sz="0" w:space="0" w:color="auto"/>
            <w:right w:val="none" w:sz="0" w:space="0" w:color="auto"/>
          </w:divBdr>
        </w:div>
        <w:div w:id="1745755365">
          <w:marLeft w:val="0"/>
          <w:marRight w:val="0"/>
          <w:marTop w:val="0"/>
          <w:marBottom w:val="0"/>
          <w:divBdr>
            <w:top w:val="none" w:sz="0" w:space="0" w:color="auto"/>
            <w:left w:val="none" w:sz="0" w:space="0" w:color="auto"/>
            <w:bottom w:val="none" w:sz="0" w:space="0" w:color="auto"/>
            <w:right w:val="none" w:sz="0" w:space="0" w:color="auto"/>
          </w:divBdr>
        </w:div>
        <w:div w:id="492575478">
          <w:marLeft w:val="0"/>
          <w:marRight w:val="0"/>
          <w:marTop w:val="0"/>
          <w:marBottom w:val="0"/>
          <w:divBdr>
            <w:top w:val="none" w:sz="0" w:space="0" w:color="auto"/>
            <w:left w:val="none" w:sz="0" w:space="0" w:color="auto"/>
            <w:bottom w:val="none" w:sz="0" w:space="0" w:color="auto"/>
            <w:right w:val="none" w:sz="0" w:space="0" w:color="auto"/>
          </w:divBdr>
        </w:div>
        <w:div w:id="1873834216">
          <w:marLeft w:val="0"/>
          <w:marRight w:val="0"/>
          <w:marTop w:val="0"/>
          <w:marBottom w:val="0"/>
          <w:divBdr>
            <w:top w:val="none" w:sz="0" w:space="0" w:color="auto"/>
            <w:left w:val="none" w:sz="0" w:space="0" w:color="auto"/>
            <w:bottom w:val="none" w:sz="0" w:space="0" w:color="auto"/>
            <w:right w:val="none" w:sz="0" w:space="0" w:color="auto"/>
          </w:divBdr>
        </w:div>
        <w:div w:id="288897550">
          <w:marLeft w:val="0"/>
          <w:marRight w:val="0"/>
          <w:marTop w:val="0"/>
          <w:marBottom w:val="0"/>
          <w:divBdr>
            <w:top w:val="none" w:sz="0" w:space="0" w:color="auto"/>
            <w:left w:val="none" w:sz="0" w:space="0" w:color="auto"/>
            <w:bottom w:val="none" w:sz="0" w:space="0" w:color="auto"/>
            <w:right w:val="none" w:sz="0" w:space="0" w:color="auto"/>
          </w:divBdr>
        </w:div>
      </w:divsChild>
    </w:div>
    <w:div w:id="1490050853">
      <w:bodyDiv w:val="1"/>
      <w:marLeft w:val="0"/>
      <w:marRight w:val="0"/>
      <w:marTop w:val="0"/>
      <w:marBottom w:val="0"/>
      <w:divBdr>
        <w:top w:val="none" w:sz="0" w:space="0" w:color="auto"/>
        <w:left w:val="none" w:sz="0" w:space="0" w:color="auto"/>
        <w:bottom w:val="none" w:sz="0" w:space="0" w:color="auto"/>
        <w:right w:val="none" w:sz="0" w:space="0" w:color="auto"/>
      </w:divBdr>
      <w:divsChild>
        <w:div w:id="1724676915">
          <w:marLeft w:val="0"/>
          <w:marRight w:val="0"/>
          <w:marTop w:val="0"/>
          <w:marBottom w:val="0"/>
          <w:divBdr>
            <w:top w:val="none" w:sz="0" w:space="0" w:color="auto"/>
            <w:left w:val="none" w:sz="0" w:space="0" w:color="auto"/>
            <w:bottom w:val="none" w:sz="0" w:space="0" w:color="auto"/>
            <w:right w:val="none" w:sz="0" w:space="0" w:color="auto"/>
          </w:divBdr>
        </w:div>
        <w:div w:id="2045321592">
          <w:marLeft w:val="0"/>
          <w:marRight w:val="0"/>
          <w:marTop w:val="0"/>
          <w:marBottom w:val="0"/>
          <w:divBdr>
            <w:top w:val="none" w:sz="0" w:space="0" w:color="auto"/>
            <w:left w:val="none" w:sz="0" w:space="0" w:color="auto"/>
            <w:bottom w:val="none" w:sz="0" w:space="0" w:color="auto"/>
            <w:right w:val="none" w:sz="0" w:space="0" w:color="auto"/>
          </w:divBdr>
        </w:div>
        <w:div w:id="1179740002">
          <w:marLeft w:val="0"/>
          <w:marRight w:val="0"/>
          <w:marTop w:val="0"/>
          <w:marBottom w:val="0"/>
          <w:divBdr>
            <w:top w:val="none" w:sz="0" w:space="0" w:color="auto"/>
            <w:left w:val="none" w:sz="0" w:space="0" w:color="auto"/>
            <w:bottom w:val="none" w:sz="0" w:space="0" w:color="auto"/>
            <w:right w:val="none" w:sz="0" w:space="0" w:color="auto"/>
          </w:divBdr>
          <w:divsChild>
            <w:div w:id="844590893">
              <w:marLeft w:val="0"/>
              <w:marRight w:val="0"/>
              <w:marTop w:val="0"/>
              <w:marBottom w:val="0"/>
              <w:divBdr>
                <w:top w:val="none" w:sz="0" w:space="0" w:color="auto"/>
                <w:left w:val="none" w:sz="0" w:space="0" w:color="auto"/>
                <w:bottom w:val="none" w:sz="0" w:space="0" w:color="auto"/>
                <w:right w:val="none" w:sz="0" w:space="0" w:color="auto"/>
              </w:divBdr>
              <w:divsChild>
                <w:div w:id="1018431268">
                  <w:marLeft w:val="0"/>
                  <w:marRight w:val="0"/>
                  <w:marTop w:val="0"/>
                  <w:marBottom w:val="0"/>
                  <w:divBdr>
                    <w:top w:val="none" w:sz="0" w:space="0" w:color="auto"/>
                    <w:left w:val="none" w:sz="0" w:space="0" w:color="auto"/>
                    <w:bottom w:val="none" w:sz="0" w:space="0" w:color="auto"/>
                    <w:right w:val="none" w:sz="0" w:space="0" w:color="auto"/>
                  </w:divBdr>
                  <w:divsChild>
                    <w:div w:id="172764245">
                      <w:marLeft w:val="0"/>
                      <w:marRight w:val="0"/>
                      <w:marTop w:val="0"/>
                      <w:marBottom w:val="0"/>
                      <w:divBdr>
                        <w:top w:val="none" w:sz="0" w:space="0" w:color="auto"/>
                        <w:left w:val="none" w:sz="0" w:space="0" w:color="auto"/>
                        <w:bottom w:val="none" w:sz="0" w:space="0" w:color="auto"/>
                        <w:right w:val="none" w:sz="0" w:space="0" w:color="auto"/>
                      </w:divBdr>
                    </w:div>
                  </w:divsChild>
                </w:div>
                <w:div w:id="299581435">
                  <w:marLeft w:val="0"/>
                  <w:marRight w:val="0"/>
                  <w:marTop w:val="0"/>
                  <w:marBottom w:val="0"/>
                  <w:divBdr>
                    <w:top w:val="none" w:sz="0" w:space="0" w:color="auto"/>
                    <w:left w:val="none" w:sz="0" w:space="0" w:color="auto"/>
                    <w:bottom w:val="none" w:sz="0" w:space="0" w:color="auto"/>
                    <w:right w:val="none" w:sz="0" w:space="0" w:color="auto"/>
                  </w:divBdr>
                  <w:divsChild>
                    <w:div w:id="1941526741">
                      <w:marLeft w:val="0"/>
                      <w:marRight w:val="0"/>
                      <w:marTop w:val="0"/>
                      <w:marBottom w:val="0"/>
                      <w:divBdr>
                        <w:top w:val="none" w:sz="0" w:space="0" w:color="auto"/>
                        <w:left w:val="none" w:sz="0" w:space="0" w:color="auto"/>
                        <w:bottom w:val="none" w:sz="0" w:space="0" w:color="auto"/>
                        <w:right w:val="none" w:sz="0" w:space="0" w:color="auto"/>
                      </w:divBdr>
                    </w:div>
                  </w:divsChild>
                </w:div>
                <w:div w:id="1025718282">
                  <w:marLeft w:val="0"/>
                  <w:marRight w:val="0"/>
                  <w:marTop w:val="0"/>
                  <w:marBottom w:val="0"/>
                  <w:divBdr>
                    <w:top w:val="none" w:sz="0" w:space="0" w:color="auto"/>
                    <w:left w:val="none" w:sz="0" w:space="0" w:color="auto"/>
                    <w:bottom w:val="none" w:sz="0" w:space="0" w:color="auto"/>
                    <w:right w:val="none" w:sz="0" w:space="0" w:color="auto"/>
                  </w:divBdr>
                  <w:divsChild>
                    <w:div w:id="142743138">
                      <w:marLeft w:val="0"/>
                      <w:marRight w:val="0"/>
                      <w:marTop w:val="0"/>
                      <w:marBottom w:val="0"/>
                      <w:divBdr>
                        <w:top w:val="none" w:sz="0" w:space="0" w:color="auto"/>
                        <w:left w:val="none" w:sz="0" w:space="0" w:color="auto"/>
                        <w:bottom w:val="none" w:sz="0" w:space="0" w:color="auto"/>
                        <w:right w:val="none" w:sz="0" w:space="0" w:color="auto"/>
                      </w:divBdr>
                    </w:div>
                  </w:divsChild>
                </w:div>
                <w:div w:id="865171826">
                  <w:marLeft w:val="0"/>
                  <w:marRight w:val="0"/>
                  <w:marTop w:val="0"/>
                  <w:marBottom w:val="0"/>
                  <w:divBdr>
                    <w:top w:val="none" w:sz="0" w:space="0" w:color="auto"/>
                    <w:left w:val="none" w:sz="0" w:space="0" w:color="auto"/>
                    <w:bottom w:val="none" w:sz="0" w:space="0" w:color="auto"/>
                    <w:right w:val="none" w:sz="0" w:space="0" w:color="auto"/>
                  </w:divBdr>
                  <w:divsChild>
                    <w:div w:id="1891963346">
                      <w:marLeft w:val="0"/>
                      <w:marRight w:val="0"/>
                      <w:marTop w:val="0"/>
                      <w:marBottom w:val="0"/>
                      <w:divBdr>
                        <w:top w:val="none" w:sz="0" w:space="0" w:color="auto"/>
                        <w:left w:val="none" w:sz="0" w:space="0" w:color="auto"/>
                        <w:bottom w:val="none" w:sz="0" w:space="0" w:color="auto"/>
                        <w:right w:val="none" w:sz="0" w:space="0" w:color="auto"/>
                      </w:divBdr>
                    </w:div>
                  </w:divsChild>
                </w:div>
                <w:div w:id="1848903135">
                  <w:marLeft w:val="0"/>
                  <w:marRight w:val="0"/>
                  <w:marTop w:val="0"/>
                  <w:marBottom w:val="0"/>
                  <w:divBdr>
                    <w:top w:val="none" w:sz="0" w:space="0" w:color="auto"/>
                    <w:left w:val="none" w:sz="0" w:space="0" w:color="auto"/>
                    <w:bottom w:val="none" w:sz="0" w:space="0" w:color="auto"/>
                    <w:right w:val="none" w:sz="0" w:space="0" w:color="auto"/>
                  </w:divBdr>
                  <w:divsChild>
                    <w:div w:id="837965930">
                      <w:marLeft w:val="0"/>
                      <w:marRight w:val="0"/>
                      <w:marTop w:val="0"/>
                      <w:marBottom w:val="0"/>
                      <w:divBdr>
                        <w:top w:val="none" w:sz="0" w:space="0" w:color="auto"/>
                        <w:left w:val="none" w:sz="0" w:space="0" w:color="auto"/>
                        <w:bottom w:val="none" w:sz="0" w:space="0" w:color="auto"/>
                        <w:right w:val="none" w:sz="0" w:space="0" w:color="auto"/>
                      </w:divBdr>
                    </w:div>
                  </w:divsChild>
                </w:div>
                <w:div w:id="985399554">
                  <w:marLeft w:val="0"/>
                  <w:marRight w:val="0"/>
                  <w:marTop w:val="0"/>
                  <w:marBottom w:val="0"/>
                  <w:divBdr>
                    <w:top w:val="none" w:sz="0" w:space="0" w:color="auto"/>
                    <w:left w:val="none" w:sz="0" w:space="0" w:color="auto"/>
                    <w:bottom w:val="none" w:sz="0" w:space="0" w:color="auto"/>
                    <w:right w:val="none" w:sz="0" w:space="0" w:color="auto"/>
                  </w:divBdr>
                  <w:divsChild>
                    <w:div w:id="1235747358">
                      <w:marLeft w:val="0"/>
                      <w:marRight w:val="0"/>
                      <w:marTop w:val="0"/>
                      <w:marBottom w:val="0"/>
                      <w:divBdr>
                        <w:top w:val="none" w:sz="0" w:space="0" w:color="auto"/>
                        <w:left w:val="none" w:sz="0" w:space="0" w:color="auto"/>
                        <w:bottom w:val="none" w:sz="0" w:space="0" w:color="auto"/>
                        <w:right w:val="none" w:sz="0" w:space="0" w:color="auto"/>
                      </w:divBdr>
                    </w:div>
                  </w:divsChild>
                </w:div>
                <w:div w:id="137188103">
                  <w:marLeft w:val="0"/>
                  <w:marRight w:val="0"/>
                  <w:marTop w:val="0"/>
                  <w:marBottom w:val="0"/>
                  <w:divBdr>
                    <w:top w:val="none" w:sz="0" w:space="0" w:color="auto"/>
                    <w:left w:val="none" w:sz="0" w:space="0" w:color="auto"/>
                    <w:bottom w:val="none" w:sz="0" w:space="0" w:color="auto"/>
                    <w:right w:val="none" w:sz="0" w:space="0" w:color="auto"/>
                  </w:divBdr>
                  <w:divsChild>
                    <w:div w:id="753817933">
                      <w:marLeft w:val="0"/>
                      <w:marRight w:val="0"/>
                      <w:marTop w:val="0"/>
                      <w:marBottom w:val="0"/>
                      <w:divBdr>
                        <w:top w:val="none" w:sz="0" w:space="0" w:color="auto"/>
                        <w:left w:val="none" w:sz="0" w:space="0" w:color="auto"/>
                        <w:bottom w:val="none" w:sz="0" w:space="0" w:color="auto"/>
                        <w:right w:val="none" w:sz="0" w:space="0" w:color="auto"/>
                      </w:divBdr>
                    </w:div>
                  </w:divsChild>
                </w:div>
                <w:div w:id="1593004153">
                  <w:marLeft w:val="0"/>
                  <w:marRight w:val="0"/>
                  <w:marTop w:val="0"/>
                  <w:marBottom w:val="0"/>
                  <w:divBdr>
                    <w:top w:val="none" w:sz="0" w:space="0" w:color="auto"/>
                    <w:left w:val="none" w:sz="0" w:space="0" w:color="auto"/>
                    <w:bottom w:val="none" w:sz="0" w:space="0" w:color="auto"/>
                    <w:right w:val="none" w:sz="0" w:space="0" w:color="auto"/>
                  </w:divBdr>
                  <w:divsChild>
                    <w:div w:id="1464034330">
                      <w:marLeft w:val="0"/>
                      <w:marRight w:val="0"/>
                      <w:marTop w:val="0"/>
                      <w:marBottom w:val="0"/>
                      <w:divBdr>
                        <w:top w:val="none" w:sz="0" w:space="0" w:color="auto"/>
                        <w:left w:val="none" w:sz="0" w:space="0" w:color="auto"/>
                        <w:bottom w:val="none" w:sz="0" w:space="0" w:color="auto"/>
                        <w:right w:val="none" w:sz="0" w:space="0" w:color="auto"/>
                      </w:divBdr>
                    </w:div>
                  </w:divsChild>
                </w:div>
                <w:div w:id="1748839472">
                  <w:marLeft w:val="0"/>
                  <w:marRight w:val="0"/>
                  <w:marTop w:val="0"/>
                  <w:marBottom w:val="0"/>
                  <w:divBdr>
                    <w:top w:val="none" w:sz="0" w:space="0" w:color="auto"/>
                    <w:left w:val="none" w:sz="0" w:space="0" w:color="auto"/>
                    <w:bottom w:val="none" w:sz="0" w:space="0" w:color="auto"/>
                    <w:right w:val="none" w:sz="0" w:space="0" w:color="auto"/>
                  </w:divBdr>
                  <w:divsChild>
                    <w:div w:id="1406611822">
                      <w:marLeft w:val="0"/>
                      <w:marRight w:val="0"/>
                      <w:marTop w:val="0"/>
                      <w:marBottom w:val="0"/>
                      <w:divBdr>
                        <w:top w:val="none" w:sz="0" w:space="0" w:color="auto"/>
                        <w:left w:val="none" w:sz="0" w:space="0" w:color="auto"/>
                        <w:bottom w:val="none" w:sz="0" w:space="0" w:color="auto"/>
                        <w:right w:val="none" w:sz="0" w:space="0" w:color="auto"/>
                      </w:divBdr>
                    </w:div>
                  </w:divsChild>
                </w:div>
                <w:div w:id="1211768966">
                  <w:marLeft w:val="0"/>
                  <w:marRight w:val="0"/>
                  <w:marTop w:val="0"/>
                  <w:marBottom w:val="0"/>
                  <w:divBdr>
                    <w:top w:val="none" w:sz="0" w:space="0" w:color="auto"/>
                    <w:left w:val="none" w:sz="0" w:space="0" w:color="auto"/>
                    <w:bottom w:val="none" w:sz="0" w:space="0" w:color="auto"/>
                    <w:right w:val="none" w:sz="0" w:space="0" w:color="auto"/>
                  </w:divBdr>
                  <w:divsChild>
                    <w:div w:id="1166163534">
                      <w:marLeft w:val="0"/>
                      <w:marRight w:val="0"/>
                      <w:marTop w:val="0"/>
                      <w:marBottom w:val="0"/>
                      <w:divBdr>
                        <w:top w:val="none" w:sz="0" w:space="0" w:color="auto"/>
                        <w:left w:val="none" w:sz="0" w:space="0" w:color="auto"/>
                        <w:bottom w:val="none" w:sz="0" w:space="0" w:color="auto"/>
                        <w:right w:val="none" w:sz="0" w:space="0" w:color="auto"/>
                      </w:divBdr>
                    </w:div>
                  </w:divsChild>
                </w:div>
                <w:div w:id="1918663714">
                  <w:marLeft w:val="0"/>
                  <w:marRight w:val="0"/>
                  <w:marTop w:val="0"/>
                  <w:marBottom w:val="0"/>
                  <w:divBdr>
                    <w:top w:val="none" w:sz="0" w:space="0" w:color="auto"/>
                    <w:left w:val="none" w:sz="0" w:space="0" w:color="auto"/>
                    <w:bottom w:val="none" w:sz="0" w:space="0" w:color="auto"/>
                    <w:right w:val="none" w:sz="0" w:space="0" w:color="auto"/>
                  </w:divBdr>
                  <w:divsChild>
                    <w:div w:id="1385367582">
                      <w:marLeft w:val="0"/>
                      <w:marRight w:val="0"/>
                      <w:marTop w:val="0"/>
                      <w:marBottom w:val="0"/>
                      <w:divBdr>
                        <w:top w:val="none" w:sz="0" w:space="0" w:color="auto"/>
                        <w:left w:val="none" w:sz="0" w:space="0" w:color="auto"/>
                        <w:bottom w:val="none" w:sz="0" w:space="0" w:color="auto"/>
                        <w:right w:val="none" w:sz="0" w:space="0" w:color="auto"/>
                      </w:divBdr>
                    </w:div>
                  </w:divsChild>
                </w:div>
                <w:div w:id="1179076404">
                  <w:marLeft w:val="0"/>
                  <w:marRight w:val="0"/>
                  <w:marTop w:val="0"/>
                  <w:marBottom w:val="0"/>
                  <w:divBdr>
                    <w:top w:val="none" w:sz="0" w:space="0" w:color="auto"/>
                    <w:left w:val="none" w:sz="0" w:space="0" w:color="auto"/>
                    <w:bottom w:val="none" w:sz="0" w:space="0" w:color="auto"/>
                    <w:right w:val="none" w:sz="0" w:space="0" w:color="auto"/>
                  </w:divBdr>
                  <w:divsChild>
                    <w:div w:id="1389256442">
                      <w:marLeft w:val="0"/>
                      <w:marRight w:val="0"/>
                      <w:marTop w:val="0"/>
                      <w:marBottom w:val="0"/>
                      <w:divBdr>
                        <w:top w:val="none" w:sz="0" w:space="0" w:color="auto"/>
                        <w:left w:val="none" w:sz="0" w:space="0" w:color="auto"/>
                        <w:bottom w:val="none" w:sz="0" w:space="0" w:color="auto"/>
                        <w:right w:val="none" w:sz="0" w:space="0" w:color="auto"/>
                      </w:divBdr>
                    </w:div>
                  </w:divsChild>
                </w:div>
                <w:div w:id="309334934">
                  <w:marLeft w:val="0"/>
                  <w:marRight w:val="0"/>
                  <w:marTop w:val="0"/>
                  <w:marBottom w:val="0"/>
                  <w:divBdr>
                    <w:top w:val="none" w:sz="0" w:space="0" w:color="auto"/>
                    <w:left w:val="none" w:sz="0" w:space="0" w:color="auto"/>
                    <w:bottom w:val="none" w:sz="0" w:space="0" w:color="auto"/>
                    <w:right w:val="none" w:sz="0" w:space="0" w:color="auto"/>
                  </w:divBdr>
                  <w:divsChild>
                    <w:div w:id="873345852">
                      <w:marLeft w:val="0"/>
                      <w:marRight w:val="0"/>
                      <w:marTop w:val="0"/>
                      <w:marBottom w:val="0"/>
                      <w:divBdr>
                        <w:top w:val="none" w:sz="0" w:space="0" w:color="auto"/>
                        <w:left w:val="none" w:sz="0" w:space="0" w:color="auto"/>
                        <w:bottom w:val="none" w:sz="0" w:space="0" w:color="auto"/>
                        <w:right w:val="none" w:sz="0" w:space="0" w:color="auto"/>
                      </w:divBdr>
                    </w:div>
                  </w:divsChild>
                </w:div>
                <w:div w:id="2109348591">
                  <w:marLeft w:val="0"/>
                  <w:marRight w:val="0"/>
                  <w:marTop w:val="0"/>
                  <w:marBottom w:val="0"/>
                  <w:divBdr>
                    <w:top w:val="none" w:sz="0" w:space="0" w:color="auto"/>
                    <w:left w:val="none" w:sz="0" w:space="0" w:color="auto"/>
                    <w:bottom w:val="none" w:sz="0" w:space="0" w:color="auto"/>
                    <w:right w:val="none" w:sz="0" w:space="0" w:color="auto"/>
                  </w:divBdr>
                  <w:divsChild>
                    <w:div w:id="2010252365">
                      <w:marLeft w:val="0"/>
                      <w:marRight w:val="0"/>
                      <w:marTop w:val="0"/>
                      <w:marBottom w:val="0"/>
                      <w:divBdr>
                        <w:top w:val="none" w:sz="0" w:space="0" w:color="auto"/>
                        <w:left w:val="none" w:sz="0" w:space="0" w:color="auto"/>
                        <w:bottom w:val="none" w:sz="0" w:space="0" w:color="auto"/>
                        <w:right w:val="none" w:sz="0" w:space="0" w:color="auto"/>
                      </w:divBdr>
                    </w:div>
                  </w:divsChild>
                </w:div>
                <w:div w:id="741096929">
                  <w:marLeft w:val="0"/>
                  <w:marRight w:val="0"/>
                  <w:marTop w:val="0"/>
                  <w:marBottom w:val="0"/>
                  <w:divBdr>
                    <w:top w:val="none" w:sz="0" w:space="0" w:color="auto"/>
                    <w:left w:val="none" w:sz="0" w:space="0" w:color="auto"/>
                    <w:bottom w:val="none" w:sz="0" w:space="0" w:color="auto"/>
                    <w:right w:val="none" w:sz="0" w:space="0" w:color="auto"/>
                  </w:divBdr>
                  <w:divsChild>
                    <w:div w:id="1175654549">
                      <w:marLeft w:val="0"/>
                      <w:marRight w:val="0"/>
                      <w:marTop w:val="0"/>
                      <w:marBottom w:val="0"/>
                      <w:divBdr>
                        <w:top w:val="none" w:sz="0" w:space="0" w:color="auto"/>
                        <w:left w:val="none" w:sz="0" w:space="0" w:color="auto"/>
                        <w:bottom w:val="none" w:sz="0" w:space="0" w:color="auto"/>
                        <w:right w:val="none" w:sz="0" w:space="0" w:color="auto"/>
                      </w:divBdr>
                    </w:div>
                  </w:divsChild>
                </w:div>
                <w:div w:id="230313614">
                  <w:marLeft w:val="0"/>
                  <w:marRight w:val="0"/>
                  <w:marTop w:val="0"/>
                  <w:marBottom w:val="0"/>
                  <w:divBdr>
                    <w:top w:val="none" w:sz="0" w:space="0" w:color="auto"/>
                    <w:left w:val="none" w:sz="0" w:space="0" w:color="auto"/>
                    <w:bottom w:val="none" w:sz="0" w:space="0" w:color="auto"/>
                    <w:right w:val="none" w:sz="0" w:space="0" w:color="auto"/>
                  </w:divBdr>
                  <w:divsChild>
                    <w:div w:id="2004821765">
                      <w:marLeft w:val="0"/>
                      <w:marRight w:val="0"/>
                      <w:marTop w:val="0"/>
                      <w:marBottom w:val="0"/>
                      <w:divBdr>
                        <w:top w:val="none" w:sz="0" w:space="0" w:color="auto"/>
                        <w:left w:val="none" w:sz="0" w:space="0" w:color="auto"/>
                        <w:bottom w:val="none" w:sz="0" w:space="0" w:color="auto"/>
                        <w:right w:val="none" w:sz="0" w:space="0" w:color="auto"/>
                      </w:divBdr>
                    </w:div>
                  </w:divsChild>
                </w:div>
                <w:div w:id="1275096445">
                  <w:marLeft w:val="0"/>
                  <w:marRight w:val="0"/>
                  <w:marTop w:val="0"/>
                  <w:marBottom w:val="0"/>
                  <w:divBdr>
                    <w:top w:val="none" w:sz="0" w:space="0" w:color="auto"/>
                    <w:left w:val="none" w:sz="0" w:space="0" w:color="auto"/>
                    <w:bottom w:val="none" w:sz="0" w:space="0" w:color="auto"/>
                    <w:right w:val="none" w:sz="0" w:space="0" w:color="auto"/>
                  </w:divBdr>
                  <w:divsChild>
                    <w:div w:id="1077939079">
                      <w:marLeft w:val="0"/>
                      <w:marRight w:val="0"/>
                      <w:marTop w:val="0"/>
                      <w:marBottom w:val="0"/>
                      <w:divBdr>
                        <w:top w:val="none" w:sz="0" w:space="0" w:color="auto"/>
                        <w:left w:val="none" w:sz="0" w:space="0" w:color="auto"/>
                        <w:bottom w:val="none" w:sz="0" w:space="0" w:color="auto"/>
                        <w:right w:val="none" w:sz="0" w:space="0" w:color="auto"/>
                      </w:divBdr>
                    </w:div>
                  </w:divsChild>
                </w:div>
                <w:div w:id="1240746866">
                  <w:marLeft w:val="0"/>
                  <w:marRight w:val="0"/>
                  <w:marTop w:val="0"/>
                  <w:marBottom w:val="0"/>
                  <w:divBdr>
                    <w:top w:val="none" w:sz="0" w:space="0" w:color="auto"/>
                    <w:left w:val="none" w:sz="0" w:space="0" w:color="auto"/>
                    <w:bottom w:val="none" w:sz="0" w:space="0" w:color="auto"/>
                    <w:right w:val="none" w:sz="0" w:space="0" w:color="auto"/>
                  </w:divBdr>
                  <w:divsChild>
                    <w:div w:id="2050641747">
                      <w:marLeft w:val="0"/>
                      <w:marRight w:val="0"/>
                      <w:marTop w:val="0"/>
                      <w:marBottom w:val="0"/>
                      <w:divBdr>
                        <w:top w:val="none" w:sz="0" w:space="0" w:color="auto"/>
                        <w:left w:val="none" w:sz="0" w:space="0" w:color="auto"/>
                        <w:bottom w:val="none" w:sz="0" w:space="0" w:color="auto"/>
                        <w:right w:val="none" w:sz="0" w:space="0" w:color="auto"/>
                      </w:divBdr>
                    </w:div>
                  </w:divsChild>
                </w:div>
                <w:div w:id="1591691609">
                  <w:marLeft w:val="0"/>
                  <w:marRight w:val="0"/>
                  <w:marTop w:val="0"/>
                  <w:marBottom w:val="0"/>
                  <w:divBdr>
                    <w:top w:val="none" w:sz="0" w:space="0" w:color="auto"/>
                    <w:left w:val="none" w:sz="0" w:space="0" w:color="auto"/>
                    <w:bottom w:val="none" w:sz="0" w:space="0" w:color="auto"/>
                    <w:right w:val="none" w:sz="0" w:space="0" w:color="auto"/>
                  </w:divBdr>
                  <w:divsChild>
                    <w:div w:id="2105101560">
                      <w:marLeft w:val="0"/>
                      <w:marRight w:val="0"/>
                      <w:marTop w:val="0"/>
                      <w:marBottom w:val="0"/>
                      <w:divBdr>
                        <w:top w:val="none" w:sz="0" w:space="0" w:color="auto"/>
                        <w:left w:val="none" w:sz="0" w:space="0" w:color="auto"/>
                        <w:bottom w:val="none" w:sz="0" w:space="0" w:color="auto"/>
                        <w:right w:val="none" w:sz="0" w:space="0" w:color="auto"/>
                      </w:divBdr>
                    </w:div>
                  </w:divsChild>
                </w:div>
                <w:div w:id="219094330">
                  <w:marLeft w:val="0"/>
                  <w:marRight w:val="0"/>
                  <w:marTop w:val="0"/>
                  <w:marBottom w:val="0"/>
                  <w:divBdr>
                    <w:top w:val="none" w:sz="0" w:space="0" w:color="auto"/>
                    <w:left w:val="none" w:sz="0" w:space="0" w:color="auto"/>
                    <w:bottom w:val="none" w:sz="0" w:space="0" w:color="auto"/>
                    <w:right w:val="none" w:sz="0" w:space="0" w:color="auto"/>
                  </w:divBdr>
                  <w:divsChild>
                    <w:div w:id="1873154466">
                      <w:marLeft w:val="0"/>
                      <w:marRight w:val="0"/>
                      <w:marTop w:val="0"/>
                      <w:marBottom w:val="0"/>
                      <w:divBdr>
                        <w:top w:val="none" w:sz="0" w:space="0" w:color="auto"/>
                        <w:left w:val="none" w:sz="0" w:space="0" w:color="auto"/>
                        <w:bottom w:val="none" w:sz="0" w:space="0" w:color="auto"/>
                        <w:right w:val="none" w:sz="0" w:space="0" w:color="auto"/>
                      </w:divBdr>
                    </w:div>
                  </w:divsChild>
                </w:div>
                <w:div w:id="642271443">
                  <w:marLeft w:val="0"/>
                  <w:marRight w:val="0"/>
                  <w:marTop w:val="0"/>
                  <w:marBottom w:val="0"/>
                  <w:divBdr>
                    <w:top w:val="none" w:sz="0" w:space="0" w:color="auto"/>
                    <w:left w:val="none" w:sz="0" w:space="0" w:color="auto"/>
                    <w:bottom w:val="none" w:sz="0" w:space="0" w:color="auto"/>
                    <w:right w:val="none" w:sz="0" w:space="0" w:color="auto"/>
                  </w:divBdr>
                  <w:divsChild>
                    <w:div w:id="1006595177">
                      <w:marLeft w:val="0"/>
                      <w:marRight w:val="0"/>
                      <w:marTop w:val="0"/>
                      <w:marBottom w:val="0"/>
                      <w:divBdr>
                        <w:top w:val="none" w:sz="0" w:space="0" w:color="auto"/>
                        <w:left w:val="none" w:sz="0" w:space="0" w:color="auto"/>
                        <w:bottom w:val="none" w:sz="0" w:space="0" w:color="auto"/>
                        <w:right w:val="none" w:sz="0" w:space="0" w:color="auto"/>
                      </w:divBdr>
                    </w:div>
                  </w:divsChild>
                </w:div>
                <w:div w:id="1153057670">
                  <w:marLeft w:val="0"/>
                  <w:marRight w:val="0"/>
                  <w:marTop w:val="0"/>
                  <w:marBottom w:val="0"/>
                  <w:divBdr>
                    <w:top w:val="none" w:sz="0" w:space="0" w:color="auto"/>
                    <w:left w:val="none" w:sz="0" w:space="0" w:color="auto"/>
                    <w:bottom w:val="none" w:sz="0" w:space="0" w:color="auto"/>
                    <w:right w:val="none" w:sz="0" w:space="0" w:color="auto"/>
                  </w:divBdr>
                  <w:divsChild>
                    <w:div w:id="1914199972">
                      <w:marLeft w:val="0"/>
                      <w:marRight w:val="0"/>
                      <w:marTop w:val="0"/>
                      <w:marBottom w:val="0"/>
                      <w:divBdr>
                        <w:top w:val="none" w:sz="0" w:space="0" w:color="auto"/>
                        <w:left w:val="none" w:sz="0" w:space="0" w:color="auto"/>
                        <w:bottom w:val="none" w:sz="0" w:space="0" w:color="auto"/>
                        <w:right w:val="none" w:sz="0" w:space="0" w:color="auto"/>
                      </w:divBdr>
                    </w:div>
                  </w:divsChild>
                </w:div>
                <w:div w:id="2126848648">
                  <w:marLeft w:val="0"/>
                  <w:marRight w:val="0"/>
                  <w:marTop w:val="0"/>
                  <w:marBottom w:val="0"/>
                  <w:divBdr>
                    <w:top w:val="none" w:sz="0" w:space="0" w:color="auto"/>
                    <w:left w:val="none" w:sz="0" w:space="0" w:color="auto"/>
                    <w:bottom w:val="none" w:sz="0" w:space="0" w:color="auto"/>
                    <w:right w:val="none" w:sz="0" w:space="0" w:color="auto"/>
                  </w:divBdr>
                  <w:divsChild>
                    <w:div w:id="133135352">
                      <w:marLeft w:val="0"/>
                      <w:marRight w:val="0"/>
                      <w:marTop w:val="0"/>
                      <w:marBottom w:val="0"/>
                      <w:divBdr>
                        <w:top w:val="none" w:sz="0" w:space="0" w:color="auto"/>
                        <w:left w:val="none" w:sz="0" w:space="0" w:color="auto"/>
                        <w:bottom w:val="none" w:sz="0" w:space="0" w:color="auto"/>
                        <w:right w:val="none" w:sz="0" w:space="0" w:color="auto"/>
                      </w:divBdr>
                    </w:div>
                  </w:divsChild>
                </w:div>
                <w:div w:id="304700150">
                  <w:marLeft w:val="0"/>
                  <w:marRight w:val="0"/>
                  <w:marTop w:val="0"/>
                  <w:marBottom w:val="0"/>
                  <w:divBdr>
                    <w:top w:val="none" w:sz="0" w:space="0" w:color="auto"/>
                    <w:left w:val="none" w:sz="0" w:space="0" w:color="auto"/>
                    <w:bottom w:val="none" w:sz="0" w:space="0" w:color="auto"/>
                    <w:right w:val="none" w:sz="0" w:space="0" w:color="auto"/>
                  </w:divBdr>
                  <w:divsChild>
                    <w:div w:id="1103186354">
                      <w:marLeft w:val="0"/>
                      <w:marRight w:val="0"/>
                      <w:marTop w:val="0"/>
                      <w:marBottom w:val="0"/>
                      <w:divBdr>
                        <w:top w:val="none" w:sz="0" w:space="0" w:color="auto"/>
                        <w:left w:val="none" w:sz="0" w:space="0" w:color="auto"/>
                        <w:bottom w:val="none" w:sz="0" w:space="0" w:color="auto"/>
                        <w:right w:val="none" w:sz="0" w:space="0" w:color="auto"/>
                      </w:divBdr>
                    </w:div>
                    <w:div w:id="1254512506">
                      <w:marLeft w:val="0"/>
                      <w:marRight w:val="0"/>
                      <w:marTop w:val="0"/>
                      <w:marBottom w:val="0"/>
                      <w:divBdr>
                        <w:top w:val="none" w:sz="0" w:space="0" w:color="auto"/>
                        <w:left w:val="none" w:sz="0" w:space="0" w:color="auto"/>
                        <w:bottom w:val="none" w:sz="0" w:space="0" w:color="auto"/>
                        <w:right w:val="none" w:sz="0" w:space="0" w:color="auto"/>
                      </w:divBdr>
                    </w:div>
                    <w:div w:id="191915939">
                      <w:marLeft w:val="0"/>
                      <w:marRight w:val="0"/>
                      <w:marTop w:val="0"/>
                      <w:marBottom w:val="0"/>
                      <w:divBdr>
                        <w:top w:val="none" w:sz="0" w:space="0" w:color="auto"/>
                        <w:left w:val="none" w:sz="0" w:space="0" w:color="auto"/>
                        <w:bottom w:val="none" w:sz="0" w:space="0" w:color="auto"/>
                        <w:right w:val="none" w:sz="0" w:space="0" w:color="auto"/>
                      </w:divBdr>
                    </w:div>
                    <w:div w:id="229193440">
                      <w:marLeft w:val="0"/>
                      <w:marRight w:val="0"/>
                      <w:marTop w:val="0"/>
                      <w:marBottom w:val="0"/>
                      <w:divBdr>
                        <w:top w:val="none" w:sz="0" w:space="0" w:color="auto"/>
                        <w:left w:val="none" w:sz="0" w:space="0" w:color="auto"/>
                        <w:bottom w:val="none" w:sz="0" w:space="0" w:color="auto"/>
                        <w:right w:val="none" w:sz="0" w:space="0" w:color="auto"/>
                      </w:divBdr>
                    </w:div>
                    <w:div w:id="11638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205114">
          <w:marLeft w:val="0"/>
          <w:marRight w:val="0"/>
          <w:marTop w:val="0"/>
          <w:marBottom w:val="0"/>
          <w:divBdr>
            <w:top w:val="none" w:sz="0" w:space="0" w:color="auto"/>
            <w:left w:val="none" w:sz="0" w:space="0" w:color="auto"/>
            <w:bottom w:val="none" w:sz="0" w:space="0" w:color="auto"/>
            <w:right w:val="none" w:sz="0" w:space="0" w:color="auto"/>
          </w:divBdr>
        </w:div>
      </w:divsChild>
    </w:div>
    <w:div w:id="1492720376">
      <w:bodyDiv w:val="1"/>
      <w:marLeft w:val="0"/>
      <w:marRight w:val="0"/>
      <w:marTop w:val="0"/>
      <w:marBottom w:val="0"/>
      <w:divBdr>
        <w:top w:val="none" w:sz="0" w:space="0" w:color="auto"/>
        <w:left w:val="none" w:sz="0" w:space="0" w:color="auto"/>
        <w:bottom w:val="none" w:sz="0" w:space="0" w:color="auto"/>
        <w:right w:val="none" w:sz="0" w:space="0" w:color="auto"/>
      </w:divBdr>
      <w:divsChild>
        <w:div w:id="810173630">
          <w:marLeft w:val="0"/>
          <w:marRight w:val="0"/>
          <w:marTop w:val="0"/>
          <w:marBottom w:val="0"/>
          <w:divBdr>
            <w:top w:val="none" w:sz="0" w:space="0" w:color="auto"/>
            <w:left w:val="none" w:sz="0" w:space="0" w:color="auto"/>
            <w:bottom w:val="none" w:sz="0" w:space="0" w:color="auto"/>
            <w:right w:val="none" w:sz="0" w:space="0" w:color="auto"/>
          </w:divBdr>
          <w:divsChild>
            <w:div w:id="10688071">
              <w:marLeft w:val="0"/>
              <w:marRight w:val="0"/>
              <w:marTop w:val="0"/>
              <w:marBottom w:val="0"/>
              <w:divBdr>
                <w:top w:val="none" w:sz="0" w:space="0" w:color="auto"/>
                <w:left w:val="none" w:sz="0" w:space="0" w:color="auto"/>
                <w:bottom w:val="none" w:sz="0" w:space="0" w:color="auto"/>
                <w:right w:val="none" w:sz="0" w:space="0" w:color="auto"/>
              </w:divBdr>
              <w:divsChild>
                <w:div w:id="1827743233">
                  <w:marLeft w:val="0"/>
                  <w:marRight w:val="0"/>
                  <w:marTop w:val="0"/>
                  <w:marBottom w:val="0"/>
                  <w:divBdr>
                    <w:top w:val="none" w:sz="0" w:space="0" w:color="auto"/>
                    <w:left w:val="none" w:sz="0" w:space="0" w:color="auto"/>
                    <w:bottom w:val="none" w:sz="0" w:space="0" w:color="auto"/>
                    <w:right w:val="none" w:sz="0" w:space="0" w:color="auto"/>
                  </w:divBdr>
                  <w:divsChild>
                    <w:div w:id="826625515">
                      <w:marLeft w:val="0"/>
                      <w:marRight w:val="0"/>
                      <w:marTop w:val="0"/>
                      <w:marBottom w:val="0"/>
                      <w:divBdr>
                        <w:top w:val="none" w:sz="0" w:space="0" w:color="auto"/>
                        <w:left w:val="none" w:sz="0" w:space="0" w:color="auto"/>
                        <w:bottom w:val="none" w:sz="0" w:space="0" w:color="auto"/>
                        <w:right w:val="none" w:sz="0" w:space="0" w:color="auto"/>
                      </w:divBdr>
                      <w:divsChild>
                        <w:div w:id="1569145378">
                          <w:marLeft w:val="0"/>
                          <w:marRight w:val="0"/>
                          <w:marTop w:val="0"/>
                          <w:marBottom w:val="0"/>
                          <w:divBdr>
                            <w:top w:val="none" w:sz="0" w:space="0" w:color="auto"/>
                            <w:left w:val="none" w:sz="0" w:space="0" w:color="auto"/>
                            <w:bottom w:val="none" w:sz="0" w:space="0" w:color="auto"/>
                            <w:right w:val="none" w:sz="0" w:space="0" w:color="auto"/>
                          </w:divBdr>
                        </w:div>
                      </w:divsChild>
                    </w:div>
                    <w:div w:id="1386874012">
                      <w:marLeft w:val="0"/>
                      <w:marRight w:val="0"/>
                      <w:marTop w:val="0"/>
                      <w:marBottom w:val="0"/>
                      <w:divBdr>
                        <w:top w:val="none" w:sz="0" w:space="0" w:color="auto"/>
                        <w:left w:val="none" w:sz="0" w:space="0" w:color="auto"/>
                        <w:bottom w:val="none" w:sz="0" w:space="0" w:color="auto"/>
                        <w:right w:val="none" w:sz="0" w:space="0" w:color="auto"/>
                      </w:divBdr>
                      <w:divsChild>
                        <w:div w:id="1562399235">
                          <w:marLeft w:val="0"/>
                          <w:marRight w:val="0"/>
                          <w:marTop w:val="0"/>
                          <w:marBottom w:val="0"/>
                          <w:divBdr>
                            <w:top w:val="none" w:sz="0" w:space="0" w:color="auto"/>
                            <w:left w:val="none" w:sz="0" w:space="0" w:color="auto"/>
                            <w:bottom w:val="none" w:sz="0" w:space="0" w:color="auto"/>
                            <w:right w:val="none" w:sz="0" w:space="0" w:color="auto"/>
                          </w:divBdr>
                        </w:div>
                      </w:divsChild>
                    </w:div>
                    <w:div w:id="1310749340">
                      <w:marLeft w:val="0"/>
                      <w:marRight w:val="0"/>
                      <w:marTop w:val="0"/>
                      <w:marBottom w:val="0"/>
                      <w:divBdr>
                        <w:top w:val="none" w:sz="0" w:space="0" w:color="auto"/>
                        <w:left w:val="none" w:sz="0" w:space="0" w:color="auto"/>
                        <w:bottom w:val="none" w:sz="0" w:space="0" w:color="auto"/>
                        <w:right w:val="none" w:sz="0" w:space="0" w:color="auto"/>
                      </w:divBdr>
                      <w:divsChild>
                        <w:div w:id="1557473128">
                          <w:marLeft w:val="0"/>
                          <w:marRight w:val="0"/>
                          <w:marTop w:val="0"/>
                          <w:marBottom w:val="0"/>
                          <w:divBdr>
                            <w:top w:val="none" w:sz="0" w:space="0" w:color="auto"/>
                            <w:left w:val="none" w:sz="0" w:space="0" w:color="auto"/>
                            <w:bottom w:val="none" w:sz="0" w:space="0" w:color="auto"/>
                            <w:right w:val="none" w:sz="0" w:space="0" w:color="auto"/>
                          </w:divBdr>
                        </w:div>
                      </w:divsChild>
                    </w:div>
                    <w:div w:id="1522354623">
                      <w:marLeft w:val="0"/>
                      <w:marRight w:val="0"/>
                      <w:marTop w:val="0"/>
                      <w:marBottom w:val="0"/>
                      <w:divBdr>
                        <w:top w:val="none" w:sz="0" w:space="0" w:color="auto"/>
                        <w:left w:val="none" w:sz="0" w:space="0" w:color="auto"/>
                        <w:bottom w:val="none" w:sz="0" w:space="0" w:color="auto"/>
                        <w:right w:val="none" w:sz="0" w:space="0" w:color="auto"/>
                      </w:divBdr>
                      <w:divsChild>
                        <w:div w:id="1676885879">
                          <w:marLeft w:val="0"/>
                          <w:marRight w:val="0"/>
                          <w:marTop w:val="0"/>
                          <w:marBottom w:val="0"/>
                          <w:divBdr>
                            <w:top w:val="none" w:sz="0" w:space="0" w:color="auto"/>
                            <w:left w:val="none" w:sz="0" w:space="0" w:color="auto"/>
                            <w:bottom w:val="none" w:sz="0" w:space="0" w:color="auto"/>
                            <w:right w:val="none" w:sz="0" w:space="0" w:color="auto"/>
                          </w:divBdr>
                        </w:div>
                      </w:divsChild>
                    </w:div>
                    <w:div w:id="1750926460">
                      <w:marLeft w:val="0"/>
                      <w:marRight w:val="0"/>
                      <w:marTop w:val="0"/>
                      <w:marBottom w:val="0"/>
                      <w:divBdr>
                        <w:top w:val="none" w:sz="0" w:space="0" w:color="auto"/>
                        <w:left w:val="none" w:sz="0" w:space="0" w:color="auto"/>
                        <w:bottom w:val="none" w:sz="0" w:space="0" w:color="auto"/>
                        <w:right w:val="none" w:sz="0" w:space="0" w:color="auto"/>
                      </w:divBdr>
                      <w:divsChild>
                        <w:div w:id="101387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095595">
      <w:bodyDiv w:val="1"/>
      <w:marLeft w:val="0"/>
      <w:marRight w:val="0"/>
      <w:marTop w:val="0"/>
      <w:marBottom w:val="0"/>
      <w:divBdr>
        <w:top w:val="none" w:sz="0" w:space="0" w:color="auto"/>
        <w:left w:val="none" w:sz="0" w:space="0" w:color="auto"/>
        <w:bottom w:val="none" w:sz="0" w:space="0" w:color="auto"/>
        <w:right w:val="none" w:sz="0" w:space="0" w:color="auto"/>
      </w:divBdr>
      <w:divsChild>
        <w:div w:id="1448044076">
          <w:marLeft w:val="0"/>
          <w:marRight w:val="0"/>
          <w:marTop w:val="0"/>
          <w:marBottom w:val="0"/>
          <w:divBdr>
            <w:top w:val="none" w:sz="0" w:space="0" w:color="auto"/>
            <w:left w:val="none" w:sz="0" w:space="0" w:color="auto"/>
            <w:bottom w:val="none" w:sz="0" w:space="0" w:color="auto"/>
            <w:right w:val="none" w:sz="0" w:space="0" w:color="auto"/>
          </w:divBdr>
        </w:div>
        <w:div w:id="1151287285">
          <w:marLeft w:val="0"/>
          <w:marRight w:val="0"/>
          <w:marTop w:val="0"/>
          <w:marBottom w:val="0"/>
          <w:divBdr>
            <w:top w:val="none" w:sz="0" w:space="0" w:color="auto"/>
            <w:left w:val="none" w:sz="0" w:space="0" w:color="auto"/>
            <w:bottom w:val="none" w:sz="0" w:space="0" w:color="auto"/>
            <w:right w:val="none" w:sz="0" w:space="0" w:color="auto"/>
          </w:divBdr>
        </w:div>
        <w:div w:id="785777673">
          <w:marLeft w:val="0"/>
          <w:marRight w:val="0"/>
          <w:marTop w:val="0"/>
          <w:marBottom w:val="0"/>
          <w:divBdr>
            <w:top w:val="none" w:sz="0" w:space="0" w:color="auto"/>
            <w:left w:val="none" w:sz="0" w:space="0" w:color="auto"/>
            <w:bottom w:val="none" w:sz="0" w:space="0" w:color="auto"/>
            <w:right w:val="none" w:sz="0" w:space="0" w:color="auto"/>
          </w:divBdr>
        </w:div>
      </w:divsChild>
    </w:div>
    <w:div w:id="1565413139">
      <w:bodyDiv w:val="1"/>
      <w:marLeft w:val="0"/>
      <w:marRight w:val="0"/>
      <w:marTop w:val="0"/>
      <w:marBottom w:val="0"/>
      <w:divBdr>
        <w:top w:val="none" w:sz="0" w:space="0" w:color="auto"/>
        <w:left w:val="none" w:sz="0" w:space="0" w:color="auto"/>
        <w:bottom w:val="none" w:sz="0" w:space="0" w:color="auto"/>
        <w:right w:val="none" w:sz="0" w:space="0" w:color="auto"/>
      </w:divBdr>
      <w:divsChild>
        <w:div w:id="2010476587">
          <w:marLeft w:val="0"/>
          <w:marRight w:val="0"/>
          <w:marTop w:val="0"/>
          <w:marBottom w:val="0"/>
          <w:divBdr>
            <w:top w:val="none" w:sz="0" w:space="0" w:color="auto"/>
            <w:left w:val="none" w:sz="0" w:space="0" w:color="auto"/>
            <w:bottom w:val="none" w:sz="0" w:space="0" w:color="auto"/>
            <w:right w:val="none" w:sz="0" w:space="0" w:color="auto"/>
          </w:divBdr>
          <w:divsChild>
            <w:div w:id="328874498">
              <w:marLeft w:val="0"/>
              <w:marRight w:val="0"/>
              <w:marTop w:val="0"/>
              <w:marBottom w:val="0"/>
              <w:divBdr>
                <w:top w:val="none" w:sz="0" w:space="0" w:color="auto"/>
                <w:left w:val="none" w:sz="0" w:space="0" w:color="auto"/>
                <w:bottom w:val="none" w:sz="0" w:space="0" w:color="auto"/>
                <w:right w:val="none" w:sz="0" w:space="0" w:color="auto"/>
              </w:divBdr>
            </w:div>
            <w:div w:id="1868788770">
              <w:marLeft w:val="0"/>
              <w:marRight w:val="0"/>
              <w:marTop w:val="0"/>
              <w:marBottom w:val="0"/>
              <w:divBdr>
                <w:top w:val="none" w:sz="0" w:space="0" w:color="auto"/>
                <w:left w:val="none" w:sz="0" w:space="0" w:color="auto"/>
                <w:bottom w:val="none" w:sz="0" w:space="0" w:color="auto"/>
                <w:right w:val="none" w:sz="0" w:space="0" w:color="auto"/>
              </w:divBdr>
            </w:div>
          </w:divsChild>
        </w:div>
        <w:div w:id="1862938010">
          <w:marLeft w:val="0"/>
          <w:marRight w:val="0"/>
          <w:marTop w:val="0"/>
          <w:marBottom w:val="0"/>
          <w:divBdr>
            <w:top w:val="none" w:sz="0" w:space="0" w:color="auto"/>
            <w:left w:val="none" w:sz="0" w:space="0" w:color="auto"/>
            <w:bottom w:val="none" w:sz="0" w:space="0" w:color="auto"/>
            <w:right w:val="none" w:sz="0" w:space="0" w:color="auto"/>
          </w:divBdr>
          <w:divsChild>
            <w:div w:id="12091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19493">
      <w:bodyDiv w:val="1"/>
      <w:marLeft w:val="0"/>
      <w:marRight w:val="0"/>
      <w:marTop w:val="0"/>
      <w:marBottom w:val="0"/>
      <w:divBdr>
        <w:top w:val="none" w:sz="0" w:space="0" w:color="auto"/>
        <w:left w:val="none" w:sz="0" w:space="0" w:color="auto"/>
        <w:bottom w:val="none" w:sz="0" w:space="0" w:color="auto"/>
        <w:right w:val="none" w:sz="0" w:space="0" w:color="auto"/>
      </w:divBdr>
      <w:divsChild>
        <w:div w:id="869487924">
          <w:marLeft w:val="0"/>
          <w:marRight w:val="0"/>
          <w:marTop w:val="0"/>
          <w:marBottom w:val="0"/>
          <w:divBdr>
            <w:top w:val="none" w:sz="0" w:space="0" w:color="auto"/>
            <w:left w:val="none" w:sz="0" w:space="0" w:color="auto"/>
            <w:bottom w:val="none" w:sz="0" w:space="0" w:color="auto"/>
            <w:right w:val="none" w:sz="0" w:space="0" w:color="auto"/>
          </w:divBdr>
          <w:divsChild>
            <w:div w:id="1530876051">
              <w:marLeft w:val="0"/>
              <w:marRight w:val="0"/>
              <w:marTop w:val="0"/>
              <w:marBottom w:val="0"/>
              <w:divBdr>
                <w:top w:val="none" w:sz="0" w:space="0" w:color="auto"/>
                <w:left w:val="none" w:sz="0" w:space="0" w:color="auto"/>
                <w:bottom w:val="none" w:sz="0" w:space="0" w:color="auto"/>
                <w:right w:val="none" w:sz="0" w:space="0" w:color="auto"/>
              </w:divBdr>
              <w:divsChild>
                <w:div w:id="1837963224">
                  <w:marLeft w:val="0"/>
                  <w:marRight w:val="0"/>
                  <w:marTop w:val="0"/>
                  <w:marBottom w:val="0"/>
                  <w:divBdr>
                    <w:top w:val="none" w:sz="0" w:space="0" w:color="auto"/>
                    <w:left w:val="none" w:sz="0" w:space="0" w:color="auto"/>
                    <w:bottom w:val="none" w:sz="0" w:space="0" w:color="auto"/>
                    <w:right w:val="none" w:sz="0" w:space="0" w:color="auto"/>
                  </w:divBdr>
                  <w:divsChild>
                    <w:div w:id="366493579">
                      <w:marLeft w:val="0"/>
                      <w:marRight w:val="0"/>
                      <w:marTop w:val="0"/>
                      <w:marBottom w:val="0"/>
                      <w:divBdr>
                        <w:top w:val="none" w:sz="0" w:space="0" w:color="auto"/>
                        <w:left w:val="none" w:sz="0" w:space="0" w:color="auto"/>
                        <w:bottom w:val="none" w:sz="0" w:space="0" w:color="auto"/>
                        <w:right w:val="none" w:sz="0" w:space="0" w:color="auto"/>
                      </w:divBdr>
                      <w:divsChild>
                        <w:div w:id="1749694699">
                          <w:marLeft w:val="0"/>
                          <w:marRight w:val="0"/>
                          <w:marTop w:val="0"/>
                          <w:marBottom w:val="0"/>
                          <w:divBdr>
                            <w:top w:val="none" w:sz="0" w:space="0" w:color="auto"/>
                            <w:left w:val="none" w:sz="0" w:space="0" w:color="auto"/>
                            <w:bottom w:val="none" w:sz="0" w:space="0" w:color="auto"/>
                            <w:right w:val="none" w:sz="0" w:space="0" w:color="auto"/>
                          </w:divBdr>
                        </w:div>
                      </w:divsChild>
                    </w:div>
                    <w:div w:id="335232645">
                      <w:marLeft w:val="0"/>
                      <w:marRight w:val="0"/>
                      <w:marTop w:val="0"/>
                      <w:marBottom w:val="0"/>
                      <w:divBdr>
                        <w:top w:val="none" w:sz="0" w:space="0" w:color="auto"/>
                        <w:left w:val="none" w:sz="0" w:space="0" w:color="auto"/>
                        <w:bottom w:val="none" w:sz="0" w:space="0" w:color="auto"/>
                        <w:right w:val="none" w:sz="0" w:space="0" w:color="auto"/>
                      </w:divBdr>
                      <w:divsChild>
                        <w:div w:id="1378772819">
                          <w:marLeft w:val="0"/>
                          <w:marRight w:val="0"/>
                          <w:marTop w:val="0"/>
                          <w:marBottom w:val="0"/>
                          <w:divBdr>
                            <w:top w:val="none" w:sz="0" w:space="0" w:color="auto"/>
                            <w:left w:val="none" w:sz="0" w:space="0" w:color="auto"/>
                            <w:bottom w:val="none" w:sz="0" w:space="0" w:color="auto"/>
                            <w:right w:val="none" w:sz="0" w:space="0" w:color="auto"/>
                          </w:divBdr>
                        </w:div>
                      </w:divsChild>
                    </w:div>
                    <w:div w:id="565577105">
                      <w:marLeft w:val="0"/>
                      <w:marRight w:val="0"/>
                      <w:marTop w:val="0"/>
                      <w:marBottom w:val="0"/>
                      <w:divBdr>
                        <w:top w:val="none" w:sz="0" w:space="0" w:color="auto"/>
                        <w:left w:val="none" w:sz="0" w:space="0" w:color="auto"/>
                        <w:bottom w:val="none" w:sz="0" w:space="0" w:color="auto"/>
                        <w:right w:val="none" w:sz="0" w:space="0" w:color="auto"/>
                      </w:divBdr>
                      <w:divsChild>
                        <w:div w:id="221141241">
                          <w:marLeft w:val="0"/>
                          <w:marRight w:val="0"/>
                          <w:marTop w:val="0"/>
                          <w:marBottom w:val="0"/>
                          <w:divBdr>
                            <w:top w:val="none" w:sz="0" w:space="0" w:color="auto"/>
                            <w:left w:val="none" w:sz="0" w:space="0" w:color="auto"/>
                            <w:bottom w:val="none" w:sz="0" w:space="0" w:color="auto"/>
                            <w:right w:val="none" w:sz="0" w:space="0" w:color="auto"/>
                          </w:divBdr>
                        </w:div>
                        <w:div w:id="1972517669">
                          <w:marLeft w:val="0"/>
                          <w:marRight w:val="0"/>
                          <w:marTop w:val="0"/>
                          <w:marBottom w:val="0"/>
                          <w:divBdr>
                            <w:top w:val="none" w:sz="0" w:space="0" w:color="auto"/>
                            <w:left w:val="none" w:sz="0" w:space="0" w:color="auto"/>
                            <w:bottom w:val="none" w:sz="0" w:space="0" w:color="auto"/>
                            <w:right w:val="none" w:sz="0" w:space="0" w:color="auto"/>
                          </w:divBdr>
                        </w:div>
                      </w:divsChild>
                    </w:div>
                    <w:div w:id="1062607322">
                      <w:marLeft w:val="0"/>
                      <w:marRight w:val="0"/>
                      <w:marTop w:val="0"/>
                      <w:marBottom w:val="0"/>
                      <w:divBdr>
                        <w:top w:val="none" w:sz="0" w:space="0" w:color="auto"/>
                        <w:left w:val="none" w:sz="0" w:space="0" w:color="auto"/>
                        <w:bottom w:val="none" w:sz="0" w:space="0" w:color="auto"/>
                        <w:right w:val="none" w:sz="0" w:space="0" w:color="auto"/>
                      </w:divBdr>
                      <w:divsChild>
                        <w:div w:id="602690866">
                          <w:marLeft w:val="0"/>
                          <w:marRight w:val="0"/>
                          <w:marTop w:val="0"/>
                          <w:marBottom w:val="0"/>
                          <w:divBdr>
                            <w:top w:val="none" w:sz="0" w:space="0" w:color="auto"/>
                            <w:left w:val="none" w:sz="0" w:space="0" w:color="auto"/>
                            <w:bottom w:val="none" w:sz="0" w:space="0" w:color="auto"/>
                            <w:right w:val="none" w:sz="0" w:space="0" w:color="auto"/>
                          </w:divBdr>
                        </w:div>
                        <w:div w:id="2014601568">
                          <w:marLeft w:val="0"/>
                          <w:marRight w:val="0"/>
                          <w:marTop w:val="0"/>
                          <w:marBottom w:val="0"/>
                          <w:divBdr>
                            <w:top w:val="none" w:sz="0" w:space="0" w:color="auto"/>
                            <w:left w:val="none" w:sz="0" w:space="0" w:color="auto"/>
                            <w:bottom w:val="none" w:sz="0" w:space="0" w:color="auto"/>
                            <w:right w:val="none" w:sz="0" w:space="0" w:color="auto"/>
                          </w:divBdr>
                        </w:div>
                      </w:divsChild>
                    </w:div>
                    <w:div w:id="1026906328">
                      <w:marLeft w:val="0"/>
                      <w:marRight w:val="0"/>
                      <w:marTop w:val="0"/>
                      <w:marBottom w:val="0"/>
                      <w:divBdr>
                        <w:top w:val="none" w:sz="0" w:space="0" w:color="auto"/>
                        <w:left w:val="none" w:sz="0" w:space="0" w:color="auto"/>
                        <w:bottom w:val="none" w:sz="0" w:space="0" w:color="auto"/>
                        <w:right w:val="none" w:sz="0" w:space="0" w:color="auto"/>
                      </w:divBdr>
                      <w:divsChild>
                        <w:div w:id="1157300599">
                          <w:marLeft w:val="0"/>
                          <w:marRight w:val="0"/>
                          <w:marTop w:val="0"/>
                          <w:marBottom w:val="0"/>
                          <w:divBdr>
                            <w:top w:val="none" w:sz="0" w:space="0" w:color="auto"/>
                            <w:left w:val="none" w:sz="0" w:space="0" w:color="auto"/>
                            <w:bottom w:val="none" w:sz="0" w:space="0" w:color="auto"/>
                            <w:right w:val="none" w:sz="0" w:space="0" w:color="auto"/>
                          </w:divBdr>
                        </w:div>
                      </w:divsChild>
                    </w:div>
                    <w:div w:id="829365112">
                      <w:marLeft w:val="0"/>
                      <w:marRight w:val="0"/>
                      <w:marTop w:val="0"/>
                      <w:marBottom w:val="0"/>
                      <w:divBdr>
                        <w:top w:val="none" w:sz="0" w:space="0" w:color="auto"/>
                        <w:left w:val="none" w:sz="0" w:space="0" w:color="auto"/>
                        <w:bottom w:val="none" w:sz="0" w:space="0" w:color="auto"/>
                        <w:right w:val="none" w:sz="0" w:space="0" w:color="auto"/>
                      </w:divBdr>
                      <w:divsChild>
                        <w:div w:id="1894584451">
                          <w:marLeft w:val="0"/>
                          <w:marRight w:val="0"/>
                          <w:marTop w:val="0"/>
                          <w:marBottom w:val="0"/>
                          <w:divBdr>
                            <w:top w:val="none" w:sz="0" w:space="0" w:color="auto"/>
                            <w:left w:val="none" w:sz="0" w:space="0" w:color="auto"/>
                            <w:bottom w:val="none" w:sz="0" w:space="0" w:color="auto"/>
                            <w:right w:val="none" w:sz="0" w:space="0" w:color="auto"/>
                          </w:divBdr>
                        </w:div>
                        <w:div w:id="1811511956">
                          <w:marLeft w:val="0"/>
                          <w:marRight w:val="0"/>
                          <w:marTop w:val="0"/>
                          <w:marBottom w:val="0"/>
                          <w:divBdr>
                            <w:top w:val="none" w:sz="0" w:space="0" w:color="auto"/>
                            <w:left w:val="none" w:sz="0" w:space="0" w:color="auto"/>
                            <w:bottom w:val="none" w:sz="0" w:space="0" w:color="auto"/>
                            <w:right w:val="none" w:sz="0" w:space="0" w:color="auto"/>
                          </w:divBdr>
                        </w:div>
                        <w:div w:id="899706979">
                          <w:marLeft w:val="0"/>
                          <w:marRight w:val="0"/>
                          <w:marTop w:val="0"/>
                          <w:marBottom w:val="0"/>
                          <w:divBdr>
                            <w:top w:val="none" w:sz="0" w:space="0" w:color="auto"/>
                            <w:left w:val="none" w:sz="0" w:space="0" w:color="auto"/>
                            <w:bottom w:val="none" w:sz="0" w:space="0" w:color="auto"/>
                            <w:right w:val="none" w:sz="0" w:space="0" w:color="auto"/>
                          </w:divBdr>
                        </w:div>
                      </w:divsChild>
                    </w:div>
                    <w:div w:id="1096944945">
                      <w:marLeft w:val="0"/>
                      <w:marRight w:val="0"/>
                      <w:marTop w:val="0"/>
                      <w:marBottom w:val="0"/>
                      <w:divBdr>
                        <w:top w:val="none" w:sz="0" w:space="0" w:color="auto"/>
                        <w:left w:val="none" w:sz="0" w:space="0" w:color="auto"/>
                        <w:bottom w:val="none" w:sz="0" w:space="0" w:color="auto"/>
                        <w:right w:val="none" w:sz="0" w:space="0" w:color="auto"/>
                      </w:divBdr>
                      <w:divsChild>
                        <w:div w:id="1776747268">
                          <w:marLeft w:val="0"/>
                          <w:marRight w:val="0"/>
                          <w:marTop w:val="0"/>
                          <w:marBottom w:val="0"/>
                          <w:divBdr>
                            <w:top w:val="none" w:sz="0" w:space="0" w:color="auto"/>
                            <w:left w:val="none" w:sz="0" w:space="0" w:color="auto"/>
                            <w:bottom w:val="none" w:sz="0" w:space="0" w:color="auto"/>
                            <w:right w:val="none" w:sz="0" w:space="0" w:color="auto"/>
                          </w:divBdr>
                        </w:div>
                      </w:divsChild>
                    </w:div>
                    <w:div w:id="917792521">
                      <w:marLeft w:val="0"/>
                      <w:marRight w:val="0"/>
                      <w:marTop w:val="0"/>
                      <w:marBottom w:val="0"/>
                      <w:divBdr>
                        <w:top w:val="none" w:sz="0" w:space="0" w:color="auto"/>
                        <w:left w:val="none" w:sz="0" w:space="0" w:color="auto"/>
                        <w:bottom w:val="none" w:sz="0" w:space="0" w:color="auto"/>
                        <w:right w:val="none" w:sz="0" w:space="0" w:color="auto"/>
                      </w:divBdr>
                      <w:divsChild>
                        <w:div w:id="640966589">
                          <w:marLeft w:val="0"/>
                          <w:marRight w:val="0"/>
                          <w:marTop w:val="0"/>
                          <w:marBottom w:val="0"/>
                          <w:divBdr>
                            <w:top w:val="none" w:sz="0" w:space="0" w:color="auto"/>
                            <w:left w:val="none" w:sz="0" w:space="0" w:color="auto"/>
                            <w:bottom w:val="none" w:sz="0" w:space="0" w:color="auto"/>
                            <w:right w:val="none" w:sz="0" w:space="0" w:color="auto"/>
                          </w:divBdr>
                        </w:div>
                        <w:div w:id="182132724">
                          <w:marLeft w:val="0"/>
                          <w:marRight w:val="0"/>
                          <w:marTop w:val="0"/>
                          <w:marBottom w:val="0"/>
                          <w:divBdr>
                            <w:top w:val="none" w:sz="0" w:space="0" w:color="auto"/>
                            <w:left w:val="none" w:sz="0" w:space="0" w:color="auto"/>
                            <w:bottom w:val="none" w:sz="0" w:space="0" w:color="auto"/>
                            <w:right w:val="none" w:sz="0" w:space="0" w:color="auto"/>
                          </w:divBdr>
                        </w:div>
                        <w:div w:id="1693531348">
                          <w:marLeft w:val="0"/>
                          <w:marRight w:val="0"/>
                          <w:marTop w:val="0"/>
                          <w:marBottom w:val="0"/>
                          <w:divBdr>
                            <w:top w:val="none" w:sz="0" w:space="0" w:color="auto"/>
                            <w:left w:val="none" w:sz="0" w:space="0" w:color="auto"/>
                            <w:bottom w:val="none" w:sz="0" w:space="0" w:color="auto"/>
                            <w:right w:val="none" w:sz="0" w:space="0" w:color="auto"/>
                          </w:divBdr>
                        </w:div>
                      </w:divsChild>
                    </w:div>
                    <w:div w:id="1999260938">
                      <w:marLeft w:val="0"/>
                      <w:marRight w:val="0"/>
                      <w:marTop w:val="0"/>
                      <w:marBottom w:val="0"/>
                      <w:divBdr>
                        <w:top w:val="none" w:sz="0" w:space="0" w:color="auto"/>
                        <w:left w:val="none" w:sz="0" w:space="0" w:color="auto"/>
                        <w:bottom w:val="none" w:sz="0" w:space="0" w:color="auto"/>
                        <w:right w:val="none" w:sz="0" w:space="0" w:color="auto"/>
                      </w:divBdr>
                      <w:divsChild>
                        <w:div w:id="15099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651439">
      <w:bodyDiv w:val="1"/>
      <w:marLeft w:val="0"/>
      <w:marRight w:val="0"/>
      <w:marTop w:val="0"/>
      <w:marBottom w:val="0"/>
      <w:divBdr>
        <w:top w:val="none" w:sz="0" w:space="0" w:color="auto"/>
        <w:left w:val="none" w:sz="0" w:space="0" w:color="auto"/>
        <w:bottom w:val="none" w:sz="0" w:space="0" w:color="auto"/>
        <w:right w:val="none" w:sz="0" w:space="0" w:color="auto"/>
      </w:divBdr>
      <w:divsChild>
        <w:div w:id="550965896">
          <w:marLeft w:val="0"/>
          <w:marRight w:val="0"/>
          <w:marTop w:val="0"/>
          <w:marBottom w:val="0"/>
          <w:divBdr>
            <w:top w:val="none" w:sz="0" w:space="0" w:color="auto"/>
            <w:left w:val="none" w:sz="0" w:space="0" w:color="auto"/>
            <w:bottom w:val="none" w:sz="0" w:space="0" w:color="auto"/>
            <w:right w:val="none" w:sz="0" w:space="0" w:color="auto"/>
          </w:divBdr>
        </w:div>
        <w:div w:id="1732187775">
          <w:marLeft w:val="0"/>
          <w:marRight w:val="0"/>
          <w:marTop w:val="0"/>
          <w:marBottom w:val="0"/>
          <w:divBdr>
            <w:top w:val="none" w:sz="0" w:space="0" w:color="auto"/>
            <w:left w:val="none" w:sz="0" w:space="0" w:color="auto"/>
            <w:bottom w:val="none" w:sz="0" w:space="0" w:color="auto"/>
            <w:right w:val="none" w:sz="0" w:space="0" w:color="auto"/>
          </w:divBdr>
        </w:div>
        <w:div w:id="248276144">
          <w:marLeft w:val="0"/>
          <w:marRight w:val="0"/>
          <w:marTop w:val="0"/>
          <w:marBottom w:val="0"/>
          <w:divBdr>
            <w:top w:val="none" w:sz="0" w:space="0" w:color="auto"/>
            <w:left w:val="none" w:sz="0" w:space="0" w:color="auto"/>
            <w:bottom w:val="none" w:sz="0" w:space="0" w:color="auto"/>
            <w:right w:val="none" w:sz="0" w:space="0" w:color="auto"/>
          </w:divBdr>
        </w:div>
      </w:divsChild>
    </w:div>
    <w:div w:id="1631547949">
      <w:bodyDiv w:val="1"/>
      <w:marLeft w:val="0"/>
      <w:marRight w:val="0"/>
      <w:marTop w:val="0"/>
      <w:marBottom w:val="0"/>
      <w:divBdr>
        <w:top w:val="none" w:sz="0" w:space="0" w:color="auto"/>
        <w:left w:val="none" w:sz="0" w:space="0" w:color="auto"/>
        <w:bottom w:val="none" w:sz="0" w:space="0" w:color="auto"/>
        <w:right w:val="none" w:sz="0" w:space="0" w:color="auto"/>
      </w:divBdr>
      <w:divsChild>
        <w:div w:id="960496181">
          <w:marLeft w:val="0"/>
          <w:marRight w:val="0"/>
          <w:marTop w:val="0"/>
          <w:marBottom w:val="0"/>
          <w:divBdr>
            <w:top w:val="none" w:sz="0" w:space="0" w:color="auto"/>
            <w:left w:val="none" w:sz="0" w:space="0" w:color="auto"/>
            <w:bottom w:val="none" w:sz="0" w:space="0" w:color="auto"/>
            <w:right w:val="none" w:sz="0" w:space="0" w:color="auto"/>
          </w:divBdr>
        </w:div>
        <w:div w:id="722368237">
          <w:marLeft w:val="0"/>
          <w:marRight w:val="0"/>
          <w:marTop w:val="0"/>
          <w:marBottom w:val="0"/>
          <w:divBdr>
            <w:top w:val="none" w:sz="0" w:space="0" w:color="auto"/>
            <w:left w:val="none" w:sz="0" w:space="0" w:color="auto"/>
            <w:bottom w:val="none" w:sz="0" w:space="0" w:color="auto"/>
            <w:right w:val="none" w:sz="0" w:space="0" w:color="auto"/>
          </w:divBdr>
        </w:div>
        <w:div w:id="328677076">
          <w:marLeft w:val="0"/>
          <w:marRight w:val="0"/>
          <w:marTop w:val="0"/>
          <w:marBottom w:val="0"/>
          <w:divBdr>
            <w:top w:val="none" w:sz="0" w:space="0" w:color="auto"/>
            <w:left w:val="none" w:sz="0" w:space="0" w:color="auto"/>
            <w:bottom w:val="none" w:sz="0" w:space="0" w:color="auto"/>
            <w:right w:val="none" w:sz="0" w:space="0" w:color="auto"/>
          </w:divBdr>
          <w:divsChild>
            <w:div w:id="936988885">
              <w:marLeft w:val="0"/>
              <w:marRight w:val="0"/>
              <w:marTop w:val="0"/>
              <w:marBottom w:val="0"/>
              <w:divBdr>
                <w:top w:val="none" w:sz="0" w:space="0" w:color="auto"/>
                <w:left w:val="none" w:sz="0" w:space="0" w:color="auto"/>
                <w:bottom w:val="none" w:sz="0" w:space="0" w:color="auto"/>
                <w:right w:val="none" w:sz="0" w:space="0" w:color="auto"/>
              </w:divBdr>
              <w:divsChild>
                <w:div w:id="117526750">
                  <w:marLeft w:val="0"/>
                  <w:marRight w:val="0"/>
                  <w:marTop w:val="0"/>
                  <w:marBottom w:val="0"/>
                  <w:divBdr>
                    <w:top w:val="none" w:sz="0" w:space="0" w:color="auto"/>
                    <w:left w:val="none" w:sz="0" w:space="0" w:color="auto"/>
                    <w:bottom w:val="none" w:sz="0" w:space="0" w:color="auto"/>
                    <w:right w:val="none" w:sz="0" w:space="0" w:color="auto"/>
                  </w:divBdr>
                  <w:divsChild>
                    <w:div w:id="544802066">
                      <w:marLeft w:val="0"/>
                      <w:marRight w:val="0"/>
                      <w:marTop w:val="0"/>
                      <w:marBottom w:val="0"/>
                      <w:divBdr>
                        <w:top w:val="none" w:sz="0" w:space="0" w:color="auto"/>
                        <w:left w:val="none" w:sz="0" w:space="0" w:color="auto"/>
                        <w:bottom w:val="none" w:sz="0" w:space="0" w:color="auto"/>
                        <w:right w:val="none" w:sz="0" w:space="0" w:color="auto"/>
                      </w:divBdr>
                    </w:div>
                  </w:divsChild>
                </w:div>
                <w:div w:id="322467712">
                  <w:marLeft w:val="0"/>
                  <w:marRight w:val="0"/>
                  <w:marTop w:val="0"/>
                  <w:marBottom w:val="0"/>
                  <w:divBdr>
                    <w:top w:val="none" w:sz="0" w:space="0" w:color="auto"/>
                    <w:left w:val="none" w:sz="0" w:space="0" w:color="auto"/>
                    <w:bottom w:val="none" w:sz="0" w:space="0" w:color="auto"/>
                    <w:right w:val="none" w:sz="0" w:space="0" w:color="auto"/>
                  </w:divBdr>
                  <w:divsChild>
                    <w:div w:id="1775632751">
                      <w:marLeft w:val="0"/>
                      <w:marRight w:val="0"/>
                      <w:marTop w:val="0"/>
                      <w:marBottom w:val="0"/>
                      <w:divBdr>
                        <w:top w:val="none" w:sz="0" w:space="0" w:color="auto"/>
                        <w:left w:val="none" w:sz="0" w:space="0" w:color="auto"/>
                        <w:bottom w:val="none" w:sz="0" w:space="0" w:color="auto"/>
                        <w:right w:val="none" w:sz="0" w:space="0" w:color="auto"/>
                      </w:divBdr>
                    </w:div>
                  </w:divsChild>
                </w:div>
                <w:div w:id="1630278098">
                  <w:marLeft w:val="0"/>
                  <w:marRight w:val="0"/>
                  <w:marTop w:val="0"/>
                  <w:marBottom w:val="0"/>
                  <w:divBdr>
                    <w:top w:val="none" w:sz="0" w:space="0" w:color="auto"/>
                    <w:left w:val="none" w:sz="0" w:space="0" w:color="auto"/>
                    <w:bottom w:val="none" w:sz="0" w:space="0" w:color="auto"/>
                    <w:right w:val="none" w:sz="0" w:space="0" w:color="auto"/>
                  </w:divBdr>
                  <w:divsChild>
                    <w:div w:id="231891874">
                      <w:marLeft w:val="0"/>
                      <w:marRight w:val="0"/>
                      <w:marTop w:val="0"/>
                      <w:marBottom w:val="0"/>
                      <w:divBdr>
                        <w:top w:val="none" w:sz="0" w:space="0" w:color="auto"/>
                        <w:left w:val="none" w:sz="0" w:space="0" w:color="auto"/>
                        <w:bottom w:val="none" w:sz="0" w:space="0" w:color="auto"/>
                        <w:right w:val="none" w:sz="0" w:space="0" w:color="auto"/>
                      </w:divBdr>
                    </w:div>
                  </w:divsChild>
                </w:div>
                <w:div w:id="2078747495">
                  <w:marLeft w:val="0"/>
                  <w:marRight w:val="0"/>
                  <w:marTop w:val="0"/>
                  <w:marBottom w:val="0"/>
                  <w:divBdr>
                    <w:top w:val="none" w:sz="0" w:space="0" w:color="auto"/>
                    <w:left w:val="none" w:sz="0" w:space="0" w:color="auto"/>
                    <w:bottom w:val="none" w:sz="0" w:space="0" w:color="auto"/>
                    <w:right w:val="none" w:sz="0" w:space="0" w:color="auto"/>
                  </w:divBdr>
                  <w:divsChild>
                    <w:div w:id="780685414">
                      <w:marLeft w:val="0"/>
                      <w:marRight w:val="0"/>
                      <w:marTop w:val="0"/>
                      <w:marBottom w:val="0"/>
                      <w:divBdr>
                        <w:top w:val="none" w:sz="0" w:space="0" w:color="auto"/>
                        <w:left w:val="none" w:sz="0" w:space="0" w:color="auto"/>
                        <w:bottom w:val="none" w:sz="0" w:space="0" w:color="auto"/>
                        <w:right w:val="none" w:sz="0" w:space="0" w:color="auto"/>
                      </w:divBdr>
                    </w:div>
                  </w:divsChild>
                </w:div>
                <w:div w:id="1130973008">
                  <w:marLeft w:val="0"/>
                  <w:marRight w:val="0"/>
                  <w:marTop w:val="0"/>
                  <w:marBottom w:val="0"/>
                  <w:divBdr>
                    <w:top w:val="none" w:sz="0" w:space="0" w:color="auto"/>
                    <w:left w:val="none" w:sz="0" w:space="0" w:color="auto"/>
                    <w:bottom w:val="none" w:sz="0" w:space="0" w:color="auto"/>
                    <w:right w:val="none" w:sz="0" w:space="0" w:color="auto"/>
                  </w:divBdr>
                  <w:divsChild>
                    <w:div w:id="288558363">
                      <w:marLeft w:val="0"/>
                      <w:marRight w:val="0"/>
                      <w:marTop w:val="0"/>
                      <w:marBottom w:val="0"/>
                      <w:divBdr>
                        <w:top w:val="none" w:sz="0" w:space="0" w:color="auto"/>
                        <w:left w:val="none" w:sz="0" w:space="0" w:color="auto"/>
                        <w:bottom w:val="none" w:sz="0" w:space="0" w:color="auto"/>
                        <w:right w:val="none" w:sz="0" w:space="0" w:color="auto"/>
                      </w:divBdr>
                    </w:div>
                  </w:divsChild>
                </w:div>
                <w:div w:id="1761950802">
                  <w:marLeft w:val="0"/>
                  <w:marRight w:val="0"/>
                  <w:marTop w:val="0"/>
                  <w:marBottom w:val="0"/>
                  <w:divBdr>
                    <w:top w:val="none" w:sz="0" w:space="0" w:color="auto"/>
                    <w:left w:val="none" w:sz="0" w:space="0" w:color="auto"/>
                    <w:bottom w:val="none" w:sz="0" w:space="0" w:color="auto"/>
                    <w:right w:val="none" w:sz="0" w:space="0" w:color="auto"/>
                  </w:divBdr>
                  <w:divsChild>
                    <w:div w:id="1763642949">
                      <w:marLeft w:val="0"/>
                      <w:marRight w:val="0"/>
                      <w:marTop w:val="0"/>
                      <w:marBottom w:val="0"/>
                      <w:divBdr>
                        <w:top w:val="none" w:sz="0" w:space="0" w:color="auto"/>
                        <w:left w:val="none" w:sz="0" w:space="0" w:color="auto"/>
                        <w:bottom w:val="none" w:sz="0" w:space="0" w:color="auto"/>
                        <w:right w:val="none" w:sz="0" w:space="0" w:color="auto"/>
                      </w:divBdr>
                    </w:div>
                  </w:divsChild>
                </w:div>
                <w:div w:id="1094742805">
                  <w:marLeft w:val="0"/>
                  <w:marRight w:val="0"/>
                  <w:marTop w:val="0"/>
                  <w:marBottom w:val="0"/>
                  <w:divBdr>
                    <w:top w:val="none" w:sz="0" w:space="0" w:color="auto"/>
                    <w:left w:val="none" w:sz="0" w:space="0" w:color="auto"/>
                    <w:bottom w:val="none" w:sz="0" w:space="0" w:color="auto"/>
                    <w:right w:val="none" w:sz="0" w:space="0" w:color="auto"/>
                  </w:divBdr>
                  <w:divsChild>
                    <w:div w:id="1007098169">
                      <w:marLeft w:val="0"/>
                      <w:marRight w:val="0"/>
                      <w:marTop w:val="0"/>
                      <w:marBottom w:val="0"/>
                      <w:divBdr>
                        <w:top w:val="none" w:sz="0" w:space="0" w:color="auto"/>
                        <w:left w:val="none" w:sz="0" w:space="0" w:color="auto"/>
                        <w:bottom w:val="none" w:sz="0" w:space="0" w:color="auto"/>
                        <w:right w:val="none" w:sz="0" w:space="0" w:color="auto"/>
                      </w:divBdr>
                    </w:div>
                  </w:divsChild>
                </w:div>
                <w:div w:id="37626177">
                  <w:marLeft w:val="0"/>
                  <w:marRight w:val="0"/>
                  <w:marTop w:val="0"/>
                  <w:marBottom w:val="0"/>
                  <w:divBdr>
                    <w:top w:val="none" w:sz="0" w:space="0" w:color="auto"/>
                    <w:left w:val="none" w:sz="0" w:space="0" w:color="auto"/>
                    <w:bottom w:val="none" w:sz="0" w:space="0" w:color="auto"/>
                    <w:right w:val="none" w:sz="0" w:space="0" w:color="auto"/>
                  </w:divBdr>
                  <w:divsChild>
                    <w:div w:id="546340699">
                      <w:marLeft w:val="0"/>
                      <w:marRight w:val="0"/>
                      <w:marTop w:val="0"/>
                      <w:marBottom w:val="0"/>
                      <w:divBdr>
                        <w:top w:val="none" w:sz="0" w:space="0" w:color="auto"/>
                        <w:left w:val="none" w:sz="0" w:space="0" w:color="auto"/>
                        <w:bottom w:val="none" w:sz="0" w:space="0" w:color="auto"/>
                        <w:right w:val="none" w:sz="0" w:space="0" w:color="auto"/>
                      </w:divBdr>
                    </w:div>
                  </w:divsChild>
                </w:div>
                <w:div w:id="2088336580">
                  <w:marLeft w:val="0"/>
                  <w:marRight w:val="0"/>
                  <w:marTop w:val="0"/>
                  <w:marBottom w:val="0"/>
                  <w:divBdr>
                    <w:top w:val="none" w:sz="0" w:space="0" w:color="auto"/>
                    <w:left w:val="none" w:sz="0" w:space="0" w:color="auto"/>
                    <w:bottom w:val="none" w:sz="0" w:space="0" w:color="auto"/>
                    <w:right w:val="none" w:sz="0" w:space="0" w:color="auto"/>
                  </w:divBdr>
                  <w:divsChild>
                    <w:div w:id="1289581876">
                      <w:marLeft w:val="0"/>
                      <w:marRight w:val="0"/>
                      <w:marTop w:val="0"/>
                      <w:marBottom w:val="0"/>
                      <w:divBdr>
                        <w:top w:val="none" w:sz="0" w:space="0" w:color="auto"/>
                        <w:left w:val="none" w:sz="0" w:space="0" w:color="auto"/>
                        <w:bottom w:val="none" w:sz="0" w:space="0" w:color="auto"/>
                        <w:right w:val="none" w:sz="0" w:space="0" w:color="auto"/>
                      </w:divBdr>
                    </w:div>
                  </w:divsChild>
                </w:div>
                <w:div w:id="1994991491">
                  <w:marLeft w:val="0"/>
                  <w:marRight w:val="0"/>
                  <w:marTop w:val="0"/>
                  <w:marBottom w:val="0"/>
                  <w:divBdr>
                    <w:top w:val="none" w:sz="0" w:space="0" w:color="auto"/>
                    <w:left w:val="none" w:sz="0" w:space="0" w:color="auto"/>
                    <w:bottom w:val="none" w:sz="0" w:space="0" w:color="auto"/>
                    <w:right w:val="none" w:sz="0" w:space="0" w:color="auto"/>
                  </w:divBdr>
                  <w:divsChild>
                    <w:div w:id="168184270">
                      <w:marLeft w:val="0"/>
                      <w:marRight w:val="0"/>
                      <w:marTop w:val="0"/>
                      <w:marBottom w:val="0"/>
                      <w:divBdr>
                        <w:top w:val="none" w:sz="0" w:space="0" w:color="auto"/>
                        <w:left w:val="none" w:sz="0" w:space="0" w:color="auto"/>
                        <w:bottom w:val="none" w:sz="0" w:space="0" w:color="auto"/>
                        <w:right w:val="none" w:sz="0" w:space="0" w:color="auto"/>
                      </w:divBdr>
                    </w:div>
                  </w:divsChild>
                </w:div>
                <w:div w:id="1793594147">
                  <w:marLeft w:val="0"/>
                  <w:marRight w:val="0"/>
                  <w:marTop w:val="0"/>
                  <w:marBottom w:val="0"/>
                  <w:divBdr>
                    <w:top w:val="none" w:sz="0" w:space="0" w:color="auto"/>
                    <w:left w:val="none" w:sz="0" w:space="0" w:color="auto"/>
                    <w:bottom w:val="none" w:sz="0" w:space="0" w:color="auto"/>
                    <w:right w:val="none" w:sz="0" w:space="0" w:color="auto"/>
                  </w:divBdr>
                  <w:divsChild>
                    <w:div w:id="1525897979">
                      <w:marLeft w:val="0"/>
                      <w:marRight w:val="0"/>
                      <w:marTop w:val="0"/>
                      <w:marBottom w:val="0"/>
                      <w:divBdr>
                        <w:top w:val="none" w:sz="0" w:space="0" w:color="auto"/>
                        <w:left w:val="none" w:sz="0" w:space="0" w:color="auto"/>
                        <w:bottom w:val="none" w:sz="0" w:space="0" w:color="auto"/>
                        <w:right w:val="none" w:sz="0" w:space="0" w:color="auto"/>
                      </w:divBdr>
                    </w:div>
                  </w:divsChild>
                </w:div>
                <w:div w:id="221529991">
                  <w:marLeft w:val="0"/>
                  <w:marRight w:val="0"/>
                  <w:marTop w:val="0"/>
                  <w:marBottom w:val="0"/>
                  <w:divBdr>
                    <w:top w:val="none" w:sz="0" w:space="0" w:color="auto"/>
                    <w:left w:val="none" w:sz="0" w:space="0" w:color="auto"/>
                    <w:bottom w:val="none" w:sz="0" w:space="0" w:color="auto"/>
                    <w:right w:val="none" w:sz="0" w:space="0" w:color="auto"/>
                  </w:divBdr>
                  <w:divsChild>
                    <w:div w:id="765419804">
                      <w:marLeft w:val="0"/>
                      <w:marRight w:val="0"/>
                      <w:marTop w:val="0"/>
                      <w:marBottom w:val="0"/>
                      <w:divBdr>
                        <w:top w:val="none" w:sz="0" w:space="0" w:color="auto"/>
                        <w:left w:val="none" w:sz="0" w:space="0" w:color="auto"/>
                        <w:bottom w:val="none" w:sz="0" w:space="0" w:color="auto"/>
                        <w:right w:val="none" w:sz="0" w:space="0" w:color="auto"/>
                      </w:divBdr>
                    </w:div>
                  </w:divsChild>
                </w:div>
                <w:div w:id="1005474052">
                  <w:marLeft w:val="0"/>
                  <w:marRight w:val="0"/>
                  <w:marTop w:val="0"/>
                  <w:marBottom w:val="0"/>
                  <w:divBdr>
                    <w:top w:val="none" w:sz="0" w:space="0" w:color="auto"/>
                    <w:left w:val="none" w:sz="0" w:space="0" w:color="auto"/>
                    <w:bottom w:val="none" w:sz="0" w:space="0" w:color="auto"/>
                    <w:right w:val="none" w:sz="0" w:space="0" w:color="auto"/>
                  </w:divBdr>
                  <w:divsChild>
                    <w:div w:id="621116072">
                      <w:marLeft w:val="0"/>
                      <w:marRight w:val="0"/>
                      <w:marTop w:val="0"/>
                      <w:marBottom w:val="0"/>
                      <w:divBdr>
                        <w:top w:val="none" w:sz="0" w:space="0" w:color="auto"/>
                        <w:left w:val="none" w:sz="0" w:space="0" w:color="auto"/>
                        <w:bottom w:val="none" w:sz="0" w:space="0" w:color="auto"/>
                        <w:right w:val="none" w:sz="0" w:space="0" w:color="auto"/>
                      </w:divBdr>
                    </w:div>
                  </w:divsChild>
                </w:div>
                <w:div w:id="57753882">
                  <w:marLeft w:val="0"/>
                  <w:marRight w:val="0"/>
                  <w:marTop w:val="0"/>
                  <w:marBottom w:val="0"/>
                  <w:divBdr>
                    <w:top w:val="none" w:sz="0" w:space="0" w:color="auto"/>
                    <w:left w:val="none" w:sz="0" w:space="0" w:color="auto"/>
                    <w:bottom w:val="none" w:sz="0" w:space="0" w:color="auto"/>
                    <w:right w:val="none" w:sz="0" w:space="0" w:color="auto"/>
                  </w:divBdr>
                  <w:divsChild>
                    <w:div w:id="775291814">
                      <w:marLeft w:val="0"/>
                      <w:marRight w:val="0"/>
                      <w:marTop w:val="0"/>
                      <w:marBottom w:val="0"/>
                      <w:divBdr>
                        <w:top w:val="none" w:sz="0" w:space="0" w:color="auto"/>
                        <w:left w:val="none" w:sz="0" w:space="0" w:color="auto"/>
                        <w:bottom w:val="none" w:sz="0" w:space="0" w:color="auto"/>
                        <w:right w:val="none" w:sz="0" w:space="0" w:color="auto"/>
                      </w:divBdr>
                    </w:div>
                  </w:divsChild>
                </w:div>
                <w:div w:id="107741480">
                  <w:marLeft w:val="0"/>
                  <w:marRight w:val="0"/>
                  <w:marTop w:val="0"/>
                  <w:marBottom w:val="0"/>
                  <w:divBdr>
                    <w:top w:val="none" w:sz="0" w:space="0" w:color="auto"/>
                    <w:left w:val="none" w:sz="0" w:space="0" w:color="auto"/>
                    <w:bottom w:val="none" w:sz="0" w:space="0" w:color="auto"/>
                    <w:right w:val="none" w:sz="0" w:space="0" w:color="auto"/>
                  </w:divBdr>
                  <w:divsChild>
                    <w:div w:id="268511502">
                      <w:marLeft w:val="0"/>
                      <w:marRight w:val="0"/>
                      <w:marTop w:val="0"/>
                      <w:marBottom w:val="0"/>
                      <w:divBdr>
                        <w:top w:val="none" w:sz="0" w:space="0" w:color="auto"/>
                        <w:left w:val="none" w:sz="0" w:space="0" w:color="auto"/>
                        <w:bottom w:val="none" w:sz="0" w:space="0" w:color="auto"/>
                        <w:right w:val="none" w:sz="0" w:space="0" w:color="auto"/>
                      </w:divBdr>
                    </w:div>
                  </w:divsChild>
                </w:div>
                <w:div w:id="1823887047">
                  <w:marLeft w:val="0"/>
                  <w:marRight w:val="0"/>
                  <w:marTop w:val="0"/>
                  <w:marBottom w:val="0"/>
                  <w:divBdr>
                    <w:top w:val="none" w:sz="0" w:space="0" w:color="auto"/>
                    <w:left w:val="none" w:sz="0" w:space="0" w:color="auto"/>
                    <w:bottom w:val="none" w:sz="0" w:space="0" w:color="auto"/>
                    <w:right w:val="none" w:sz="0" w:space="0" w:color="auto"/>
                  </w:divBdr>
                  <w:divsChild>
                    <w:div w:id="1720661899">
                      <w:marLeft w:val="0"/>
                      <w:marRight w:val="0"/>
                      <w:marTop w:val="0"/>
                      <w:marBottom w:val="0"/>
                      <w:divBdr>
                        <w:top w:val="none" w:sz="0" w:space="0" w:color="auto"/>
                        <w:left w:val="none" w:sz="0" w:space="0" w:color="auto"/>
                        <w:bottom w:val="none" w:sz="0" w:space="0" w:color="auto"/>
                        <w:right w:val="none" w:sz="0" w:space="0" w:color="auto"/>
                      </w:divBdr>
                    </w:div>
                  </w:divsChild>
                </w:div>
                <w:div w:id="1845588057">
                  <w:marLeft w:val="0"/>
                  <w:marRight w:val="0"/>
                  <w:marTop w:val="0"/>
                  <w:marBottom w:val="0"/>
                  <w:divBdr>
                    <w:top w:val="none" w:sz="0" w:space="0" w:color="auto"/>
                    <w:left w:val="none" w:sz="0" w:space="0" w:color="auto"/>
                    <w:bottom w:val="none" w:sz="0" w:space="0" w:color="auto"/>
                    <w:right w:val="none" w:sz="0" w:space="0" w:color="auto"/>
                  </w:divBdr>
                  <w:divsChild>
                    <w:div w:id="923537041">
                      <w:marLeft w:val="0"/>
                      <w:marRight w:val="0"/>
                      <w:marTop w:val="0"/>
                      <w:marBottom w:val="0"/>
                      <w:divBdr>
                        <w:top w:val="none" w:sz="0" w:space="0" w:color="auto"/>
                        <w:left w:val="none" w:sz="0" w:space="0" w:color="auto"/>
                        <w:bottom w:val="none" w:sz="0" w:space="0" w:color="auto"/>
                        <w:right w:val="none" w:sz="0" w:space="0" w:color="auto"/>
                      </w:divBdr>
                    </w:div>
                  </w:divsChild>
                </w:div>
                <w:div w:id="1401292596">
                  <w:marLeft w:val="0"/>
                  <w:marRight w:val="0"/>
                  <w:marTop w:val="0"/>
                  <w:marBottom w:val="0"/>
                  <w:divBdr>
                    <w:top w:val="none" w:sz="0" w:space="0" w:color="auto"/>
                    <w:left w:val="none" w:sz="0" w:space="0" w:color="auto"/>
                    <w:bottom w:val="none" w:sz="0" w:space="0" w:color="auto"/>
                    <w:right w:val="none" w:sz="0" w:space="0" w:color="auto"/>
                  </w:divBdr>
                  <w:divsChild>
                    <w:div w:id="911501575">
                      <w:marLeft w:val="0"/>
                      <w:marRight w:val="0"/>
                      <w:marTop w:val="0"/>
                      <w:marBottom w:val="0"/>
                      <w:divBdr>
                        <w:top w:val="none" w:sz="0" w:space="0" w:color="auto"/>
                        <w:left w:val="none" w:sz="0" w:space="0" w:color="auto"/>
                        <w:bottom w:val="none" w:sz="0" w:space="0" w:color="auto"/>
                        <w:right w:val="none" w:sz="0" w:space="0" w:color="auto"/>
                      </w:divBdr>
                    </w:div>
                  </w:divsChild>
                </w:div>
                <w:div w:id="592208343">
                  <w:marLeft w:val="0"/>
                  <w:marRight w:val="0"/>
                  <w:marTop w:val="0"/>
                  <w:marBottom w:val="0"/>
                  <w:divBdr>
                    <w:top w:val="none" w:sz="0" w:space="0" w:color="auto"/>
                    <w:left w:val="none" w:sz="0" w:space="0" w:color="auto"/>
                    <w:bottom w:val="none" w:sz="0" w:space="0" w:color="auto"/>
                    <w:right w:val="none" w:sz="0" w:space="0" w:color="auto"/>
                  </w:divBdr>
                  <w:divsChild>
                    <w:div w:id="1342273171">
                      <w:marLeft w:val="0"/>
                      <w:marRight w:val="0"/>
                      <w:marTop w:val="0"/>
                      <w:marBottom w:val="0"/>
                      <w:divBdr>
                        <w:top w:val="none" w:sz="0" w:space="0" w:color="auto"/>
                        <w:left w:val="none" w:sz="0" w:space="0" w:color="auto"/>
                        <w:bottom w:val="none" w:sz="0" w:space="0" w:color="auto"/>
                        <w:right w:val="none" w:sz="0" w:space="0" w:color="auto"/>
                      </w:divBdr>
                    </w:div>
                  </w:divsChild>
                </w:div>
                <w:div w:id="907959468">
                  <w:marLeft w:val="0"/>
                  <w:marRight w:val="0"/>
                  <w:marTop w:val="0"/>
                  <w:marBottom w:val="0"/>
                  <w:divBdr>
                    <w:top w:val="none" w:sz="0" w:space="0" w:color="auto"/>
                    <w:left w:val="none" w:sz="0" w:space="0" w:color="auto"/>
                    <w:bottom w:val="none" w:sz="0" w:space="0" w:color="auto"/>
                    <w:right w:val="none" w:sz="0" w:space="0" w:color="auto"/>
                  </w:divBdr>
                  <w:divsChild>
                    <w:div w:id="189033070">
                      <w:marLeft w:val="0"/>
                      <w:marRight w:val="0"/>
                      <w:marTop w:val="0"/>
                      <w:marBottom w:val="0"/>
                      <w:divBdr>
                        <w:top w:val="none" w:sz="0" w:space="0" w:color="auto"/>
                        <w:left w:val="none" w:sz="0" w:space="0" w:color="auto"/>
                        <w:bottom w:val="none" w:sz="0" w:space="0" w:color="auto"/>
                        <w:right w:val="none" w:sz="0" w:space="0" w:color="auto"/>
                      </w:divBdr>
                    </w:div>
                  </w:divsChild>
                </w:div>
                <w:div w:id="1209494115">
                  <w:marLeft w:val="0"/>
                  <w:marRight w:val="0"/>
                  <w:marTop w:val="0"/>
                  <w:marBottom w:val="0"/>
                  <w:divBdr>
                    <w:top w:val="none" w:sz="0" w:space="0" w:color="auto"/>
                    <w:left w:val="none" w:sz="0" w:space="0" w:color="auto"/>
                    <w:bottom w:val="none" w:sz="0" w:space="0" w:color="auto"/>
                    <w:right w:val="none" w:sz="0" w:space="0" w:color="auto"/>
                  </w:divBdr>
                  <w:divsChild>
                    <w:div w:id="1265113869">
                      <w:marLeft w:val="0"/>
                      <w:marRight w:val="0"/>
                      <w:marTop w:val="0"/>
                      <w:marBottom w:val="0"/>
                      <w:divBdr>
                        <w:top w:val="none" w:sz="0" w:space="0" w:color="auto"/>
                        <w:left w:val="none" w:sz="0" w:space="0" w:color="auto"/>
                        <w:bottom w:val="none" w:sz="0" w:space="0" w:color="auto"/>
                        <w:right w:val="none" w:sz="0" w:space="0" w:color="auto"/>
                      </w:divBdr>
                    </w:div>
                  </w:divsChild>
                </w:div>
                <w:div w:id="974725694">
                  <w:marLeft w:val="0"/>
                  <w:marRight w:val="0"/>
                  <w:marTop w:val="0"/>
                  <w:marBottom w:val="0"/>
                  <w:divBdr>
                    <w:top w:val="none" w:sz="0" w:space="0" w:color="auto"/>
                    <w:left w:val="none" w:sz="0" w:space="0" w:color="auto"/>
                    <w:bottom w:val="none" w:sz="0" w:space="0" w:color="auto"/>
                    <w:right w:val="none" w:sz="0" w:space="0" w:color="auto"/>
                  </w:divBdr>
                  <w:divsChild>
                    <w:div w:id="2090077867">
                      <w:marLeft w:val="0"/>
                      <w:marRight w:val="0"/>
                      <w:marTop w:val="0"/>
                      <w:marBottom w:val="0"/>
                      <w:divBdr>
                        <w:top w:val="none" w:sz="0" w:space="0" w:color="auto"/>
                        <w:left w:val="none" w:sz="0" w:space="0" w:color="auto"/>
                        <w:bottom w:val="none" w:sz="0" w:space="0" w:color="auto"/>
                        <w:right w:val="none" w:sz="0" w:space="0" w:color="auto"/>
                      </w:divBdr>
                    </w:div>
                  </w:divsChild>
                </w:div>
                <w:div w:id="1331636594">
                  <w:marLeft w:val="0"/>
                  <w:marRight w:val="0"/>
                  <w:marTop w:val="0"/>
                  <w:marBottom w:val="0"/>
                  <w:divBdr>
                    <w:top w:val="none" w:sz="0" w:space="0" w:color="auto"/>
                    <w:left w:val="none" w:sz="0" w:space="0" w:color="auto"/>
                    <w:bottom w:val="none" w:sz="0" w:space="0" w:color="auto"/>
                    <w:right w:val="none" w:sz="0" w:space="0" w:color="auto"/>
                  </w:divBdr>
                  <w:divsChild>
                    <w:div w:id="991105307">
                      <w:marLeft w:val="0"/>
                      <w:marRight w:val="0"/>
                      <w:marTop w:val="0"/>
                      <w:marBottom w:val="0"/>
                      <w:divBdr>
                        <w:top w:val="none" w:sz="0" w:space="0" w:color="auto"/>
                        <w:left w:val="none" w:sz="0" w:space="0" w:color="auto"/>
                        <w:bottom w:val="none" w:sz="0" w:space="0" w:color="auto"/>
                        <w:right w:val="none" w:sz="0" w:space="0" w:color="auto"/>
                      </w:divBdr>
                    </w:div>
                  </w:divsChild>
                </w:div>
                <w:div w:id="922300861">
                  <w:marLeft w:val="0"/>
                  <w:marRight w:val="0"/>
                  <w:marTop w:val="0"/>
                  <w:marBottom w:val="0"/>
                  <w:divBdr>
                    <w:top w:val="none" w:sz="0" w:space="0" w:color="auto"/>
                    <w:left w:val="none" w:sz="0" w:space="0" w:color="auto"/>
                    <w:bottom w:val="none" w:sz="0" w:space="0" w:color="auto"/>
                    <w:right w:val="none" w:sz="0" w:space="0" w:color="auto"/>
                  </w:divBdr>
                  <w:divsChild>
                    <w:div w:id="451485433">
                      <w:marLeft w:val="0"/>
                      <w:marRight w:val="0"/>
                      <w:marTop w:val="0"/>
                      <w:marBottom w:val="0"/>
                      <w:divBdr>
                        <w:top w:val="none" w:sz="0" w:space="0" w:color="auto"/>
                        <w:left w:val="none" w:sz="0" w:space="0" w:color="auto"/>
                        <w:bottom w:val="none" w:sz="0" w:space="0" w:color="auto"/>
                        <w:right w:val="none" w:sz="0" w:space="0" w:color="auto"/>
                      </w:divBdr>
                    </w:div>
                  </w:divsChild>
                </w:div>
                <w:div w:id="346062740">
                  <w:marLeft w:val="0"/>
                  <w:marRight w:val="0"/>
                  <w:marTop w:val="0"/>
                  <w:marBottom w:val="0"/>
                  <w:divBdr>
                    <w:top w:val="none" w:sz="0" w:space="0" w:color="auto"/>
                    <w:left w:val="none" w:sz="0" w:space="0" w:color="auto"/>
                    <w:bottom w:val="none" w:sz="0" w:space="0" w:color="auto"/>
                    <w:right w:val="none" w:sz="0" w:space="0" w:color="auto"/>
                  </w:divBdr>
                  <w:divsChild>
                    <w:div w:id="817037589">
                      <w:marLeft w:val="0"/>
                      <w:marRight w:val="0"/>
                      <w:marTop w:val="0"/>
                      <w:marBottom w:val="0"/>
                      <w:divBdr>
                        <w:top w:val="none" w:sz="0" w:space="0" w:color="auto"/>
                        <w:left w:val="none" w:sz="0" w:space="0" w:color="auto"/>
                        <w:bottom w:val="none" w:sz="0" w:space="0" w:color="auto"/>
                        <w:right w:val="none" w:sz="0" w:space="0" w:color="auto"/>
                      </w:divBdr>
                    </w:div>
                  </w:divsChild>
                </w:div>
                <w:div w:id="712654126">
                  <w:marLeft w:val="0"/>
                  <w:marRight w:val="0"/>
                  <w:marTop w:val="0"/>
                  <w:marBottom w:val="0"/>
                  <w:divBdr>
                    <w:top w:val="none" w:sz="0" w:space="0" w:color="auto"/>
                    <w:left w:val="none" w:sz="0" w:space="0" w:color="auto"/>
                    <w:bottom w:val="none" w:sz="0" w:space="0" w:color="auto"/>
                    <w:right w:val="none" w:sz="0" w:space="0" w:color="auto"/>
                  </w:divBdr>
                  <w:divsChild>
                    <w:div w:id="2125541667">
                      <w:marLeft w:val="0"/>
                      <w:marRight w:val="0"/>
                      <w:marTop w:val="0"/>
                      <w:marBottom w:val="0"/>
                      <w:divBdr>
                        <w:top w:val="none" w:sz="0" w:space="0" w:color="auto"/>
                        <w:left w:val="none" w:sz="0" w:space="0" w:color="auto"/>
                        <w:bottom w:val="none" w:sz="0" w:space="0" w:color="auto"/>
                        <w:right w:val="none" w:sz="0" w:space="0" w:color="auto"/>
                      </w:divBdr>
                    </w:div>
                  </w:divsChild>
                </w:div>
                <w:div w:id="509443196">
                  <w:marLeft w:val="0"/>
                  <w:marRight w:val="0"/>
                  <w:marTop w:val="0"/>
                  <w:marBottom w:val="0"/>
                  <w:divBdr>
                    <w:top w:val="none" w:sz="0" w:space="0" w:color="auto"/>
                    <w:left w:val="none" w:sz="0" w:space="0" w:color="auto"/>
                    <w:bottom w:val="none" w:sz="0" w:space="0" w:color="auto"/>
                    <w:right w:val="none" w:sz="0" w:space="0" w:color="auto"/>
                  </w:divBdr>
                  <w:divsChild>
                    <w:div w:id="584843912">
                      <w:marLeft w:val="0"/>
                      <w:marRight w:val="0"/>
                      <w:marTop w:val="0"/>
                      <w:marBottom w:val="0"/>
                      <w:divBdr>
                        <w:top w:val="none" w:sz="0" w:space="0" w:color="auto"/>
                        <w:left w:val="none" w:sz="0" w:space="0" w:color="auto"/>
                        <w:bottom w:val="none" w:sz="0" w:space="0" w:color="auto"/>
                        <w:right w:val="none" w:sz="0" w:space="0" w:color="auto"/>
                      </w:divBdr>
                    </w:div>
                  </w:divsChild>
                </w:div>
                <w:div w:id="843208178">
                  <w:marLeft w:val="0"/>
                  <w:marRight w:val="0"/>
                  <w:marTop w:val="0"/>
                  <w:marBottom w:val="0"/>
                  <w:divBdr>
                    <w:top w:val="none" w:sz="0" w:space="0" w:color="auto"/>
                    <w:left w:val="none" w:sz="0" w:space="0" w:color="auto"/>
                    <w:bottom w:val="none" w:sz="0" w:space="0" w:color="auto"/>
                    <w:right w:val="none" w:sz="0" w:space="0" w:color="auto"/>
                  </w:divBdr>
                  <w:divsChild>
                    <w:div w:id="1347944789">
                      <w:marLeft w:val="0"/>
                      <w:marRight w:val="0"/>
                      <w:marTop w:val="0"/>
                      <w:marBottom w:val="0"/>
                      <w:divBdr>
                        <w:top w:val="none" w:sz="0" w:space="0" w:color="auto"/>
                        <w:left w:val="none" w:sz="0" w:space="0" w:color="auto"/>
                        <w:bottom w:val="none" w:sz="0" w:space="0" w:color="auto"/>
                        <w:right w:val="none" w:sz="0" w:space="0" w:color="auto"/>
                      </w:divBdr>
                    </w:div>
                  </w:divsChild>
                </w:div>
                <w:div w:id="1704134916">
                  <w:marLeft w:val="0"/>
                  <w:marRight w:val="0"/>
                  <w:marTop w:val="0"/>
                  <w:marBottom w:val="0"/>
                  <w:divBdr>
                    <w:top w:val="none" w:sz="0" w:space="0" w:color="auto"/>
                    <w:left w:val="none" w:sz="0" w:space="0" w:color="auto"/>
                    <w:bottom w:val="none" w:sz="0" w:space="0" w:color="auto"/>
                    <w:right w:val="none" w:sz="0" w:space="0" w:color="auto"/>
                  </w:divBdr>
                  <w:divsChild>
                    <w:div w:id="943028452">
                      <w:marLeft w:val="0"/>
                      <w:marRight w:val="0"/>
                      <w:marTop w:val="0"/>
                      <w:marBottom w:val="0"/>
                      <w:divBdr>
                        <w:top w:val="none" w:sz="0" w:space="0" w:color="auto"/>
                        <w:left w:val="none" w:sz="0" w:space="0" w:color="auto"/>
                        <w:bottom w:val="none" w:sz="0" w:space="0" w:color="auto"/>
                        <w:right w:val="none" w:sz="0" w:space="0" w:color="auto"/>
                      </w:divBdr>
                    </w:div>
                  </w:divsChild>
                </w:div>
                <w:div w:id="1597521133">
                  <w:marLeft w:val="0"/>
                  <w:marRight w:val="0"/>
                  <w:marTop w:val="0"/>
                  <w:marBottom w:val="0"/>
                  <w:divBdr>
                    <w:top w:val="none" w:sz="0" w:space="0" w:color="auto"/>
                    <w:left w:val="none" w:sz="0" w:space="0" w:color="auto"/>
                    <w:bottom w:val="none" w:sz="0" w:space="0" w:color="auto"/>
                    <w:right w:val="none" w:sz="0" w:space="0" w:color="auto"/>
                  </w:divBdr>
                  <w:divsChild>
                    <w:div w:id="1551065694">
                      <w:marLeft w:val="0"/>
                      <w:marRight w:val="0"/>
                      <w:marTop w:val="0"/>
                      <w:marBottom w:val="0"/>
                      <w:divBdr>
                        <w:top w:val="none" w:sz="0" w:space="0" w:color="auto"/>
                        <w:left w:val="none" w:sz="0" w:space="0" w:color="auto"/>
                        <w:bottom w:val="none" w:sz="0" w:space="0" w:color="auto"/>
                        <w:right w:val="none" w:sz="0" w:space="0" w:color="auto"/>
                      </w:divBdr>
                    </w:div>
                  </w:divsChild>
                </w:div>
                <w:div w:id="1524782028">
                  <w:marLeft w:val="0"/>
                  <w:marRight w:val="0"/>
                  <w:marTop w:val="0"/>
                  <w:marBottom w:val="0"/>
                  <w:divBdr>
                    <w:top w:val="none" w:sz="0" w:space="0" w:color="auto"/>
                    <w:left w:val="none" w:sz="0" w:space="0" w:color="auto"/>
                    <w:bottom w:val="none" w:sz="0" w:space="0" w:color="auto"/>
                    <w:right w:val="none" w:sz="0" w:space="0" w:color="auto"/>
                  </w:divBdr>
                  <w:divsChild>
                    <w:div w:id="2041130029">
                      <w:marLeft w:val="0"/>
                      <w:marRight w:val="0"/>
                      <w:marTop w:val="0"/>
                      <w:marBottom w:val="0"/>
                      <w:divBdr>
                        <w:top w:val="none" w:sz="0" w:space="0" w:color="auto"/>
                        <w:left w:val="none" w:sz="0" w:space="0" w:color="auto"/>
                        <w:bottom w:val="none" w:sz="0" w:space="0" w:color="auto"/>
                        <w:right w:val="none" w:sz="0" w:space="0" w:color="auto"/>
                      </w:divBdr>
                    </w:div>
                  </w:divsChild>
                </w:div>
                <w:div w:id="1384134137">
                  <w:marLeft w:val="0"/>
                  <w:marRight w:val="0"/>
                  <w:marTop w:val="0"/>
                  <w:marBottom w:val="0"/>
                  <w:divBdr>
                    <w:top w:val="none" w:sz="0" w:space="0" w:color="auto"/>
                    <w:left w:val="none" w:sz="0" w:space="0" w:color="auto"/>
                    <w:bottom w:val="none" w:sz="0" w:space="0" w:color="auto"/>
                    <w:right w:val="none" w:sz="0" w:space="0" w:color="auto"/>
                  </w:divBdr>
                  <w:divsChild>
                    <w:div w:id="1403479710">
                      <w:marLeft w:val="0"/>
                      <w:marRight w:val="0"/>
                      <w:marTop w:val="0"/>
                      <w:marBottom w:val="0"/>
                      <w:divBdr>
                        <w:top w:val="none" w:sz="0" w:space="0" w:color="auto"/>
                        <w:left w:val="none" w:sz="0" w:space="0" w:color="auto"/>
                        <w:bottom w:val="none" w:sz="0" w:space="0" w:color="auto"/>
                        <w:right w:val="none" w:sz="0" w:space="0" w:color="auto"/>
                      </w:divBdr>
                    </w:div>
                  </w:divsChild>
                </w:div>
                <w:div w:id="1987780200">
                  <w:marLeft w:val="0"/>
                  <w:marRight w:val="0"/>
                  <w:marTop w:val="0"/>
                  <w:marBottom w:val="0"/>
                  <w:divBdr>
                    <w:top w:val="none" w:sz="0" w:space="0" w:color="auto"/>
                    <w:left w:val="none" w:sz="0" w:space="0" w:color="auto"/>
                    <w:bottom w:val="none" w:sz="0" w:space="0" w:color="auto"/>
                    <w:right w:val="none" w:sz="0" w:space="0" w:color="auto"/>
                  </w:divBdr>
                  <w:divsChild>
                    <w:div w:id="775946937">
                      <w:marLeft w:val="0"/>
                      <w:marRight w:val="0"/>
                      <w:marTop w:val="0"/>
                      <w:marBottom w:val="0"/>
                      <w:divBdr>
                        <w:top w:val="none" w:sz="0" w:space="0" w:color="auto"/>
                        <w:left w:val="none" w:sz="0" w:space="0" w:color="auto"/>
                        <w:bottom w:val="none" w:sz="0" w:space="0" w:color="auto"/>
                        <w:right w:val="none" w:sz="0" w:space="0" w:color="auto"/>
                      </w:divBdr>
                    </w:div>
                  </w:divsChild>
                </w:div>
                <w:div w:id="1676835960">
                  <w:marLeft w:val="0"/>
                  <w:marRight w:val="0"/>
                  <w:marTop w:val="0"/>
                  <w:marBottom w:val="0"/>
                  <w:divBdr>
                    <w:top w:val="none" w:sz="0" w:space="0" w:color="auto"/>
                    <w:left w:val="none" w:sz="0" w:space="0" w:color="auto"/>
                    <w:bottom w:val="none" w:sz="0" w:space="0" w:color="auto"/>
                    <w:right w:val="none" w:sz="0" w:space="0" w:color="auto"/>
                  </w:divBdr>
                  <w:divsChild>
                    <w:div w:id="245766071">
                      <w:marLeft w:val="0"/>
                      <w:marRight w:val="0"/>
                      <w:marTop w:val="0"/>
                      <w:marBottom w:val="0"/>
                      <w:divBdr>
                        <w:top w:val="none" w:sz="0" w:space="0" w:color="auto"/>
                        <w:left w:val="none" w:sz="0" w:space="0" w:color="auto"/>
                        <w:bottom w:val="none" w:sz="0" w:space="0" w:color="auto"/>
                        <w:right w:val="none" w:sz="0" w:space="0" w:color="auto"/>
                      </w:divBdr>
                    </w:div>
                  </w:divsChild>
                </w:div>
                <w:div w:id="691296700">
                  <w:marLeft w:val="0"/>
                  <w:marRight w:val="0"/>
                  <w:marTop w:val="0"/>
                  <w:marBottom w:val="0"/>
                  <w:divBdr>
                    <w:top w:val="none" w:sz="0" w:space="0" w:color="auto"/>
                    <w:left w:val="none" w:sz="0" w:space="0" w:color="auto"/>
                    <w:bottom w:val="none" w:sz="0" w:space="0" w:color="auto"/>
                    <w:right w:val="none" w:sz="0" w:space="0" w:color="auto"/>
                  </w:divBdr>
                  <w:divsChild>
                    <w:div w:id="948196022">
                      <w:marLeft w:val="0"/>
                      <w:marRight w:val="0"/>
                      <w:marTop w:val="0"/>
                      <w:marBottom w:val="0"/>
                      <w:divBdr>
                        <w:top w:val="none" w:sz="0" w:space="0" w:color="auto"/>
                        <w:left w:val="none" w:sz="0" w:space="0" w:color="auto"/>
                        <w:bottom w:val="none" w:sz="0" w:space="0" w:color="auto"/>
                        <w:right w:val="none" w:sz="0" w:space="0" w:color="auto"/>
                      </w:divBdr>
                    </w:div>
                  </w:divsChild>
                </w:div>
                <w:div w:id="1993825202">
                  <w:marLeft w:val="0"/>
                  <w:marRight w:val="0"/>
                  <w:marTop w:val="0"/>
                  <w:marBottom w:val="0"/>
                  <w:divBdr>
                    <w:top w:val="none" w:sz="0" w:space="0" w:color="auto"/>
                    <w:left w:val="none" w:sz="0" w:space="0" w:color="auto"/>
                    <w:bottom w:val="none" w:sz="0" w:space="0" w:color="auto"/>
                    <w:right w:val="none" w:sz="0" w:space="0" w:color="auto"/>
                  </w:divBdr>
                  <w:divsChild>
                    <w:div w:id="796026456">
                      <w:marLeft w:val="0"/>
                      <w:marRight w:val="0"/>
                      <w:marTop w:val="0"/>
                      <w:marBottom w:val="0"/>
                      <w:divBdr>
                        <w:top w:val="none" w:sz="0" w:space="0" w:color="auto"/>
                        <w:left w:val="none" w:sz="0" w:space="0" w:color="auto"/>
                        <w:bottom w:val="none" w:sz="0" w:space="0" w:color="auto"/>
                        <w:right w:val="none" w:sz="0" w:space="0" w:color="auto"/>
                      </w:divBdr>
                    </w:div>
                  </w:divsChild>
                </w:div>
                <w:div w:id="803697417">
                  <w:marLeft w:val="0"/>
                  <w:marRight w:val="0"/>
                  <w:marTop w:val="0"/>
                  <w:marBottom w:val="0"/>
                  <w:divBdr>
                    <w:top w:val="none" w:sz="0" w:space="0" w:color="auto"/>
                    <w:left w:val="none" w:sz="0" w:space="0" w:color="auto"/>
                    <w:bottom w:val="none" w:sz="0" w:space="0" w:color="auto"/>
                    <w:right w:val="none" w:sz="0" w:space="0" w:color="auto"/>
                  </w:divBdr>
                  <w:divsChild>
                    <w:div w:id="1664428086">
                      <w:marLeft w:val="0"/>
                      <w:marRight w:val="0"/>
                      <w:marTop w:val="0"/>
                      <w:marBottom w:val="0"/>
                      <w:divBdr>
                        <w:top w:val="none" w:sz="0" w:space="0" w:color="auto"/>
                        <w:left w:val="none" w:sz="0" w:space="0" w:color="auto"/>
                        <w:bottom w:val="none" w:sz="0" w:space="0" w:color="auto"/>
                        <w:right w:val="none" w:sz="0" w:space="0" w:color="auto"/>
                      </w:divBdr>
                    </w:div>
                  </w:divsChild>
                </w:div>
                <w:div w:id="1742562863">
                  <w:marLeft w:val="0"/>
                  <w:marRight w:val="0"/>
                  <w:marTop w:val="0"/>
                  <w:marBottom w:val="0"/>
                  <w:divBdr>
                    <w:top w:val="none" w:sz="0" w:space="0" w:color="auto"/>
                    <w:left w:val="none" w:sz="0" w:space="0" w:color="auto"/>
                    <w:bottom w:val="none" w:sz="0" w:space="0" w:color="auto"/>
                    <w:right w:val="none" w:sz="0" w:space="0" w:color="auto"/>
                  </w:divBdr>
                  <w:divsChild>
                    <w:div w:id="961959357">
                      <w:marLeft w:val="0"/>
                      <w:marRight w:val="0"/>
                      <w:marTop w:val="0"/>
                      <w:marBottom w:val="0"/>
                      <w:divBdr>
                        <w:top w:val="none" w:sz="0" w:space="0" w:color="auto"/>
                        <w:left w:val="none" w:sz="0" w:space="0" w:color="auto"/>
                        <w:bottom w:val="none" w:sz="0" w:space="0" w:color="auto"/>
                        <w:right w:val="none" w:sz="0" w:space="0" w:color="auto"/>
                      </w:divBdr>
                    </w:div>
                    <w:div w:id="1236210595">
                      <w:marLeft w:val="0"/>
                      <w:marRight w:val="0"/>
                      <w:marTop w:val="0"/>
                      <w:marBottom w:val="0"/>
                      <w:divBdr>
                        <w:top w:val="none" w:sz="0" w:space="0" w:color="auto"/>
                        <w:left w:val="none" w:sz="0" w:space="0" w:color="auto"/>
                        <w:bottom w:val="none" w:sz="0" w:space="0" w:color="auto"/>
                        <w:right w:val="none" w:sz="0" w:space="0" w:color="auto"/>
                      </w:divBdr>
                    </w:div>
                    <w:div w:id="1534535049">
                      <w:marLeft w:val="0"/>
                      <w:marRight w:val="0"/>
                      <w:marTop w:val="0"/>
                      <w:marBottom w:val="0"/>
                      <w:divBdr>
                        <w:top w:val="none" w:sz="0" w:space="0" w:color="auto"/>
                        <w:left w:val="none" w:sz="0" w:space="0" w:color="auto"/>
                        <w:bottom w:val="none" w:sz="0" w:space="0" w:color="auto"/>
                        <w:right w:val="none" w:sz="0" w:space="0" w:color="auto"/>
                      </w:divBdr>
                    </w:div>
                    <w:div w:id="227687834">
                      <w:marLeft w:val="0"/>
                      <w:marRight w:val="0"/>
                      <w:marTop w:val="0"/>
                      <w:marBottom w:val="0"/>
                      <w:divBdr>
                        <w:top w:val="none" w:sz="0" w:space="0" w:color="auto"/>
                        <w:left w:val="none" w:sz="0" w:space="0" w:color="auto"/>
                        <w:bottom w:val="none" w:sz="0" w:space="0" w:color="auto"/>
                        <w:right w:val="none" w:sz="0" w:space="0" w:color="auto"/>
                      </w:divBdr>
                    </w:div>
                    <w:div w:id="1764185958">
                      <w:marLeft w:val="0"/>
                      <w:marRight w:val="0"/>
                      <w:marTop w:val="0"/>
                      <w:marBottom w:val="0"/>
                      <w:divBdr>
                        <w:top w:val="none" w:sz="0" w:space="0" w:color="auto"/>
                        <w:left w:val="none" w:sz="0" w:space="0" w:color="auto"/>
                        <w:bottom w:val="none" w:sz="0" w:space="0" w:color="auto"/>
                        <w:right w:val="none" w:sz="0" w:space="0" w:color="auto"/>
                      </w:divBdr>
                    </w:div>
                    <w:div w:id="354311292">
                      <w:marLeft w:val="0"/>
                      <w:marRight w:val="0"/>
                      <w:marTop w:val="0"/>
                      <w:marBottom w:val="0"/>
                      <w:divBdr>
                        <w:top w:val="none" w:sz="0" w:space="0" w:color="auto"/>
                        <w:left w:val="none" w:sz="0" w:space="0" w:color="auto"/>
                        <w:bottom w:val="none" w:sz="0" w:space="0" w:color="auto"/>
                        <w:right w:val="none" w:sz="0" w:space="0" w:color="auto"/>
                      </w:divBdr>
                    </w:div>
                    <w:div w:id="629361448">
                      <w:marLeft w:val="0"/>
                      <w:marRight w:val="0"/>
                      <w:marTop w:val="0"/>
                      <w:marBottom w:val="0"/>
                      <w:divBdr>
                        <w:top w:val="none" w:sz="0" w:space="0" w:color="auto"/>
                        <w:left w:val="none" w:sz="0" w:space="0" w:color="auto"/>
                        <w:bottom w:val="none" w:sz="0" w:space="0" w:color="auto"/>
                        <w:right w:val="none" w:sz="0" w:space="0" w:color="auto"/>
                      </w:divBdr>
                    </w:div>
                    <w:div w:id="1815098131">
                      <w:marLeft w:val="0"/>
                      <w:marRight w:val="0"/>
                      <w:marTop w:val="0"/>
                      <w:marBottom w:val="0"/>
                      <w:divBdr>
                        <w:top w:val="none" w:sz="0" w:space="0" w:color="auto"/>
                        <w:left w:val="none" w:sz="0" w:space="0" w:color="auto"/>
                        <w:bottom w:val="none" w:sz="0" w:space="0" w:color="auto"/>
                        <w:right w:val="none" w:sz="0" w:space="0" w:color="auto"/>
                      </w:divBdr>
                    </w:div>
                    <w:div w:id="1774087255">
                      <w:marLeft w:val="0"/>
                      <w:marRight w:val="0"/>
                      <w:marTop w:val="0"/>
                      <w:marBottom w:val="0"/>
                      <w:divBdr>
                        <w:top w:val="none" w:sz="0" w:space="0" w:color="auto"/>
                        <w:left w:val="none" w:sz="0" w:space="0" w:color="auto"/>
                        <w:bottom w:val="none" w:sz="0" w:space="0" w:color="auto"/>
                        <w:right w:val="none" w:sz="0" w:space="0" w:color="auto"/>
                      </w:divBdr>
                    </w:div>
                    <w:div w:id="18093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69878">
          <w:marLeft w:val="0"/>
          <w:marRight w:val="0"/>
          <w:marTop w:val="0"/>
          <w:marBottom w:val="0"/>
          <w:divBdr>
            <w:top w:val="none" w:sz="0" w:space="0" w:color="auto"/>
            <w:left w:val="none" w:sz="0" w:space="0" w:color="auto"/>
            <w:bottom w:val="none" w:sz="0" w:space="0" w:color="auto"/>
            <w:right w:val="none" w:sz="0" w:space="0" w:color="auto"/>
          </w:divBdr>
        </w:div>
      </w:divsChild>
    </w:div>
    <w:div w:id="1685597877">
      <w:bodyDiv w:val="1"/>
      <w:marLeft w:val="0"/>
      <w:marRight w:val="0"/>
      <w:marTop w:val="0"/>
      <w:marBottom w:val="0"/>
      <w:divBdr>
        <w:top w:val="none" w:sz="0" w:space="0" w:color="auto"/>
        <w:left w:val="none" w:sz="0" w:space="0" w:color="auto"/>
        <w:bottom w:val="none" w:sz="0" w:space="0" w:color="auto"/>
        <w:right w:val="none" w:sz="0" w:space="0" w:color="auto"/>
      </w:divBdr>
      <w:divsChild>
        <w:div w:id="1043745973">
          <w:marLeft w:val="0"/>
          <w:marRight w:val="0"/>
          <w:marTop w:val="0"/>
          <w:marBottom w:val="0"/>
          <w:divBdr>
            <w:top w:val="none" w:sz="0" w:space="0" w:color="auto"/>
            <w:left w:val="none" w:sz="0" w:space="0" w:color="auto"/>
            <w:bottom w:val="none" w:sz="0" w:space="0" w:color="auto"/>
            <w:right w:val="none" w:sz="0" w:space="0" w:color="auto"/>
          </w:divBdr>
        </w:div>
        <w:div w:id="1238831196">
          <w:marLeft w:val="0"/>
          <w:marRight w:val="0"/>
          <w:marTop w:val="0"/>
          <w:marBottom w:val="0"/>
          <w:divBdr>
            <w:top w:val="none" w:sz="0" w:space="0" w:color="auto"/>
            <w:left w:val="none" w:sz="0" w:space="0" w:color="auto"/>
            <w:bottom w:val="none" w:sz="0" w:space="0" w:color="auto"/>
            <w:right w:val="none" w:sz="0" w:space="0" w:color="auto"/>
          </w:divBdr>
        </w:div>
        <w:div w:id="502429330">
          <w:marLeft w:val="0"/>
          <w:marRight w:val="0"/>
          <w:marTop w:val="0"/>
          <w:marBottom w:val="0"/>
          <w:divBdr>
            <w:top w:val="none" w:sz="0" w:space="0" w:color="auto"/>
            <w:left w:val="none" w:sz="0" w:space="0" w:color="auto"/>
            <w:bottom w:val="none" w:sz="0" w:space="0" w:color="auto"/>
            <w:right w:val="none" w:sz="0" w:space="0" w:color="auto"/>
          </w:divBdr>
        </w:div>
      </w:divsChild>
    </w:div>
    <w:div w:id="1685862147">
      <w:bodyDiv w:val="1"/>
      <w:marLeft w:val="0"/>
      <w:marRight w:val="0"/>
      <w:marTop w:val="0"/>
      <w:marBottom w:val="0"/>
      <w:divBdr>
        <w:top w:val="none" w:sz="0" w:space="0" w:color="auto"/>
        <w:left w:val="none" w:sz="0" w:space="0" w:color="auto"/>
        <w:bottom w:val="none" w:sz="0" w:space="0" w:color="auto"/>
        <w:right w:val="none" w:sz="0" w:space="0" w:color="auto"/>
      </w:divBdr>
      <w:divsChild>
        <w:div w:id="1135752837">
          <w:marLeft w:val="0"/>
          <w:marRight w:val="0"/>
          <w:marTop w:val="0"/>
          <w:marBottom w:val="0"/>
          <w:divBdr>
            <w:top w:val="none" w:sz="0" w:space="0" w:color="auto"/>
            <w:left w:val="none" w:sz="0" w:space="0" w:color="auto"/>
            <w:bottom w:val="none" w:sz="0" w:space="0" w:color="auto"/>
            <w:right w:val="none" w:sz="0" w:space="0" w:color="auto"/>
          </w:divBdr>
        </w:div>
        <w:div w:id="622998197">
          <w:marLeft w:val="0"/>
          <w:marRight w:val="0"/>
          <w:marTop w:val="0"/>
          <w:marBottom w:val="0"/>
          <w:divBdr>
            <w:top w:val="none" w:sz="0" w:space="0" w:color="auto"/>
            <w:left w:val="none" w:sz="0" w:space="0" w:color="auto"/>
            <w:bottom w:val="none" w:sz="0" w:space="0" w:color="auto"/>
            <w:right w:val="none" w:sz="0" w:space="0" w:color="auto"/>
          </w:divBdr>
        </w:div>
        <w:div w:id="1844737005">
          <w:marLeft w:val="0"/>
          <w:marRight w:val="0"/>
          <w:marTop w:val="0"/>
          <w:marBottom w:val="0"/>
          <w:divBdr>
            <w:top w:val="none" w:sz="0" w:space="0" w:color="auto"/>
            <w:left w:val="none" w:sz="0" w:space="0" w:color="auto"/>
            <w:bottom w:val="none" w:sz="0" w:space="0" w:color="auto"/>
            <w:right w:val="none" w:sz="0" w:space="0" w:color="auto"/>
          </w:divBdr>
        </w:div>
      </w:divsChild>
    </w:div>
    <w:div w:id="1717663420">
      <w:bodyDiv w:val="1"/>
      <w:marLeft w:val="0"/>
      <w:marRight w:val="0"/>
      <w:marTop w:val="0"/>
      <w:marBottom w:val="0"/>
      <w:divBdr>
        <w:top w:val="none" w:sz="0" w:space="0" w:color="auto"/>
        <w:left w:val="none" w:sz="0" w:space="0" w:color="auto"/>
        <w:bottom w:val="none" w:sz="0" w:space="0" w:color="auto"/>
        <w:right w:val="none" w:sz="0" w:space="0" w:color="auto"/>
      </w:divBdr>
      <w:divsChild>
        <w:div w:id="1673295668">
          <w:marLeft w:val="0"/>
          <w:marRight w:val="0"/>
          <w:marTop w:val="0"/>
          <w:marBottom w:val="0"/>
          <w:divBdr>
            <w:top w:val="none" w:sz="0" w:space="0" w:color="auto"/>
            <w:left w:val="none" w:sz="0" w:space="0" w:color="auto"/>
            <w:bottom w:val="none" w:sz="0" w:space="0" w:color="auto"/>
            <w:right w:val="none" w:sz="0" w:space="0" w:color="auto"/>
          </w:divBdr>
        </w:div>
        <w:div w:id="1005402808">
          <w:marLeft w:val="0"/>
          <w:marRight w:val="0"/>
          <w:marTop w:val="0"/>
          <w:marBottom w:val="0"/>
          <w:divBdr>
            <w:top w:val="none" w:sz="0" w:space="0" w:color="auto"/>
            <w:left w:val="none" w:sz="0" w:space="0" w:color="auto"/>
            <w:bottom w:val="none" w:sz="0" w:space="0" w:color="auto"/>
            <w:right w:val="none" w:sz="0" w:space="0" w:color="auto"/>
          </w:divBdr>
        </w:div>
        <w:div w:id="1189219144">
          <w:marLeft w:val="0"/>
          <w:marRight w:val="0"/>
          <w:marTop w:val="0"/>
          <w:marBottom w:val="0"/>
          <w:divBdr>
            <w:top w:val="none" w:sz="0" w:space="0" w:color="auto"/>
            <w:left w:val="none" w:sz="0" w:space="0" w:color="auto"/>
            <w:bottom w:val="none" w:sz="0" w:space="0" w:color="auto"/>
            <w:right w:val="none" w:sz="0" w:space="0" w:color="auto"/>
          </w:divBdr>
        </w:div>
      </w:divsChild>
    </w:div>
    <w:div w:id="1731539806">
      <w:bodyDiv w:val="1"/>
      <w:marLeft w:val="0"/>
      <w:marRight w:val="0"/>
      <w:marTop w:val="0"/>
      <w:marBottom w:val="0"/>
      <w:divBdr>
        <w:top w:val="none" w:sz="0" w:space="0" w:color="auto"/>
        <w:left w:val="none" w:sz="0" w:space="0" w:color="auto"/>
        <w:bottom w:val="none" w:sz="0" w:space="0" w:color="auto"/>
        <w:right w:val="none" w:sz="0" w:space="0" w:color="auto"/>
      </w:divBdr>
      <w:divsChild>
        <w:div w:id="93987796">
          <w:marLeft w:val="0"/>
          <w:marRight w:val="0"/>
          <w:marTop w:val="0"/>
          <w:marBottom w:val="0"/>
          <w:divBdr>
            <w:top w:val="none" w:sz="0" w:space="0" w:color="auto"/>
            <w:left w:val="none" w:sz="0" w:space="0" w:color="auto"/>
            <w:bottom w:val="none" w:sz="0" w:space="0" w:color="auto"/>
            <w:right w:val="none" w:sz="0" w:space="0" w:color="auto"/>
          </w:divBdr>
        </w:div>
        <w:div w:id="62527603">
          <w:marLeft w:val="0"/>
          <w:marRight w:val="0"/>
          <w:marTop w:val="0"/>
          <w:marBottom w:val="0"/>
          <w:divBdr>
            <w:top w:val="none" w:sz="0" w:space="0" w:color="auto"/>
            <w:left w:val="none" w:sz="0" w:space="0" w:color="auto"/>
            <w:bottom w:val="none" w:sz="0" w:space="0" w:color="auto"/>
            <w:right w:val="none" w:sz="0" w:space="0" w:color="auto"/>
          </w:divBdr>
        </w:div>
        <w:div w:id="2128156529">
          <w:marLeft w:val="0"/>
          <w:marRight w:val="0"/>
          <w:marTop w:val="0"/>
          <w:marBottom w:val="0"/>
          <w:divBdr>
            <w:top w:val="none" w:sz="0" w:space="0" w:color="auto"/>
            <w:left w:val="none" w:sz="0" w:space="0" w:color="auto"/>
            <w:bottom w:val="none" w:sz="0" w:space="0" w:color="auto"/>
            <w:right w:val="none" w:sz="0" w:space="0" w:color="auto"/>
          </w:divBdr>
        </w:div>
      </w:divsChild>
    </w:div>
    <w:div w:id="1762220080">
      <w:bodyDiv w:val="1"/>
      <w:marLeft w:val="0"/>
      <w:marRight w:val="0"/>
      <w:marTop w:val="0"/>
      <w:marBottom w:val="0"/>
      <w:divBdr>
        <w:top w:val="none" w:sz="0" w:space="0" w:color="auto"/>
        <w:left w:val="none" w:sz="0" w:space="0" w:color="auto"/>
        <w:bottom w:val="none" w:sz="0" w:space="0" w:color="auto"/>
        <w:right w:val="none" w:sz="0" w:space="0" w:color="auto"/>
      </w:divBdr>
      <w:divsChild>
        <w:div w:id="1219442824">
          <w:marLeft w:val="0"/>
          <w:marRight w:val="0"/>
          <w:marTop w:val="0"/>
          <w:marBottom w:val="0"/>
          <w:divBdr>
            <w:top w:val="none" w:sz="0" w:space="0" w:color="auto"/>
            <w:left w:val="none" w:sz="0" w:space="0" w:color="auto"/>
            <w:bottom w:val="none" w:sz="0" w:space="0" w:color="auto"/>
            <w:right w:val="none" w:sz="0" w:space="0" w:color="auto"/>
          </w:divBdr>
        </w:div>
        <w:div w:id="1528911973">
          <w:marLeft w:val="0"/>
          <w:marRight w:val="0"/>
          <w:marTop w:val="0"/>
          <w:marBottom w:val="0"/>
          <w:divBdr>
            <w:top w:val="none" w:sz="0" w:space="0" w:color="auto"/>
            <w:left w:val="none" w:sz="0" w:space="0" w:color="auto"/>
            <w:bottom w:val="none" w:sz="0" w:space="0" w:color="auto"/>
            <w:right w:val="none" w:sz="0" w:space="0" w:color="auto"/>
          </w:divBdr>
        </w:div>
        <w:div w:id="996494974">
          <w:marLeft w:val="0"/>
          <w:marRight w:val="0"/>
          <w:marTop w:val="0"/>
          <w:marBottom w:val="0"/>
          <w:divBdr>
            <w:top w:val="none" w:sz="0" w:space="0" w:color="auto"/>
            <w:left w:val="none" w:sz="0" w:space="0" w:color="auto"/>
            <w:bottom w:val="none" w:sz="0" w:space="0" w:color="auto"/>
            <w:right w:val="none" w:sz="0" w:space="0" w:color="auto"/>
          </w:divBdr>
        </w:div>
      </w:divsChild>
    </w:div>
    <w:div w:id="1785077097">
      <w:bodyDiv w:val="1"/>
      <w:marLeft w:val="0"/>
      <w:marRight w:val="0"/>
      <w:marTop w:val="0"/>
      <w:marBottom w:val="0"/>
      <w:divBdr>
        <w:top w:val="none" w:sz="0" w:space="0" w:color="auto"/>
        <w:left w:val="none" w:sz="0" w:space="0" w:color="auto"/>
        <w:bottom w:val="none" w:sz="0" w:space="0" w:color="auto"/>
        <w:right w:val="none" w:sz="0" w:space="0" w:color="auto"/>
      </w:divBdr>
      <w:divsChild>
        <w:div w:id="227965049">
          <w:marLeft w:val="0"/>
          <w:marRight w:val="0"/>
          <w:marTop w:val="0"/>
          <w:marBottom w:val="0"/>
          <w:divBdr>
            <w:top w:val="none" w:sz="0" w:space="0" w:color="auto"/>
            <w:left w:val="none" w:sz="0" w:space="0" w:color="auto"/>
            <w:bottom w:val="none" w:sz="0" w:space="0" w:color="auto"/>
            <w:right w:val="none" w:sz="0" w:space="0" w:color="auto"/>
          </w:divBdr>
          <w:divsChild>
            <w:div w:id="2033919980">
              <w:marLeft w:val="0"/>
              <w:marRight w:val="0"/>
              <w:marTop w:val="0"/>
              <w:marBottom w:val="0"/>
              <w:divBdr>
                <w:top w:val="none" w:sz="0" w:space="0" w:color="auto"/>
                <w:left w:val="none" w:sz="0" w:space="0" w:color="auto"/>
                <w:bottom w:val="none" w:sz="0" w:space="0" w:color="auto"/>
                <w:right w:val="none" w:sz="0" w:space="0" w:color="auto"/>
              </w:divBdr>
              <w:divsChild>
                <w:div w:id="1231691611">
                  <w:marLeft w:val="0"/>
                  <w:marRight w:val="0"/>
                  <w:marTop w:val="0"/>
                  <w:marBottom w:val="0"/>
                  <w:divBdr>
                    <w:top w:val="none" w:sz="0" w:space="0" w:color="auto"/>
                    <w:left w:val="none" w:sz="0" w:space="0" w:color="auto"/>
                    <w:bottom w:val="none" w:sz="0" w:space="0" w:color="auto"/>
                    <w:right w:val="none" w:sz="0" w:space="0" w:color="auto"/>
                  </w:divBdr>
                  <w:divsChild>
                    <w:div w:id="1689407959">
                      <w:marLeft w:val="0"/>
                      <w:marRight w:val="0"/>
                      <w:marTop w:val="0"/>
                      <w:marBottom w:val="0"/>
                      <w:divBdr>
                        <w:top w:val="none" w:sz="0" w:space="0" w:color="auto"/>
                        <w:left w:val="none" w:sz="0" w:space="0" w:color="auto"/>
                        <w:bottom w:val="none" w:sz="0" w:space="0" w:color="auto"/>
                        <w:right w:val="none" w:sz="0" w:space="0" w:color="auto"/>
                      </w:divBdr>
                      <w:divsChild>
                        <w:div w:id="2042240979">
                          <w:marLeft w:val="0"/>
                          <w:marRight w:val="0"/>
                          <w:marTop w:val="0"/>
                          <w:marBottom w:val="0"/>
                          <w:divBdr>
                            <w:top w:val="none" w:sz="0" w:space="0" w:color="auto"/>
                            <w:left w:val="none" w:sz="0" w:space="0" w:color="auto"/>
                            <w:bottom w:val="none" w:sz="0" w:space="0" w:color="auto"/>
                            <w:right w:val="none" w:sz="0" w:space="0" w:color="auto"/>
                          </w:divBdr>
                        </w:div>
                      </w:divsChild>
                    </w:div>
                    <w:div w:id="1077050929">
                      <w:marLeft w:val="0"/>
                      <w:marRight w:val="0"/>
                      <w:marTop w:val="0"/>
                      <w:marBottom w:val="0"/>
                      <w:divBdr>
                        <w:top w:val="none" w:sz="0" w:space="0" w:color="auto"/>
                        <w:left w:val="none" w:sz="0" w:space="0" w:color="auto"/>
                        <w:bottom w:val="none" w:sz="0" w:space="0" w:color="auto"/>
                        <w:right w:val="none" w:sz="0" w:space="0" w:color="auto"/>
                      </w:divBdr>
                      <w:divsChild>
                        <w:div w:id="1169633131">
                          <w:marLeft w:val="0"/>
                          <w:marRight w:val="0"/>
                          <w:marTop w:val="0"/>
                          <w:marBottom w:val="0"/>
                          <w:divBdr>
                            <w:top w:val="none" w:sz="0" w:space="0" w:color="auto"/>
                            <w:left w:val="none" w:sz="0" w:space="0" w:color="auto"/>
                            <w:bottom w:val="none" w:sz="0" w:space="0" w:color="auto"/>
                            <w:right w:val="none" w:sz="0" w:space="0" w:color="auto"/>
                          </w:divBdr>
                        </w:div>
                      </w:divsChild>
                    </w:div>
                    <w:div w:id="612782495">
                      <w:marLeft w:val="0"/>
                      <w:marRight w:val="0"/>
                      <w:marTop w:val="0"/>
                      <w:marBottom w:val="0"/>
                      <w:divBdr>
                        <w:top w:val="none" w:sz="0" w:space="0" w:color="auto"/>
                        <w:left w:val="none" w:sz="0" w:space="0" w:color="auto"/>
                        <w:bottom w:val="none" w:sz="0" w:space="0" w:color="auto"/>
                        <w:right w:val="none" w:sz="0" w:space="0" w:color="auto"/>
                      </w:divBdr>
                      <w:divsChild>
                        <w:div w:id="1556350688">
                          <w:marLeft w:val="0"/>
                          <w:marRight w:val="0"/>
                          <w:marTop w:val="0"/>
                          <w:marBottom w:val="0"/>
                          <w:divBdr>
                            <w:top w:val="none" w:sz="0" w:space="0" w:color="auto"/>
                            <w:left w:val="none" w:sz="0" w:space="0" w:color="auto"/>
                            <w:bottom w:val="none" w:sz="0" w:space="0" w:color="auto"/>
                            <w:right w:val="none" w:sz="0" w:space="0" w:color="auto"/>
                          </w:divBdr>
                        </w:div>
                        <w:div w:id="1256134912">
                          <w:marLeft w:val="0"/>
                          <w:marRight w:val="0"/>
                          <w:marTop w:val="0"/>
                          <w:marBottom w:val="0"/>
                          <w:divBdr>
                            <w:top w:val="none" w:sz="0" w:space="0" w:color="auto"/>
                            <w:left w:val="none" w:sz="0" w:space="0" w:color="auto"/>
                            <w:bottom w:val="none" w:sz="0" w:space="0" w:color="auto"/>
                            <w:right w:val="none" w:sz="0" w:space="0" w:color="auto"/>
                          </w:divBdr>
                        </w:div>
                      </w:divsChild>
                    </w:div>
                    <w:div w:id="1863591866">
                      <w:marLeft w:val="0"/>
                      <w:marRight w:val="0"/>
                      <w:marTop w:val="0"/>
                      <w:marBottom w:val="0"/>
                      <w:divBdr>
                        <w:top w:val="none" w:sz="0" w:space="0" w:color="auto"/>
                        <w:left w:val="none" w:sz="0" w:space="0" w:color="auto"/>
                        <w:bottom w:val="none" w:sz="0" w:space="0" w:color="auto"/>
                        <w:right w:val="none" w:sz="0" w:space="0" w:color="auto"/>
                      </w:divBdr>
                      <w:divsChild>
                        <w:div w:id="1878199006">
                          <w:marLeft w:val="0"/>
                          <w:marRight w:val="0"/>
                          <w:marTop w:val="0"/>
                          <w:marBottom w:val="0"/>
                          <w:divBdr>
                            <w:top w:val="none" w:sz="0" w:space="0" w:color="auto"/>
                            <w:left w:val="none" w:sz="0" w:space="0" w:color="auto"/>
                            <w:bottom w:val="none" w:sz="0" w:space="0" w:color="auto"/>
                            <w:right w:val="none" w:sz="0" w:space="0" w:color="auto"/>
                          </w:divBdr>
                        </w:div>
                        <w:div w:id="1988197257">
                          <w:marLeft w:val="0"/>
                          <w:marRight w:val="0"/>
                          <w:marTop w:val="0"/>
                          <w:marBottom w:val="0"/>
                          <w:divBdr>
                            <w:top w:val="none" w:sz="0" w:space="0" w:color="auto"/>
                            <w:left w:val="none" w:sz="0" w:space="0" w:color="auto"/>
                            <w:bottom w:val="none" w:sz="0" w:space="0" w:color="auto"/>
                            <w:right w:val="none" w:sz="0" w:space="0" w:color="auto"/>
                          </w:divBdr>
                        </w:div>
                      </w:divsChild>
                    </w:div>
                    <w:div w:id="1757746775">
                      <w:marLeft w:val="0"/>
                      <w:marRight w:val="0"/>
                      <w:marTop w:val="0"/>
                      <w:marBottom w:val="0"/>
                      <w:divBdr>
                        <w:top w:val="none" w:sz="0" w:space="0" w:color="auto"/>
                        <w:left w:val="none" w:sz="0" w:space="0" w:color="auto"/>
                        <w:bottom w:val="none" w:sz="0" w:space="0" w:color="auto"/>
                        <w:right w:val="none" w:sz="0" w:space="0" w:color="auto"/>
                      </w:divBdr>
                      <w:divsChild>
                        <w:div w:id="811558675">
                          <w:marLeft w:val="0"/>
                          <w:marRight w:val="0"/>
                          <w:marTop w:val="0"/>
                          <w:marBottom w:val="0"/>
                          <w:divBdr>
                            <w:top w:val="none" w:sz="0" w:space="0" w:color="auto"/>
                            <w:left w:val="none" w:sz="0" w:space="0" w:color="auto"/>
                            <w:bottom w:val="none" w:sz="0" w:space="0" w:color="auto"/>
                            <w:right w:val="none" w:sz="0" w:space="0" w:color="auto"/>
                          </w:divBdr>
                        </w:div>
                      </w:divsChild>
                    </w:div>
                    <w:div w:id="1773434117">
                      <w:marLeft w:val="0"/>
                      <w:marRight w:val="0"/>
                      <w:marTop w:val="0"/>
                      <w:marBottom w:val="0"/>
                      <w:divBdr>
                        <w:top w:val="none" w:sz="0" w:space="0" w:color="auto"/>
                        <w:left w:val="none" w:sz="0" w:space="0" w:color="auto"/>
                        <w:bottom w:val="none" w:sz="0" w:space="0" w:color="auto"/>
                        <w:right w:val="none" w:sz="0" w:space="0" w:color="auto"/>
                      </w:divBdr>
                      <w:divsChild>
                        <w:div w:id="503933556">
                          <w:marLeft w:val="0"/>
                          <w:marRight w:val="0"/>
                          <w:marTop w:val="0"/>
                          <w:marBottom w:val="0"/>
                          <w:divBdr>
                            <w:top w:val="none" w:sz="0" w:space="0" w:color="auto"/>
                            <w:left w:val="none" w:sz="0" w:space="0" w:color="auto"/>
                            <w:bottom w:val="none" w:sz="0" w:space="0" w:color="auto"/>
                            <w:right w:val="none" w:sz="0" w:space="0" w:color="auto"/>
                          </w:divBdr>
                        </w:div>
                        <w:div w:id="140511976">
                          <w:marLeft w:val="0"/>
                          <w:marRight w:val="0"/>
                          <w:marTop w:val="0"/>
                          <w:marBottom w:val="0"/>
                          <w:divBdr>
                            <w:top w:val="none" w:sz="0" w:space="0" w:color="auto"/>
                            <w:left w:val="none" w:sz="0" w:space="0" w:color="auto"/>
                            <w:bottom w:val="none" w:sz="0" w:space="0" w:color="auto"/>
                            <w:right w:val="none" w:sz="0" w:space="0" w:color="auto"/>
                          </w:divBdr>
                        </w:div>
                      </w:divsChild>
                    </w:div>
                    <w:div w:id="744035375">
                      <w:marLeft w:val="0"/>
                      <w:marRight w:val="0"/>
                      <w:marTop w:val="0"/>
                      <w:marBottom w:val="0"/>
                      <w:divBdr>
                        <w:top w:val="none" w:sz="0" w:space="0" w:color="auto"/>
                        <w:left w:val="none" w:sz="0" w:space="0" w:color="auto"/>
                        <w:bottom w:val="none" w:sz="0" w:space="0" w:color="auto"/>
                        <w:right w:val="none" w:sz="0" w:space="0" w:color="auto"/>
                      </w:divBdr>
                      <w:divsChild>
                        <w:div w:id="1848864860">
                          <w:marLeft w:val="0"/>
                          <w:marRight w:val="0"/>
                          <w:marTop w:val="0"/>
                          <w:marBottom w:val="0"/>
                          <w:divBdr>
                            <w:top w:val="none" w:sz="0" w:space="0" w:color="auto"/>
                            <w:left w:val="none" w:sz="0" w:space="0" w:color="auto"/>
                            <w:bottom w:val="none" w:sz="0" w:space="0" w:color="auto"/>
                            <w:right w:val="none" w:sz="0" w:space="0" w:color="auto"/>
                          </w:divBdr>
                        </w:div>
                      </w:divsChild>
                    </w:div>
                    <w:div w:id="997617484">
                      <w:marLeft w:val="0"/>
                      <w:marRight w:val="0"/>
                      <w:marTop w:val="0"/>
                      <w:marBottom w:val="0"/>
                      <w:divBdr>
                        <w:top w:val="none" w:sz="0" w:space="0" w:color="auto"/>
                        <w:left w:val="none" w:sz="0" w:space="0" w:color="auto"/>
                        <w:bottom w:val="none" w:sz="0" w:space="0" w:color="auto"/>
                        <w:right w:val="none" w:sz="0" w:space="0" w:color="auto"/>
                      </w:divBdr>
                      <w:divsChild>
                        <w:div w:id="1351948814">
                          <w:marLeft w:val="0"/>
                          <w:marRight w:val="0"/>
                          <w:marTop w:val="0"/>
                          <w:marBottom w:val="0"/>
                          <w:divBdr>
                            <w:top w:val="none" w:sz="0" w:space="0" w:color="auto"/>
                            <w:left w:val="none" w:sz="0" w:space="0" w:color="auto"/>
                            <w:bottom w:val="none" w:sz="0" w:space="0" w:color="auto"/>
                            <w:right w:val="none" w:sz="0" w:space="0" w:color="auto"/>
                          </w:divBdr>
                        </w:div>
                        <w:div w:id="358046114">
                          <w:marLeft w:val="0"/>
                          <w:marRight w:val="0"/>
                          <w:marTop w:val="0"/>
                          <w:marBottom w:val="0"/>
                          <w:divBdr>
                            <w:top w:val="none" w:sz="0" w:space="0" w:color="auto"/>
                            <w:left w:val="none" w:sz="0" w:space="0" w:color="auto"/>
                            <w:bottom w:val="none" w:sz="0" w:space="0" w:color="auto"/>
                            <w:right w:val="none" w:sz="0" w:space="0" w:color="auto"/>
                          </w:divBdr>
                        </w:div>
                      </w:divsChild>
                    </w:div>
                    <w:div w:id="293291118">
                      <w:marLeft w:val="0"/>
                      <w:marRight w:val="0"/>
                      <w:marTop w:val="0"/>
                      <w:marBottom w:val="0"/>
                      <w:divBdr>
                        <w:top w:val="none" w:sz="0" w:space="0" w:color="auto"/>
                        <w:left w:val="none" w:sz="0" w:space="0" w:color="auto"/>
                        <w:bottom w:val="none" w:sz="0" w:space="0" w:color="auto"/>
                        <w:right w:val="none" w:sz="0" w:space="0" w:color="auto"/>
                      </w:divBdr>
                      <w:divsChild>
                        <w:div w:id="15661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6770">
      <w:bodyDiv w:val="1"/>
      <w:marLeft w:val="0"/>
      <w:marRight w:val="0"/>
      <w:marTop w:val="0"/>
      <w:marBottom w:val="0"/>
      <w:divBdr>
        <w:top w:val="none" w:sz="0" w:space="0" w:color="auto"/>
        <w:left w:val="none" w:sz="0" w:space="0" w:color="auto"/>
        <w:bottom w:val="none" w:sz="0" w:space="0" w:color="auto"/>
        <w:right w:val="none" w:sz="0" w:space="0" w:color="auto"/>
      </w:divBdr>
      <w:divsChild>
        <w:div w:id="1359117519">
          <w:marLeft w:val="0"/>
          <w:marRight w:val="0"/>
          <w:marTop w:val="0"/>
          <w:marBottom w:val="0"/>
          <w:divBdr>
            <w:top w:val="none" w:sz="0" w:space="0" w:color="auto"/>
            <w:left w:val="none" w:sz="0" w:space="0" w:color="auto"/>
            <w:bottom w:val="none" w:sz="0" w:space="0" w:color="auto"/>
            <w:right w:val="none" w:sz="0" w:space="0" w:color="auto"/>
          </w:divBdr>
        </w:div>
        <w:div w:id="1013141670">
          <w:marLeft w:val="0"/>
          <w:marRight w:val="0"/>
          <w:marTop w:val="0"/>
          <w:marBottom w:val="0"/>
          <w:divBdr>
            <w:top w:val="none" w:sz="0" w:space="0" w:color="auto"/>
            <w:left w:val="none" w:sz="0" w:space="0" w:color="auto"/>
            <w:bottom w:val="none" w:sz="0" w:space="0" w:color="auto"/>
            <w:right w:val="none" w:sz="0" w:space="0" w:color="auto"/>
          </w:divBdr>
        </w:div>
        <w:div w:id="443572856">
          <w:marLeft w:val="0"/>
          <w:marRight w:val="0"/>
          <w:marTop w:val="0"/>
          <w:marBottom w:val="0"/>
          <w:divBdr>
            <w:top w:val="none" w:sz="0" w:space="0" w:color="auto"/>
            <w:left w:val="none" w:sz="0" w:space="0" w:color="auto"/>
            <w:bottom w:val="none" w:sz="0" w:space="0" w:color="auto"/>
            <w:right w:val="none" w:sz="0" w:space="0" w:color="auto"/>
          </w:divBdr>
        </w:div>
        <w:div w:id="717780637">
          <w:marLeft w:val="0"/>
          <w:marRight w:val="0"/>
          <w:marTop w:val="0"/>
          <w:marBottom w:val="0"/>
          <w:divBdr>
            <w:top w:val="none" w:sz="0" w:space="0" w:color="auto"/>
            <w:left w:val="none" w:sz="0" w:space="0" w:color="auto"/>
            <w:bottom w:val="none" w:sz="0" w:space="0" w:color="auto"/>
            <w:right w:val="none" w:sz="0" w:space="0" w:color="auto"/>
          </w:divBdr>
        </w:div>
        <w:div w:id="307979551">
          <w:marLeft w:val="0"/>
          <w:marRight w:val="0"/>
          <w:marTop w:val="0"/>
          <w:marBottom w:val="0"/>
          <w:divBdr>
            <w:top w:val="none" w:sz="0" w:space="0" w:color="auto"/>
            <w:left w:val="none" w:sz="0" w:space="0" w:color="auto"/>
            <w:bottom w:val="none" w:sz="0" w:space="0" w:color="auto"/>
            <w:right w:val="none" w:sz="0" w:space="0" w:color="auto"/>
          </w:divBdr>
        </w:div>
        <w:div w:id="2031300060">
          <w:marLeft w:val="0"/>
          <w:marRight w:val="0"/>
          <w:marTop w:val="0"/>
          <w:marBottom w:val="0"/>
          <w:divBdr>
            <w:top w:val="none" w:sz="0" w:space="0" w:color="auto"/>
            <w:left w:val="none" w:sz="0" w:space="0" w:color="auto"/>
            <w:bottom w:val="none" w:sz="0" w:space="0" w:color="auto"/>
            <w:right w:val="none" w:sz="0" w:space="0" w:color="auto"/>
          </w:divBdr>
        </w:div>
      </w:divsChild>
    </w:div>
    <w:div w:id="1928878002">
      <w:bodyDiv w:val="1"/>
      <w:marLeft w:val="0"/>
      <w:marRight w:val="0"/>
      <w:marTop w:val="0"/>
      <w:marBottom w:val="0"/>
      <w:divBdr>
        <w:top w:val="none" w:sz="0" w:space="0" w:color="auto"/>
        <w:left w:val="none" w:sz="0" w:space="0" w:color="auto"/>
        <w:bottom w:val="none" w:sz="0" w:space="0" w:color="auto"/>
        <w:right w:val="none" w:sz="0" w:space="0" w:color="auto"/>
      </w:divBdr>
      <w:divsChild>
        <w:div w:id="499732794">
          <w:marLeft w:val="0"/>
          <w:marRight w:val="0"/>
          <w:marTop w:val="0"/>
          <w:marBottom w:val="0"/>
          <w:divBdr>
            <w:top w:val="none" w:sz="0" w:space="0" w:color="auto"/>
            <w:left w:val="none" w:sz="0" w:space="0" w:color="auto"/>
            <w:bottom w:val="none" w:sz="0" w:space="0" w:color="auto"/>
            <w:right w:val="none" w:sz="0" w:space="0" w:color="auto"/>
          </w:divBdr>
        </w:div>
        <w:div w:id="1279677906">
          <w:marLeft w:val="0"/>
          <w:marRight w:val="0"/>
          <w:marTop w:val="0"/>
          <w:marBottom w:val="0"/>
          <w:divBdr>
            <w:top w:val="none" w:sz="0" w:space="0" w:color="auto"/>
            <w:left w:val="none" w:sz="0" w:space="0" w:color="auto"/>
            <w:bottom w:val="none" w:sz="0" w:space="0" w:color="auto"/>
            <w:right w:val="none" w:sz="0" w:space="0" w:color="auto"/>
          </w:divBdr>
        </w:div>
        <w:div w:id="1828131427">
          <w:marLeft w:val="0"/>
          <w:marRight w:val="0"/>
          <w:marTop w:val="0"/>
          <w:marBottom w:val="0"/>
          <w:divBdr>
            <w:top w:val="none" w:sz="0" w:space="0" w:color="auto"/>
            <w:left w:val="none" w:sz="0" w:space="0" w:color="auto"/>
            <w:bottom w:val="none" w:sz="0" w:space="0" w:color="auto"/>
            <w:right w:val="none" w:sz="0" w:space="0" w:color="auto"/>
          </w:divBdr>
        </w:div>
      </w:divsChild>
    </w:div>
    <w:div w:id="1939481751">
      <w:bodyDiv w:val="1"/>
      <w:marLeft w:val="0"/>
      <w:marRight w:val="0"/>
      <w:marTop w:val="0"/>
      <w:marBottom w:val="0"/>
      <w:divBdr>
        <w:top w:val="none" w:sz="0" w:space="0" w:color="auto"/>
        <w:left w:val="none" w:sz="0" w:space="0" w:color="auto"/>
        <w:bottom w:val="none" w:sz="0" w:space="0" w:color="auto"/>
        <w:right w:val="none" w:sz="0" w:space="0" w:color="auto"/>
      </w:divBdr>
      <w:divsChild>
        <w:div w:id="1335062605">
          <w:marLeft w:val="0"/>
          <w:marRight w:val="0"/>
          <w:marTop w:val="0"/>
          <w:marBottom w:val="0"/>
          <w:divBdr>
            <w:top w:val="none" w:sz="0" w:space="0" w:color="auto"/>
            <w:left w:val="none" w:sz="0" w:space="0" w:color="auto"/>
            <w:bottom w:val="none" w:sz="0" w:space="0" w:color="auto"/>
            <w:right w:val="none" w:sz="0" w:space="0" w:color="auto"/>
          </w:divBdr>
        </w:div>
        <w:div w:id="1562323511">
          <w:marLeft w:val="0"/>
          <w:marRight w:val="0"/>
          <w:marTop w:val="0"/>
          <w:marBottom w:val="0"/>
          <w:divBdr>
            <w:top w:val="none" w:sz="0" w:space="0" w:color="auto"/>
            <w:left w:val="none" w:sz="0" w:space="0" w:color="auto"/>
            <w:bottom w:val="none" w:sz="0" w:space="0" w:color="auto"/>
            <w:right w:val="none" w:sz="0" w:space="0" w:color="auto"/>
          </w:divBdr>
        </w:div>
        <w:div w:id="224797578">
          <w:marLeft w:val="0"/>
          <w:marRight w:val="0"/>
          <w:marTop w:val="0"/>
          <w:marBottom w:val="0"/>
          <w:divBdr>
            <w:top w:val="none" w:sz="0" w:space="0" w:color="auto"/>
            <w:left w:val="none" w:sz="0" w:space="0" w:color="auto"/>
            <w:bottom w:val="none" w:sz="0" w:space="0" w:color="auto"/>
            <w:right w:val="none" w:sz="0" w:space="0" w:color="auto"/>
          </w:divBdr>
        </w:div>
      </w:divsChild>
    </w:div>
    <w:div w:id="1943297820">
      <w:bodyDiv w:val="1"/>
      <w:marLeft w:val="0"/>
      <w:marRight w:val="0"/>
      <w:marTop w:val="0"/>
      <w:marBottom w:val="0"/>
      <w:divBdr>
        <w:top w:val="none" w:sz="0" w:space="0" w:color="auto"/>
        <w:left w:val="none" w:sz="0" w:space="0" w:color="auto"/>
        <w:bottom w:val="none" w:sz="0" w:space="0" w:color="auto"/>
        <w:right w:val="none" w:sz="0" w:space="0" w:color="auto"/>
      </w:divBdr>
      <w:divsChild>
        <w:div w:id="2111511311">
          <w:marLeft w:val="0"/>
          <w:marRight w:val="0"/>
          <w:marTop w:val="0"/>
          <w:marBottom w:val="0"/>
          <w:divBdr>
            <w:top w:val="none" w:sz="0" w:space="0" w:color="auto"/>
            <w:left w:val="none" w:sz="0" w:space="0" w:color="auto"/>
            <w:bottom w:val="none" w:sz="0" w:space="0" w:color="auto"/>
            <w:right w:val="none" w:sz="0" w:space="0" w:color="auto"/>
          </w:divBdr>
          <w:divsChild>
            <w:div w:id="1236666236">
              <w:marLeft w:val="0"/>
              <w:marRight w:val="0"/>
              <w:marTop w:val="0"/>
              <w:marBottom w:val="0"/>
              <w:divBdr>
                <w:top w:val="none" w:sz="0" w:space="0" w:color="auto"/>
                <w:left w:val="none" w:sz="0" w:space="0" w:color="auto"/>
                <w:bottom w:val="none" w:sz="0" w:space="0" w:color="auto"/>
                <w:right w:val="none" w:sz="0" w:space="0" w:color="auto"/>
              </w:divBdr>
            </w:div>
            <w:div w:id="8540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6528">
      <w:bodyDiv w:val="1"/>
      <w:marLeft w:val="0"/>
      <w:marRight w:val="0"/>
      <w:marTop w:val="0"/>
      <w:marBottom w:val="0"/>
      <w:divBdr>
        <w:top w:val="none" w:sz="0" w:space="0" w:color="auto"/>
        <w:left w:val="none" w:sz="0" w:space="0" w:color="auto"/>
        <w:bottom w:val="none" w:sz="0" w:space="0" w:color="auto"/>
        <w:right w:val="none" w:sz="0" w:space="0" w:color="auto"/>
      </w:divBdr>
      <w:divsChild>
        <w:div w:id="964308325">
          <w:marLeft w:val="0"/>
          <w:marRight w:val="0"/>
          <w:marTop w:val="0"/>
          <w:marBottom w:val="0"/>
          <w:divBdr>
            <w:top w:val="none" w:sz="0" w:space="0" w:color="auto"/>
            <w:left w:val="none" w:sz="0" w:space="0" w:color="auto"/>
            <w:bottom w:val="none" w:sz="0" w:space="0" w:color="auto"/>
            <w:right w:val="none" w:sz="0" w:space="0" w:color="auto"/>
          </w:divBdr>
        </w:div>
        <w:div w:id="55520368">
          <w:marLeft w:val="0"/>
          <w:marRight w:val="0"/>
          <w:marTop w:val="0"/>
          <w:marBottom w:val="0"/>
          <w:divBdr>
            <w:top w:val="none" w:sz="0" w:space="0" w:color="auto"/>
            <w:left w:val="none" w:sz="0" w:space="0" w:color="auto"/>
            <w:bottom w:val="none" w:sz="0" w:space="0" w:color="auto"/>
            <w:right w:val="none" w:sz="0" w:space="0" w:color="auto"/>
          </w:divBdr>
        </w:div>
        <w:div w:id="30805715">
          <w:marLeft w:val="0"/>
          <w:marRight w:val="0"/>
          <w:marTop w:val="0"/>
          <w:marBottom w:val="0"/>
          <w:divBdr>
            <w:top w:val="none" w:sz="0" w:space="0" w:color="auto"/>
            <w:left w:val="none" w:sz="0" w:space="0" w:color="auto"/>
            <w:bottom w:val="none" w:sz="0" w:space="0" w:color="auto"/>
            <w:right w:val="none" w:sz="0" w:space="0" w:color="auto"/>
          </w:divBdr>
          <w:divsChild>
            <w:div w:id="756441205">
              <w:marLeft w:val="0"/>
              <w:marRight w:val="0"/>
              <w:marTop w:val="0"/>
              <w:marBottom w:val="0"/>
              <w:divBdr>
                <w:top w:val="none" w:sz="0" w:space="0" w:color="auto"/>
                <w:left w:val="none" w:sz="0" w:space="0" w:color="auto"/>
                <w:bottom w:val="none" w:sz="0" w:space="0" w:color="auto"/>
                <w:right w:val="none" w:sz="0" w:space="0" w:color="auto"/>
              </w:divBdr>
              <w:divsChild>
                <w:div w:id="979312838">
                  <w:marLeft w:val="0"/>
                  <w:marRight w:val="0"/>
                  <w:marTop w:val="0"/>
                  <w:marBottom w:val="0"/>
                  <w:divBdr>
                    <w:top w:val="none" w:sz="0" w:space="0" w:color="auto"/>
                    <w:left w:val="none" w:sz="0" w:space="0" w:color="auto"/>
                    <w:bottom w:val="none" w:sz="0" w:space="0" w:color="auto"/>
                    <w:right w:val="none" w:sz="0" w:space="0" w:color="auto"/>
                  </w:divBdr>
                  <w:divsChild>
                    <w:div w:id="1740665966">
                      <w:marLeft w:val="0"/>
                      <w:marRight w:val="0"/>
                      <w:marTop w:val="0"/>
                      <w:marBottom w:val="0"/>
                      <w:divBdr>
                        <w:top w:val="none" w:sz="0" w:space="0" w:color="auto"/>
                        <w:left w:val="none" w:sz="0" w:space="0" w:color="auto"/>
                        <w:bottom w:val="none" w:sz="0" w:space="0" w:color="auto"/>
                        <w:right w:val="none" w:sz="0" w:space="0" w:color="auto"/>
                      </w:divBdr>
                    </w:div>
                  </w:divsChild>
                </w:div>
                <w:div w:id="191916767">
                  <w:marLeft w:val="0"/>
                  <w:marRight w:val="0"/>
                  <w:marTop w:val="0"/>
                  <w:marBottom w:val="0"/>
                  <w:divBdr>
                    <w:top w:val="none" w:sz="0" w:space="0" w:color="auto"/>
                    <w:left w:val="none" w:sz="0" w:space="0" w:color="auto"/>
                    <w:bottom w:val="none" w:sz="0" w:space="0" w:color="auto"/>
                    <w:right w:val="none" w:sz="0" w:space="0" w:color="auto"/>
                  </w:divBdr>
                  <w:divsChild>
                    <w:div w:id="1851486226">
                      <w:marLeft w:val="0"/>
                      <w:marRight w:val="0"/>
                      <w:marTop w:val="0"/>
                      <w:marBottom w:val="0"/>
                      <w:divBdr>
                        <w:top w:val="none" w:sz="0" w:space="0" w:color="auto"/>
                        <w:left w:val="none" w:sz="0" w:space="0" w:color="auto"/>
                        <w:bottom w:val="none" w:sz="0" w:space="0" w:color="auto"/>
                        <w:right w:val="none" w:sz="0" w:space="0" w:color="auto"/>
                      </w:divBdr>
                    </w:div>
                  </w:divsChild>
                </w:div>
                <w:div w:id="2062055486">
                  <w:marLeft w:val="0"/>
                  <w:marRight w:val="0"/>
                  <w:marTop w:val="0"/>
                  <w:marBottom w:val="0"/>
                  <w:divBdr>
                    <w:top w:val="none" w:sz="0" w:space="0" w:color="auto"/>
                    <w:left w:val="none" w:sz="0" w:space="0" w:color="auto"/>
                    <w:bottom w:val="none" w:sz="0" w:space="0" w:color="auto"/>
                    <w:right w:val="none" w:sz="0" w:space="0" w:color="auto"/>
                  </w:divBdr>
                  <w:divsChild>
                    <w:div w:id="356544503">
                      <w:marLeft w:val="0"/>
                      <w:marRight w:val="0"/>
                      <w:marTop w:val="0"/>
                      <w:marBottom w:val="0"/>
                      <w:divBdr>
                        <w:top w:val="none" w:sz="0" w:space="0" w:color="auto"/>
                        <w:left w:val="none" w:sz="0" w:space="0" w:color="auto"/>
                        <w:bottom w:val="none" w:sz="0" w:space="0" w:color="auto"/>
                        <w:right w:val="none" w:sz="0" w:space="0" w:color="auto"/>
                      </w:divBdr>
                    </w:div>
                  </w:divsChild>
                </w:div>
                <w:div w:id="50352206">
                  <w:marLeft w:val="0"/>
                  <w:marRight w:val="0"/>
                  <w:marTop w:val="0"/>
                  <w:marBottom w:val="0"/>
                  <w:divBdr>
                    <w:top w:val="none" w:sz="0" w:space="0" w:color="auto"/>
                    <w:left w:val="none" w:sz="0" w:space="0" w:color="auto"/>
                    <w:bottom w:val="none" w:sz="0" w:space="0" w:color="auto"/>
                    <w:right w:val="none" w:sz="0" w:space="0" w:color="auto"/>
                  </w:divBdr>
                  <w:divsChild>
                    <w:div w:id="38483231">
                      <w:marLeft w:val="0"/>
                      <w:marRight w:val="0"/>
                      <w:marTop w:val="0"/>
                      <w:marBottom w:val="0"/>
                      <w:divBdr>
                        <w:top w:val="none" w:sz="0" w:space="0" w:color="auto"/>
                        <w:left w:val="none" w:sz="0" w:space="0" w:color="auto"/>
                        <w:bottom w:val="none" w:sz="0" w:space="0" w:color="auto"/>
                        <w:right w:val="none" w:sz="0" w:space="0" w:color="auto"/>
                      </w:divBdr>
                    </w:div>
                  </w:divsChild>
                </w:div>
                <w:div w:id="81337757">
                  <w:marLeft w:val="0"/>
                  <w:marRight w:val="0"/>
                  <w:marTop w:val="0"/>
                  <w:marBottom w:val="0"/>
                  <w:divBdr>
                    <w:top w:val="none" w:sz="0" w:space="0" w:color="auto"/>
                    <w:left w:val="none" w:sz="0" w:space="0" w:color="auto"/>
                    <w:bottom w:val="none" w:sz="0" w:space="0" w:color="auto"/>
                    <w:right w:val="none" w:sz="0" w:space="0" w:color="auto"/>
                  </w:divBdr>
                  <w:divsChild>
                    <w:div w:id="1428037341">
                      <w:marLeft w:val="0"/>
                      <w:marRight w:val="0"/>
                      <w:marTop w:val="0"/>
                      <w:marBottom w:val="0"/>
                      <w:divBdr>
                        <w:top w:val="none" w:sz="0" w:space="0" w:color="auto"/>
                        <w:left w:val="none" w:sz="0" w:space="0" w:color="auto"/>
                        <w:bottom w:val="none" w:sz="0" w:space="0" w:color="auto"/>
                        <w:right w:val="none" w:sz="0" w:space="0" w:color="auto"/>
                      </w:divBdr>
                    </w:div>
                  </w:divsChild>
                </w:div>
                <w:div w:id="560140624">
                  <w:marLeft w:val="0"/>
                  <w:marRight w:val="0"/>
                  <w:marTop w:val="0"/>
                  <w:marBottom w:val="0"/>
                  <w:divBdr>
                    <w:top w:val="none" w:sz="0" w:space="0" w:color="auto"/>
                    <w:left w:val="none" w:sz="0" w:space="0" w:color="auto"/>
                    <w:bottom w:val="none" w:sz="0" w:space="0" w:color="auto"/>
                    <w:right w:val="none" w:sz="0" w:space="0" w:color="auto"/>
                  </w:divBdr>
                  <w:divsChild>
                    <w:div w:id="738483030">
                      <w:marLeft w:val="0"/>
                      <w:marRight w:val="0"/>
                      <w:marTop w:val="0"/>
                      <w:marBottom w:val="0"/>
                      <w:divBdr>
                        <w:top w:val="none" w:sz="0" w:space="0" w:color="auto"/>
                        <w:left w:val="none" w:sz="0" w:space="0" w:color="auto"/>
                        <w:bottom w:val="none" w:sz="0" w:space="0" w:color="auto"/>
                        <w:right w:val="none" w:sz="0" w:space="0" w:color="auto"/>
                      </w:divBdr>
                    </w:div>
                  </w:divsChild>
                </w:div>
                <w:div w:id="1238706559">
                  <w:marLeft w:val="0"/>
                  <w:marRight w:val="0"/>
                  <w:marTop w:val="0"/>
                  <w:marBottom w:val="0"/>
                  <w:divBdr>
                    <w:top w:val="none" w:sz="0" w:space="0" w:color="auto"/>
                    <w:left w:val="none" w:sz="0" w:space="0" w:color="auto"/>
                    <w:bottom w:val="none" w:sz="0" w:space="0" w:color="auto"/>
                    <w:right w:val="none" w:sz="0" w:space="0" w:color="auto"/>
                  </w:divBdr>
                  <w:divsChild>
                    <w:div w:id="1082220278">
                      <w:marLeft w:val="0"/>
                      <w:marRight w:val="0"/>
                      <w:marTop w:val="0"/>
                      <w:marBottom w:val="0"/>
                      <w:divBdr>
                        <w:top w:val="none" w:sz="0" w:space="0" w:color="auto"/>
                        <w:left w:val="none" w:sz="0" w:space="0" w:color="auto"/>
                        <w:bottom w:val="none" w:sz="0" w:space="0" w:color="auto"/>
                        <w:right w:val="none" w:sz="0" w:space="0" w:color="auto"/>
                      </w:divBdr>
                    </w:div>
                    <w:div w:id="700589150">
                      <w:marLeft w:val="0"/>
                      <w:marRight w:val="0"/>
                      <w:marTop w:val="0"/>
                      <w:marBottom w:val="0"/>
                      <w:divBdr>
                        <w:top w:val="none" w:sz="0" w:space="0" w:color="auto"/>
                        <w:left w:val="none" w:sz="0" w:space="0" w:color="auto"/>
                        <w:bottom w:val="none" w:sz="0" w:space="0" w:color="auto"/>
                        <w:right w:val="none" w:sz="0" w:space="0" w:color="auto"/>
                      </w:divBdr>
                    </w:div>
                  </w:divsChild>
                </w:div>
                <w:div w:id="108547649">
                  <w:marLeft w:val="0"/>
                  <w:marRight w:val="0"/>
                  <w:marTop w:val="0"/>
                  <w:marBottom w:val="0"/>
                  <w:divBdr>
                    <w:top w:val="none" w:sz="0" w:space="0" w:color="auto"/>
                    <w:left w:val="none" w:sz="0" w:space="0" w:color="auto"/>
                    <w:bottom w:val="none" w:sz="0" w:space="0" w:color="auto"/>
                    <w:right w:val="none" w:sz="0" w:space="0" w:color="auto"/>
                  </w:divBdr>
                  <w:divsChild>
                    <w:div w:id="43873321">
                      <w:marLeft w:val="0"/>
                      <w:marRight w:val="0"/>
                      <w:marTop w:val="0"/>
                      <w:marBottom w:val="0"/>
                      <w:divBdr>
                        <w:top w:val="none" w:sz="0" w:space="0" w:color="auto"/>
                        <w:left w:val="none" w:sz="0" w:space="0" w:color="auto"/>
                        <w:bottom w:val="none" w:sz="0" w:space="0" w:color="auto"/>
                        <w:right w:val="none" w:sz="0" w:space="0" w:color="auto"/>
                      </w:divBdr>
                    </w:div>
                  </w:divsChild>
                </w:div>
                <w:div w:id="2137404922">
                  <w:marLeft w:val="0"/>
                  <w:marRight w:val="0"/>
                  <w:marTop w:val="0"/>
                  <w:marBottom w:val="0"/>
                  <w:divBdr>
                    <w:top w:val="none" w:sz="0" w:space="0" w:color="auto"/>
                    <w:left w:val="none" w:sz="0" w:space="0" w:color="auto"/>
                    <w:bottom w:val="none" w:sz="0" w:space="0" w:color="auto"/>
                    <w:right w:val="none" w:sz="0" w:space="0" w:color="auto"/>
                  </w:divBdr>
                  <w:divsChild>
                    <w:div w:id="814420623">
                      <w:marLeft w:val="0"/>
                      <w:marRight w:val="0"/>
                      <w:marTop w:val="0"/>
                      <w:marBottom w:val="0"/>
                      <w:divBdr>
                        <w:top w:val="none" w:sz="0" w:space="0" w:color="auto"/>
                        <w:left w:val="none" w:sz="0" w:space="0" w:color="auto"/>
                        <w:bottom w:val="none" w:sz="0" w:space="0" w:color="auto"/>
                        <w:right w:val="none" w:sz="0" w:space="0" w:color="auto"/>
                      </w:divBdr>
                    </w:div>
                  </w:divsChild>
                </w:div>
                <w:div w:id="315573903">
                  <w:marLeft w:val="0"/>
                  <w:marRight w:val="0"/>
                  <w:marTop w:val="0"/>
                  <w:marBottom w:val="0"/>
                  <w:divBdr>
                    <w:top w:val="none" w:sz="0" w:space="0" w:color="auto"/>
                    <w:left w:val="none" w:sz="0" w:space="0" w:color="auto"/>
                    <w:bottom w:val="none" w:sz="0" w:space="0" w:color="auto"/>
                    <w:right w:val="none" w:sz="0" w:space="0" w:color="auto"/>
                  </w:divBdr>
                  <w:divsChild>
                    <w:div w:id="1180241344">
                      <w:marLeft w:val="0"/>
                      <w:marRight w:val="0"/>
                      <w:marTop w:val="0"/>
                      <w:marBottom w:val="0"/>
                      <w:divBdr>
                        <w:top w:val="none" w:sz="0" w:space="0" w:color="auto"/>
                        <w:left w:val="none" w:sz="0" w:space="0" w:color="auto"/>
                        <w:bottom w:val="none" w:sz="0" w:space="0" w:color="auto"/>
                        <w:right w:val="none" w:sz="0" w:space="0" w:color="auto"/>
                      </w:divBdr>
                    </w:div>
                  </w:divsChild>
                </w:div>
                <w:div w:id="1596478483">
                  <w:marLeft w:val="0"/>
                  <w:marRight w:val="0"/>
                  <w:marTop w:val="0"/>
                  <w:marBottom w:val="0"/>
                  <w:divBdr>
                    <w:top w:val="none" w:sz="0" w:space="0" w:color="auto"/>
                    <w:left w:val="none" w:sz="0" w:space="0" w:color="auto"/>
                    <w:bottom w:val="none" w:sz="0" w:space="0" w:color="auto"/>
                    <w:right w:val="none" w:sz="0" w:space="0" w:color="auto"/>
                  </w:divBdr>
                  <w:divsChild>
                    <w:div w:id="87627219">
                      <w:marLeft w:val="0"/>
                      <w:marRight w:val="0"/>
                      <w:marTop w:val="0"/>
                      <w:marBottom w:val="0"/>
                      <w:divBdr>
                        <w:top w:val="none" w:sz="0" w:space="0" w:color="auto"/>
                        <w:left w:val="none" w:sz="0" w:space="0" w:color="auto"/>
                        <w:bottom w:val="none" w:sz="0" w:space="0" w:color="auto"/>
                        <w:right w:val="none" w:sz="0" w:space="0" w:color="auto"/>
                      </w:divBdr>
                    </w:div>
                  </w:divsChild>
                </w:div>
                <w:div w:id="1625188088">
                  <w:marLeft w:val="0"/>
                  <w:marRight w:val="0"/>
                  <w:marTop w:val="0"/>
                  <w:marBottom w:val="0"/>
                  <w:divBdr>
                    <w:top w:val="none" w:sz="0" w:space="0" w:color="auto"/>
                    <w:left w:val="none" w:sz="0" w:space="0" w:color="auto"/>
                    <w:bottom w:val="none" w:sz="0" w:space="0" w:color="auto"/>
                    <w:right w:val="none" w:sz="0" w:space="0" w:color="auto"/>
                  </w:divBdr>
                  <w:divsChild>
                    <w:div w:id="174854011">
                      <w:marLeft w:val="0"/>
                      <w:marRight w:val="0"/>
                      <w:marTop w:val="0"/>
                      <w:marBottom w:val="0"/>
                      <w:divBdr>
                        <w:top w:val="none" w:sz="0" w:space="0" w:color="auto"/>
                        <w:left w:val="none" w:sz="0" w:space="0" w:color="auto"/>
                        <w:bottom w:val="none" w:sz="0" w:space="0" w:color="auto"/>
                        <w:right w:val="none" w:sz="0" w:space="0" w:color="auto"/>
                      </w:divBdr>
                    </w:div>
                  </w:divsChild>
                </w:div>
                <w:div w:id="197015784">
                  <w:marLeft w:val="0"/>
                  <w:marRight w:val="0"/>
                  <w:marTop w:val="0"/>
                  <w:marBottom w:val="0"/>
                  <w:divBdr>
                    <w:top w:val="none" w:sz="0" w:space="0" w:color="auto"/>
                    <w:left w:val="none" w:sz="0" w:space="0" w:color="auto"/>
                    <w:bottom w:val="none" w:sz="0" w:space="0" w:color="auto"/>
                    <w:right w:val="none" w:sz="0" w:space="0" w:color="auto"/>
                  </w:divBdr>
                  <w:divsChild>
                    <w:div w:id="1778866840">
                      <w:marLeft w:val="0"/>
                      <w:marRight w:val="0"/>
                      <w:marTop w:val="0"/>
                      <w:marBottom w:val="0"/>
                      <w:divBdr>
                        <w:top w:val="none" w:sz="0" w:space="0" w:color="auto"/>
                        <w:left w:val="none" w:sz="0" w:space="0" w:color="auto"/>
                        <w:bottom w:val="none" w:sz="0" w:space="0" w:color="auto"/>
                        <w:right w:val="none" w:sz="0" w:space="0" w:color="auto"/>
                      </w:divBdr>
                    </w:div>
                  </w:divsChild>
                </w:div>
                <w:div w:id="597979418">
                  <w:marLeft w:val="0"/>
                  <w:marRight w:val="0"/>
                  <w:marTop w:val="0"/>
                  <w:marBottom w:val="0"/>
                  <w:divBdr>
                    <w:top w:val="none" w:sz="0" w:space="0" w:color="auto"/>
                    <w:left w:val="none" w:sz="0" w:space="0" w:color="auto"/>
                    <w:bottom w:val="none" w:sz="0" w:space="0" w:color="auto"/>
                    <w:right w:val="none" w:sz="0" w:space="0" w:color="auto"/>
                  </w:divBdr>
                  <w:divsChild>
                    <w:div w:id="772936332">
                      <w:marLeft w:val="0"/>
                      <w:marRight w:val="0"/>
                      <w:marTop w:val="0"/>
                      <w:marBottom w:val="0"/>
                      <w:divBdr>
                        <w:top w:val="none" w:sz="0" w:space="0" w:color="auto"/>
                        <w:left w:val="none" w:sz="0" w:space="0" w:color="auto"/>
                        <w:bottom w:val="none" w:sz="0" w:space="0" w:color="auto"/>
                        <w:right w:val="none" w:sz="0" w:space="0" w:color="auto"/>
                      </w:divBdr>
                    </w:div>
                    <w:div w:id="551312772">
                      <w:marLeft w:val="0"/>
                      <w:marRight w:val="0"/>
                      <w:marTop w:val="0"/>
                      <w:marBottom w:val="0"/>
                      <w:divBdr>
                        <w:top w:val="none" w:sz="0" w:space="0" w:color="auto"/>
                        <w:left w:val="none" w:sz="0" w:space="0" w:color="auto"/>
                        <w:bottom w:val="none" w:sz="0" w:space="0" w:color="auto"/>
                        <w:right w:val="none" w:sz="0" w:space="0" w:color="auto"/>
                      </w:divBdr>
                    </w:div>
                  </w:divsChild>
                </w:div>
                <w:div w:id="1140196453">
                  <w:marLeft w:val="0"/>
                  <w:marRight w:val="0"/>
                  <w:marTop w:val="0"/>
                  <w:marBottom w:val="0"/>
                  <w:divBdr>
                    <w:top w:val="none" w:sz="0" w:space="0" w:color="auto"/>
                    <w:left w:val="none" w:sz="0" w:space="0" w:color="auto"/>
                    <w:bottom w:val="none" w:sz="0" w:space="0" w:color="auto"/>
                    <w:right w:val="none" w:sz="0" w:space="0" w:color="auto"/>
                  </w:divBdr>
                  <w:divsChild>
                    <w:div w:id="678584285">
                      <w:marLeft w:val="0"/>
                      <w:marRight w:val="0"/>
                      <w:marTop w:val="0"/>
                      <w:marBottom w:val="0"/>
                      <w:divBdr>
                        <w:top w:val="none" w:sz="0" w:space="0" w:color="auto"/>
                        <w:left w:val="none" w:sz="0" w:space="0" w:color="auto"/>
                        <w:bottom w:val="none" w:sz="0" w:space="0" w:color="auto"/>
                        <w:right w:val="none" w:sz="0" w:space="0" w:color="auto"/>
                      </w:divBdr>
                    </w:div>
                  </w:divsChild>
                </w:div>
                <w:div w:id="1657491853">
                  <w:marLeft w:val="0"/>
                  <w:marRight w:val="0"/>
                  <w:marTop w:val="0"/>
                  <w:marBottom w:val="0"/>
                  <w:divBdr>
                    <w:top w:val="none" w:sz="0" w:space="0" w:color="auto"/>
                    <w:left w:val="none" w:sz="0" w:space="0" w:color="auto"/>
                    <w:bottom w:val="none" w:sz="0" w:space="0" w:color="auto"/>
                    <w:right w:val="none" w:sz="0" w:space="0" w:color="auto"/>
                  </w:divBdr>
                  <w:divsChild>
                    <w:div w:id="327170842">
                      <w:marLeft w:val="0"/>
                      <w:marRight w:val="0"/>
                      <w:marTop w:val="0"/>
                      <w:marBottom w:val="0"/>
                      <w:divBdr>
                        <w:top w:val="none" w:sz="0" w:space="0" w:color="auto"/>
                        <w:left w:val="none" w:sz="0" w:space="0" w:color="auto"/>
                        <w:bottom w:val="none" w:sz="0" w:space="0" w:color="auto"/>
                        <w:right w:val="none" w:sz="0" w:space="0" w:color="auto"/>
                      </w:divBdr>
                    </w:div>
                  </w:divsChild>
                </w:div>
                <w:div w:id="129054350">
                  <w:marLeft w:val="0"/>
                  <w:marRight w:val="0"/>
                  <w:marTop w:val="0"/>
                  <w:marBottom w:val="0"/>
                  <w:divBdr>
                    <w:top w:val="none" w:sz="0" w:space="0" w:color="auto"/>
                    <w:left w:val="none" w:sz="0" w:space="0" w:color="auto"/>
                    <w:bottom w:val="none" w:sz="0" w:space="0" w:color="auto"/>
                    <w:right w:val="none" w:sz="0" w:space="0" w:color="auto"/>
                  </w:divBdr>
                  <w:divsChild>
                    <w:div w:id="680283592">
                      <w:marLeft w:val="0"/>
                      <w:marRight w:val="0"/>
                      <w:marTop w:val="0"/>
                      <w:marBottom w:val="0"/>
                      <w:divBdr>
                        <w:top w:val="none" w:sz="0" w:space="0" w:color="auto"/>
                        <w:left w:val="none" w:sz="0" w:space="0" w:color="auto"/>
                        <w:bottom w:val="none" w:sz="0" w:space="0" w:color="auto"/>
                        <w:right w:val="none" w:sz="0" w:space="0" w:color="auto"/>
                      </w:divBdr>
                    </w:div>
                  </w:divsChild>
                </w:div>
                <w:div w:id="1752236095">
                  <w:marLeft w:val="0"/>
                  <w:marRight w:val="0"/>
                  <w:marTop w:val="0"/>
                  <w:marBottom w:val="0"/>
                  <w:divBdr>
                    <w:top w:val="none" w:sz="0" w:space="0" w:color="auto"/>
                    <w:left w:val="none" w:sz="0" w:space="0" w:color="auto"/>
                    <w:bottom w:val="none" w:sz="0" w:space="0" w:color="auto"/>
                    <w:right w:val="none" w:sz="0" w:space="0" w:color="auto"/>
                  </w:divBdr>
                  <w:divsChild>
                    <w:div w:id="1808549305">
                      <w:marLeft w:val="0"/>
                      <w:marRight w:val="0"/>
                      <w:marTop w:val="0"/>
                      <w:marBottom w:val="0"/>
                      <w:divBdr>
                        <w:top w:val="none" w:sz="0" w:space="0" w:color="auto"/>
                        <w:left w:val="none" w:sz="0" w:space="0" w:color="auto"/>
                        <w:bottom w:val="none" w:sz="0" w:space="0" w:color="auto"/>
                        <w:right w:val="none" w:sz="0" w:space="0" w:color="auto"/>
                      </w:divBdr>
                    </w:div>
                  </w:divsChild>
                </w:div>
                <w:div w:id="2139104568">
                  <w:marLeft w:val="0"/>
                  <w:marRight w:val="0"/>
                  <w:marTop w:val="0"/>
                  <w:marBottom w:val="0"/>
                  <w:divBdr>
                    <w:top w:val="none" w:sz="0" w:space="0" w:color="auto"/>
                    <w:left w:val="none" w:sz="0" w:space="0" w:color="auto"/>
                    <w:bottom w:val="none" w:sz="0" w:space="0" w:color="auto"/>
                    <w:right w:val="none" w:sz="0" w:space="0" w:color="auto"/>
                  </w:divBdr>
                  <w:divsChild>
                    <w:div w:id="1929775238">
                      <w:marLeft w:val="0"/>
                      <w:marRight w:val="0"/>
                      <w:marTop w:val="0"/>
                      <w:marBottom w:val="0"/>
                      <w:divBdr>
                        <w:top w:val="none" w:sz="0" w:space="0" w:color="auto"/>
                        <w:left w:val="none" w:sz="0" w:space="0" w:color="auto"/>
                        <w:bottom w:val="none" w:sz="0" w:space="0" w:color="auto"/>
                        <w:right w:val="none" w:sz="0" w:space="0" w:color="auto"/>
                      </w:divBdr>
                    </w:div>
                  </w:divsChild>
                </w:div>
                <w:div w:id="137848735">
                  <w:marLeft w:val="0"/>
                  <w:marRight w:val="0"/>
                  <w:marTop w:val="0"/>
                  <w:marBottom w:val="0"/>
                  <w:divBdr>
                    <w:top w:val="none" w:sz="0" w:space="0" w:color="auto"/>
                    <w:left w:val="none" w:sz="0" w:space="0" w:color="auto"/>
                    <w:bottom w:val="none" w:sz="0" w:space="0" w:color="auto"/>
                    <w:right w:val="none" w:sz="0" w:space="0" w:color="auto"/>
                  </w:divBdr>
                  <w:divsChild>
                    <w:div w:id="1507402855">
                      <w:marLeft w:val="0"/>
                      <w:marRight w:val="0"/>
                      <w:marTop w:val="0"/>
                      <w:marBottom w:val="0"/>
                      <w:divBdr>
                        <w:top w:val="none" w:sz="0" w:space="0" w:color="auto"/>
                        <w:left w:val="none" w:sz="0" w:space="0" w:color="auto"/>
                        <w:bottom w:val="none" w:sz="0" w:space="0" w:color="auto"/>
                        <w:right w:val="none" w:sz="0" w:space="0" w:color="auto"/>
                      </w:divBdr>
                    </w:div>
                  </w:divsChild>
                </w:div>
                <w:div w:id="750464658">
                  <w:marLeft w:val="0"/>
                  <w:marRight w:val="0"/>
                  <w:marTop w:val="0"/>
                  <w:marBottom w:val="0"/>
                  <w:divBdr>
                    <w:top w:val="none" w:sz="0" w:space="0" w:color="auto"/>
                    <w:left w:val="none" w:sz="0" w:space="0" w:color="auto"/>
                    <w:bottom w:val="none" w:sz="0" w:space="0" w:color="auto"/>
                    <w:right w:val="none" w:sz="0" w:space="0" w:color="auto"/>
                  </w:divBdr>
                  <w:divsChild>
                    <w:div w:id="1585260885">
                      <w:marLeft w:val="0"/>
                      <w:marRight w:val="0"/>
                      <w:marTop w:val="0"/>
                      <w:marBottom w:val="0"/>
                      <w:divBdr>
                        <w:top w:val="none" w:sz="0" w:space="0" w:color="auto"/>
                        <w:left w:val="none" w:sz="0" w:space="0" w:color="auto"/>
                        <w:bottom w:val="none" w:sz="0" w:space="0" w:color="auto"/>
                        <w:right w:val="none" w:sz="0" w:space="0" w:color="auto"/>
                      </w:divBdr>
                    </w:div>
                  </w:divsChild>
                </w:div>
                <w:div w:id="1218322104">
                  <w:marLeft w:val="0"/>
                  <w:marRight w:val="0"/>
                  <w:marTop w:val="0"/>
                  <w:marBottom w:val="0"/>
                  <w:divBdr>
                    <w:top w:val="none" w:sz="0" w:space="0" w:color="auto"/>
                    <w:left w:val="none" w:sz="0" w:space="0" w:color="auto"/>
                    <w:bottom w:val="none" w:sz="0" w:space="0" w:color="auto"/>
                    <w:right w:val="none" w:sz="0" w:space="0" w:color="auto"/>
                  </w:divBdr>
                  <w:divsChild>
                    <w:div w:id="1016810223">
                      <w:marLeft w:val="0"/>
                      <w:marRight w:val="0"/>
                      <w:marTop w:val="0"/>
                      <w:marBottom w:val="0"/>
                      <w:divBdr>
                        <w:top w:val="none" w:sz="0" w:space="0" w:color="auto"/>
                        <w:left w:val="none" w:sz="0" w:space="0" w:color="auto"/>
                        <w:bottom w:val="none" w:sz="0" w:space="0" w:color="auto"/>
                        <w:right w:val="none" w:sz="0" w:space="0" w:color="auto"/>
                      </w:divBdr>
                    </w:div>
                  </w:divsChild>
                </w:div>
                <w:div w:id="1360357357">
                  <w:marLeft w:val="0"/>
                  <w:marRight w:val="0"/>
                  <w:marTop w:val="0"/>
                  <w:marBottom w:val="0"/>
                  <w:divBdr>
                    <w:top w:val="none" w:sz="0" w:space="0" w:color="auto"/>
                    <w:left w:val="none" w:sz="0" w:space="0" w:color="auto"/>
                    <w:bottom w:val="none" w:sz="0" w:space="0" w:color="auto"/>
                    <w:right w:val="none" w:sz="0" w:space="0" w:color="auto"/>
                  </w:divBdr>
                  <w:divsChild>
                    <w:div w:id="314997782">
                      <w:marLeft w:val="0"/>
                      <w:marRight w:val="0"/>
                      <w:marTop w:val="0"/>
                      <w:marBottom w:val="0"/>
                      <w:divBdr>
                        <w:top w:val="none" w:sz="0" w:space="0" w:color="auto"/>
                        <w:left w:val="none" w:sz="0" w:space="0" w:color="auto"/>
                        <w:bottom w:val="none" w:sz="0" w:space="0" w:color="auto"/>
                        <w:right w:val="none" w:sz="0" w:space="0" w:color="auto"/>
                      </w:divBdr>
                    </w:div>
                    <w:div w:id="1952013114">
                      <w:marLeft w:val="0"/>
                      <w:marRight w:val="0"/>
                      <w:marTop w:val="0"/>
                      <w:marBottom w:val="0"/>
                      <w:divBdr>
                        <w:top w:val="none" w:sz="0" w:space="0" w:color="auto"/>
                        <w:left w:val="none" w:sz="0" w:space="0" w:color="auto"/>
                        <w:bottom w:val="none" w:sz="0" w:space="0" w:color="auto"/>
                        <w:right w:val="none" w:sz="0" w:space="0" w:color="auto"/>
                      </w:divBdr>
                    </w:div>
                  </w:divsChild>
                </w:div>
                <w:div w:id="299959822">
                  <w:marLeft w:val="0"/>
                  <w:marRight w:val="0"/>
                  <w:marTop w:val="0"/>
                  <w:marBottom w:val="0"/>
                  <w:divBdr>
                    <w:top w:val="none" w:sz="0" w:space="0" w:color="auto"/>
                    <w:left w:val="none" w:sz="0" w:space="0" w:color="auto"/>
                    <w:bottom w:val="none" w:sz="0" w:space="0" w:color="auto"/>
                    <w:right w:val="none" w:sz="0" w:space="0" w:color="auto"/>
                  </w:divBdr>
                  <w:divsChild>
                    <w:div w:id="524367709">
                      <w:marLeft w:val="0"/>
                      <w:marRight w:val="0"/>
                      <w:marTop w:val="0"/>
                      <w:marBottom w:val="0"/>
                      <w:divBdr>
                        <w:top w:val="none" w:sz="0" w:space="0" w:color="auto"/>
                        <w:left w:val="none" w:sz="0" w:space="0" w:color="auto"/>
                        <w:bottom w:val="none" w:sz="0" w:space="0" w:color="auto"/>
                        <w:right w:val="none" w:sz="0" w:space="0" w:color="auto"/>
                      </w:divBdr>
                    </w:div>
                  </w:divsChild>
                </w:div>
                <w:div w:id="1756901507">
                  <w:marLeft w:val="0"/>
                  <w:marRight w:val="0"/>
                  <w:marTop w:val="0"/>
                  <w:marBottom w:val="0"/>
                  <w:divBdr>
                    <w:top w:val="none" w:sz="0" w:space="0" w:color="auto"/>
                    <w:left w:val="none" w:sz="0" w:space="0" w:color="auto"/>
                    <w:bottom w:val="none" w:sz="0" w:space="0" w:color="auto"/>
                    <w:right w:val="none" w:sz="0" w:space="0" w:color="auto"/>
                  </w:divBdr>
                  <w:divsChild>
                    <w:div w:id="1220018542">
                      <w:marLeft w:val="0"/>
                      <w:marRight w:val="0"/>
                      <w:marTop w:val="0"/>
                      <w:marBottom w:val="0"/>
                      <w:divBdr>
                        <w:top w:val="none" w:sz="0" w:space="0" w:color="auto"/>
                        <w:left w:val="none" w:sz="0" w:space="0" w:color="auto"/>
                        <w:bottom w:val="none" w:sz="0" w:space="0" w:color="auto"/>
                        <w:right w:val="none" w:sz="0" w:space="0" w:color="auto"/>
                      </w:divBdr>
                    </w:div>
                  </w:divsChild>
                </w:div>
                <w:div w:id="688944460">
                  <w:marLeft w:val="0"/>
                  <w:marRight w:val="0"/>
                  <w:marTop w:val="0"/>
                  <w:marBottom w:val="0"/>
                  <w:divBdr>
                    <w:top w:val="none" w:sz="0" w:space="0" w:color="auto"/>
                    <w:left w:val="none" w:sz="0" w:space="0" w:color="auto"/>
                    <w:bottom w:val="none" w:sz="0" w:space="0" w:color="auto"/>
                    <w:right w:val="none" w:sz="0" w:space="0" w:color="auto"/>
                  </w:divBdr>
                  <w:divsChild>
                    <w:div w:id="477454791">
                      <w:marLeft w:val="0"/>
                      <w:marRight w:val="0"/>
                      <w:marTop w:val="0"/>
                      <w:marBottom w:val="0"/>
                      <w:divBdr>
                        <w:top w:val="none" w:sz="0" w:space="0" w:color="auto"/>
                        <w:left w:val="none" w:sz="0" w:space="0" w:color="auto"/>
                        <w:bottom w:val="none" w:sz="0" w:space="0" w:color="auto"/>
                        <w:right w:val="none" w:sz="0" w:space="0" w:color="auto"/>
                      </w:divBdr>
                    </w:div>
                  </w:divsChild>
                </w:div>
                <w:div w:id="753205583">
                  <w:marLeft w:val="0"/>
                  <w:marRight w:val="0"/>
                  <w:marTop w:val="0"/>
                  <w:marBottom w:val="0"/>
                  <w:divBdr>
                    <w:top w:val="none" w:sz="0" w:space="0" w:color="auto"/>
                    <w:left w:val="none" w:sz="0" w:space="0" w:color="auto"/>
                    <w:bottom w:val="none" w:sz="0" w:space="0" w:color="auto"/>
                    <w:right w:val="none" w:sz="0" w:space="0" w:color="auto"/>
                  </w:divBdr>
                  <w:divsChild>
                    <w:div w:id="103691259">
                      <w:marLeft w:val="0"/>
                      <w:marRight w:val="0"/>
                      <w:marTop w:val="0"/>
                      <w:marBottom w:val="0"/>
                      <w:divBdr>
                        <w:top w:val="none" w:sz="0" w:space="0" w:color="auto"/>
                        <w:left w:val="none" w:sz="0" w:space="0" w:color="auto"/>
                        <w:bottom w:val="none" w:sz="0" w:space="0" w:color="auto"/>
                        <w:right w:val="none" w:sz="0" w:space="0" w:color="auto"/>
                      </w:divBdr>
                    </w:div>
                  </w:divsChild>
                </w:div>
                <w:div w:id="1111317479">
                  <w:marLeft w:val="0"/>
                  <w:marRight w:val="0"/>
                  <w:marTop w:val="0"/>
                  <w:marBottom w:val="0"/>
                  <w:divBdr>
                    <w:top w:val="none" w:sz="0" w:space="0" w:color="auto"/>
                    <w:left w:val="none" w:sz="0" w:space="0" w:color="auto"/>
                    <w:bottom w:val="none" w:sz="0" w:space="0" w:color="auto"/>
                    <w:right w:val="none" w:sz="0" w:space="0" w:color="auto"/>
                  </w:divBdr>
                  <w:divsChild>
                    <w:div w:id="1101147778">
                      <w:marLeft w:val="0"/>
                      <w:marRight w:val="0"/>
                      <w:marTop w:val="0"/>
                      <w:marBottom w:val="0"/>
                      <w:divBdr>
                        <w:top w:val="none" w:sz="0" w:space="0" w:color="auto"/>
                        <w:left w:val="none" w:sz="0" w:space="0" w:color="auto"/>
                        <w:bottom w:val="none" w:sz="0" w:space="0" w:color="auto"/>
                        <w:right w:val="none" w:sz="0" w:space="0" w:color="auto"/>
                      </w:divBdr>
                    </w:div>
                  </w:divsChild>
                </w:div>
                <w:div w:id="630356798">
                  <w:marLeft w:val="0"/>
                  <w:marRight w:val="0"/>
                  <w:marTop w:val="0"/>
                  <w:marBottom w:val="0"/>
                  <w:divBdr>
                    <w:top w:val="none" w:sz="0" w:space="0" w:color="auto"/>
                    <w:left w:val="none" w:sz="0" w:space="0" w:color="auto"/>
                    <w:bottom w:val="none" w:sz="0" w:space="0" w:color="auto"/>
                    <w:right w:val="none" w:sz="0" w:space="0" w:color="auto"/>
                  </w:divBdr>
                  <w:divsChild>
                    <w:div w:id="1117332924">
                      <w:marLeft w:val="0"/>
                      <w:marRight w:val="0"/>
                      <w:marTop w:val="0"/>
                      <w:marBottom w:val="0"/>
                      <w:divBdr>
                        <w:top w:val="none" w:sz="0" w:space="0" w:color="auto"/>
                        <w:left w:val="none" w:sz="0" w:space="0" w:color="auto"/>
                        <w:bottom w:val="none" w:sz="0" w:space="0" w:color="auto"/>
                        <w:right w:val="none" w:sz="0" w:space="0" w:color="auto"/>
                      </w:divBdr>
                    </w:div>
                    <w:div w:id="962810373">
                      <w:marLeft w:val="0"/>
                      <w:marRight w:val="0"/>
                      <w:marTop w:val="0"/>
                      <w:marBottom w:val="0"/>
                      <w:divBdr>
                        <w:top w:val="none" w:sz="0" w:space="0" w:color="auto"/>
                        <w:left w:val="none" w:sz="0" w:space="0" w:color="auto"/>
                        <w:bottom w:val="none" w:sz="0" w:space="0" w:color="auto"/>
                        <w:right w:val="none" w:sz="0" w:space="0" w:color="auto"/>
                      </w:divBdr>
                    </w:div>
                  </w:divsChild>
                </w:div>
                <w:div w:id="990908749">
                  <w:marLeft w:val="0"/>
                  <w:marRight w:val="0"/>
                  <w:marTop w:val="0"/>
                  <w:marBottom w:val="0"/>
                  <w:divBdr>
                    <w:top w:val="none" w:sz="0" w:space="0" w:color="auto"/>
                    <w:left w:val="none" w:sz="0" w:space="0" w:color="auto"/>
                    <w:bottom w:val="none" w:sz="0" w:space="0" w:color="auto"/>
                    <w:right w:val="none" w:sz="0" w:space="0" w:color="auto"/>
                  </w:divBdr>
                  <w:divsChild>
                    <w:div w:id="697127353">
                      <w:marLeft w:val="0"/>
                      <w:marRight w:val="0"/>
                      <w:marTop w:val="0"/>
                      <w:marBottom w:val="0"/>
                      <w:divBdr>
                        <w:top w:val="none" w:sz="0" w:space="0" w:color="auto"/>
                        <w:left w:val="none" w:sz="0" w:space="0" w:color="auto"/>
                        <w:bottom w:val="none" w:sz="0" w:space="0" w:color="auto"/>
                        <w:right w:val="none" w:sz="0" w:space="0" w:color="auto"/>
                      </w:divBdr>
                    </w:div>
                  </w:divsChild>
                </w:div>
                <w:div w:id="747267805">
                  <w:marLeft w:val="0"/>
                  <w:marRight w:val="0"/>
                  <w:marTop w:val="0"/>
                  <w:marBottom w:val="0"/>
                  <w:divBdr>
                    <w:top w:val="none" w:sz="0" w:space="0" w:color="auto"/>
                    <w:left w:val="none" w:sz="0" w:space="0" w:color="auto"/>
                    <w:bottom w:val="none" w:sz="0" w:space="0" w:color="auto"/>
                    <w:right w:val="none" w:sz="0" w:space="0" w:color="auto"/>
                  </w:divBdr>
                  <w:divsChild>
                    <w:div w:id="1158614792">
                      <w:marLeft w:val="0"/>
                      <w:marRight w:val="0"/>
                      <w:marTop w:val="0"/>
                      <w:marBottom w:val="0"/>
                      <w:divBdr>
                        <w:top w:val="none" w:sz="0" w:space="0" w:color="auto"/>
                        <w:left w:val="none" w:sz="0" w:space="0" w:color="auto"/>
                        <w:bottom w:val="none" w:sz="0" w:space="0" w:color="auto"/>
                        <w:right w:val="none" w:sz="0" w:space="0" w:color="auto"/>
                      </w:divBdr>
                    </w:div>
                  </w:divsChild>
                </w:div>
                <w:div w:id="1385254105">
                  <w:marLeft w:val="0"/>
                  <w:marRight w:val="0"/>
                  <w:marTop w:val="0"/>
                  <w:marBottom w:val="0"/>
                  <w:divBdr>
                    <w:top w:val="none" w:sz="0" w:space="0" w:color="auto"/>
                    <w:left w:val="none" w:sz="0" w:space="0" w:color="auto"/>
                    <w:bottom w:val="none" w:sz="0" w:space="0" w:color="auto"/>
                    <w:right w:val="none" w:sz="0" w:space="0" w:color="auto"/>
                  </w:divBdr>
                  <w:divsChild>
                    <w:div w:id="1518615078">
                      <w:marLeft w:val="0"/>
                      <w:marRight w:val="0"/>
                      <w:marTop w:val="0"/>
                      <w:marBottom w:val="0"/>
                      <w:divBdr>
                        <w:top w:val="none" w:sz="0" w:space="0" w:color="auto"/>
                        <w:left w:val="none" w:sz="0" w:space="0" w:color="auto"/>
                        <w:bottom w:val="none" w:sz="0" w:space="0" w:color="auto"/>
                        <w:right w:val="none" w:sz="0" w:space="0" w:color="auto"/>
                      </w:divBdr>
                    </w:div>
                  </w:divsChild>
                </w:div>
                <w:div w:id="107239720">
                  <w:marLeft w:val="0"/>
                  <w:marRight w:val="0"/>
                  <w:marTop w:val="0"/>
                  <w:marBottom w:val="0"/>
                  <w:divBdr>
                    <w:top w:val="none" w:sz="0" w:space="0" w:color="auto"/>
                    <w:left w:val="none" w:sz="0" w:space="0" w:color="auto"/>
                    <w:bottom w:val="none" w:sz="0" w:space="0" w:color="auto"/>
                    <w:right w:val="none" w:sz="0" w:space="0" w:color="auto"/>
                  </w:divBdr>
                  <w:divsChild>
                    <w:div w:id="804615540">
                      <w:marLeft w:val="0"/>
                      <w:marRight w:val="0"/>
                      <w:marTop w:val="0"/>
                      <w:marBottom w:val="0"/>
                      <w:divBdr>
                        <w:top w:val="none" w:sz="0" w:space="0" w:color="auto"/>
                        <w:left w:val="none" w:sz="0" w:space="0" w:color="auto"/>
                        <w:bottom w:val="none" w:sz="0" w:space="0" w:color="auto"/>
                        <w:right w:val="none" w:sz="0" w:space="0" w:color="auto"/>
                      </w:divBdr>
                    </w:div>
                  </w:divsChild>
                </w:div>
                <w:div w:id="527916479">
                  <w:marLeft w:val="0"/>
                  <w:marRight w:val="0"/>
                  <w:marTop w:val="0"/>
                  <w:marBottom w:val="0"/>
                  <w:divBdr>
                    <w:top w:val="none" w:sz="0" w:space="0" w:color="auto"/>
                    <w:left w:val="none" w:sz="0" w:space="0" w:color="auto"/>
                    <w:bottom w:val="none" w:sz="0" w:space="0" w:color="auto"/>
                    <w:right w:val="none" w:sz="0" w:space="0" w:color="auto"/>
                  </w:divBdr>
                  <w:divsChild>
                    <w:div w:id="19552483">
                      <w:marLeft w:val="0"/>
                      <w:marRight w:val="0"/>
                      <w:marTop w:val="0"/>
                      <w:marBottom w:val="0"/>
                      <w:divBdr>
                        <w:top w:val="none" w:sz="0" w:space="0" w:color="auto"/>
                        <w:left w:val="none" w:sz="0" w:space="0" w:color="auto"/>
                        <w:bottom w:val="none" w:sz="0" w:space="0" w:color="auto"/>
                        <w:right w:val="none" w:sz="0" w:space="0" w:color="auto"/>
                      </w:divBdr>
                    </w:div>
                  </w:divsChild>
                </w:div>
                <w:div w:id="1712001277">
                  <w:marLeft w:val="0"/>
                  <w:marRight w:val="0"/>
                  <w:marTop w:val="0"/>
                  <w:marBottom w:val="0"/>
                  <w:divBdr>
                    <w:top w:val="none" w:sz="0" w:space="0" w:color="auto"/>
                    <w:left w:val="none" w:sz="0" w:space="0" w:color="auto"/>
                    <w:bottom w:val="none" w:sz="0" w:space="0" w:color="auto"/>
                    <w:right w:val="none" w:sz="0" w:space="0" w:color="auto"/>
                  </w:divBdr>
                  <w:divsChild>
                    <w:div w:id="200290387">
                      <w:marLeft w:val="0"/>
                      <w:marRight w:val="0"/>
                      <w:marTop w:val="0"/>
                      <w:marBottom w:val="0"/>
                      <w:divBdr>
                        <w:top w:val="none" w:sz="0" w:space="0" w:color="auto"/>
                        <w:left w:val="none" w:sz="0" w:space="0" w:color="auto"/>
                        <w:bottom w:val="none" w:sz="0" w:space="0" w:color="auto"/>
                        <w:right w:val="none" w:sz="0" w:space="0" w:color="auto"/>
                      </w:divBdr>
                    </w:div>
                  </w:divsChild>
                </w:div>
                <w:div w:id="2093702331">
                  <w:marLeft w:val="0"/>
                  <w:marRight w:val="0"/>
                  <w:marTop w:val="0"/>
                  <w:marBottom w:val="0"/>
                  <w:divBdr>
                    <w:top w:val="none" w:sz="0" w:space="0" w:color="auto"/>
                    <w:left w:val="none" w:sz="0" w:space="0" w:color="auto"/>
                    <w:bottom w:val="none" w:sz="0" w:space="0" w:color="auto"/>
                    <w:right w:val="none" w:sz="0" w:space="0" w:color="auto"/>
                  </w:divBdr>
                  <w:divsChild>
                    <w:div w:id="1609463646">
                      <w:marLeft w:val="0"/>
                      <w:marRight w:val="0"/>
                      <w:marTop w:val="0"/>
                      <w:marBottom w:val="0"/>
                      <w:divBdr>
                        <w:top w:val="none" w:sz="0" w:space="0" w:color="auto"/>
                        <w:left w:val="none" w:sz="0" w:space="0" w:color="auto"/>
                        <w:bottom w:val="none" w:sz="0" w:space="0" w:color="auto"/>
                        <w:right w:val="none" w:sz="0" w:space="0" w:color="auto"/>
                      </w:divBdr>
                    </w:div>
                  </w:divsChild>
                </w:div>
                <w:div w:id="1312783862">
                  <w:marLeft w:val="0"/>
                  <w:marRight w:val="0"/>
                  <w:marTop w:val="0"/>
                  <w:marBottom w:val="0"/>
                  <w:divBdr>
                    <w:top w:val="none" w:sz="0" w:space="0" w:color="auto"/>
                    <w:left w:val="none" w:sz="0" w:space="0" w:color="auto"/>
                    <w:bottom w:val="none" w:sz="0" w:space="0" w:color="auto"/>
                    <w:right w:val="none" w:sz="0" w:space="0" w:color="auto"/>
                  </w:divBdr>
                  <w:divsChild>
                    <w:div w:id="62602353">
                      <w:marLeft w:val="0"/>
                      <w:marRight w:val="0"/>
                      <w:marTop w:val="0"/>
                      <w:marBottom w:val="0"/>
                      <w:divBdr>
                        <w:top w:val="none" w:sz="0" w:space="0" w:color="auto"/>
                        <w:left w:val="none" w:sz="0" w:space="0" w:color="auto"/>
                        <w:bottom w:val="none" w:sz="0" w:space="0" w:color="auto"/>
                        <w:right w:val="none" w:sz="0" w:space="0" w:color="auto"/>
                      </w:divBdr>
                    </w:div>
                  </w:divsChild>
                </w:div>
                <w:div w:id="173807446">
                  <w:marLeft w:val="0"/>
                  <w:marRight w:val="0"/>
                  <w:marTop w:val="0"/>
                  <w:marBottom w:val="0"/>
                  <w:divBdr>
                    <w:top w:val="none" w:sz="0" w:space="0" w:color="auto"/>
                    <w:left w:val="none" w:sz="0" w:space="0" w:color="auto"/>
                    <w:bottom w:val="none" w:sz="0" w:space="0" w:color="auto"/>
                    <w:right w:val="none" w:sz="0" w:space="0" w:color="auto"/>
                  </w:divBdr>
                  <w:divsChild>
                    <w:div w:id="716854989">
                      <w:marLeft w:val="0"/>
                      <w:marRight w:val="0"/>
                      <w:marTop w:val="0"/>
                      <w:marBottom w:val="0"/>
                      <w:divBdr>
                        <w:top w:val="none" w:sz="0" w:space="0" w:color="auto"/>
                        <w:left w:val="none" w:sz="0" w:space="0" w:color="auto"/>
                        <w:bottom w:val="none" w:sz="0" w:space="0" w:color="auto"/>
                        <w:right w:val="none" w:sz="0" w:space="0" w:color="auto"/>
                      </w:divBdr>
                    </w:div>
                  </w:divsChild>
                </w:div>
                <w:div w:id="1427188817">
                  <w:marLeft w:val="0"/>
                  <w:marRight w:val="0"/>
                  <w:marTop w:val="0"/>
                  <w:marBottom w:val="0"/>
                  <w:divBdr>
                    <w:top w:val="none" w:sz="0" w:space="0" w:color="auto"/>
                    <w:left w:val="none" w:sz="0" w:space="0" w:color="auto"/>
                    <w:bottom w:val="none" w:sz="0" w:space="0" w:color="auto"/>
                    <w:right w:val="none" w:sz="0" w:space="0" w:color="auto"/>
                  </w:divBdr>
                  <w:divsChild>
                    <w:div w:id="1227494704">
                      <w:marLeft w:val="0"/>
                      <w:marRight w:val="0"/>
                      <w:marTop w:val="0"/>
                      <w:marBottom w:val="0"/>
                      <w:divBdr>
                        <w:top w:val="none" w:sz="0" w:space="0" w:color="auto"/>
                        <w:left w:val="none" w:sz="0" w:space="0" w:color="auto"/>
                        <w:bottom w:val="none" w:sz="0" w:space="0" w:color="auto"/>
                        <w:right w:val="none" w:sz="0" w:space="0" w:color="auto"/>
                      </w:divBdr>
                    </w:div>
                  </w:divsChild>
                </w:div>
                <w:div w:id="2047094568">
                  <w:marLeft w:val="0"/>
                  <w:marRight w:val="0"/>
                  <w:marTop w:val="0"/>
                  <w:marBottom w:val="0"/>
                  <w:divBdr>
                    <w:top w:val="none" w:sz="0" w:space="0" w:color="auto"/>
                    <w:left w:val="none" w:sz="0" w:space="0" w:color="auto"/>
                    <w:bottom w:val="none" w:sz="0" w:space="0" w:color="auto"/>
                    <w:right w:val="none" w:sz="0" w:space="0" w:color="auto"/>
                  </w:divBdr>
                  <w:divsChild>
                    <w:div w:id="5476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38914">
          <w:marLeft w:val="0"/>
          <w:marRight w:val="0"/>
          <w:marTop w:val="0"/>
          <w:marBottom w:val="0"/>
          <w:divBdr>
            <w:top w:val="none" w:sz="0" w:space="0" w:color="auto"/>
            <w:left w:val="none" w:sz="0" w:space="0" w:color="auto"/>
            <w:bottom w:val="none" w:sz="0" w:space="0" w:color="auto"/>
            <w:right w:val="none" w:sz="0" w:space="0" w:color="auto"/>
          </w:divBdr>
        </w:div>
        <w:div w:id="161244182">
          <w:marLeft w:val="0"/>
          <w:marRight w:val="0"/>
          <w:marTop w:val="0"/>
          <w:marBottom w:val="0"/>
          <w:divBdr>
            <w:top w:val="none" w:sz="0" w:space="0" w:color="auto"/>
            <w:left w:val="none" w:sz="0" w:space="0" w:color="auto"/>
            <w:bottom w:val="none" w:sz="0" w:space="0" w:color="auto"/>
            <w:right w:val="none" w:sz="0" w:space="0" w:color="auto"/>
          </w:divBdr>
        </w:div>
        <w:div w:id="1108551411">
          <w:marLeft w:val="0"/>
          <w:marRight w:val="0"/>
          <w:marTop w:val="0"/>
          <w:marBottom w:val="0"/>
          <w:divBdr>
            <w:top w:val="none" w:sz="0" w:space="0" w:color="auto"/>
            <w:left w:val="none" w:sz="0" w:space="0" w:color="auto"/>
            <w:bottom w:val="none" w:sz="0" w:space="0" w:color="auto"/>
            <w:right w:val="none" w:sz="0" w:space="0" w:color="auto"/>
          </w:divBdr>
        </w:div>
        <w:div w:id="1402482379">
          <w:marLeft w:val="0"/>
          <w:marRight w:val="0"/>
          <w:marTop w:val="0"/>
          <w:marBottom w:val="0"/>
          <w:divBdr>
            <w:top w:val="none" w:sz="0" w:space="0" w:color="auto"/>
            <w:left w:val="none" w:sz="0" w:space="0" w:color="auto"/>
            <w:bottom w:val="none" w:sz="0" w:space="0" w:color="auto"/>
            <w:right w:val="none" w:sz="0" w:space="0" w:color="auto"/>
          </w:divBdr>
        </w:div>
        <w:div w:id="1056660015">
          <w:marLeft w:val="0"/>
          <w:marRight w:val="0"/>
          <w:marTop w:val="0"/>
          <w:marBottom w:val="0"/>
          <w:divBdr>
            <w:top w:val="none" w:sz="0" w:space="0" w:color="auto"/>
            <w:left w:val="none" w:sz="0" w:space="0" w:color="auto"/>
            <w:bottom w:val="none" w:sz="0" w:space="0" w:color="auto"/>
            <w:right w:val="none" w:sz="0" w:space="0" w:color="auto"/>
          </w:divBdr>
        </w:div>
        <w:div w:id="339936113">
          <w:marLeft w:val="0"/>
          <w:marRight w:val="0"/>
          <w:marTop w:val="0"/>
          <w:marBottom w:val="0"/>
          <w:divBdr>
            <w:top w:val="none" w:sz="0" w:space="0" w:color="auto"/>
            <w:left w:val="none" w:sz="0" w:space="0" w:color="auto"/>
            <w:bottom w:val="none" w:sz="0" w:space="0" w:color="auto"/>
            <w:right w:val="none" w:sz="0" w:space="0" w:color="auto"/>
          </w:divBdr>
          <w:divsChild>
            <w:div w:id="1975141511">
              <w:marLeft w:val="0"/>
              <w:marRight w:val="0"/>
              <w:marTop w:val="0"/>
              <w:marBottom w:val="0"/>
              <w:divBdr>
                <w:top w:val="none" w:sz="0" w:space="0" w:color="auto"/>
                <w:left w:val="none" w:sz="0" w:space="0" w:color="auto"/>
                <w:bottom w:val="none" w:sz="0" w:space="0" w:color="auto"/>
                <w:right w:val="none" w:sz="0" w:space="0" w:color="auto"/>
              </w:divBdr>
              <w:divsChild>
                <w:div w:id="1119180059">
                  <w:marLeft w:val="0"/>
                  <w:marRight w:val="0"/>
                  <w:marTop w:val="0"/>
                  <w:marBottom w:val="0"/>
                  <w:divBdr>
                    <w:top w:val="none" w:sz="0" w:space="0" w:color="auto"/>
                    <w:left w:val="none" w:sz="0" w:space="0" w:color="auto"/>
                    <w:bottom w:val="none" w:sz="0" w:space="0" w:color="auto"/>
                    <w:right w:val="none" w:sz="0" w:space="0" w:color="auto"/>
                  </w:divBdr>
                  <w:divsChild>
                    <w:div w:id="61414757">
                      <w:marLeft w:val="0"/>
                      <w:marRight w:val="0"/>
                      <w:marTop w:val="0"/>
                      <w:marBottom w:val="0"/>
                      <w:divBdr>
                        <w:top w:val="none" w:sz="0" w:space="0" w:color="auto"/>
                        <w:left w:val="none" w:sz="0" w:space="0" w:color="auto"/>
                        <w:bottom w:val="none" w:sz="0" w:space="0" w:color="auto"/>
                        <w:right w:val="none" w:sz="0" w:space="0" w:color="auto"/>
                      </w:divBdr>
                    </w:div>
                  </w:divsChild>
                </w:div>
                <w:div w:id="1154761485">
                  <w:marLeft w:val="0"/>
                  <w:marRight w:val="0"/>
                  <w:marTop w:val="0"/>
                  <w:marBottom w:val="0"/>
                  <w:divBdr>
                    <w:top w:val="none" w:sz="0" w:space="0" w:color="auto"/>
                    <w:left w:val="none" w:sz="0" w:space="0" w:color="auto"/>
                    <w:bottom w:val="none" w:sz="0" w:space="0" w:color="auto"/>
                    <w:right w:val="none" w:sz="0" w:space="0" w:color="auto"/>
                  </w:divBdr>
                  <w:divsChild>
                    <w:div w:id="365330239">
                      <w:marLeft w:val="0"/>
                      <w:marRight w:val="0"/>
                      <w:marTop w:val="0"/>
                      <w:marBottom w:val="0"/>
                      <w:divBdr>
                        <w:top w:val="none" w:sz="0" w:space="0" w:color="auto"/>
                        <w:left w:val="none" w:sz="0" w:space="0" w:color="auto"/>
                        <w:bottom w:val="none" w:sz="0" w:space="0" w:color="auto"/>
                        <w:right w:val="none" w:sz="0" w:space="0" w:color="auto"/>
                      </w:divBdr>
                    </w:div>
                  </w:divsChild>
                </w:div>
                <w:div w:id="1629511630">
                  <w:marLeft w:val="0"/>
                  <w:marRight w:val="0"/>
                  <w:marTop w:val="0"/>
                  <w:marBottom w:val="0"/>
                  <w:divBdr>
                    <w:top w:val="none" w:sz="0" w:space="0" w:color="auto"/>
                    <w:left w:val="none" w:sz="0" w:space="0" w:color="auto"/>
                    <w:bottom w:val="none" w:sz="0" w:space="0" w:color="auto"/>
                    <w:right w:val="none" w:sz="0" w:space="0" w:color="auto"/>
                  </w:divBdr>
                  <w:divsChild>
                    <w:div w:id="1543666068">
                      <w:marLeft w:val="0"/>
                      <w:marRight w:val="0"/>
                      <w:marTop w:val="0"/>
                      <w:marBottom w:val="0"/>
                      <w:divBdr>
                        <w:top w:val="none" w:sz="0" w:space="0" w:color="auto"/>
                        <w:left w:val="none" w:sz="0" w:space="0" w:color="auto"/>
                        <w:bottom w:val="none" w:sz="0" w:space="0" w:color="auto"/>
                        <w:right w:val="none" w:sz="0" w:space="0" w:color="auto"/>
                      </w:divBdr>
                    </w:div>
                  </w:divsChild>
                </w:div>
                <w:div w:id="1951693108">
                  <w:marLeft w:val="0"/>
                  <w:marRight w:val="0"/>
                  <w:marTop w:val="0"/>
                  <w:marBottom w:val="0"/>
                  <w:divBdr>
                    <w:top w:val="none" w:sz="0" w:space="0" w:color="auto"/>
                    <w:left w:val="none" w:sz="0" w:space="0" w:color="auto"/>
                    <w:bottom w:val="none" w:sz="0" w:space="0" w:color="auto"/>
                    <w:right w:val="none" w:sz="0" w:space="0" w:color="auto"/>
                  </w:divBdr>
                  <w:divsChild>
                    <w:div w:id="116068446">
                      <w:marLeft w:val="0"/>
                      <w:marRight w:val="0"/>
                      <w:marTop w:val="0"/>
                      <w:marBottom w:val="0"/>
                      <w:divBdr>
                        <w:top w:val="none" w:sz="0" w:space="0" w:color="auto"/>
                        <w:left w:val="none" w:sz="0" w:space="0" w:color="auto"/>
                        <w:bottom w:val="none" w:sz="0" w:space="0" w:color="auto"/>
                        <w:right w:val="none" w:sz="0" w:space="0" w:color="auto"/>
                      </w:divBdr>
                    </w:div>
                  </w:divsChild>
                </w:div>
                <w:div w:id="1007295275">
                  <w:marLeft w:val="0"/>
                  <w:marRight w:val="0"/>
                  <w:marTop w:val="0"/>
                  <w:marBottom w:val="0"/>
                  <w:divBdr>
                    <w:top w:val="none" w:sz="0" w:space="0" w:color="auto"/>
                    <w:left w:val="none" w:sz="0" w:space="0" w:color="auto"/>
                    <w:bottom w:val="none" w:sz="0" w:space="0" w:color="auto"/>
                    <w:right w:val="none" w:sz="0" w:space="0" w:color="auto"/>
                  </w:divBdr>
                  <w:divsChild>
                    <w:div w:id="1550844222">
                      <w:marLeft w:val="0"/>
                      <w:marRight w:val="0"/>
                      <w:marTop w:val="0"/>
                      <w:marBottom w:val="0"/>
                      <w:divBdr>
                        <w:top w:val="none" w:sz="0" w:space="0" w:color="auto"/>
                        <w:left w:val="none" w:sz="0" w:space="0" w:color="auto"/>
                        <w:bottom w:val="none" w:sz="0" w:space="0" w:color="auto"/>
                        <w:right w:val="none" w:sz="0" w:space="0" w:color="auto"/>
                      </w:divBdr>
                    </w:div>
                  </w:divsChild>
                </w:div>
                <w:div w:id="2113931348">
                  <w:marLeft w:val="0"/>
                  <w:marRight w:val="0"/>
                  <w:marTop w:val="0"/>
                  <w:marBottom w:val="0"/>
                  <w:divBdr>
                    <w:top w:val="none" w:sz="0" w:space="0" w:color="auto"/>
                    <w:left w:val="none" w:sz="0" w:space="0" w:color="auto"/>
                    <w:bottom w:val="none" w:sz="0" w:space="0" w:color="auto"/>
                    <w:right w:val="none" w:sz="0" w:space="0" w:color="auto"/>
                  </w:divBdr>
                  <w:divsChild>
                    <w:div w:id="1194804435">
                      <w:marLeft w:val="0"/>
                      <w:marRight w:val="0"/>
                      <w:marTop w:val="0"/>
                      <w:marBottom w:val="0"/>
                      <w:divBdr>
                        <w:top w:val="none" w:sz="0" w:space="0" w:color="auto"/>
                        <w:left w:val="none" w:sz="0" w:space="0" w:color="auto"/>
                        <w:bottom w:val="none" w:sz="0" w:space="0" w:color="auto"/>
                        <w:right w:val="none" w:sz="0" w:space="0" w:color="auto"/>
                      </w:divBdr>
                    </w:div>
                  </w:divsChild>
                </w:div>
                <w:div w:id="1502887465">
                  <w:marLeft w:val="0"/>
                  <w:marRight w:val="0"/>
                  <w:marTop w:val="0"/>
                  <w:marBottom w:val="0"/>
                  <w:divBdr>
                    <w:top w:val="none" w:sz="0" w:space="0" w:color="auto"/>
                    <w:left w:val="none" w:sz="0" w:space="0" w:color="auto"/>
                    <w:bottom w:val="none" w:sz="0" w:space="0" w:color="auto"/>
                    <w:right w:val="none" w:sz="0" w:space="0" w:color="auto"/>
                  </w:divBdr>
                  <w:divsChild>
                    <w:div w:id="424613078">
                      <w:marLeft w:val="0"/>
                      <w:marRight w:val="0"/>
                      <w:marTop w:val="0"/>
                      <w:marBottom w:val="0"/>
                      <w:divBdr>
                        <w:top w:val="none" w:sz="0" w:space="0" w:color="auto"/>
                        <w:left w:val="none" w:sz="0" w:space="0" w:color="auto"/>
                        <w:bottom w:val="none" w:sz="0" w:space="0" w:color="auto"/>
                        <w:right w:val="none" w:sz="0" w:space="0" w:color="auto"/>
                      </w:divBdr>
                    </w:div>
                  </w:divsChild>
                </w:div>
                <w:div w:id="1234895081">
                  <w:marLeft w:val="0"/>
                  <w:marRight w:val="0"/>
                  <w:marTop w:val="0"/>
                  <w:marBottom w:val="0"/>
                  <w:divBdr>
                    <w:top w:val="none" w:sz="0" w:space="0" w:color="auto"/>
                    <w:left w:val="none" w:sz="0" w:space="0" w:color="auto"/>
                    <w:bottom w:val="none" w:sz="0" w:space="0" w:color="auto"/>
                    <w:right w:val="none" w:sz="0" w:space="0" w:color="auto"/>
                  </w:divBdr>
                  <w:divsChild>
                    <w:div w:id="1172067312">
                      <w:marLeft w:val="0"/>
                      <w:marRight w:val="0"/>
                      <w:marTop w:val="0"/>
                      <w:marBottom w:val="0"/>
                      <w:divBdr>
                        <w:top w:val="none" w:sz="0" w:space="0" w:color="auto"/>
                        <w:left w:val="none" w:sz="0" w:space="0" w:color="auto"/>
                        <w:bottom w:val="none" w:sz="0" w:space="0" w:color="auto"/>
                        <w:right w:val="none" w:sz="0" w:space="0" w:color="auto"/>
                      </w:divBdr>
                    </w:div>
                  </w:divsChild>
                </w:div>
                <w:div w:id="1761832820">
                  <w:marLeft w:val="0"/>
                  <w:marRight w:val="0"/>
                  <w:marTop w:val="0"/>
                  <w:marBottom w:val="0"/>
                  <w:divBdr>
                    <w:top w:val="none" w:sz="0" w:space="0" w:color="auto"/>
                    <w:left w:val="none" w:sz="0" w:space="0" w:color="auto"/>
                    <w:bottom w:val="none" w:sz="0" w:space="0" w:color="auto"/>
                    <w:right w:val="none" w:sz="0" w:space="0" w:color="auto"/>
                  </w:divBdr>
                  <w:divsChild>
                    <w:div w:id="2055081444">
                      <w:marLeft w:val="0"/>
                      <w:marRight w:val="0"/>
                      <w:marTop w:val="0"/>
                      <w:marBottom w:val="0"/>
                      <w:divBdr>
                        <w:top w:val="none" w:sz="0" w:space="0" w:color="auto"/>
                        <w:left w:val="none" w:sz="0" w:space="0" w:color="auto"/>
                        <w:bottom w:val="none" w:sz="0" w:space="0" w:color="auto"/>
                        <w:right w:val="none" w:sz="0" w:space="0" w:color="auto"/>
                      </w:divBdr>
                    </w:div>
                  </w:divsChild>
                </w:div>
                <w:div w:id="1856067844">
                  <w:marLeft w:val="0"/>
                  <w:marRight w:val="0"/>
                  <w:marTop w:val="0"/>
                  <w:marBottom w:val="0"/>
                  <w:divBdr>
                    <w:top w:val="none" w:sz="0" w:space="0" w:color="auto"/>
                    <w:left w:val="none" w:sz="0" w:space="0" w:color="auto"/>
                    <w:bottom w:val="none" w:sz="0" w:space="0" w:color="auto"/>
                    <w:right w:val="none" w:sz="0" w:space="0" w:color="auto"/>
                  </w:divBdr>
                  <w:divsChild>
                    <w:div w:id="1358964745">
                      <w:marLeft w:val="0"/>
                      <w:marRight w:val="0"/>
                      <w:marTop w:val="0"/>
                      <w:marBottom w:val="0"/>
                      <w:divBdr>
                        <w:top w:val="none" w:sz="0" w:space="0" w:color="auto"/>
                        <w:left w:val="none" w:sz="0" w:space="0" w:color="auto"/>
                        <w:bottom w:val="none" w:sz="0" w:space="0" w:color="auto"/>
                        <w:right w:val="none" w:sz="0" w:space="0" w:color="auto"/>
                      </w:divBdr>
                    </w:div>
                  </w:divsChild>
                </w:div>
                <w:div w:id="496772963">
                  <w:marLeft w:val="0"/>
                  <w:marRight w:val="0"/>
                  <w:marTop w:val="0"/>
                  <w:marBottom w:val="0"/>
                  <w:divBdr>
                    <w:top w:val="none" w:sz="0" w:space="0" w:color="auto"/>
                    <w:left w:val="none" w:sz="0" w:space="0" w:color="auto"/>
                    <w:bottom w:val="none" w:sz="0" w:space="0" w:color="auto"/>
                    <w:right w:val="none" w:sz="0" w:space="0" w:color="auto"/>
                  </w:divBdr>
                  <w:divsChild>
                    <w:div w:id="368772374">
                      <w:marLeft w:val="0"/>
                      <w:marRight w:val="0"/>
                      <w:marTop w:val="0"/>
                      <w:marBottom w:val="0"/>
                      <w:divBdr>
                        <w:top w:val="none" w:sz="0" w:space="0" w:color="auto"/>
                        <w:left w:val="none" w:sz="0" w:space="0" w:color="auto"/>
                        <w:bottom w:val="none" w:sz="0" w:space="0" w:color="auto"/>
                        <w:right w:val="none" w:sz="0" w:space="0" w:color="auto"/>
                      </w:divBdr>
                    </w:div>
                  </w:divsChild>
                </w:div>
                <w:div w:id="365256440">
                  <w:marLeft w:val="0"/>
                  <w:marRight w:val="0"/>
                  <w:marTop w:val="0"/>
                  <w:marBottom w:val="0"/>
                  <w:divBdr>
                    <w:top w:val="none" w:sz="0" w:space="0" w:color="auto"/>
                    <w:left w:val="none" w:sz="0" w:space="0" w:color="auto"/>
                    <w:bottom w:val="none" w:sz="0" w:space="0" w:color="auto"/>
                    <w:right w:val="none" w:sz="0" w:space="0" w:color="auto"/>
                  </w:divBdr>
                  <w:divsChild>
                    <w:div w:id="543102621">
                      <w:marLeft w:val="0"/>
                      <w:marRight w:val="0"/>
                      <w:marTop w:val="0"/>
                      <w:marBottom w:val="0"/>
                      <w:divBdr>
                        <w:top w:val="none" w:sz="0" w:space="0" w:color="auto"/>
                        <w:left w:val="none" w:sz="0" w:space="0" w:color="auto"/>
                        <w:bottom w:val="none" w:sz="0" w:space="0" w:color="auto"/>
                        <w:right w:val="none" w:sz="0" w:space="0" w:color="auto"/>
                      </w:divBdr>
                    </w:div>
                  </w:divsChild>
                </w:div>
                <w:div w:id="1457797815">
                  <w:marLeft w:val="0"/>
                  <w:marRight w:val="0"/>
                  <w:marTop w:val="0"/>
                  <w:marBottom w:val="0"/>
                  <w:divBdr>
                    <w:top w:val="none" w:sz="0" w:space="0" w:color="auto"/>
                    <w:left w:val="none" w:sz="0" w:space="0" w:color="auto"/>
                    <w:bottom w:val="none" w:sz="0" w:space="0" w:color="auto"/>
                    <w:right w:val="none" w:sz="0" w:space="0" w:color="auto"/>
                  </w:divBdr>
                  <w:divsChild>
                    <w:div w:id="2052337836">
                      <w:marLeft w:val="0"/>
                      <w:marRight w:val="0"/>
                      <w:marTop w:val="0"/>
                      <w:marBottom w:val="0"/>
                      <w:divBdr>
                        <w:top w:val="none" w:sz="0" w:space="0" w:color="auto"/>
                        <w:left w:val="none" w:sz="0" w:space="0" w:color="auto"/>
                        <w:bottom w:val="none" w:sz="0" w:space="0" w:color="auto"/>
                        <w:right w:val="none" w:sz="0" w:space="0" w:color="auto"/>
                      </w:divBdr>
                    </w:div>
                  </w:divsChild>
                </w:div>
                <w:div w:id="1561985067">
                  <w:marLeft w:val="0"/>
                  <w:marRight w:val="0"/>
                  <w:marTop w:val="0"/>
                  <w:marBottom w:val="0"/>
                  <w:divBdr>
                    <w:top w:val="none" w:sz="0" w:space="0" w:color="auto"/>
                    <w:left w:val="none" w:sz="0" w:space="0" w:color="auto"/>
                    <w:bottom w:val="none" w:sz="0" w:space="0" w:color="auto"/>
                    <w:right w:val="none" w:sz="0" w:space="0" w:color="auto"/>
                  </w:divBdr>
                  <w:divsChild>
                    <w:div w:id="303588878">
                      <w:marLeft w:val="0"/>
                      <w:marRight w:val="0"/>
                      <w:marTop w:val="0"/>
                      <w:marBottom w:val="0"/>
                      <w:divBdr>
                        <w:top w:val="none" w:sz="0" w:space="0" w:color="auto"/>
                        <w:left w:val="none" w:sz="0" w:space="0" w:color="auto"/>
                        <w:bottom w:val="none" w:sz="0" w:space="0" w:color="auto"/>
                        <w:right w:val="none" w:sz="0" w:space="0" w:color="auto"/>
                      </w:divBdr>
                    </w:div>
                    <w:div w:id="1010106664">
                      <w:marLeft w:val="0"/>
                      <w:marRight w:val="0"/>
                      <w:marTop w:val="0"/>
                      <w:marBottom w:val="0"/>
                      <w:divBdr>
                        <w:top w:val="none" w:sz="0" w:space="0" w:color="auto"/>
                        <w:left w:val="none" w:sz="0" w:space="0" w:color="auto"/>
                        <w:bottom w:val="none" w:sz="0" w:space="0" w:color="auto"/>
                        <w:right w:val="none" w:sz="0" w:space="0" w:color="auto"/>
                      </w:divBdr>
                    </w:div>
                  </w:divsChild>
                </w:div>
                <w:div w:id="1559785429">
                  <w:marLeft w:val="0"/>
                  <w:marRight w:val="0"/>
                  <w:marTop w:val="0"/>
                  <w:marBottom w:val="0"/>
                  <w:divBdr>
                    <w:top w:val="none" w:sz="0" w:space="0" w:color="auto"/>
                    <w:left w:val="none" w:sz="0" w:space="0" w:color="auto"/>
                    <w:bottom w:val="none" w:sz="0" w:space="0" w:color="auto"/>
                    <w:right w:val="none" w:sz="0" w:space="0" w:color="auto"/>
                  </w:divBdr>
                  <w:divsChild>
                    <w:div w:id="1761946189">
                      <w:marLeft w:val="0"/>
                      <w:marRight w:val="0"/>
                      <w:marTop w:val="0"/>
                      <w:marBottom w:val="0"/>
                      <w:divBdr>
                        <w:top w:val="none" w:sz="0" w:space="0" w:color="auto"/>
                        <w:left w:val="none" w:sz="0" w:space="0" w:color="auto"/>
                        <w:bottom w:val="none" w:sz="0" w:space="0" w:color="auto"/>
                        <w:right w:val="none" w:sz="0" w:space="0" w:color="auto"/>
                      </w:divBdr>
                    </w:div>
                  </w:divsChild>
                </w:div>
                <w:div w:id="511377842">
                  <w:marLeft w:val="0"/>
                  <w:marRight w:val="0"/>
                  <w:marTop w:val="0"/>
                  <w:marBottom w:val="0"/>
                  <w:divBdr>
                    <w:top w:val="none" w:sz="0" w:space="0" w:color="auto"/>
                    <w:left w:val="none" w:sz="0" w:space="0" w:color="auto"/>
                    <w:bottom w:val="none" w:sz="0" w:space="0" w:color="auto"/>
                    <w:right w:val="none" w:sz="0" w:space="0" w:color="auto"/>
                  </w:divBdr>
                  <w:divsChild>
                    <w:div w:id="1583641038">
                      <w:marLeft w:val="0"/>
                      <w:marRight w:val="0"/>
                      <w:marTop w:val="0"/>
                      <w:marBottom w:val="0"/>
                      <w:divBdr>
                        <w:top w:val="none" w:sz="0" w:space="0" w:color="auto"/>
                        <w:left w:val="none" w:sz="0" w:space="0" w:color="auto"/>
                        <w:bottom w:val="none" w:sz="0" w:space="0" w:color="auto"/>
                        <w:right w:val="none" w:sz="0" w:space="0" w:color="auto"/>
                      </w:divBdr>
                    </w:div>
                  </w:divsChild>
                </w:div>
                <w:div w:id="1540051373">
                  <w:marLeft w:val="0"/>
                  <w:marRight w:val="0"/>
                  <w:marTop w:val="0"/>
                  <w:marBottom w:val="0"/>
                  <w:divBdr>
                    <w:top w:val="none" w:sz="0" w:space="0" w:color="auto"/>
                    <w:left w:val="none" w:sz="0" w:space="0" w:color="auto"/>
                    <w:bottom w:val="none" w:sz="0" w:space="0" w:color="auto"/>
                    <w:right w:val="none" w:sz="0" w:space="0" w:color="auto"/>
                  </w:divBdr>
                  <w:divsChild>
                    <w:div w:id="563640144">
                      <w:marLeft w:val="0"/>
                      <w:marRight w:val="0"/>
                      <w:marTop w:val="0"/>
                      <w:marBottom w:val="0"/>
                      <w:divBdr>
                        <w:top w:val="none" w:sz="0" w:space="0" w:color="auto"/>
                        <w:left w:val="none" w:sz="0" w:space="0" w:color="auto"/>
                        <w:bottom w:val="none" w:sz="0" w:space="0" w:color="auto"/>
                        <w:right w:val="none" w:sz="0" w:space="0" w:color="auto"/>
                      </w:divBdr>
                    </w:div>
                  </w:divsChild>
                </w:div>
                <w:div w:id="649821512">
                  <w:marLeft w:val="0"/>
                  <w:marRight w:val="0"/>
                  <w:marTop w:val="0"/>
                  <w:marBottom w:val="0"/>
                  <w:divBdr>
                    <w:top w:val="none" w:sz="0" w:space="0" w:color="auto"/>
                    <w:left w:val="none" w:sz="0" w:space="0" w:color="auto"/>
                    <w:bottom w:val="none" w:sz="0" w:space="0" w:color="auto"/>
                    <w:right w:val="none" w:sz="0" w:space="0" w:color="auto"/>
                  </w:divBdr>
                  <w:divsChild>
                    <w:div w:id="1805124703">
                      <w:marLeft w:val="0"/>
                      <w:marRight w:val="0"/>
                      <w:marTop w:val="0"/>
                      <w:marBottom w:val="0"/>
                      <w:divBdr>
                        <w:top w:val="none" w:sz="0" w:space="0" w:color="auto"/>
                        <w:left w:val="none" w:sz="0" w:space="0" w:color="auto"/>
                        <w:bottom w:val="none" w:sz="0" w:space="0" w:color="auto"/>
                        <w:right w:val="none" w:sz="0" w:space="0" w:color="auto"/>
                      </w:divBdr>
                    </w:div>
                  </w:divsChild>
                </w:div>
                <w:div w:id="429396509">
                  <w:marLeft w:val="0"/>
                  <w:marRight w:val="0"/>
                  <w:marTop w:val="0"/>
                  <w:marBottom w:val="0"/>
                  <w:divBdr>
                    <w:top w:val="none" w:sz="0" w:space="0" w:color="auto"/>
                    <w:left w:val="none" w:sz="0" w:space="0" w:color="auto"/>
                    <w:bottom w:val="none" w:sz="0" w:space="0" w:color="auto"/>
                    <w:right w:val="none" w:sz="0" w:space="0" w:color="auto"/>
                  </w:divBdr>
                  <w:divsChild>
                    <w:div w:id="1395356129">
                      <w:marLeft w:val="0"/>
                      <w:marRight w:val="0"/>
                      <w:marTop w:val="0"/>
                      <w:marBottom w:val="0"/>
                      <w:divBdr>
                        <w:top w:val="none" w:sz="0" w:space="0" w:color="auto"/>
                        <w:left w:val="none" w:sz="0" w:space="0" w:color="auto"/>
                        <w:bottom w:val="none" w:sz="0" w:space="0" w:color="auto"/>
                        <w:right w:val="none" w:sz="0" w:space="0" w:color="auto"/>
                      </w:divBdr>
                    </w:div>
                    <w:div w:id="1800300672">
                      <w:marLeft w:val="0"/>
                      <w:marRight w:val="0"/>
                      <w:marTop w:val="0"/>
                      <w:marBottom w:val="0"/>
                      <w:divBdr>
                        <w:top w:val="none" w:sz="0" w:space="0" w:color="auto"/>
                        <w:left w:val="none" w:sz="0" w:space="0" w:color="auto"/>
                        <w:bottom w:val="none" w:sz="0" w:space="0" w:color="auto"/>
                        <w:right w:val="none" w:sz="0" w:space="0" w:color="auto"/>
                      </w:divBdr>
                    </w:div>
                  </w:divsChild>
                </w:div>
                <w:div w:id="1007562838">
                  <w:marLeft w:val="0"/>
                  <w:marRight w:val="0"/>
                  <w:marTop w:val="0"/>
                  <w:marBottom w:val="0"/>
                  <w:divBdr>
                    <w:top w:val="none" w:sz="0" w:space="0" w:color="auto"/>
                    <w:left w:val="none" w:sz="0" w:space="0" w:color="auto"/>
                    <w:bottom w:val="none" w:sz="0" w:space="0" w:color="auto"/>
                    <w:right w:val="none" w:sz="0" w:space="0" w:color="auto"/>
                  </w:divBdr>
                  <w:divsChild>
                    <w:div w:id="1837182020">
                      <w:marLeft w:val="0"/>
                      <w:marRight w:val="0"/>
                      <w:marTop w:val="0"/>
                      <w:marBottom w:val="0"/>
                      <w:divBdr>
                        <w:top w:val="none" w:sz="0" w:space="0" w:color="auto"/>
                        <w:left w:val="none" w:sz="0" w:space="0" w:color="auto"/>
                        <w:bottom w:val="none" w:sz="0" w:space="0" w:color="auto"/>
                        <w:right w:val="none" w:sz="0" w:space="0" w:color="auto"/>
                      </w:divBdr>
                    </w:div>
                  </w:divsChild>
                </w:div>
                <w:div w:id="127481582">
                  <w:marLeft w:val="0"/>
                  <w:marRight w:val="0"/>
                  <w:marTop w:val="0"/>
                  <w:marBottom w:val="0"/>
                  <w:divBdr>
                    <w:top w:val="none" w:sz="0" w:space="0" w:color="auto"/>
                    <w:left w:val="none" w:sz="0" w:space="0" w:color="auto"/>
                    <w:bottom w:val="none" w:sz="0" w:space="0" w:color="auto"/>
                    <w:right w:val="none" w:sz="0" w:space="0" w:color="auto"/>
                  </w:divBdr>
                  <w:divsChild>
                    <w:div w:id="2043625954">
                      <w:marLeft w:val="0"/>
                      <w:marRight w:val="0"/>
                      <w:marTop w:val="0"/>
                      <w:marBottom w:val="0"/>
                      <w:divBdr>
                        <w:top w:val="none" w:sz="0" w:space="0" w:color="auto"/>
                        <w:left w:val="none" w:sz="0" w:space="0" w:color="auto"/>
                        <w:bottom w:val="none" w:sz="0" w:space="0" w:color="auto"/>
                        <w:right w:val="none" w:sz="0" w:space="0" w:color="auto"/>
                      </w:divBdr>
                    </w:div>
                  </w:divsChild>
                </w:div>
                <w:div w:id="1241869060">
                  <w:marLeft w:val="0"/>
                  <w:marRight w:val="0"/>
                  <w:marTop w:val="0"/>
                  <w:marBottom w:val="0"/>
                  <w:divBdr>
                    <w:top w:val="none" w:sz="0" w:space="0" w:color="auto"/>
                    <w:left w:val="none" w:sz="0" w:space="0" w:color="auto"/>
                    <w:bottom w:val="none" w:sz="0" w:space="0" w:color="auto"/>
                    <w:right w:val="none" w:sz="0" w:space="0" w:color="auto"/>
                  </w:divBdr>
                  <w:divsChild>
                    <w:div w:id="1723166509">
                      <w:marLeft w:val="0"/>
                      <w:marRight w:val="0"/>
                      <w:marTop w:val="0"/>
                      <w:marBottom w:val="0"/>
                      <w:divBdr>
                        <w:top w:val="none" w:sz="0" w:space="0" w:color="auto"/>
                        <w:left w:val="none" w:sz="0" w:space="0" w:color="auto"/>
                        <w:bottom w:val="none" w:sz="0" w:space="0" w:color="auto"/>
                        <w:right w:val="none" w:sz="0" w:space="0" w:color="auto"/>
                      </w:divBdr>
                    </w:div>
                  </w:divsChild>
                </w:div>
                <w:div w:id="628323305">
                  <w:marLeft w:val="0"/>
                  <w:marRight w:val="0"/>
                  <w:marTop w:val="0"/>
                  <w:marBottom w:val="0"/>
                  <w:divBdr>
                    <w:top w:val="none" w:sz="0" w:space="0" w:color="auto"/>
                    <w:left w:val="none" w:sz="0" w:space="0" w:color="auto"/>
                    <w:bottom w:val="none" w:sz="0" w:space="0" w:color="auto"/>
                    <w:right w:val="none" w:sz="0" w:space="0" w:color="auto"/>
                  </w:divBdr>
                  <w:divsChild>
                    <w:div w:id="851265929">
                      <w:marLeft w:val="0"/>
                      <w:marRight w:val="0"/>
                      <w:marTop w:val="0"/>
                      <w:marBottom w:val="0"/>
                      <w:divBdr>
                        <w:top w:val="none" w:sz="0" w:space="0" w:color="auto"/>
                        <w:left w:val="none" w:sz="0" w:space="0" w:color="auto"/>
                        <w:bottom w:val="none" w:sz="0" w:space="0" w:color="auto"/>
                        <w:right w:val="none" w:sz="0" w:space="0" w:color="auto"/>
                      </w:divBdr>
                    </w:div>
                  </w:divsChild>
                </w:div>
                <w:div w:id="389886761">
                  <w:marLeft w:val="0"/>
                  <w:marRight w:val="0"/>
                  <w:marTop w:val="0"/>
                  <w:marBottom w:val="0"/>
                  <w:divBdr>
                    <w:top w:val="none" w:sz="0" w:space="0" w:color="auto"/>
                    <w:left w:val="none" w:sz="0" w:space="0" w:color="auto"/>
                    <w:bottom w:val="none" w:sz="0" w:space="0" w:color="auto"/>
                    <w:right w:val="none" w:sz="0" w:space="0" w:color="auto"/>
                  </w:divBdr>
                  <w:divsChild>
                    <w:div w:id="1565797068">
                      <w:marLeft w:val="0"/>
                      <w:marRight w:val="0"/>
                      <w:marTop w:val="0"/>
                      <w:marBottom w:val="0"/>
                      <w:divBdr>
                        <w:top w:val="none" w:sz="0" w:space="0" w:color="auto"/>
                        <w:left w:val="none" w:sz="0" w:space="0" w:color="auto"/>
                        <w:bottom w:val="none" w:sz="0" w:space="0" w:color="auto"/>
                        <w:right w:val="none" w:sz="0" w:space="0" w:color="auto"/>
                      </w:divBdr>
                    </w:div>
                    <w:div w:id="1884100130">
                      <w:marLeft w:val="0"/>
                      <w:marRight w:val="0"/>
                      <w:marTop w:val="0"/>
                      <w:marBottom w:val="0"/>
                      <w:divBdr>
                        <w:top w:val="none" w:sz="0" w:space="0" w:color="auto"/>
                        <w:left w:val="none" w:sz="0" w:space="0" w:color="auto"/>
                        <w:bottom w:val="none" w:sz="0" w:space="0" w:color="auto"/>
                        <w:right w:val="none" w:sz="0" w:space="0" w:color="auto"/>
                      </w:divBdr>
                    </w:div>
                  </w:divsChild>
                </w:div>
                <w:div w:id="566381039">
                  <w:marLeft w:val="0"/>
                  <w:marRight w:val="0"/>
                  <w:marTop w:val="0"/>
                  <w:marBottom w:val="0"/>
                  <w:divBdr>
                    <w:top w:val="none" w:sz="0" w:space="0" w:color="auto"/>
                    <w:left w:val="none" w:sz="0" w:space="0" w:color="auto"/>
                    <w:bottom w:val="none" w:sz="0" w:space="0" w:color="auto"/>
                    <w:right w:val="none" w:sz="0" w:space="0" w:color="auto"/>
                  </w:divBdr>
                  <w:divsChild>
                    <w:div w:id="840849115">
                      <w:marLeft w:val="0"/>
                      <w:marRight w:val="0"/>
                      <w:marTop w:val="0"/>
                      <w:marBottom w:val="0"/>
                      <w:divBdr>
                        <w:top w:val="none" w:sz="0" w:space="0" w:color="auto"/>
                        <w:left w:val="none" w:sz="0" w:space="0" w:color="auto"/>
                        <w:bottom w:val="none" w:sz="0" w:space="0" w:color="auto"/>
                        <w:right w:val="none" w:sz="0" w:space="0" w:color="auto"/>
                      </w:divBdr>
                    </w:div>
                  </w:divsChild>
                </w:div>
                <w:div w:id="995646969">
                  <w:marLeft w:val="0"/>
                  <w:marRight w:val="0"/>
                  <w:marTop w:val="0"/>
                  <w:marBottom w:val="0"/>
                  <w:divBdr>
                    <w:top w:val="none" w:sz="0" w:space="0" w:color="auto"/>
                    <w:left w:val="none" w:sz="0" w:space="0" w:color="auto"/>
                    <w:bottom w:val="none" w:sz="0" w:space="0" w:color="auto"/>
                    <w:right w:val="none" w:sz="0" w:space="0" w:color="auto"/>
                  </w:divBdr>
                  <w:divsChild>
                    <w:div w:id="1929197433">
                      <w:marLeft w:val="0"/>
                      <w:marRight w:val="0"/>
                      <w:marTop w:val="0"/>
                      <w:marBottom w:val="0"/>
                      <w:divBdr>
                        <w:top w:val="none" w:sz="0" w:space="0" w:color="auto"/>
                        <w:left w:val="none" w:sz="0" w:space="0" w:color="auto"/>
                        <w:bottom w:val="none" w:sz="0" w:space="0" w:color="auto"/>
                        <w:right w:val="none" w:sz="0" w:space="0" w:color="auto"/>
                      </w:divBdr>
                    </w:div>
                  </w:divsChild>
                </w:div>
                <w:div w:id="1369988899">
                  <w:marLeft w:val="0"/>
                  <w:marRight w:val="0"/>
                  <w:marTop w:val="0"/>
                  <w:marBottom w:val="0"/>
                  <w:divBdr>
                    <w:top w:val="none" w:sz="0" w:space="0" w:color="auto"/>
                    <w:left w:val="none" w:sz="0" w:space="0" w:color="auto"/>
                    <w:bottom w:val="none" w:sz="0" w:space="0" w:color="auto"/>
                    <w:right w:val="none" w:sz="0" w:space="0" w:color="auto"/>
                  </w:divBdr>
                  <w:divsChild>
                    <w:div w:id="877862059">
                      <w:marLeft w:val="0"/>
                      <w:marRight w:val="0"/>
                      <w:marTop w:val="0"/>
                      <w:marBottom w:val="0"/>
                      <w:divBdr>
                        <w:top w:val="none" w:sz="0" w:space="0" w:color="auto"/>
                        <w:left w:val="none" w:sz="0" w:space="0" w:color="auto"/>
                        <w:bottom w:val="none" w:sz="0" w:space="0" w:color="auto"/>
                        <w:right w:val="none" w:sz="0" w:space="0" w:color="auto"/>
                      </w:divBdr>
                    </w:div>
                  </w:divsChild>
                </w:div>
                <w:div w:id="897790393">
                  <w:marLeft w:val="0"/>
                  <w:marRight w:val="0"/>
                  <w:marTop w:val="0"/>
                  <w:marBottom w:val="0"/>
                  <w:divBdr>
                    <w:top w:val="none" w:sz="0" w:space="0" w:color="auto"/>
                    <w:left w:val="none" w:sz="0" w:space="0" w:color="auto"/>
                    <w:bottom w:val="none" w:sz="0" w:space="0" w:color="auto"/>
                    <w:right w:val="none" w:sz="0" w:space="0" w:color="auto"/>
                  </w:divBdr>
                  <w:divsChild>
                    <w:div w:id="1558206561">
                      <w:marLeft w:val="0"/>
                      <w:marRight w:val="0"/>
                      <w:marTop w:val="0"/>
                      <w:marBottom w:val="0"/>
                      <w:divBdr>
                        <w:top w:val="none" w:sz="0" w:space="0" w:color="auto"/>
                        <w:left w:val="none" w:sz="0" w:space="0" w:color="auto"/>
                        <w:bottom w:val="none" w:sz="0" w:space="0" w:color="auto"/>
                        <w:right w:val="none" w:sz="0" w:space="0" w:color="auto"/>
                      </w:divBdr>
                    </w:div>
                  </w:divsChild>
                </w:div>
                <w:div w:id="1962297183">
                  <w:marLeft w:val="0"/>
                  <w:marRight w:val="0"/>
                  <w:marTop w:val="0"/>
                  <w:marBottom w:val="0"/>
                  <w:divBdr>
                    <w:top w:val="none" w:sz="0" w:space="0" w:color="auto"/>
                    <w:left w:val="none" w:sz="0" w:space="0" w:color="auto"/>
                    <w:bottom w:val="none" w:sz="0" w:space="0" w:color="auto"/>
                    <w:right w:val="none" w:sz="0" w:space="0" w:color="auto"/>
                  </w:divBdr>
                  <w:divsChild>
                    <w:div w:id="1219972037">
                      <w:marLeft w:val="0"/>
                      <w:marRight w:val="0"/>
                      <w:marTop w:val="0"/>
                      <w:marBottom w:val="0"/>
                      <w:divBdr>
                        <w:top w:val="none" w:sz="0" w:space="0" w:color="auto"/>
                        <w:left w:val="none" w:sz="0" w:space="0" w:color="auto"/>
                        <w:bottom w:val="none" w:sz="0" w:space="0" w:color="auto"/>
                        <w:right w:val="none" w:sz="0" w:space="0" w:color="auto"/>
                      </w:divBdr>
                    </w:div>
                  </w:divsChild>
                </w:div>
                <w:div w:id="473182108">
                  <w:marLeft w:val="0"/>
                  <w:marRight w:val="0"/>
                  <w:marTop w:val="0"/>
                  <w:marBottom w:val="0"/>
                  <w:divBdr>
                    <w:top w:val="none" w:sz="0" w:space="0" w:color="auto"/>
                    <w:left w:val="none" w:sz="0" w:space="0" w:color="auto"/>
                    <w:bottom w:val="none" w:sz="0" w:space="0" w:color="auto"/>
                    <w:right w:val="none" w:sz="0" w:space="0" w:color="auto"/>
                  </w:divBdr>
                  <w:divsChild>
                    <w:div w:id="558593763">
                      <w:marLeft w:val="0"/>
                      <w:marRight w:val="0"/>
                      <w:marTop w:val="0"/>
                      <w:marBottom w:val="0"/>
                      <w:divBdr>
                        <w:top w:val="none" w:sz="0" w:space="0" w:color="auto"/>
                        <w:left w:val="none" w:sz="0" w:space="0" w:color="auto"/>
                        <w:bottom w:val="none" w:sz="0" w:space="0" w:color="auto"/>
                        <w:right w:val="none" w:sz="0" w:space="0" w:color="auto"/>
                      </w:divBdr>
                    </w:div>
                  </w:divsChild>
                </w:div>
                <w:div w:id="756176348">
                  <w:marLeft w:val="0"/>
                  <w:marRight w:val="0"/>
                  <w:marTop w:val="0"/>
                  <w:marBottom w:val="0"/>
                  <w:divBdr>
                    <w:top w:val="none" w:sz="0" w:space="0" w:color="auto"/>
                    <w:left w:val="none" w:sz="0" w:space="0" w:color="auto"/>
                    <w:bottom w:val="none" w:sz="0" w:space="0" w:color="auto"/>
                    <w:right w:val="none" w:sz="0" w:space="0" w:color="auto"/>
                  </w:divBdr>
                  <w:divsChild>
                    <w:div w:id="873538497">
                      <w:marLeft w:val="0"/>
                      <w:marRight w:val="0"/>
                      <w:marTop w:val="0"/>
                      <w:marBottom w:val="0"/>
                      <w:divBdr>
                        <w:top w:val="none" w:sz="0" w:space="0" w:color="auto"/>
                        <w:left w:val="none" w:sz="0" w:space="0" w:color="auto"/>
                        <w:bottom w:val="none" w:sz="0" w:space="0" w:color="auto"/>
                        <w:right w:val="none" w:sz="0" w:space="0" w:color="auto"/>
                      </w:divBdr>
                    </w:div>
                  </w:divsChild>
                </w:div>
                <w:div w:id="593242720">
                  <w:marLeft w:val="0"/>
                  <w:marRight w:val="0"/>
                  <w:marTop w:val="0"/>
                  <w:marBottom w:val="0"/>
                  <w:divBdr>
                    <w:top w:val="none" w:sz="0" w:space="0" w:color="auto"/>
                    <w:left w:val="none" w:sz="0" w:space="0" w:color="auto"/>
                    <w:bottom w:val="none" w:sz="0" w:space="0" w:color="auto"/>
                    <w:right w:val="none" w:sz="0" w:space="0" w:color="auto"/>
                  </w:divBdr>
                  <w:divsChild>
                    <w:div w:id="1908107823">
                      <w:marLeft w:val="0"/>
                      <w:marRight w:val="0"/>
                      <w:marTop w:val="0"/>
                      <w:marBottom w:val="0"/>
                      <w:divBdr>
                        <w:top w:val="none" w:sz="0" w:space="0" w:color="auto"/>
                        <w:left w:val="none" w:sz="0" w:space="0" w:color="auto"/>
                        <w:bottom w:val="none" w:sz="0" w:space="0" w:color="auto"/>
                        <w:right w:val="none" w:sz="0" w:space="0" w:color="auto"/>
                      </w:divBdr>
                    </w:div>
                  </w:divsChild>
                </w:div>
                <w:div w:id="1064108506">
                  <w:marLeft w:val="0"/>
                  <w:marRight w:val="0"/>
                  <w:marTop w:val="0"/>
                  <w:marBottom w:val="0"/>
                  <w:divBdr>
                    <w:top w:val="none" w:sz="0" w:space="0" w:color="auto"/>
                    <w:left w:val="none" w:sz="0" w:space="0" w:color="auto"/>
                    <w:bottom w:val="none" w:sz="0" w:space="0" w:color="auto"/>
                    <w:right w:val="none" w:sz="0" w:space="0" w:color="auto"/>
                  </w:divBdr>
                  <w:divsChild>
                    <w:div w:id="1670907239">
                      <w:marLeft w:val="0"/>
                      <w:marRight w:val="0"/>
                      <w:marTop w:val="0"/>
                      <w:marBottom w:val="0"/>
                      <w:divBdr>
                        <w:top w:val="none" w:sz="0" w:space="0" w:color="auto"/>
                        <w:left w:val="none" w:sz="0" w:space="0" w:color="auto"/>
                        <w:bottom w:val="none" w:sz="0" w:space="0" w:color="auto"/>
                        <w:right w:val="none" w:sz="0" w:space="0" w:color="auto"/>
                      </w:divBdr>
                    </w:div>
                  </w:divsChild>
                </w:div>
                <w:div w:id="13330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2011">
          <w:marLeft w:val="0"/>
          <w:marRight w:val="0"/>
          <w:marTop w:val="0"/>
          <w:marBottom w:val="0"/>
          <w:divBdr>
            <w:top w:val="none" w:sz="0" w:space="0" w:color="auto"/>
            <w:left w:val="none" w:sz="0" w:space="0" w:color="auto"/>
            <w:bottom w:val="none" w:sz="0" w:space="0" w:color="auto"/>
            <w:right w:val="none" w:sz="0" w:space="0" w:color="auto"/>
          </w:divBdr>
        </w:div>
        <w:div w:id="1849978482">
          <w:marLeft w:val="0"/>
          <w:marRight w:val="0"/>
          <w:marTop w:val="0"/>
          <w:marBottom w:val="0"/>
          <w:divBdr>
            <w:top w:val="none" w:sz="0" w:space="0" w:color="auto"/>
            <w:left w:val="none" w:sz="0" w:space="0" w:color="auto"/>
            <w:bottom w:val="none" w:sz="0" w:space="0" w:color="auto"/>
            <w:right w:val="none" w:sz="0" w:space="0" w:color="auto"/>
          </w:divBdr>
        </w:div>
        <w:div w:id="683939404">
          <w:marLeft w:val="0"/>
          <w:marRight w:val="0"/>
          <w:marTop w:val="0"/>
          <w:marBottom w:val="0"/>
          <w:divBdr>
            <w:top w:val="none" w:sz="0" w:space="0" w:color="auto"/>
            <w:left w:val="none" w:sz="0" w:space="0" w:color="auto"/>
            <w:bottom w:val="none" w:sz="0" w:space="0" w:color="auto"/>
            <w:right w:val="none" w:sz="0" w:space="0" w:color="auto"/>
          </w:divBdr>
        </w:div>
        <w:div w:id="2090074651">
          <w:marLeft w:val="0"/>
          <w:marRight w:val="0"/>
          <w:marTop w:val="0"/>
          <w:marBottom w:val="0"/>
          <w:divBdr>
            <w:top w:val="none" w:sz="0" w:space="0" w:color="auto"/>
            <w:left w:val="none" w:sz="0" w:space="0" w:color="auto"/>
            <w:bottom w:val="none" w:sz="0" w:space="0" w:color="auto"/>
            <w:right w:val="none" w:sz="0" w:space="0" w:color="auto"/>
          </w:divBdr>
          <w:divsChild>
            <w:div w:id="138040559">
              <w:marLeft w:val="0"/>
              <w:marRight w:val="0"/>
              <w:marTop w:val="0"/>
              <w:marBottom w:val="0"/>
              <w:divBdr>
                <w:top w:val="none" w:sz="0" w:space="0" w:color="auto"/>
                <w:left w:val="none" w:sz="0" w:space="0" w:color="auto"/>
                <w:bottom w:val="none" w:sz="0" w:space="0" w:color="auto"/>
                <w:right w:val="none" w:sz="0" w:space="0" w:color="auto"/>
              </w:divBdr>
              <w:divsChild>
                <w:div w:id="1041437000">
                  <w:marLeft w:val="0"/>
                  <w:marRight w:val="0"/>
                  <w:marTop w:val="0"/>
                  <w:marBottom w:val="0"/>
                  <w:divBdr>
                    <w:top w:val="none" w:sz="0" w:space="0" w:color="auto"/>
                    <w:left w:val="none" w:sz="0" w:space="0" w:color="auto"/>
                    <w:bottom w:val="none" w:sz="0" w:space="0" w:color="auto"/>
                    <w:right w:val="none" w:sz="0" w:space="0" w:color="auto"/>
                  </w:divBdr>
                  <w:divsChild>
                    <w:div w:id="546914220">
                      <w:marLeft w:val="0"/>
                      <w:marRight w:val="0"/>
                      <w:marTop w:val="0"/>
                      <w:marBottom w:val="0"/>
                      <w:divBdr>
                        <w:top w:val="none" w:sz="0" w:space="0" w:color="auto"/>
                        <w:left w:val="none" w:sz="0" w:space="0" w:color="auto"/>
                        <w:bottom w:val="none" w:sz="0" w:space="0" w:color="auto"/>
                        <w:right w:val="none" w:sz="0" w:space="0" w:color="auto"/>
                      </w:divBdr>
                    </w:div>
                  </w:divsChild>
                </w:div>
                <w:div w:id="904756815">
                  <w:marLeft w:val="0"/>
                  <w:marRight w:val="0"/>
                  <w:marTop w:val="0"/>
                  <w:marBottom w:val="0"/>
                  <w:divBdr>
                    <w:top w:val="none" w:sz="0" w:space="0" w:color="auto"/>
                    <w:left w:val="none" w:sz="0" w:space="0" w:color="auto"/>
                    <w:bottom w:val="none" w:sz="0" w:space="0" w:color="auto"/>
                    <w:right w:val="none" w:sz="0" w:space="0" w:color="auto"/>
                  </w:divBdr>
                  <w:divsChild>
                    <w:div w:id="375937825">
                      <w:marLeft w:val="0"/>
                      <w:marRight w:val="0"/>
                      <w:marTop w:val="0"/>
                      <w:marBottom w:val="0"/>
                      <w:divBdr>
                        <w:top w:val="none" w:sz="0" w:space="0" w:color="auto"/>
                        <w:left w:val="none" w:sz="0" w:space="0" w:color="auto"/>
                        <w:bottom w:val="none" w:sz="0" w:space="0" w:color="auto"/>
                        <w:right w:val="none" w:sz="0" w:space="0" w:color="auto"/>
                      </w:divBdr>
                    </w:div>
                  </w:divsChild>
                </w:div>
                <w:div w:id="2009169403">
                  <w:marLeft w:val="0"/>
                  <w:marRight w:val="0"/>
                  <w:marTop w:val="0"/>
                  <w:marBottom w:val="0"/>
                  <w:divBdr>
                    <w:top w:val="none" w:sz="0" w:space="0" w:color="auto"/>
                    <w:left w:val="none" w:sz="0" w:space="0" w:color="auto"/>
                    <w:bottom w:val="none" w:sz="0" w:space="0" w:color="auto"/>
                    <w:right w:val="none" w:sz="0" w:space="0" w:color="auto"/>
                  </w:divBdr>
                  <w:divsChild>
                    <w:div w:id="1150832592">
                      <w:marLeft w:val="0"/>
                      <w:marRight w:val="0"/>
                      <w:marTop w:val="0"/>
                      <w:marBottom w:val="0"/>
                      <w:divBdr>
                        <w:top w:val="none" w:sz="0" w:space="0" w:color="auto"/>
                        <w:left w:val="none" w:sz="0" w:space="0" w:color="auto"/>
                        <w:bottom w:val="none" w:sz="0" w:space="0" w:color="auto"/>
                        <w:right w:val="none" w:sz="0" w:space="0" w:color="auto"/>
                      </w:divBdr>
                    </w:div>
                  </w:divsChild>
                </w:div>
                <w:div w:id="398944224">
                  <w:marLeft w:val="0"/>
                  <w:marRight w:val="0"/>
                  <w:marTop w:val="0"/>
                  <w:marBottom w:val="0"/>
                  <w:divBdr>
                    <w:top w:val="none" w:sz="0" w:space="0" w:color="auto"/>
                    <w:left w:val="none" w:sz="0" w:space="0" w:color="auto"/>
                    <w:bottom w:val="none" w:sz="0" w:space="0" w:color="auto"/>
                    <w:right w:val="none" w:sz="0" w:space="0" w:color="auto"/>
                  </w:divBdr>
                  <w:divsChild>
                    <w:div w:id="956832507">
                      <w:marLeft w:val="0"/>
                      <w:marRight w:val="0"/>
                      <w:marTop w:val="0"/>
                      <w:marBottom w:val="0"/>
                      <w:divBdr>
                        <w:top w:val="none" w:sz="0" w:space="0" w:color="auto"/>
                        <w:left w:val="none" w:sz="0" w:space="0" w:color="auto"/>
                        <w:bottom w:val="none" w:sz="0" w:space="0" w:color="auto"/>
                        <w:right w:val="none" w:sz="0" w:space="0" w:color="auto"/>
                      </w:divBdr>
                    </w:div>
                  </w:divsChild>
                </w:div>
                <w:div w:id="755781525">
                  <w:marLeft w:val="0"/>
                  <w:marRight w:val="0"/>
                  <w:marTop w:val="0"/>
                  <w:marBottom w:val="0"/>
                  <w:divBdr>
                    <w:top w:val="none" w:sz="0" w:space="0" w:color="auto"/>
                    <w:left w:val="none" w:sz="0" w:space="0" w:color="auto"/>
                    <w:bottom w:val="none" w:sz="0" w:space="0" w:color="auto"/>
                    <w:right w:val="none" w:sz="0" w:space="0" w:color="auto"/>
                  </w:divBdr>
                  <w:divsChild>
                    <w:div w:id="648556719">
                      <w:marLeft w:val="0"/>
                      <w:marRight w:val="0"/>
                      <w:marTop w:val="0"/>
                      <w:marBottom w:val="0"/>
                      <w:divBdr>
                        <w:top w:val="none" w:sz="0" w:space="0" w:color="auto"/>
                        <w:left w:val="none" w:sz="0" w:space="0" w:color="auto"/>
                        <w:bottom w:val="none" w:sz="0" w:space="0" w:color="auto"/>
                        <w:right w:val="none" w:sz="0" w:space="0" w:color="auto"/>
                      </w:divBdr>
                    </w:div>
                  </w:divsChild>
                </w:div>
                <w:div w:id="1688752337">
                  <w:marLeft w:val="0"/>
                  <w:marRight w:val="0"/>
                  <w:marTop w:val="0"/>
                  <w:marBottom w:val="0"/>
                  <w:divBdr>
                    <w:top w:val="none" w:sz="0" w:space="0" w:color="auto"/>
                    <w:left w:val="none" w:sz="0" w:space="0" w:color="auto"/>
                    <w:bottom w:val="none" w:sz="0" w:space="0" w:color="auto"/>
                    <w:right w:val="none" w:sz="0" w:space="0" w:color="auto"/>
                  </w:divBdr>
                  <w:divsChild>
                    <w:div w:id="839195956">
                      <w:marLeft w:val="0"/>
                      <w:marRight w:val="0"/>
                      <w:marTop w:val="0"/>
                      <w:marBottom w:val="0"/>
                      <w:divBdr>
                        <w:top w:val="none" w:sz="0" w:space="0" w:color="auto"/>
                        <w:left w:val="none" w:sz="0" w:space="0" w:color="auto"/>
                        <w:bottom w:val="none" w:sz="0" w:space="0" w:color="auto"/>
                        <w:right w:val="none" w:sz="0" w:space="0" w:color="auto"/>
                      </w:divBdr>
                    </w:div>
                  </w:divsChild>
                </w:div>
                <w:div w:id="1874423172">
                  <w:marLeft w:val="0"/>
                  <w:marRight w:val="0"/>
                  <w:marTop w:val="0"/>
                  <w:marBottom w:val="0"/>
                  <w:divBdr>
                    <w:top w:val="none" w:sz="0" w:space="0" w:color="auto"/>
                    <w:left w:val="none" w:sz="0" w:space="0" w:color="auto"/>
                    <w:bottom w:val="none" w:sz="0" w:space="0" w:color="auto"/>
                    <w:right w:val="none" w:sz="0" w:space="0" w:color="auto"/>
                  </w:divBdr>
                  <w:divsChild>
                    <w:div w:id="1878542471">
                      <w:marLeft w:val="0"/>
                      <w:marRight w:val="0"/>
                      <w:marTop w:val="0"/>
                      <w:marBottom w:val="0"/>
                      <w:divBdr>
                        <w:top w:val="none" w:sz="0" w:space="0" w:color="auto"/>
                        <w:left w:val="none" w:sz="0" w:space="0" w:color="auto"/>
                        <w:bottom w:val="none" w:sz="0" w:space="0" w:color="auto"/>
                        <w:right w:val="none" w:sz="0" w:space="0" w:color="auto"/>
                      </w:divBdr>
                    </w:div>
                  </w:divsChild>
                </w:div>
                <w:div w:id="1870294106">
                  <w:marLeft w:val="0"/>
                  <w:marRight w:val="0"/>
                  <w:marTop w:val="0"/>
                  <w:marBottom w:val="0"/>
                  <w:divBdr>
                    <w:top w:val="none" w:sz="0" w:space="0" w:color="auto"/>
                    <w:left w:val="none" w:sz="0" w:space="0" w:color="auto"/>
                    <w:bottom w:val="none" w:sz="0" w:space="0" w:color="auto"/>
                    <w:right w:val="none" w:sz="0" w:space="0" w:color="auto"/>
                  </w:divBdr>
                  <w:divsChild>
                    <w:div w:id="343942623">
                      <w:marLeft w:val="0"/>
                      <w:marRight w:val="0"/>
                      <w:marTop w:val="0"/>
                      <w:marBottom w:val="0"/>
                      <w:divBdr>
                        <w:top w:val="none" w:sz="0" w:space="0" w:color="auto"/>
                        <w:left w:val="none" w:sz="0" w:space="0" w:color="auto"/>
                        <w:bottom w:val="none" w:sz="0" w:space="0" w:color="auto"/>
                        <w:right w:val="none" w:sz="0" w:space="0" w:color="auto"/>
                      </w:divBdr>
                    </w:div>
                  </w:divsChild>
                </w:div>
                <w:div w:id="1759863270">
                  <w:marLeft w:val="0"/>
                  <w:marRight w:val="0"/>
                  <w:marTop w:val="0"/>
                  <w:marBottom w:val="0"/>
                  <w:divBdr>
                    <w:top w:val="none" w:sz="0" w:space="0" w:color="auto"/>
                    <w:left w:val="none" w:sz="0" w:space="0" w:color="auto"/>
                    <w:bottom w:val="none" w:sz="0" w:space="0" w:color="auto"/>
                    <w:right w:val="none" w:sz="0" w:space="0" w:color="auto"/>
                  </w:divBdr>
                  <w:divsChild>
                    <w:div w:id="1528637706">
                      <w:marLeft w:val="0"/>
                      <w:marRight w:val="0"/>
                      <w:marTop w:val="0"/>
                      <w:marBottom w:val="0"/>
                      <w:divBdr>
                        <w:top w:val="none" w:sz="0" w:space="0" w:color="auto"/>
                        <w:left w:val="none" w:sz="0" w:space="0" w:color="auto"/>
                        <w:bottom w:val="none" w:sz="0" w:space="0" w:color="auto"/>
                        <w:right w:val="none" w:sz="0" w:space="0" w:color="auto"/>
                      </w:divBdr>
                    </w:div>
                  </w:divsChild>
                </w:div>
                <w:div w:id="878396839">
                  <w:marLeft w:val="0"/>
                  <w:marRight w:val="0"/>
                  <w:marTop w:val="0"/>
                  <w:marBottom w:val="0"/>
                  <w:divBdr>
                    <w:top w:val="none" w:sz="0" w:space="0" w:color="auto"/>
                    <w:left w:val="none" w:sz="0" w:space="0" w:color="auto"/>
                    <w:bottom w:val="none" w:sz="0" w:space="0" w:color="auto"/>
                    <w:right w:val="none" w:sz="0" w:space="0" w:color="auto"/>
                  </w:divBdr>
                  <w:divsChild>
                    <w:div w:id="1264998301">
                      <w:marLeft w:val="0"/>
                      <w:marRight w:val="0"/>
                      <w:marTop w:val="0"/>
                      <w:marBottom w:val="0"/>
                      <w:divBdr>
                        <w:top w:val="none" w:sz="0" w:space="0" w:color="auto"/>
                        <w:left w:val="none" w:sz="0" w:space="0" w:color="auto"/>
                        <w:bottom w:val="none" w:sz="0" w:space="0" w:color="auto"/>
                        <w:right w:val="none" w:sz="0" w:space="0" w:color="auto"/>
                      </w:divBdr>
                    </w:div>
                  </w:divsChild>
                </w:div>
                <w:div w:id="363676937">
                  <w:marLeft w:val="0"/>
                  <w:marRight w:val="0"/>
                  <w:marTop w:val="0"/>
                  <w:marBottom w:val="0"/>
                  <w:divBdr>
                    <w:top w:val="none" w:sz="0" w:space="0" w:color="auto"/>
                    <w:left w:val="none" w:sz="0" w:space="0" w:color="auto"/>
                    <w:bottom w:val="none" w:sz="0" w:space="0" w:color="auto"/>
                    <w:right w:val="none" w:sz="0" w:space="0" w:color="auto"/>
                  </w:divBdr>
                  <w:divsChild>
                    <w:div w:id="843327409">
                      <w:marLeft w:val="0"/>
                      <w:marRight w:val="0"/>
                      <w:marTop w:val="0"/>
                      <w:marBottom w:val="0"/>
                      <w:divBdr>
                        <w:top w:val="none" w:sz="0" w:space="0" w:color="auto"/>
                        <w:left w:val="none" w:sz="0" w:space="0" w:color="auto"/>
                        <w:bottom w:val="none" w:sz="0" w:space="0" w:color="auto"/>
                        <w:right w:val="none" w:sz="0" w:space="0" w:color="auto"/>
                      </w:divBdr>
                    </w:div>
                    <w:div w:id="1092092041">
                      <w:marLeft w:val="0"/>
                      <w:marRight w:val="0"/>
                      <w:marTop w:val="0"/>
                      <w:marBottom w:val="0"/>
                      <w:divBdr>
                        <w:top w:val="none" w:sz="0" w:space="0" w:color="auto"/>
                        <w:left w:val="none" w:sz="0" w:space="0" w:color="auto"/>
                        <w:bottom w:val="none" w:sz="0" w:space="0" w:color="auto"/>
                        <w:right w:val="none" w:sz="0" w:space="0" w:color="auto"/>
                      </w:divBdr>
                    </w:div>
                  </w:divsChild>
                </w:div>
                <w:div w:id="987899598">
                  <w:marLeft w:val="0"/>
                  <w:marRight w:val="0"/>
                  <w:marTop w:val="0"/>
                  <w:marBottom w:val="0"/>
                  <w:divBdr>
                    <w:top w:val="none" w:sz="0" w:space="0" w:color="auto"/>
                    <w:left w:val="none" w:sz="0" w:space="0" w:color="auto"/>
                    <w:bottom w:val="none" w:sz="0" w:space="0" w:color="auto"/>
                    <w:right w:val="none" w:sz="0" w:space="0" w:color="auto"/>
                  </w:divBdr>
                  <w:divsChild>
                    <w:div w:id="54664199">
                      <w:marLeft w:val="0"/>
                      <w:marRight w:val="0"/>
                      <w:marTop w:val="0"/>
                      <w:marBottom w:val="0"/>
                      <w:divBdr>
                        <w:top w:val="none" w:sz="0" w:space="0" w:color="auto"/>
                        <w:left w:val="none" w:sz="0" w:space="0" w:color="auto"/>
                        <w:bottom w:val="none" w:sz="0" w:space="0" w:color="auto"/>
                        <w:right w:val="none" w:sz="0" w:space="0" w:color="auto"/>
                      </w:divBdr>
                    </w:div>
                  </w:divsChild>
                </w:div>
                <w:div w:id="920024602">
                  <w:marLeft w:val="0"/>
                  <w:marRight w:val="0"/>
                  <w:marTop w:val="0"/>
                  <w:marBottom w:val="0"/>
                  <w:divBdr>
                    <w:top w:val="none" w:sz="0" w:space="0" w:color="auto"/>
                    <w:left w:val="none" w:sz="0" w:space="0" w:color="auto"/>
                    <w:bottom w:val="none" w:sz="0" w:space="0" w:color="auto"/>
                    <w:right w:val="none" w:sz="0" w:space="0" w:color="auto"/>
                  </w:divBdr>
                  <w:divsChild>
                    <w:div w:id="790977590">
                      <w:marLeft w:val="0"/>
                      <w:marRight w:val="0"/>
                      <w:marTop w:val="0"/>
                      <w:marBottom w:val="0"/>
                      <w:divBdr>
                        <w:top w:val="none" w:sz="0" w:space="0" w:color="auto"/>
                        <w:left w:val="none" w:sz="0" w:space="0" w:color="auto"/>
                        <w:bottom w:val="none" w:sz="0" w:space="0" w:color="auto"/>
                        <w:right w:val="none" w:sz="0" w:space="0" w:color="auto"/>
                      </w:divBdr>
                    </w:div>
                  </w:divsChild>
                </w:div>
                <w:div w:id="212617128">
                  <w:marLeft w:val="0"/>
                  <w:marRight w:val="0"/>
                  <w:marTop w:val="0"/>
                  <w:marBottom w:val="0"/>
                  <w:divBdr>
                    <w:top w:val="none" w:sz="0" w:space="0" w:color="auto"/>
                    <w:left w:val="none" w:sz="0" w:space="0" w:color="auto"/>
                    <w:bottom w:val="none" w:sz="0" w:space="0" w:color="auto"/>
                    <w:right w:val="none" w:sz="0" w:space="0" w:color="auto"/>
                  </w:divBdr>
                  <w:divsChild>
                    <w:div w:id="2104253930">
                      <w:marLeft w:val="0"/>
                      <w:marRight w:val="0"/>
                      <w:marTop w:val="0"/>
                      <w:marBottom w:val="0"/>
                      <w:divBdr>
                        <w:top w:val="none" w:sz="0" w:space="0" w:color="auto"/>
                        <w:left w:val="none" w:sz="0" w:space="0" w:color="auto"/>
                        <w:bottom w:val="none" w:sz="0" w:space="0" w:color="auto"/>
                        <w:right w:val="none" w:sz="0" w:space="0" w:color="auto"/>
                      </w:divBdr>
                    </w:div>
                  </w:divsChild>
                </w:div>
                <w:div w:id="932669653">
                  <w:marLeft w:val="0"/>
                  <w:marRight w:val="0"/>
                  <w:marTop w:val="0"/>
                  <w:marBottom w:val="0"/>
                  <w:divBdr>
                    <w:top w:val="none" w:sz="0" w:space="0" w:color="auto"/>
                    <w:left w:val="none" w:sz="0" w:space="0" w:color="auto"/>
                    <w:bottom w:val="none" w:sz="0" w:space="0" w:color="auto"/>
                    <w:right w:val="none" w:sz="0" w:space="0" w:color="auto"/>
                  </w:divBdr>
                  <w:divsChild>
                    <w:div w:id="652032249">
                      <w:marLeft w:val="0"/>
                      <w:marRight w:val="0"/>
                      <w:marTop w:val="0"/>
                      <w:marBottom w:val="0"/>
                      <w:divBdr>
                        <w:top w:val="none" w:sz="0" w:space="0" w:color="auto"/>
                        <w:left w:val="none" w:sz="0" w:space="0" w:color="auto"/>
                        <w:bottom w:val="none" w:sz="0" w:space="0" w:color="auto"/>
                        <w:right w:val="none" w:sz="0" w:space="0" w:color="auto"/>
                      </w:divBdr>
                    </w:div>
                  </w:divsChild>
                </w:div>
                <w:div w:id="1441297854">
                  <w:marLeft w:val="0"/>
                  <w:marRight w:val="0"/>
                  <w:marTop w:val="0"/>
                  <w:marBottom w:val="0"/>
                  <w:divBdr>
                    <w:top w:val="none" w:sz="0" w:space="0" w:color="auto"/>
                    <w:left w:val="none" w:sz="0" w:space="0" w:color="auto"/>
                    <w:bottom w:val="none" w:sz="0" w:space="0" w:color="auto"/>
                    <w:right w:val="none" w:sz="0" w:space="0" w:color="auto"/>
                  </w:divBdr>
                  <w:divsChild>
                    <w:div w:id="1237548880">
                      <w:marLeft w:val="0"/>
                      <w:marRight w:val="0"/>
                      <w:marTop w:val="0"/>
                      <w:marBottom w:val="0"/>
                      <w:divBdr>
                        <w:top w:val="none" w:sz="0" w:space="0" w:color="auto"/>
                        <w:left w:val="none" w:sz="0" w:space="0" w:color="auto"/>
                        <w:bottom w:val="none" w:sz="0" w:space="0" w:color="auto"/>
                        <w:right w:val="none" w:sz="0" w:space="0" w:color="auto"/>
                      </w:divBdr>
                    </w:div>
                  </w:divsChild>
                </w:div>
                <w:div w:id="895898350">
                  <w:marLeft w:val="0"/>
                  <w:marRight w:val="0"/>
                  <w:marTop w:val="0"/>
                  <w:marBottom w:val="0"/>
                  <w:divBdr>
                    <w:top w:val="none" w:sz="0" w:space="0" w:color="auto"/>
                    <w:left w:val="none" w:sz="0" w:space="0" w:color="auto"/>
                    <w:bottom w:val="none" w:sz="0" w:space="0" w:color="auto"/>
                    <w:right w:val="none" w:sz="0" w:space="0" w:color="auto"/>
                  </w:divBdr>
                  <w:divsChild>
                    <w:div w:id="745029921">
                      <w:marLeft w:val="0"/>
                      <w:marRight w:val="0"/>
                      <w:marTop w:val="0"/>
                      <w:marBottom w:val="0"/>
                      <w:divBdr>
                        <w:top w:val="none" w:sz="0" w:space="0" w:color="auto"/>
                        <w:left w:val="none" w:sz="0" w:space="0" w:color="auto"/>
                        <w:bottom w:val="none" w:sz="0" w:space="0" w:color="auto"/>
                        <w:right w:val="none" w:sz="0" w:space="0" w:color="auto"/>
                      </w:divBdr>
                    </w:div>
                    <w:div w:id="998264285">
                      <w:marLeft w:val="0"/>
                      <w:marRight w:val="0"/>
                      <w:marTop w:val="0"/>
                      <w:marBottom w:val="0"/>
                      <w:divBdr>
                        <w:top w:val="none" w:sz="0" w:space="0" w:color="auto"/>
                        <w:left w:val="none" w:sz="0" w:space="0" w:color="auto"/>
                        <w:bottom w:val="none" w:sz="0" w:space="0" w:color="auto"/>
                        <w:right w:val="none" w:sz="0" w:space="0" w:color="auto"/>
                      </w:divBdr>
                    </w:div>
                  </w:divsChild>
                </w:div>
                <w:div w:id="1816946369">
                  <w:marLeft w:val="0"/>
                  <w:marRight w:val="0"/>
                  <w:marTop w:val="0"/>
                  <w:marBottom w:val="0"/>
                  <w:divBdr>
                    <w:top w:val="none" w:sz="0" w:space="0" w:color="auto"/>
                    <w:left w:val="none" w:sz="0" w:space="0" w:color="auto"/>
                    <w:bottom w:val="none" w:sz="0" w:space="0" w:color="auto"/>
                    <w:right w:val="none" w:sz="0" w:space="0" w:color="auto"/>
                  </w:divBdr>
                  <w:divsChild>
                    <w:div w:id="96683886">
                      <w:marLeft w:val="0"/>
                      <w:marRight w:val="0"/>
                      <w:marTop w:val="0"/>
                      <w:marBottom w:val="0"/>
                      <w:divBdr>
                        <w:top w:val="none" w:sz="0" w:space="0" w:color="auto"/>
                        <w:left w:val="none" w:sz="0" w:space="0" w:color="auto"/>
                        <w:bottom w:val="none" w:sz="0" w:space="0" w:color="auto"/>
                        <w:right w:val="none" w:sz="0" w:space="0" w:color="auto"/>
                      </w:divBdr>
                    </w:div>
                  </w:divsChild>
                </w:div>
                <w:div w:id="639919083">
                  <w:marLeft w:val="0"/>
                  <w:marRight w:val="0"/>
                  <w:marTop w:val="0"/>
                  <w:marBottom w:val="0"/>
                  <w:divBdr>
                    <w:top w:val="none" w:sz="0" w:space="0" w:color="auto"/>
                    <w:left w:val="none" w:sz="0" w:space="0" w:color="auto"/>
                    <w:bottom w:val="none" w:sz="0" w:space="0" w:color="auto"/>
                    <w:right w:val="none" w:sz="0" w:space="0" w:color="auto"/>
                  </w:divBdr>
                  <w:divsChild>
                    <w:div w:id="328291752">
                      <w:marLeft w:val="0"/>
                      <w:marRight w:val="0"/>
                      <w:marTop w:val="0"/>
                      <w:marBottom w:val="0"/>
                      <w:divBdr>
                        <w:top w:val="none" w:sz="0" w:space="0" w:color="auto"/>
                        <w:left w:val="none" w:sz="0" w:space="0" w:color="auto"/>
                        <w:bottom w:val="none" w:sz="0" w:space="0" w:color="auto"/>
                        <w:right w:val="none" w:sz="0" w:space="0" w:color="auto"/>
                      </w:divBdr>
                    </w:div>
                  </w:divsChild>
                </w:div>
                <w:div w:id="462846154">
                  <w:marLeft w:val="0"/>
                  <w:marRight w:val="0"/>
                  <w:marTop w:val="0"/>
                  <w:marBottom w:val="0"/>
                  <w:divBdr>
                    <w:top w:val="none" w:sz="0" w:space="0" w:color="auto"/>
                    <w:left w:val="none" w:sz="0" w:space="0" w:color="auto"/>
                    <w:bottom w:val="none" w:sz="0" w:space="0" w:color="auto"/>
                    <w:right w:val="none" w:sz="0" w:space="0" w:color="auto"/>
                  </w:divBdr>
                  <w:divsChild>
                    <w:div w:id="1590231948">
                      <w:marLeft w:val="0"/>
                      <w:marRight w:val="0"/>
                      <w:marTop w:val="0"/>
                      <w:marBottom w:val="0"/>
                      <w:divBdr>
                        <w:top w:val="none" w:sz="0" w:space="0" w:color="auto"/>
                        <w:left w:val="none" w:sz="0" w:space="0" w:color="auto"/>
                        <w:bottom w:val="none" w:sz="0" w:space="0" w:color="auto"/>
                        <w:right w:val="none" w:sz="0" w:space="0" w:color="auto"/>
                      </w:divBdr>
                    </w:div>
                  </w:divsChild>
                </w:div>
                <w:div w:id="1488127885">
                  <w:marLeft w:val="0"/>
                  <w:marRight w:val="0"/>
                  <w:marTop w:val="0"/>
                  <w:marBottom w:val="0"/>
                  <w:divBdr>
                    <w:top w:val="none" w:sz="0" w:space="0" w:color="auto"/>
                    <w:left w:val="none" w:sz="0" w:space="0" w:color="auto"/>
                    <w:bottom w:val="none" w:sz="0" w:space="0" w:color="auto"/>
                    <w:right w:val="none" w:sz="0" w:space="0" w:color="auto"/>
                  </w:divBdr>
                  <w:divsChild>
                    <w:div w:id="28265967">
                      <w:marLeft w:val="0"/>
                      <w:marRight w:val="0"/>
                      <w:marTop w:val="0"/>
                      <w:marBottom w:val="0"/>
                      <w:divBdr>
                        <w:top w:val="none" w:sz="0" w:space="0" w:color="auto"/>
                        <w:left w:val="none" w:sz="0" w:space="0" w:color="auto"/>
                        <w:bottom w:val="none" w:sz="0" w:space="0" w:color="auto"/>
                        <w:right w:val="none" w:sz="0" w:space="0" w:color="auto"/>
                      </w:divBdr>
                    </w:div>
                  </w:divsChild>
                </w:div>
                <w:div w:id="426534680">
                  <w:marLeft w:val="0"/>
                  <w:marRight w:val="0"/>
                  <w:marTop w:val="0"/>
                  <w:marBottom w:val="0"/>
                  <w:divBdr>
                    <w:top w:val="none" w:sz="0" w:space="0" w:color="auto"/>
                    <w:left w:val="none" w:sz="0" w:space="0" w:color="auto"/>
                    <w:bottom w:val="none" w:sz="0" w:space="0" w:color="auto"/>
                    <w:right w:val="none" w:sz="0" w:space="0" w:color="auto"/>
                  </w:divBdr>
                  <w:divsChild>
                    <w:div w:id="1034311882">
                      <w:marLeft w:val="0"/>
                      <w:marRight w:val="0"/>
                      <w:marTop w:val="0"/>
                      <w:marBottom w:val="0"/>
                      <w:divBdr>
                        <w:top w:val="none" w:sz="0" w:space="0" w:color="auto"/>
                        <w:left w:val="none" w:sz="0" w:space="0" w:color="auto"/>
                        <w:bottom w:val="none" w:sz="0" w:space="0" w:color="auto"/>
                        <w:right w:val="none" w:sz="0" w:space="0" w:color="auto"/>
                      </w:divBdr>
                    </w:div>
                    <w:div w:id="1873766188">
                      <w:marLeft w:val="0"/>
                      <w:marRight w:val="0"/>
                      <w:marTop w:val="0"/>
                      <w:marBottom w:val="0"/>
                      <w:divBdr>
                        <w:top w:val="none" w:sz="0" w:space="0" w:color="auto"/>
                        <w:left w:val="none" w:sz="0" w:space="0" w:color="auto"/>
                        <w:bottom w:val="none" w:sz="0" w:space="0" w:color="auto"/>
                        <w:right w:val="none" w:sz="0" w:space="0" w:color="auto"/>
                      </w:divBdr>
                    </w:div>
                  </w:divsChild>
                </w:div>
                <w:div w:id="1718242131">
                  <w:marLeft w:val="0"/>
                  <w:marRight w:val="0"/>
                  <w:marTop w:val="0"/>
                  <w:marBottom w:val="0"/>
                  <w:divBdr>
                    <w:top w:val="none" w:sz="0" w:space="0" w:color="auto"/>
                    <w:left w:val="none" w:sz="0" w:space="0" w:color="auto"/>
                    <w:bottom w:val="none" w:sz="0" w:space="0" w:color="auto"/>
                    <w:right w:val="none" w:sz="0" w:space="0" w:color="auto"/>
                  </w:divBdr>
                  <w:divsChild>
                    <w:div w:id="942225361">
                      <w:marLeft w:val="0"/>
                      <w:marRight w:val="0"/>
                      <w:marTop w:val="0"/>
                      <w:marBottom w:val="0"/>
                      <w:divBdr>
                        <w:top w:val="none" w:sz="0" w:space="0" w:color="auto"/>
                        <w:left w:val="none" w:sz="0" w:space="0" w:color="auto"/>
                        <w:bottom w:val="none" w:sz="0" w:space="0" w:color="auto"/>
                        <w:right w:val="none" w:sz="0" w:space="0" w:color="auto"/>
                      </w:divBdr>
                    </w:div>
                  </w:divsChild>
                </w:div>
                <w:div w:id="1594052296">
                  <w:marLeft w:val="0"/>
                  <w:marRight w:val="0"/>
                  <w:marTop w:val="0"/>
                  <w:marBottom w:val="0"/>
                  <w:divBdr>
                    <w:top w:val="none" w:sz="0" w:space="0" w:color="auto"/>
                    <w:left w:val="none" w:sz="0" w:space="0" w:color="auto"/>
                    <w:bottom w:val="none" w:sz="0" w:space="0" w:color="auto"/>
                    <w:right w:val="none" w:sz="0" w:space="0" w:color="auto"/>
                  </w:divBdr>
                  <w:divsChild>
                    <w:div w:id="1014576985">
                      <w:marLeft w:val="0"/>
                      <w:marRight w:val="0"/>
                      <w:marTop w:val="0"/>
                      <w:marBottom w:val="0"/>
                      <w:divBdr>
                        <w:top w:val="none" w:sz="0" w:space="0" w:color="auto"/>
                        <w:left w:val="none" w:sz="0" w:space="0" w:color="auto"/>
                        <w:bottom w:val="none" w:sz="0" w:space="0" w:color="auto"/>
                        <w:right w:val="none" w:sz="0" w:space="0" w:color="auto"/>
                      </w:divBdr>
                    </w:div>
                  </w:divsChild>
                </w:div>
                <w:div w:id="334649370">
                  <w:marLeft w:val="0"/>
                  <w:marRight w:val="0"/>
                  <w:marTop w:val="0"/>
                  <w:marBottom w:val="0"/>
                  <w:divBdr>
                    <w:top w:val="none" w:sz="0" w:space="0" w:color="auto"/>
                    <w:left w:val="none" w:sz="0" w:space="0" w:color="auto"/>
                    <w:bottom w:val="none" w:sz="0" w:space="0" w:color="auto"/>
                    <w:right w:val="none" w:sz="0" w:space="0" w:color="auto"/>
                  </w:divBdr>
                  <w:divsChild>
                    <w:div w:id="1722942078">
                      <w:marLeft w:val="0"/>
                      <w:marRight w:val="0"/>
                      <w:marTop w:val="0"/>
                      <w:marBottom w:val="0"/>
                      <w:divBdr>
                        <w:top w:val="none" w:sz="0" w:space="0" w:color="auto"/>
                        <w:left w:val="none" w:sz="0" w:space="0" w:color="auto"/>
                        <w:bottom w:val="none" w:sz="0" w:space="0" w:color="auto"/>
                        <w:right w:val="none" w:sz="0" w:space="0" w:color="auto"/>
                      </w:divBdr>
                    </w:div>
                  </w:divsChild>
                </w:div>
                <w:div w:id="1757356851">
                  <w:marLeft w:val="0"/>
                  <w:marRight w:val="0"/>
                  <w:marTop w:val="0"/>
                  <w:marBottom w:val="0"/>
                  <w:divBdr>
                    <w:top w:val="none" w:sz="0" w:space="0" w:color="auto"/>
                    <w:left w:val="none" w:sz="0" w:space="0" w:color="auto"/>
                    <w:bottom w:val="none" w:sz="0" w:space="0" w:color="auto"/>
                    <w:right w:val="none" w:sz="0" w:space="0" w:color="auto"/>
                  </w:divBdr>
                  <w:divsChild>
                    <w:div w:id="1834298307">
                      <w:marLeft w:val="0"/>
                      <w:marRight w:val="0"/>
                      <w:marTop w:val="0"/>
                      <w:marBottom w:val="0"/>
                      <w:divBdr>
                        <w:top w:val="none" w:sz="0" w:space="0" w:color="auto"/>
                        <w:left w:val="none" w:sz="0" w:space="0" w:color="auto"/>
                        <w:bottom w:val="none" w:sz="0" w:space="0" w:color="auto"/>
                        <w:right w:val="none" w:sz="0" w:space="0" w:color="auto"/>
                      </w:divBdr>
                    </w:div>
                  </w:divsChild>
                </w:div>
                <w:div w:id="1268535816">
                  <w:marLeft w:val="0"/>
                  <w:marRight w:val="0"/>
                  <w:marTop w:val="0"/>
                  <w:marBottom w:val="0"/>
                  <w:divBdr>
                    <w:top w:val="none" w:sz="0" w:space="0" w:color="auto"/>
                    <w:left w:val="none" w:sz="0" w:space="0" w:color="auto"/>
                    <w:bottom w:val="none" w:sz="0" w:space="0" w:color="auto"/>
                    <w:right w:val="none" w:sz="0" w:space="0" w:color="auto"/>
                  </w:divBdr>
                  <w:divsChild>
                    <w:div w:id="2020697218">
                      <w:marLeft w:val="0"/>
                      <w:marRight w:val="0"/>
                      <w:marTop w:val="0"/>
                      <w:marBottom w:val="0"/>
                      <w:divBdr>
                        <w:top w:val="none" w:sz="0" w:space="0" w:color="auto"/>
                        <w:left w:val="none" w:sz="0" w:space="0" w:color="auto"/>
                        <w:bottom w:val="none" w:sz="0" w:space="0" w:color="auto"/>
                        <w:right w:val="none" w:sz="0" w:space="0" w:color="auto"/>
                      </w:divBdr>
                    </w:div>
                    <w:div w:id="5834604">
                      <w:marLeft w:val="0"/>
                      <w:marRight w:val="0"/>
                      <w:marTop w:val="0"/>
                      <w:marBottom w:val="0"/>
                      <w:divBdr>
                        <w:top w:val="none" w:sz="0" w:space="0" w:color="auto"/>
                        <w:left w:val="none" w:sz="0" w:space="0" w:color="auto"/>
                        <w:bottom w:val="none" w:sz="0" w:space="0" w:color="auto"/>
                        <w:right w:val="none" w:sz="0" w:space="0" w:color="auto"/>
                      </w:divBdr>
                    </w:div>
                  </w:divsChild>
                </w:div>
                <w:div w:id="312102886">
                  <w:marLeft w:val="0"/>
                  <w:marRight w:val="0"/>
                  <w:marTop w:val="0"/>
                  <w:marBottom w:val="0"/>
                  <w:divBdr>
                    <w:top w:val="none" w:sz="0" w:space="0" w:color="auto"/>
                    <w:left w:val="none" w:sz="0" w:space="0" w:color="auto"/>
                    <w:bottom w:val="none" w:sz="0" w:space="0" w:color="auto"/>
                    <w:right w:val="none" w:sz="0" w:space="0" w:color="auto"/>
                  </w:divBdr>
                  <w:divsChild>
                    <w:div w:id="183634081">
                      <w:marLeft w:val="0"/>
                      <w:marRight w:val="0"/>
                      <w:marTop w:val="0"/>
                      <w:marBottom w:val="0"/>
                      <w:divBdr>
                        <w:top w:val="none" w:sz="0" w:space="0" w:color="auto"/>
                        <w:left w:val="none" w:sz="0" w:space="0" w:color="auto"/>
                        <w:bottom w:val="none" w:sz="0" w:space="0" w:color="auto"/>
                        <w:right w:val="none" w:sz="0" w:space="0" w:color="auto"/>
                      </w:divBdr>
                    </w:div>
                  </w:divsChild>
                </w:div>
                <w:div w:id="1333219586">
                  <w:marLeft w:val="0"/>
                  <w:marRight w:val="0"/>
                  <w:marTop w:val="0"/>
                  <w:marBottom w:val="0"/>
                  <w:divBdr>
                    <w:top w:val="none" w:sz="0" w:space="0" w:color="auto"/>
                    <w:left w:val="none" w:sz="0" w:space="0" w:color="auto"/>
                    <w:bottom w:val="none" w:sz="0" w:space="0" w:color="auto"/>
                    <w:right w:val="none" w:sz="0" w:space="0" w:color="auto"/>
                  </w:divBdr>
                  <w:divsChild>
                    <w:div w:id="1327438735">
                      <w:marLeft w:val="0"/>
                      <w:marRight w:val="0"/>
                      <w:marTop w:val="0"/>
                      <w:marBottom w:val="0"/>
                      <w:divBdr>
                        <w:top w:val="none" w:sz="0" w:space="0" w:color="auto"/>
                        <w:left w:val="none" w:sz="0" w:space="0" w:color="auto"/>
                        <w:bottom w:val="none" w:sz="0" w:space="0" w:color="auto"/>
                        <w:right w:val="none" w:sz="0" w:space="0" w:color="auto"/>
                      </w:divBdr>
                    </w:div>
                  </w:divsChild>
                </w:div>
                <w:div w:id="1914848501">
                  <w:marLeft w:val="0"/>
                  <w:marRight w:val="0"/>
                  <w:marTop w:val="0"/>
                  <w:marBottom w:val="0"/>
                  <w:divBdr>
                    <w:top w:val="none" w:sz="0" w:space="0" w:color="auto"/>
                    <w:left w:val="none" w:sz="0" w:space="0" w:color="auto"/>
                    <w:bottom w:val="none" w:sz="0" w:space="0" w:color="auto"/>
                    <w:right w:val="none" w:sz="0" w:space="0" w:color="auto"/>
                  </w:divBdr>
                  <w:divsChild>
                    <w:div w:id="1490093019">
                      <w:marLeft w:val="0"/>
                      <w:marRight w:val="0"/>
                      <w:marTop w:val="0"/>
                      <w:marBottom w:val="0"/>
                      <w:divBdr>
                        <w:top w:val="none" w:sz="0" w:space="0" w:color="auto"/>
                        <w:left w:val="none" w:sz="0" w:space="0" w:color="auto"/>
                        <w:bottom w:val="none" w:sz="0" w:space="0" w:color="auto"/>
                        <w:right w:val="none" w:sz="0" w:space="0" w:color="auto"/>
                      </w:divBdr>
                    </w:div>
                  </w:divsChild>
                </w:div>
                <w:div w:id="681006348">
                  <w:marLeft w:val="0"/>
                  <w:marRight w:val="0"/>
                  <w:marTop w:val="0"/>
                  <w:marBottom w:val="0"/>
                  <w:divBdr>
                    <w:top w:val="none" w:sz="0" w:space="0" w:color="auto"/>
                    <w:left w:val="none" w:sz="0" w:space="0" w:color="auto"/>
                    <w:bottom w:val="none" w:sz="0" w:space="0" w:color="auto"/>
                    <w:right w:val="none" w:sz="0" w:space="0" w:color="auto"/>
                  </w:divBdr>
                  <w:divsChild>
                    <w:div w:id="2047170327">
                      <w:marLeft w:val="0"/>
                      <w:marRight w:val="0"/>
                      <w:marTop w:val="0"/>
                      <w:marBottom w:val="0"/>
                      <w:divBdr>
                        <w:top w:val="none" w:sz="0" w:space="0" w:color="auto"/>
                        <w:left w:val="none" w:sz="0" w:space="0" w:color="auto"/>
                        <w:bottom w:val="none" w:sz="0" w:space="0" w:color="auto"/>
                        <w:right w:val="none" w:sz="0" w:space="0" w:color="auto"/>
                      </w:divBdr>
                    </w:div>
                  </w:divsChild>
                </w:div>
                <w:div w:id="2091652987">
                  <w:marLeft w:val="0"/>
                  <w:marRight w:val="0"/>
                  <w:marTop w:val="0"/>
                  <w:marBottom w:val="0"/>
                  <w:divBdr>
                    <w:top w:val="none" w:sz="0" w:space="0" w:color="auto"/>
                    <w:left w:val="none" w:sz="0" w:space="0" w:color="auto"/>
                    <w:bottom w:val="none" w:sz="0" w:space="0" w:color="auto"/>
                    <w:right w:val="none" w:sz="0" w:space="0" w:color="auto"/>
                  </w:divBdr>
                  <w:divsChild>
                    <w:div w:id="2117745391">
                      <w:marLeft w:val="0"/>
                      <w:marRight w:val="0"/>
                      <w:marTop w:val="0"/>
                      <w:marBottom w:val="0"/>
                      <w:divBdr>
                        <w:top w:val="none" w:sz="0" w:space="0" w:color="auto"/>
                        <w:left w:val="none" w:sz="0" w:space="0" w:color="auto"/>
                        <w:bottom w:val="none" w:sz="0" w:space="0" w:color="auto"/>
                        <w:right w:val="none" w:sz="0" w:space="0" w:color="auto"/>
                      </w:divBdr>
                    </w:div>
                  </w:divsChild>
                </w:div>
                <w:div w:id="1357542329">
                  <w:marLeft w:val="0"/>
                  <w:marRight w:val="0"/>
                  <w:marTop w:val="0"/>
                  <w:marBottom w:val="0"/>
                  <w:divBdr>
                    <w:top w:val="none" w:sz="0" w:space="0" w:color="auto"/>
                    <w:left w:val="none" w:sz="0" w:space="0" w:color="auto"/>
                    <w:bottom w:val="none" w:sz="0" w:space="0" w:color="auto"/>
                    <w:right w:val="none" w:sz="0" w:space="0" w:color="auto"/>
                  </w:divBdr>
                  <w:divsChild>
                    <w:div w:id="1582061096">
                      <w:marLeft w:val="0"/>
                      <w:marRight w:val="0"/>
                      <w:marTop w:val="0"/>
                      <w:marBottom w:val="0"/>
                      <w:divBdr>
                        <w:top w:val="none" w:sz="0" w:space="0" w:color="auto"/>
                        <w:left w:val="none" w:sz="0" w:space="0" w:color="auto"/>
                        <w:bottom w:val="none" w:sz="0" w:space="0" w:color="auto"/>
                        <w:right w:val="none" w:sz="0" w:space="0" w:color="auto"/>
                      </w:divBdr>
                    </w:div>
                  </w:divsChild>
                </w:div>
                <w:div w:id="1546873640">
                  <w:marLeft w:val="0"/>
                  <w:marRight w:val="0"/>
                  <w:marTop w:val="0"/>
                  <w:marBottom w:val="0"/>
                  <w:divBdr>
                    <w:top w:val="none" w:sz="0" w:space="0" w:color="auto"/>
                    <w:left w:val="none" w:sz="0" w:space="0" w:color="auto"/>
                    <w:bottom w:val="none" w:sz="0" w:space="0" w:color="auto"/>
                    <w:right w:val="none" w:sz="0" w:space="0" w:color="auto"/>
                  </w:divBdr>
                  <w:divsChild>
                    <w:div w:id="20514595">
                      <w:marLeft w:val="0"/>
                      <w:marRight w:val="0"/>
                      <w:marTop w:val="0"/>
                      <w:marBottom w:val="0"/>
                      <w:divBdr>
                        <w:top w:val="none" w:sz="0" w:space="0" w:color="auto"/>
                        <w:left w:val="none" w:sz="0" w:space="0" w:color="auto"/>
                        <w:bottom w:val="none" w:sz="0" w:space="0" w:color="auto"/>
                        <w:right w:val="none" w:sz="0" w:space="0" w:color="auto"/>
                      </w:divBdr>
                    </w:div>
                  </w:divsChild>
                </w:div>
                <w:div w:id="596794945">
                  <w:marLeft w:val="0"/>
                  <w:marRight w:val="0"/>
                  <w:marTop w:val="0"/>
                  <w:marBottom w:val="0"/>
                  <w:divBdr>
                    <w:top w:val="none" w:sz="0" w:space="0" w:color="auto"/>
                    <w:left w:val="none" w:sz="0" w:space="0" w:color="auto"/>
                    <w:bottom w:val="none" w:sz="0" w:space="0" w:color="auto"/>
                    <w:right w:val="none" w:sz="0" w:space="0" w:color="auto"/>
                  </w:divBdr>
                  <w:divsChild>
                    <w:div w:id="2042321907">
                      <w:marLeft w:val="0"/>
                      <w:marRight w:val="0"/>
                      <w:marTop w:val="0"/>
                      <w:marBottom w:val="0"/>
                      <w:divBdr>
                        <w:top w:val="none" w:sz="0" w:space="0" w:color="auto"/>
                        <w:left w:val="none" w:sz="0" w:space="0" w:color="auto"/>
                        <w:bottom w:val="none" w:sz="0" w:space="0" w:color="auto"/>
                        <w:right w:val="none" w:sz="0" w:space="0" w:color="auto"/>
                      </w:divBdr>
                    </w:div>
                  </w:divsChild>
                </w:div>
                <w:div w:id="1513914333">
                  <w:marLeft w:val="0"/>
                  <w:marRight w:val="0"/>
                  <w:marTop w:val="0"/>
                  <w:marBottom w:val="0"/>
                  <w:divBdr>
                    <w:top w:val="none" w:sz="0" w:space="0" w:color="auto"/>
                    <w:left w:val="none" w:sz="0" w:space="0" w:color="auto"/>
                    <w:bottom w:val="none" w:sz="0" w:space="0" w:color="auto"/>
                    <w:right w:val="none" w:sz="0" w:space="0" w:color="auto"/>
                  </w:divBdr>
                  <w:divsChild>
                    <w:div w:id="1007175494">
                      <w:marLeft w:val="0"/>
                      <w:marRight w:val="0"/>
                      <w:marTop w:val="0"/>
                      <w:marBottom w:val="0"/>
                      <w:divBdr>
                        <w:top w:val="none" w:sz="0" w:space="0" w:color="auto"/>
                        <w:left w:val="none" w:sz="0" w:space="0" w:color="auto"/>
                        <w:bottom w:val="none" w:sz="0" w:space="0" w:color="auto"/>
                        <w:right w:val="none" w:sz="0" w:space="0" w:color="auto"/>
                      </w:divBdr>
                    </w:div>
                  </w:divsChild>
                </w:div>
                <w:div w:id="84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22927">
          <w:marLeft w:val="0"/>
          <w:marRight w:val="0"/>
          <w:marTop w:val="0"/>
          <w:marBottom w:val="0"/>
          <w:divBdr>
            <w:top w:val="none" w:sz="0" w:space="0" w:color="auto"/>
            <w:left w:val="none" w:sz="0" w:space="0" w:color="auto"/>
            <w:bottom w:val="none" w:sz="0" w:space="0" w:color="auto"/>
            <w:right w:val="none" w:sz="0" w:space="0" w:color="auto"/>
          </w:divBdr>
        </w:div>
        <w:div w:id="1958176848">
          <w:marLeft w:val="0"/>
          <w:marRight w:val="0"/>
          <w:marTop w:val="0"/>
          <w:marBottom w:val="0"/>
          <w:divBdr>
            <w:top w:val="none" w:sz="0" w:space="0" w:color="auto"/>
            <w:left w:val="none" w:sz="0" w:space="0" w:color="auto"/>
            <w:bottom w:val="none" w:sz="0" w:space="0" w:color="auto"/>
            <w:right w:val="none" w:sz="0" w:space="0" w:color="auto"/>
          </w:divBdr>
        </w:div>
      </w:divsChild>
    </w:div>
    <w:div w:id="1960913426">
      <w:bodyDiv w:val="1"/>
      <w:marLeft w:val="0"/>
      <w:marRight w:val="0"/>
      <w:marTop w:val="0"/>
      <w:marBottom w:val="0"/>
      <w:divBdr>
        <w:top w:val="none" w:sz="0" w:space="0" w:color="auto"/>
        <w:left w:val="none" w:sz="0" w:space="0" w:color="auto"/>
        <w:bottom w:val="none" w:sz="0" w:space="0" w:color="auto"/>
        <w:right w:val="none" w:sz="0" w:space="0" w:color="auto"/>
      </w:divBdr>
      <w:divsChild>
        <w:div w:id="1324435053">
          <w:marLeft w:val="0"/>
          <w:marRight w:val="0"/>
          <w:marTop w:val="0"/>
          <w:marBottom w:val="0"/>
          <w:divBdr>
            <w:top w:val="none" w:sz="0" w:space="0" w:color="auto"/>
            <w:left w:val="none" w:sz="0" w:space="0" w:color="auto"/>
            <w:bottom w:val="none" w:sz="0" w:space="0" w:color="auto"/>
            <w:right w:val="none" w:sz="0" w:space="0" w:color="auto"/>
          </w:divBdr>
        </w:div>
        <w:div w:id="1438712472">
          <w:marLeft w:val="0"/>
          <w:marRight w:val="0"/>
          <w:marTop w:val="0"/>
          <w:marBottom w:val="0"/>
          <w:divBdr>
            <w:top w:val="none" w:sz="0" w:space="0" w:color="auto"/>
            <w:left w:val="none" w:sz="0" w:space="0" w:color="auto"/>
            <w:bottom w:val="none" w:sz="0" w:space="0" w:color="auto"/>
            <w:right w:val="none" w:sz="0" w:space="0" w:color="auto"/>
          </w:divBdr>
        </w:div>
        <w:div w:id="807628398">
          <w:marLeft w:val="0"/>
          <w:marRight w:val="0"/>
          <w:marTop w:val="0"/>
          <w:marBottom w:val="0"/>
          <w:divBdr>
            <w:top w:val="none" w:sz="0" w:space="0" w:color="auto"/>
            <w:left w:val="none" w:sz="0" w:space="0" w:color="auto"/>
            <w:bottom w:val="none" w:sz="0" w:space="0" w:color="auto"/>
            <w:right w:val="none" w:sz="0" w:space="0" w:color="auto"/>
          </w:divBdr>
          <w:divsChild>
            <w:div w:id="1651326691">
              <w:marLeft w:val="0"/>
              <w:marRight w:val="0"/>
              <w:marTop w:val="0"/>
              <w:marBottom w:val="0"/>
              <w:divBdr>
                <w:top w:val="none" w:sz="0" w:space="0" w:color="auto"/>
                <w:left w:val="none" w:sz="0" w:space="0" w:color="auto"/>
                <w:bottom w:val="none" w:sz="0" w:space="0" w:color="auto"/>
                <w:right w:val="none" w:sz="0" w:space="0" w:color="auto"/>
              </w:divBdr>
              <w:divsChild>
                <w:div w:id="776683737">
                  <w:marLeft w:val="0"/>
                  <w:marRight w:val="0"/>
                  <w:marTop w:val="0"/>
                  <w:marBottom w:val="0"/>
                  <w:divBdr>
                    <w:top w:val="none" w:sz="0" w:space="0" w:color="auto"/>
                    <w:left w:val="none" w:sz="0" w:space="0" w:color="auto"/>
                    <w:bottom w:val="none" w:sz="0" w:space="0" w:color="auto"/>
                    <w:right w:val="none" w:sz="0" w:space="0" w:color="auto"/>
                  </w:divBdr>
                  <w:divsChild>
                    <w:div w:id="162211370">
                      <w:marLeft w:val="0"/>
                      <w:marRight w:val="0"/>
                      <w:marTop w:val="0"/>
                      <w:marBottom w:val="0"/>
                      <w:divBdr>
                        <w:top w:val="none" w:sz="0" w:space="0" w:color="auto"/>
                        <w:left w:val="none" w:sz="0" w:space="0" w:color="auto"/>
                        <w:bottom w:val="none" w:sz="0" w:space="0" w:color="auto"/>
                        <w:right w:val="none" w:sz="0" w:space="0" w:color="auto"/>
                      </w:divBdr>
                    </w:div>
                  </w:divsChild>
                </w:div>
                <w:div w:id="2050687507">
                  <w:marLeft w:val="0"/>
                  <w:marRight w:val="0"/>
                  <w:marTop w:val="0"/>
                  <w:marBottom w:val="0"/>
                  <w:divBdr>
                    <w:top w:val="none" w:sz="0" w:space="0" w:color="auto"/>
                    <w:left w:val="none" w:sz="0" w:space="0" w:color="auto"/>
                    <w:bottom w:val="none" w:sz="0" w:space="0" w:color="auto"/>
                    <w:right w:val="none" w:sz="0" w:space="0" w:color="auto"/>
                  </w:divBdr>
                  <w:divsChild>
                    <w:div w:id="1696734300">
                      <w:marLeft w:val="0"/>
                      <w:marRight w:val="0"/>
                      <w:marTop w:val="0"/>
                      <w:marBottom w:val="0"/>
                      <w:divBdr>
                        <w:top w:val="none" w:sz="0" w:space="0" w:color="auto"/>
                        <w:left w:val="none" w:sz="0" w:space="0" w:color="auto"/>
                        <w:bottom w:val="none" w:sz="0" w:space="0" w:color="auto"/>
                        <w:right w:val="none" w:sz="0" w:space="0" w:color="auto"/>
                      </w:divBdr>
                    </w:div>
                  </w:divsChild>
                </w:div>
                <w:div w:id="1841430549">
                  <w:marLeft w:val="0"/>
                  <w:marRight w:val="0"/>
                  <w:marTop w:val="0"/>
                  <w:marBottom w:val="0"/>
                  <w:divBdr>
                    <w:top w:val="none" w:sz="0" w:space="0" w:color="auto"/>
                    <w:left w:val="none" w:sz="0" w:space="0" w:color="auto"/>
                    <w:bottom w:val="none" w:sz="0" w:space="0" w:color="auto"/>
                    <w:right w:val="none" w:sz="0" w:space="0" w:color="auto"/>
                  </w:divBdr>
                  <w:divsChild>
                    <w:div w:id="551623524">
                      <w:marLeft w:val="0"/>
                      <w:marRight w:val="0"/>
                      <w:marTop w:val="0"/>
                      <w:marBottom w:val="0"/>
                      <w:divBdr>
                        <w:top w:val="none" w:sz="0" w:space="0" w:color="auto"/>
                        <w:left w:val="none" w:sz="0" w:space="0" w:color="auto"/>
                        <w:bottom w:val="none" w:sz="0" w:space="0" w:color="auto"/>
                        <w:right w:val="none" w:sz="0" w:space="0" w:color="auto"/>
                      </w:divBdr>
                    </w:div>
                  </w:divsChild>
                </w:div>
                <w:div w:id="155806778">
                  <w:marLeft w:val="0"/>
                  <w:marRight w:val="0"/>
                  <w:marTop w:val="0"/>
                  <w:marBottom w:val="0"/>
                  <w:divBdr>
                    <w:top w:val="none" w:sz="0" w:space="0" w:color="auto"/>
                    <w:left w:val="none" w:sz="0" w:space="0" w:color="auto"/>
                    <w:bottom w:val="none" w:sz="0" w:space="0" w:color="auto"/>
                    <w:right w:val="none" w:sz="0" w:space="0" w:color="auto"/>
                  </w:divBdr>
                  <w:divsChild>
                    <w:div w:id="759060576">
                      <w:marLeft w:val="0"/>
                      <w:marRight w:val="0"/>
                      <w:marTop w:val="0"/>
                      <w:marBottom w:val="0"/>
                      <w:divBdr>
                        <w:top w:val="none" w:sz="0" w:space="0" w:color="auto"/>
                        <w:left w:val="none" w:sz="0" w:space="0" w:color="auto"/>
                        <w:bottom w:val="none" w:sz="0" w:space="0" w:color="auto"/>
                        <w:right w:val="none" w:sz="0" w:space="0" w:color="auto"/>
                      </w:divBdr>
                    </w:div>
                  </w:divsChild>
                </w:div>
                <w:div w:id="1498614903">
                  <w:marLeft w:val="0"/>
                  <w:marRight w:val="0"/>
                  <w:marTop w:val="0"/>
                  <w:marBottom w:val="0"/>
                  <w:divBdr>
                    <w:top w:val="none" w:sz="0" w:space="0" w:color="auto"/>
                    <w:left w:val="none" w:sz="0" w:space="0" w:color="auto"/>
                    <w:bottom w:val="none" w:sz="0" w:space="0" w:color="auto"/>
                    <w:right w:val="none" w:sz="0" w:space="0" w:color="auto"/>
                  </w:divBdr>
                  <w:divsChild>
                    <w:div w:id="674042190">
                      <w:marLeft w:val="0"/>
                      <w:marRight w:val="0"/>
                      <w:marTop w:val="0"/>
                      <w:marBottom w:val="0"/>
                      <w:divBdr>
                        <w:top w:val="none" w:sz="0" w:space="0" w:color="auto"/>
                        <w:left w:val="none" w:sz="0" w:space="0" w:color="auto"/>
                        <w:bottom w:val="none" w:sz="0" w:space="0" w:color="auto"/>
                        <w:right w:val="none" w:sz="0" w:space="0" w:color="auto"/>
                      </w:divBdr>
                    </w:div>
                  </w:divsChild>
                </w:div>
                <w:div w:id="2076467684">
                  <w:marLeft w:val="0"/>
                  <w:marRight w:val="0"/>
                  <w:marTop w:val="0"/>
                  <w:marBottom w:val="0"/>
                  <w:divBdr>
                    <w:top w:val="none" w:sz="0" w:space="0" w:color="auto"/>
                    <w:left w:val="none" w:sz="0" w:space="0" w:color="auto"/>
                    <w:bottom w:val="none" w:sz="0" w:space="0" w:color="auto"/>
                    <w:right w:val="none" w:sz="0" w:space="0" w:color="auto"/>
                  </w:divBdr>
                  <w:divsChild>
                    <w:div w:id="707871732">
                      <w:marLeft w:val="0"/>
                      <w:marRight w:val="0"/>
                      <w:marTop w:val="0"/>
                      <w:marBottom w:val="0"/>
                      <w:divBdr>
                        <w:top w:val="none" w:sz="0" w:space="0" w:color="auto"/>
                        <w:left w:val="none" w:sz="0" w:space="0" w:color="auto"/>
                        <w:bottom w:val="none" w:sz="0" w:space="0" w:color="auto"/>
                        <w:right w:val="none" w:sz="0" w:space="0" w:color="auto"/>
                      </w:divBdr>
                    </w:div>
                  </w:divsChild>
                </w:div>
                <w:div w:id="247934097">
                  <w:marLeft w:val="0"/>
                  <w:marRight w:val="0"/>
                  <w:marTop w:val="0"/>
                  <w:marBottom w:val="0"/>
                  <w:divBdr>
                    <w:top w:val="none" w:sz="0" w:space="0" w:color="auto"/>
                    <w:left w:val="none" w:sz="0" w:space="0" w:color="auto"/>
                    <w:bottom w:val="none" w:sz="0" w:space="0" w:color="auto"/>
                    <w:right w:val="none" w:sz="0" w:space="0" w:color="auto"/>
                  </w:divBdr>
                  <w:divsChild>
                    <w:div w:id="131599249">
                      <w:marLeft w:val="0"/>
                      <w:marRight w:val="0"/>
                      <w:marTop w:val="0"/>
                      <w:marBottom w:val="0"/>
                      <w:divBdr>
                        <w:top w:val="none" w:sz="0" w:space="0" w:color="auto"/>
                        <w:left w:val="none" w:sz="0" w:space="0" w:color="auto"/>
                        <w:bottom w:val="none" w:sz="0" w:space="0" w:color="auto"/>
                        <w:right w:val="none" w:sz="0" w:space="0" w:color="auto"/>
                      </w:divBdr>
                    </w:div>
                    <w:div w:id="1457331105">
                      <w:marLeft w:val="0"/>
                      <w:marRight w:val="0"/>
                      <w:marTop w:val="0"/>
                      <w:marBottom w:val="0"/>
                      <w:divBdr>
                        <w:top w:val="none" w:sz="0" w:space="0" w:color="auto"/>
                        <w:left w:val="none" w:sz="0" w:space="0" w:color="auto"/>
                        <w:bottom w:val="none" w:sz="0" w:space="0" w:color="auto"/>
                        <w:right w:val="none" w:sz="0" w:space="0" w:color="auto"/>
                      </w:divBdr>
                    </w:div>
                  </w:divsChild>
                </w:div>
                <w:div w:id="987636979">
                  <w:marLeft w:val="0"/>
                  <w:marRight w:val="0"/>
                  <w:marTop w:val="0"/>
                  <w:marBottom w:val="0"/>
                  <w:divBdr>
                    <w:top w:val="none" w:sz="0" w:space="0" w:color="auto"/>
                    <w:left w:val="none" w:sz="0" w:space="0" w:color="auto"/>
                    <w:bottom w:val="none" w:sz="0" w:space="0" w:color="auto"/>
                    <w:right w:val="none" w:sz="0" w:space="0" w:color="auto"/>
                  </w:divBdr>
                  <w:divsChild>
                    <w:div w:id="1405444898">
                      <w:marLeft w:val="0"/>
                      <w:marRight w:val="0"/>
                      <w:marTop w:val="0"/>
                      <w:marBottom w:val="0"/>
                      <w:divBdr>
                        <w:top w:val="none" w:sz="0" w:space="0" w:color="auto"/>
                        <w:left w:val="none" w:sz="0" w:space="0" w:color="auto"/>
                        <w:bottom w:val="none" w:sz="0" w:space="0" w:color="auto"/>
                        <w:right w:val="none" w:sz="0" w:space="0" w:color="auto"/>
                      </w:divBdr>
                    </w:div>
                  </w:divsChild>
                </w:div>
                <w:div w:id="100148515">
                  <w:marLeft w:val="0"/>
                  <w:marRight w:val="0"/>
                  <w:marTop w:val="0"/>
                  <w:marBottom w:val="0"/>
                  <w:divBdr>
                    <w:top w:val="none" w:sz="0" w:space="0" w:color="auto"/>
                    <w:left w:val="none" w:sz="0" w:space="0" w:color="auto"/>
                    <w:bottom w:val="none" w:sz="0" w:space="0" w:color="auto"/>
                    <w:right w:val="none" w:sz="0" w:space="0" w:color="auto"/>
                  </w:divBdr>
                  <w:divsChild>
                    <w:div w:id="255594744">
                      <w:marLeft w:val="0"/>
                      <w:marRight w:val="0"/>
                      <w:marTop w:val="0"/>
                      <w:marBottom w:val="0"/>
                      <w:divBdr>
                        <w:top w:val="none" w:sz="0" w:space="0" w:color="auto"/>
                        <w:left w:val="none" w:sz="0" w:space="0" w:color="auto"/>
                        <w:bottom w:val="none" w:sz="0" w:space="0" w:color="auto"/>
                        <w:right w:val="none" w:sz="0" w:space="0" w:color="auto"/>
                      </w:divBdr>
                    </w:div>
                  </w:divsChild>
                </w:div>
                <w:div w:id="1569538445">
                  <w:marLeft w:val="0"/>
                  <w:marRight w:val="0"/>
                  <w:marTop w:val="0"/>
                  <w:marBottom w:val="0"/>
                  <w:divBdr>
                    <w:top w:val="none" w:sz="0" w:space="0" w:color="auto"/>
                    <w:left w:val="none" w:sz="0" w:space="0" w:color="auto"/>
                    <w:bottom w:val="none" w:sz="0" w:space="0" w:color="auto"/>
                    <w:right w:val="none" w:sz="0" w:space="0" w:color="auto"/>
                  </w:divBdr>
                  <w:divsChild>
                    <w:div w:id="887645180">
                      <w:marLeft w:val="0"/>
                      <w:marRight w:val="0"/>
                      <w:marTop w:val="0"/>
                      <w:marBottom w:val="0"/>
                      <w:divBdr>
                        <w:top w:val="none" w:sz="0" w:space="0" w:color="auto"/>
                        <w:left w:val="none" w:sz="0" w:space="0" w:color="auto"/>
                        <w:bottom w:val="none" w:sz="0" w:space="0" w:color="auto"/>
                        <w:right w:val="none" w:sz="0" w:space="0" w:color="auto"/>
                      </w:divBdr>
                    </w:div>
                    <w:div w:id="1798719529">
                      <w:marLeft w:val="0"/>
                      <w:marRight w:val="0"/>
                      <w:marTop w:val="0"/>
                      <w:marBottom w:val="0"/>
                      <w:divBdr>
                        <w:top w:val="none" w:sz="0" w:space="0" w:color="auto"/>
                        <w:left w:val="none" w:sz="0" w:space="0" w:color="auto"/>
                        <w:bottom w:val="none" w:sz="0" w:space="0" w:color="auto"/>
                        <w:right w:val="none" w:sz="0" w:space="0" w:color="auto"/>
                      </w:divBdr>
                    </w:div>
                  </w:divsChild>
                </w:div>
                <w:div w:id="398405038">
                  <w:marLeft w:val="0"/>
                  <w:marRight w:val="0"/>
                  <w:marTop w:val="0"/>
                  <w:marBottom w:val="0"/>
                  <w:divBdr>
                    <w:top w:val="none" w:sz="0" w:space="0" w:color="auto"/>
                    <w:left w:val="none" w:sz="0" w:space="0" w:color="auto"/>
                    <w:bottom w:val="none" w:sz="0" w:space="0" w:color="auto"/>
                    <w:right w:val="none" w:sz="0" w:space="0" w:color="auto"/>
                  </w:divBdr>
                  <w:divsChild>
                    <w:div w:id="1352604991">
                      <w:marLeft w:val="0"/>
                      <w:marRight w:val="0"/>
                      <w:marTop w:val="0"/>
                      <w:marBottom w:val="0"/>
                      <w:divBdr>
                        <w:top w:val="none" w:sz="0" w:space="0" w:color="auto"/>
                        <w:left w:val="none" w:sz="0" w:space="0" w:color="auto"/>
                        <w:bottom w:val="none" w:sz="0" w:space="0" w:color="auto"/>
                        <w:right w:val="none" w:sz="0" w:space="0" w:color="auto"/>
                      </w:divBdr>
                    </w:div>
                  </w:divsChild>
                </w:div>
                <w:div w:id="457603133">
                  <w:marLeft w:val="0"/>
                  <w:marRight w:val="0"/>
                  <w:marTop w:val="0"/>
                  <w:marBottom w:val="0"/>
                  <w:divBdr>
                    <w:top w:val="none" w:sz="0" w:space="0" w:color="auto"/>
                    <w:left w:val="none" w:sz="0" w:space="0" w:color="auto"/>
                    <w:bottom w:val="none" w:sz="0" w:space="0" w:color="auto"/>
                    <w:right w:val="none" w:sz="0" w:space="0" w:color="auto"/>
                  </w:divBdr>
                  <w:divsChild>
                    <w:div w:id="142158595">
                      <w:marLeft w:val="0"/>
                      <w:marRight w:val="0"/>
                      <w:marTop w:val="0"/>
                      <w:marBottom w:val="0"/>
                      <w:divBdr>
                        <w:top w:val="none" w:sz="0" w:space="0" w:color="auto"/>
                        <w:left w:val="none" w:sz="0" w:space="0" w:color="auto"/>
                        <w:bottom w:val="none" w:sz="0" w:space="0" w:color="auto"/>
                        <w:right w:val="none" w:sz="0" w:space="0" w:color="auto"/>
                      </w:divBdr>
                    </w:div>
                  </w:divsChild>
                </w:div>
                <w:div w:id="216824922">
                  <w:marLeft w:val="0"/>
                  <w:marRight w:val="0"/>
                  <w:marTop w:val="0"/>
                  <w:marBottom w:val="0"/>
                  <w:divBdr>
                    <w:top w:val="none" w:sz="0" w:space="0" w:color="auto"/>
                    <w:left w:val="none" w:sz="0" w:space="0" w:color="auto"/>
                    <w:bottom w:val="none" w:sz="0" w:space="0" w:color="auto"/>
                    <w:right w:val="none" w:sz="0" w:space="0" w:color="auto"/>
                  </w:divBdr>
                  <w:divsChild>
                    <w:div w:id="1824396076">
                      <w:marLeft w:val="0"/>
                      <w:marRight w:val="0"/>
                      <w:marTop w:val="0"/>
                      <w:marBottom w:val="0"/>
                      <w:divBdr>
                        <w:top w:val="none" w:sz="0" w:space="0" w:color="auto"/>
                        <w:left w:val="none" w:sz="0" w:space="0" w:color="auto"/>
                        <w:bottom w:val="none" w:sz="0" w:space="0" w:color="auto"/>
                        <w:right w:val="none" w:sz="0" w:space="0" w:color="auto"/>
                      </w:divBdr>
                    </w:div>
                  </w:divsChild>
                </w:div>
                <w:div w:id="178273256">
                  <w:marLeft w:val="0"/>
                  <w:marRight w:val="0"/>
                  <w:marTop w:val="0"/>
                  <w:marBottom w:val="0"/>
                  <w:divBdr>
                    <w:top w:val="none" w:sz="0" w:space="0" w:color="auto"/>
                    <w:left w:val="none" w:sz="0" w:space="0" w:color="auto"/>
                    <w:bottom w:val="none" w:sz="0" w:space="0" w:color="auto"/>
                    <w:right w:val="none" w:sz="0" w:space="0" w:color="auto"/>
                  </w:divBdr>
                  <w:divsChild>
                    <w:div w:id="1081681606">
                      <w:marLeft w:val="0"/>
                      <w:marRight w:val="0"/>
                      <w:marTop w:val="0"/>
                      <w:marBottom w:val="0"/>
                      <w:divBdr>
                        <w:top w:val="none" w:sz="0" w:space="0" w:color="auto"/>
                        <w:left w:val="none" w:sz="0" w:space="0" w:color="auto"/>
                        <w:bottom w:val="none" w:sz="0" w:space="0" w:color="auto"/>
                        <w:right w:val="none" w:sz="0" w:space="0" w:color="auto"/>
                      </w:divBdr>
                    </w:div>
                    <w:div w:id="522209515">
                      <w:marLeft w:val="0"/>
                      <w:marRight w:val="0"/>
                      <w:marTop w:val="0"/>
                      <w:marBottom w:val="0"/>
                      <w:divBdr>
                        <w:top w:val="none" w:sz="0" w:space="0" w:color="auto"/>
                        <w:left w:val="none" w:sz="0" w:space="0" w:color="auto"/>
                        <w:bottom w:val="none" w:sz="0" w:space="0" w:color="auto"/>
                        <w:right w:val="none" w:sz="0" w:space="0" w:color="auto"/>
                      </w:divBdr>
                    </w:div>
                  </w:divsChild>
                </w:div>
                <w:div w:id="631598052">
                  <w:marLeft w:val="0"/>
                  <w:marRight w:val="0"/>
                  <w:marTop w:val="0"/>
                  <w:marBottom w:val="0"/>
                  <w:divBdr>
                    <w:top w:val="none" w:sz="0" w:space="0" w:color="auto"/>
                    <w:left w:val="none" w:sz="0" w:space="0" w:color="auto"/>
                    <w:bottom w:val="none" w:sz="0" w:space="0" w:color="auto"/>
                    <w:right w:val="none" w:sz="0" w:space="0" w:color="auto"/>
                  </w:divBdr>
                  <w:divsChild>
                    <w:div w:id="1537084071">
                      <w:marLeft w:val="0"/>
                      <w:marRight w:val="0"/>
                      <w:marTop w:val="0"/>
                      <w:marBottom w:val="0"/>
                      <w:divBdr>
                        <w:top w:val="none" w:sz="0" w:space="0" w:color="auto"/>
                        <w:left w:val="none" w:sz="0" w:space="0" w:color="auto"/>
                        <w:bottom w:val="none" w:sz="0" w:space="0" w:color="auto"/>
                        <w:right w:val="none" w:sz="0" w:space="0" w:color="auto"/>
                      </w:divBdr>
                    </w:div>
                    <w:div w:id="701171196">
                      <w:marLeft w:val="0"/>
                      <w:marRight w:val="0"/>
                      <w:marTop w:val="0"/>
                      <w:marBottom w:val="0"/>
                      <w:divBdr>
                        <w:top w:val="none" w:sz="0" w:space="0" w:color="auto"/>
                        <w:left w:val="none" w:sz="0" w:space="0" w:color="auto"/>
                        <w:bottom w:val="none" w:sz="0" w:space="0" w:color="auto"/>
                        <w:right w:val="none" w:sz="0" w:space="0" w:color="auto"/>
                      </w:divBdr>
                    </w:div>
                  </w:divsChild>
                </w:div>
                <w:div w:id="1546211448">
                  <w:marLeft w:val="0"/>
                  <w:marRight w:val="0"/>
                  <w:marTop w:val="0"/>
                  <w:marBottom w:val="0"/>
                  <w:divBdr>
                    <w:top w:val="none" w:sz="0" w:space="0" w:color="auto"/>
                    <w:left w:val="none" w:sz="0" w:space="0" w:color="auto"/>
                    <w:bottom w:val="none" w:sz="0" w:space="0" w:color="auto"/>
                    <w:right w:val="none" w:sz="0" w:space="0" w:color="auto"/>
                  </w:divBdr>
                  <w:divsChild>
                    <w:div w:id="856044336">
                      <w:marLeft w:val="0"/>
                      <w:marRight w:val="0"/>
                      <w:marTop w:val="0"/>
                      <w:marBottom w:val="0"/>
                      <w:divBdr>
                        <w:top w:val="none" w:sz="0" w:space="0" w:color="auto"/>
                        <w:left w:val="none" w:sz="0" w:space="0" w:color="auto"/>
                        <w:bottom w:val="none" w:sz="0" w:space="0" w:color="auto"/>
                        <w:right w:val="none" w:sz="0" w:space="0" w:color="auto"/>
                      </w:divBdr>
                    </w:div>
                  </w:divsChild>
                </w:div>
                <w:div w:id="1273241381">
                  <w:marLeft w:val="0"/>
                  <w:marRight w:val="0"/>
                  <w:marTop w:val="0"/>
                  <w:marBottom w:val="0"/>
                  <w:divBdr>
                    <w:top w:val="none" w:sz="0" w:space="0" w:color="auto"/>
                    <w:left w:val="none" w:sz="0" w:space="0" w:color="auto"/>
                    <w:bottom w:val="none" w:sz="0" w:space="0" w:color="auto"/>
                    <w:right w:val="none" w:sz="0" w:space="0" w:color="auto"/>
                  </w:divBdr>
                  <w:divsChild>
                    <w:div w:id="896091139">
                      <w:marLeft w:val="0"/>
                      <w:marRight w:val="0"/>
                      <w:marTop w:val="0"/>
                      <w:marBottom w:val="0"/>
                      <w:divBdr>
                        <w:top w:val="none" w:sz="0" w:space="0" w:color="auto"/>
                        <w:left w:val="none" w:sz="0" w:space="0" w:color="auto"/>
                        <w:bottom w:val="none" w:sz="0" w:space="0" w:color="auto"/>
                        <w:right w:val="none" w:sz="0" w:space="0" w:color="auto"/>
                      </w:divBdr>
                    </w:div>
                  </w:divsChild>
                </w:div>
                <w:div w:id="463425724">
                  <w:marLeft w:val="0"/>
                  <w:marRight w:val="0"/>
                  <w:marTop w:val="0"/>
                  <w:marBottom w:val="0"/>
                  <w:divBdr>
                    <w:top w:val="none" w:sz="0" w:space="0" w:color="auto"/>
                    <w:left w:val="none" w:sz="0" w:space="0" w:color="auto"/>
                    <w:bottom w:val="none" w:sz="0" w:space="0" w:color="auto"/>
                    <w:right w:val="none" w:sz="0" w:space="0" w:color="auto"/>
                  </w:divBdr>
                  <w:divsChild>
                    <w:div w:id="1751727773">
                      <w:marLeft w:val="0"/>
                      <w:marRight w:val="0"/>
                      <w:marTop w:val="0"/>
                      <w:marBottom w:val="0"/>
                      <w:divBdr>
                        <w:top w:val="none" w:sz="0" w:space="0" w:color="auto"/>
                        <w:left w:val="none" w:sz="0" w:space="0" w:color="auto"/>
                        <w:bottom w:val="none" w:sz="0" w:space="0" w:color="auto"/>
                        <w:right w:val="none" w:sz="0" w:space="0" w:color="auto"/>
                      </w:divBdr>
                    </w:div>
                  </w:divsChild>
                </w:div>
                <w:div w:id="181096789">
                  <w:marLeft w:val="0"/>
                  <w:marRight w:val="0"/>
                  <w:marTop w:val="0"/>
                  <w:marBottom w:val="0"/>
                  <w:divBdr>
                    <w:top w:val="none" w:sz="0" w:space="0" w:color="auto"/>
                    <w:left w:val="none" w:sz="0" w:space="0" w:color="auto"/>
                    <w:bottom w:val="none" w:sz="0" w:space="0" w:color="auto"/>
                    <w:right w:val="none" w:sz="0" w:space="0" w:color="auto"/>
                  </w:divBdr>
                  <w:divsChild>
                    <w:div w:id="1811360857">
                      <w:marLeft w:val="0"/>
                      <w:marRight w:val="0"/>
                      <w:marTop w:val="0"/>
                      <w:marBottom w:val="0"/>
                      <w:divBdr>
                        <w:top w:val="none" w:sz="0" w:space="0" w:color="auto"/>
                        <w:left w:val="none" w:sz="0" w:space="0" w:color="auto"/>
                        <w:bottom w:val="none" w:sz="0" w:space="0" w:color="auto"/>
                        <w:right w:val="none" w:sz="0" w:space="0" w:color="auto"/>
                      </w:divBdr>
                    </w:div>
                    <w:div w:id="1570925906">
                      <w:marLeft w:val="0"/>
                      <w:marRight w:val="0"/>
                      <w:marTop w:val="0"/>
                      <w:marBottom w:val="0"/>
                      <w:divBdr>
                        <w:top w:val="none" w:sz="0" w:space="0" w:color="auto"/>
                        <w:left w:val="none" w:sz="0" w:space="0" w:color="auto"/>
                        <w:bottom w:val="none" w:sz="0" w:space="0" w:color="auto"/>
                        <w:right w:val="none" w:sz="0" w:space="0" w:color="auto"/>
                      </w:divBdr>
                    </w:div>
                  </w:divsChild>
                </w:div>
                <w:div w:id="591550007">
                  <w:marLeft w:val="0"/>
                  <w:marRight w:val="0"/>
                  <w:marTop w:val="0"/>
                  <w:marBottom w:val="0"/>
                  <w:divBdr>
                    <w:top w:val="none" w:sz="0" w:space="0" w:color="auto"/>
                    <w:left w:val="none" w:sz="0" w:space="0" w:color="auto"/>
                    <w:bottom w:val="none" w:sz="0" w:space="0" w:color="auto"/>
                    <w:right w:val="none" w:sz="0" w:space="0" w:color="auto"/>
                  </w:divBdr>
                  <w:divsChild>
                    <w:div w:id="924076143">
                      <w:marLeft w:val="0"/>
                      <w:marRight w:val="0"/>
                      <w:marTop w:val="0"/>
                      <w:marBottom w:val="0"/>
                      <w:divBdr>
                        <w:top w:val="none" w:sz="0" w:space="0" w:color="auto"/>
                        <w:left w:val="none" w:sz="0" w:space="0" w:color="auto"/>
                        <w:bottom w:val="none" w:sz="0" w:space="0" w:color="auto"/>
                        <w:right w:val="none" w:sz="0" w:space="0" w:color="auto"/>
                      </w:divBdr>
                    </w:div>
                    <w:div w:id="1744141125">
                      <w:marLeft w:val="0"/>
                      <w:marRight w:val="0"/>
                      <w:marTop w:val="0"/>
                      <w:marBottom w:val="0"/>
                      <w:divBdr>
                        <w:top w:val="none" w:sz="0" w:space="0" w:color="auto"/>
                        <w:left w:val="none" w:sz="0" w:space="0" w:color="auto"/>
                        <w:bottom w:val="none" w:sz="0" w:space="0" w:color="auto"/>
                        <w:right w:val="none" w:sz="0" w:space="0" w:color="auto"/>
                      </w:divBdr>
                    </w:div>
                  </w:divsChild>
                </w:div>
                <w:div w:id="1817142902">
                  <w:marLeft w:val="0"/>
                  <w:marRight w:val="0"/>
                  <w:marTop w:val="0"/>
                  <w:marBottom w:val="0"/>
                  <w:divBdr>
                    <w:top w:val="none" w:sz="0" w:space="0" w:color="auto"/>
                    <w:left w:val="none" w:sz="0" w:space="0" w:color="auto"/>
                    <w:bottom w:val="none" w:sz="0" w:space="0" w:color="auto"/>
                    <w:right w:val="none" w:sz="0" w:space="0" w:color="auto"/>
                  </w:divBdr>
                  <w:divsChild>
                    <w:div w:id="511383813">
                      <w:marLeft w:val="0"/>
                      <w:marRight w:val="0"/>
                      <w:marTop w:val="0"/>
                      <w:marBottom w:val="0"/>
                      <w:divBdr>
                        <w:top w:val="none" w:sz="0" w:space="0" w:color="auto"/>
                        <w:left w:val="none" w:sz="0" w:space="0" w:color="auto"/>
                        <w:bottom w:val="none" w:sz="0" w:space="0" w:color="auto"/>
                        <w:right w:val="none" w:sz="0" w:space="0" w:color="auto"/>
                      </w:divBdr>
                    </w:div>
                  </w:divsChild>
                </w:div>
                <w:div w:id="1133256102">
                  <w:marLeft w:val="0"/>
                  <w:marRight w:val="0"/>
                  <w:marTop w:val="0"/>
                  <w:marBottom w:val="0"/>
                  <w:divBdr>
                    <w:top w:val="none" w:sz="0" w:space="0" w:color="auto"/>
                    <w:left w:val="none" w:sz="0" w:space="0" w:color="auto"/>
                    <w:bottom w:val="none" w:sz="0" w:space="0" w:color="auto"/>
                    <w:right w:val="none" w:sz="0" w:space="0" w:color="auto"/>
                  </w:divBdr>
                  <w:divsChild>
                    <w:div w:id="1357928699">
                      <w:marLeft w:val="0"/>
                      <w:marRight w:val="0"/>
                      <w:marTop w:val="0"/>
                      <w:marBottom w:val="0"/>
                      <w:divBdr>
                        <w:top w:val="none" w:sz="0" w:space="0" w:color="auto"/>
                        <w:left w:val="none" w:sz="0" w:space="0" w:color="auto"/>
                        <w:bottom w:val="none" w:sz="0" w:space="0" w:color="auto"/>
                        <w:right w:val="none" w:sz="0" w:space="0" w:color="auto"/>
                      </w:divBdr>
                    </w:div>
                  </w:divsChild>
                </w:div>
                <w:div w:id="1291715004">
                  <w:marLeft w:val="0"/>
                  <w:marRight w:val="0"/>
                  <w:marTop w:val="0"/>
                  <w:marBottom w:val="0"/>
                  <w:divBdr>
                    <w:top w:val="none" w:sz="0" w:space="0" w:color="auto"/>
                    <w:left w:val="none" w:sz="0" w:space="0" w:color="auto"/>
                    <w:bottom w:val="none" w:sz="0" w:space="0" w:color="auto"/>
                    <w:right w:val="none" w:sz="0" w:space="0" w:color="auto"/>
                  </w:divBdr>
                  <w:divsChild>
                    <w:div w:id="2123524255">
                      <w:marLeft w:val="0"/>
                      <w:marRight w:val="0"/>
                      <w:marTop w:val="0"/>
                      <w:marBottom w:val="0"/>
                      <w:divBdr>
                        <w:top w:val="none" w:sz="0" w:space="0" w:color="auto"/>
                        <w:left w:val="none" w:sz="0" w:space="0" w:color="auto"/>
                        <w:bottom w:val="none" w:sz="0" w:space="0" w:color="auto"/>
                        <w:right w:val="none" w:sz="0" w:space="0" w:color="auto"/>
                      </w:divBdr>
                    </w:div>
                  </w:divsChild>
                </w:div>
                <w:div w:id="869342266">
                  <w:marLeft w:val="0"/>
                  <w:marRight w:val="0"/>
                  <w:marTop w:val="0"/>
                  <w:marBottom w:val="0"/>
                  <w:divBdr>
                    <w:top w:val="none" w:sz="0" w:space="0" w:color="auto"/>
                    <w:left w:val="none" w:sz="0" w:space="0" w:color="auto"/>
                    <w:bottom w:val="none" w:sz="0" w:space="0" w:color="auto"/>
                    <w:right w:val="none" w:sz="0" w:space="0" w:color="auto"/>
                  </w:divBdr>
                  <w:divsChild>
                    <w:div w:id="470485983">
                      <w:marLeft w:val="0"/>
                      <w:marRight w:val="0"/>
                      <w:marTop w:val="0"/>
                      <w:marBottom w:val="0"/>
                      <w:divBdr>
                        <w:top w:val="none" w:sz="0" w:space="0" w:color="auto"/>
                        <w:left w:val="none" w:sz="0" w:space="0" w:color="auto"/>
                        <w:bottom w:val="none" w:sz="0" w:space="0" w:color="auto"/>
                        <w:right w:val="none" w:sz="0" w:space="0" w:color="auto"/>
                      </w:divBdr>
                    </w:div>
                    <w:div w:id="1873375211">
                      <w:marLeft w:val="0"/>
                      <w:marRight w:val="0"/>
                      <w:marTop w:val="0"/>
                      <w:marBottom w:val="0"/>
                      <w:divBdr>
                        <w:top w:val="none" w:sz="0" w:space="0" w:color="auto"/>
                        <w:left w:val="none" w:sz="0" w:space="0" w:color="auto"/>
                        <w:bottom w:val="none" w:sz="0" w:space="0" w:color="auto"/>
                        <w:right w:val="none" w:sz="0" w:space="0" w:color="auto"/>
                      </w:divBdr>
                    </w:div>
                  </w:divsChild>
                </w:div>
                <w:div w:id="829247503">
                  <w:marLeft w:val="0"/>
                  <w:marRight w:val="0"/>
                  <w:marTop w:val="0"/>
                  <w:marBottom w:val="0"/>
                  <w:divBdr>
                    <w:top w:val="none" w:sz="0" w:space="0" w:color="auto"/>
                    <w:left w:val="none" w:sz="0" w:space="0" w:color="auto"/>
                    <w:bottom w:val="none" w:sz="0" w:space="0" w:color="auto"/>
                    <w:right w:val="none" w:sz="0" w:space="0" w:color="auto"/>
                  </w:divBdr>
                  <w:divsChild>
                    <w:div w:id="1538740095">
                      <w:marLeft w:val="0"/>
                      <w:marRight w:val="0"/>
                      <w:marTop w:val="0"/>
                      <w:marBottom w:val="0"/>
                      <w:divBdr>
                        <w:top w:val="none" w:sz="0" w:space="0" w:color="auto"/>
                        <w:left w:val="none" w:sz="0" w:space="0" w:color="auto"/>
                        <w:bottom w:val="none" w:sz="0" w:space="0" w:color="auto"/>
                        <w:right w:val="none" w:sz="0" w:space="0" w:color="auto"/>
                      </w:divBdr>
                    </w:div>
                    <w:div w:id="1679497582">
                      <w:marLeft w:val="0"/>
                      <w:marRight w:val="0"/>
                      <w:marTop w:val="0"/>
                      <w:marBottom w:val="0"/>
                      <w:divBdr>
                        <w:top w:val="none" w:sz="0" w:space="0" w:color="auto"/>
                        <w:left w:val="none" w:sz="0" w:space="0" w:color="auto"/>
                        <w:bottom w:val="none" w:sz="0" w:space="0" w:color="auto"/>
                        <w:right w:val="none" w:sz="0" w:space="0" w:color="auto"/>
                      </w:divBdr>
                    </w:div>
                  </w:divsChild>
                </w:div>
                <w:div w:id="514927642">
                  <w:marLeft w:val="0"/>
                  <w:marRight w:val="0"/>
                  <w:marTop w:val="0"/>
                  <w:marBottom w:val="0"/>
                  <w:divBdr>
                    <w:top w:val="none" w:sz="0" w:space="0" w:color="auto"/>
                    <w:left w:val="none" w:sz="0" w:space="0" w:color="auto"/>
                    <w:bottom w:val="none" w:sz="0" w:space="0" w:color="auto"/>
                    <w:right w:val="none" w:sz="0" w:space="0" w:color="auto"/>
                  </w:divBdr>
                  <w:divsChild>
                    <w:div w:id="1741713323">
                      <w:marLeft w:val="0"/>
                      <w:marRight w:val="0"/>
                      <w:marTop w:val="0"/>
                      <w:marBottom w:val="0"/>
                      <w:divBdr>
                        <w:top w:val="none" w:sz="0" w:space="0" w:color="auto"/>
                        <w:left w:val="none" w:sz="0" w:space="0" w:color="auto"/>
                        <w:bottom w:val="none" w:sz="0" w:space="0" w:color="auto"/>
                        <w:right w:val="none" w:sz="0" w:space="0" w:color="auto"/>
                      </w:divBdr>
                    </w:div>
                  </w:divsChild>
                </w:div>
                <w:div w:id="1138718136">
                  <w:marLeft w:val="0"/>
                  <w:marRight w:val="0"/>
                  <w:marTop w:val="0"/>
                  <w:marBottom w:val="0"/>
                  <w:divBdr>
                    <w:top w:val="none" w:sz="0" w:space="0" w:color="auto"/>
                    <w:left w:val="none" w:sz="0" w:space="0" w:color="auto"/>
                    <w:bottom w:val="none" w:sz="0" w:space="0" w:color="auto"/>
                    <w:right w:val="none" w:sz="0" w:space="0" w:color="auto"/>
                  </w:divBdr>
                  <w:divsChild>
                    <w:div w:id="1831404706">
                      <w:marLeft w:val="0"/>
                      <w:marRight w:val="0"/>
                      <w:marTop w:val="0"/>
                      <w:marBottom w:val="0"/>
                      <w:divBdr>
                        <w:top w:val="none" w:sz="0" w:space="0" w:color="auto"/>
                        <w:left w:val="none" w:sz="0" w:space="0" w:color="auto"/>
                        <w:bottom w:val="none" w:sz="0" w:space="0" w:color="auto"/>
                        <w:right w:val="none" w:sz="0" w:space="0" w:color="auto"/>
                      </w:divBdr>
                    </w:div>
                  </w:divsChild>
                </w:div>
                <w:div w:id="429739163">
                  <w:marLeft w:val="0"/>
                  <w:marRight w:val="0"/>
                  <w:marTop w:val="0"/>
                  <w:marBottom w:val="0"/>
                  <w:divBdr>
                    <w:top w:val="none" w:sz="0" w:space="0" w:color="auto"/>
                    <w:left w:val="none" w:sz="0" w:space="0" w:color="auto"/>
                    <w:bottom w:val="none" w:sz="0" w:space="0" w:color="auto"/>
                    <w:right w:val="none" w:sz="0" w:space="0" w:color="auto"/>
                  </w:divBdr>
                  <w:divsChild>
                    <w:div w:id="753209923">
                      <w:marLeft w:val="0"/>
                      <w:marRight w:val="0"/>
                      <w:marTop w:val="0"/>
                      <w:marBottom w:val="0"/>
                      <w:divBdr>
                        <w:top w:val="none" w:sz="0" w:space="0" w:color="auto"/>
                        <w:left w:val="none" w:sz="0" w:space="0" w:color="auto"/>
                        <w:bottom w:val="none" w:sz="0" w:space="0" w:color="auto"/>
                        <w:right w:val="none" w:sz="0" w:space="0" w:color="auto"/>
                      </w:divBdr>
                    </w:div>
                  </w:divsChild>
                </w:div>
                <w:div w:id="1775516197">
                  <w:marLeft w:val="0"/>
                  <w:marRight w:val="0"/>
                  <w:marTop w:val="0"/>
                  <w:marBottom w:val="0"/>
                  <w:divBdr>
                    <w:top w:val="none" w:sz="0" w:space="0" w:color="auto"/>
                    <w:left w:val="none" w:sz="0" w:space="0" w:color="auto"/>
                    <w:bottom w:val="none" w:sz="0" w:space="0" w:color="auto"/>
                    <w:right w:val="none" w:sz="0" w:space="0" w:color="auto"/>
                  </w:divBdr>
                  <w:divsChild>
                    <w:div w:id="2026394332">
                      <w:marLeft w:val="0"/>
                      <w:marRight w:val="0"/>
                      <w:marTop w:val="0"/>
                      <w:marBottom w:val="0"/>
                      <w:divBdr>
                        <w:top w:val="none" w:sz="0" w:space="0" w:color="auto"/>
                        <w:left w:val="none" w:sz="0" w:space="0" w:color="auto"/>
                        <w:bottom w:val="none" w:sz="0" w:space="0" w:color="auto"/>
                        <w:right w:val="none" w:sz="0" w:space="0" w:color="auto"/>
                      </w:divBdr>
                    </w:div>
                  </w:divsChild>
                </w:div>
                <w:div w:id="505750931">
                  <w:marLeft w:val="0"/>
                  <w:marRight w:val="0"/>
                  <w:marTop w:val="0"/>
                  <w:marBottom w:val="0"/>
                  <w:divBdr>
                    <w:top w:val="none" w:sz="0" w:space="0" w:color="auto"/>
                    <w:left w:val="none" w:sz="0" w:space="0" w:color="auto"/>
                    <w:bottom w:val="none" w:sz="0" w:space="0" w:color="auto"/>
                    <w:right w:val="none" w:sz="0" w:space="0" w:color="auto"/>
                  </w:divBdr>
                  <w:divsChild>
                    <w:div w:id="609435313">
                      <w:marLeft w:val="0"/>
                      <w:marRight w:val="0"/>
                      <w:marTop w:val="0"/>
                      <w:marBottom w:val="0"/>
                      <w:divBdr>
                        <w:top w:val="none" w:sz="0" w:space="0" w:color="auto"/>
                        <w:left w:val="none" w:sz="0" w:space="0" w:color="auto"/>
                        <w:bottom w:val="none" w:sz="0" w:space="0" w:color="auto"/>
                        <w:right w:val="none" w:sz="0" w:space="0" w:color="auto"/>
                      </w:divBdr>
                    </w:div>
                  </w:divsChild>
                </w:div>
                <w:div w:id="1772047600">
                  <w:marLeft w:val="0"/>
                  <w:marRight w:val="0"/>
                  <w:marTop w:val="0"/>
                  <w:marBottom w:val="0"/>
                  <w:divBdr>
                    <w:top w:val="none" w:sz="0" w:space="0" w:color="auto"/>
                    <w:left w:val="none" w:sz="0" w:space="0" w:color="auto"/>
                    <w:bottom w:val="none" w:sz="0" w:space="0" w:color="auto"/>
                    <w:right w:val="none" w:sz="0" w:space="0" w:color="auto"/>
                  </w:divBdr>
                  <w:divsChild>
                    <w:div w:id="104615721">
                      <w:marLeft w:val="0"/>
                      <w:marRight w:val="0"/>
                      <w:marTop w:val="0"/>
                      <w:marBottom w:val="0"/>
                      <w:divBdr>
                        <w:top w:val="none" w:sz="0" w:space="0" w:color="auto"/>
                        <w:left w:val="none" w:sz="0" w:space="0" w:color="auto"/>
                        <w:bottom w:val="none" w:sz="0" w:space="0" w:color="auto"/>
                        <w:right w:val="none" w:sz="0" w:space="0" w:color="auto"/>
                      </w:divBdr>
                    </w:div>
                  </w:divsChild>
                </w:div>
                <w:div w:id="1430008040">
                  <w:marLeft w:val="0"/>
                  <w:marRight w:val="0"/>
                  <w:marTop w:val="0"/>
                  <w:marBottom w:val="0"/>
                  <w:divBdr>
                    <w:top w:val="none" w:sz="0" w:space="0" w:color="auto"/>
                    <w:left w:val="none" w:sz="0" w:space="0" w:color="auto"/>
                    <w:bottom w:val="none" w:sz="0" w:space="0" w:color="auto"/>
                    <w:right w:val="none" w:sz="0" w:space="0" w:color="auto"/>
                  </w:divBdr>
                  <w:divsChild>
                    <w:div w:id="1063604485">
                      <w:marLeft w:val="0"/>
                      <w:marRight w:val="0"/>
                      <w:marTop w:val="0"/>
                      <w:marBottom w:val="0"/>
                      <w:divBdr>
                        <w:top w:val="none" w:sz="0" w:space="0" w:color="auto"/>
                        <w:left w:val="none" w:sz="0" w:space="0" w:color="auto"/>
                        <w:bottom w:val="none" w:sz="0" w:space="0" w:color="auto"/>
                        <w:right w:val="none" w:sz="0" w:space="0" w:color="auto"/>
                      </w:divBdr>
                    </w:div>
                  </w:divsChild>
                </w:div>
                <w:div w:id="1503083351">
                  <w:marLeft w:val="0"/>
                  <w:marRight w:val="0"/>
                  <w:marTop w:val="0"/>
                  <w:marBottom w:val="0"/>
                  <w:divBdr>
                    <w:top w:val="none" w:sz="0" w:space="0" w:color="auto"/>
                    <w:left w:val="none" w:sz="0" w:space="0" w:color="auto"/>
                    <w:bottom w:val="none" w:sz="0" w:space="0" w:color="auto"/>
                    <w:right w:val="none" w:sz="0" w:space="0" w:color="auto"/>
                  </w:divBdr>
                  <w:divsChild>
                    <w:div w:id="875240896">
                      <w:marLeft w:val="0"/>
                      <w:marRight w:val="0"/>
                      <w:marTop w:val="0"/>
                      <w:marBottom w:val="0"/>
                      <w:divBdr>
                        <w:top w:val="none" w:sz="0" w:space="0" w:color="auto"/>
                        <w:left w:val="none" w:sz="0" w:space="0" w:color="auto"/>
                        <w:bottom w:val="none" w:sz="0" w:space="0" w:color="auto"/>
                        <w:right w:val="none" w:sz="0" w:space="0" w:color="auto"/>
                      </w:divBdr>
                    </w:div>
                  </w:divsChild>
                </w:div>
                <w:div w:id="239408171">
                  <w:marLeft w:val="0"/>
                  <w:marRight w:val="0"/>
                  <w:marTop w:val="0"/>
                  <w:marBottom w:val="0"/>
                  <w:divBdr>
                    <w:top w:val="none" w:sz="0" w:space="0" w:color="auto"/>
                    <w:left w:val="none" w:sz="0" w:space="0" w:color="auto"/>
                    <w:bottom w:val="none" w:sz="0" w:space="0" w:color="auto"/>
                    <w:right w:val="none" w:sz="0" w:space="0" w:color="auto"/>
                  </w:divBdr>
                  <w:divsChild>
                    <w:div w:id="2015642927">
                      <w:marLeft w:val="0"/>
                      <w:marRight w:val="0"/>
                      <w:marTop w:val="0"/>
                      <w:marBottom w:val="0"/>
                      <w:divBdr>
                        <w:top w:val="none" w:sz="0" w:space="0" w:color="auto"/>
                        <w:left w:val="none" w:sz="0" w:space="0" w:color="auto"/>
                        <w:bottom w:val="none" w:sz="0" w:space="0" w:color="auto"/>
                        <w:right w:val="none" w:sz="0" w:space="0" w:color="auto"/>
                      </w:divBdr>
                    </w:div>
                    <w:div w:id="1025442990">
                      <w:marLeft w:val="0"/>
                      <w:marRight w:val="0"/>
                      <w:marTop w:val="0"/>
                      <w:marBottom w:val="0"/>
                      <w:divBdr>
                        <w:top w:val="none" w:sz="0" w:space="0" w:color="auto"/>
                        <w:left w:val="none" w:sz="0" w:space="0" w:color="auto"/>
                        <w:bottom w:val="none" w:sz="0" w:space="0" w:color="auto"/>
                        <w:right w:val="none" w:sz="0" w:space="0" w:color="auto"/>
                      </w:divBdr>
                    </w:div>
                  </w:divsChild>
                </w:div>
                <w:div w:id="2138330914">
                  <w:marLeft w:val="0"/>
                  <w:marRight w:val="0"/>
                  <w:marTop w:val="0"/>
                  <w:marBottom w:val="0"/>
                  <w:divBdr>
                    <w:top w:val="none" w:sz="0" w:space="0" w:color="auto"/>
                    <w:left w:val="none" w:sz="0" w:space="0" w:color="auto"/>
                    <w:bottom w:val="none" w:sz="0" w:space="0" w:color="auto"/>
                    <w:right w:val="none" w:sz="0" w:space="0" w:color="auto"/>
                  </w:divBdr>
                  <w:divsChild>
                    <w:div w:id="2044211660">
                      <w:marLeft w:val="0"/>
                      <w:marRight w:val="0"/>
                      <w:marTop w:val="0"/>
                      <w:marBottom w:val="0"/>
                      <w:divBdr>
                        <w:top w:val="none" w:sz="0" w:space="0" w:color="auto"/>
                        <w:left w:val="none" w:sz="0" w:space="0" w:color="auto"/>
                        <w:bottom w:val="none" w:sz="0" w:space="0" w:color="auto"/>
                        <w:right w:val="none" w:sz="0" w:space="0" w:color="auto"/>
                      </w:divBdr>
                    </w:div>
                  </w:divsChild>
                </w:div>
                <w:div w:id="1552036664">
                  <w:marLeft w:val="0"/>
                  <w:marRight w:val="0"/>
                  <w:marTop w:val="0"/>
                  <w:marBottom w:val="0"/>
                  <w:divBdr>
                    <w:top w:val="none" w:sz="0" w:space="0" w:color="auto"/>
                    <w:left w:val="none" w:sz="0" w:space="0" w:color="auto"/>
                    <w:bottom w:val="none" w:sz="0" w:space="0" w:color="auto"/>
                    <w:right w:val="none" w:sz="0" w:space="0" w:color="auto"/>
                  </w:divBdr>
                  <w:divsChild>
                    <w:div w:id="19152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1688">
          <w:marLeft w:val="0"/>
          <w:marRight w:val="0"/>
          <w:marTop w:val="0"/>
          <w:marBottom w:val="0"/>
          <w:divBdr>
            <w:top w:val="none" w:sz="0" w:space="0" w:color="auto"/>
            <w:left w:val="none" w:sz="0" w:space="0" w:color="auto"/>
            <w:bottom w:val="none" w:sz="0" w:space="0" w:color="auto"/>
            <w:right w:val="none" w:sz="0" w:space="0" w:color="auto"/>
          </w:divBdr>
        </w:div>
        <w:div w:id="1331330732">
          <w:marLeft w:val="0"/>
          <w:marRight w:val="0"/>
          <w:marTop w:val="0"/>
          <w:marBottom w:val="0"/>
          <w:divBdr>
            <w:top w:val="none" w:sz="0" w:space="0" w:color="auto"/>
            <w:left w:val="none" w:sz="0" w:space="0" w:color="auto"/>
            <w:bottom w:val="none" w:sz="0" w:space="0" w:color="auto"/>
            <w:right w:val="none" w:sz="0" w:space="0" w:color="auto"/>
          </w:divBdr>
        </w:div>
        <w:div w:id="753741048">
          <w:marLeft w:val="0"/>
          <w:marRight w:val="0"/>
          <w:marTop w:val="0"/>
          <w:marBottom w:val="0"/>
          <w:divBdr>
            <w:top w:val="none" w:sz="0" w:space="0" w:color="auto"/>
            <w:left w:val="none" w:sz="0" w:space="0" w:color="auto"/>
            <w:bottom w:val="none" w:sz="0" w:space="0" w:color="auto"/>
            <w:right w:val="none" w:sz="0" w:space="0" w:color="auto"/>
          </w:divBdr>
        </w:div>
        <w:div w:id="201947190">
          <w:marLeft w:val="0"/>
          <w:marRight w:val="0"/>
          <w:marTop w:val="0"/>
          <w:marBottom w:val="0"/>
          <w:divBdr>
            <w:top w:val="none" w:sz="0" w:space="0" w:color="auto"/>
            <w:left w:val="none" w:sz="0" w:space="0" w:color="auto"/>
            <w:bottom w:val="none" w:sz="0" w:space="0" w:color="auto"/>
            <w:right w:val="none" w:sz="0" w:space="0" w:color="auto"/>
          </w:divBdr>
          <w:divsChild>
            <w:div w:id="842822387">
              <w:marLeft w:val="0"/>
              <w:marRight w:val="0"/>
              <w:marTop w:val="0"/>
              <w:marBottom w:val="0"/>
              <w:divBdr>
                <w:top w:val="none" w:sz="0" w:space="0" w:color="auto"/>
                <w:left w:val="none" w:sz="0" w:space="0" w:color="auto"/>
                <w:bottom w:val="none" w:sz="0" w:space="0" w:color="auto"/>
                <w:right w:val="none" w:sz="0" w:space="0" w:color="auto"/>
              </w:divBdr>
              <w:divsChild>
                <w:div w:id="557060204">
                  <w:marLeft w:val="0"/>
                  <w:marRight w:val="0"/>
                  <w:marTop w:val="0"/>
                  <w:marBottom w:val="0"/>
                  <w:divBdr>
                    <w:top w:val="none" w:sz="0" w:space="0" w:color="auto"/>
                    <w:left w:val="none" w:sz="0" w:space="0" w:color="auto"/>
                    <w:bottom w:val="none" w:sz="0" w:space="0" w:color="auto"/>
                    <w:right w:val="none" w:sz="0" w:space="0" w:color="auto"/>
                  </w:divBdr>
                  <w:divsChild>
                    <w:div w:id="1130200621">
                      <w:marLeft w:val="0"/>
                      <w:marRight w:val="0"/>
                      <w:marTop w:val="0"/>
                      <w:marBottom w:val="0"/>
                      <w:divBdr>
                        <w:top w:val="none" w:sz="0" w:space="0" w:color="auto"/>
                        <w:left w:val="none" w:sz="0" w:space="0" w:color="auto"/>
                        <w:bottom w:val="none" w:sz="0" w:space="0" w:color="auto"/>
                        <w:right w:val="none" w:sz="0" w:space="0" w:color="auto"/>
                      </w:divBdr>
                    </w:div>
                  </w:divsChild>
                </w:div>
                <w:div w:id="1826778114">
                  <w:marLeft w:val="0"/>
                  <w:marRight w:val="0"/>
                  <w:marTop w:val="0"/>
                  <w:marBottom w:val="0"/>
                  <w:divBdr>
                    <w:top w:val="none" w:sz="0" w:space="0" w:color="auto"/>
                    <w:left w:val="none" w:sz="0" w:space="0" w:color="auto"/>
                    <w:bottom w:val="none" w:sz="0" w:space="0" w:color="auto"/>
                    <w:right w:val="none" w:sz="0" w:space="0" w:color="auto"/>
                  </w:divBdr>
                  <w:divsChild>
                    <w:div w:id="139730842">
                      <w:marLeft w:val="0"/>
                      <w:marRight w:val="0"/>
                      <w:marTop w:val="0"/>
                      <w:marBottom w:val="0"/>
                      <w:divBdr>
                        <w:top w:val="none" w:sz="0" w:space="0" w:color="auto"/>
                        <w:left w:val="none" w:sz="0" w:space="0" w:color="auto"/>
                        <w:bottom w:val="none" w:sz="0" w:space="0" w:color="auto"/>
                        <w:right w:val="none" w:sz="0" w:space="0" w:color="auto"/>
                      </w:divBdr>
                    </w:div>
                  </w:divsChild>
                </w:div>
                <w:div w:id="1002703929">
                  <w:marLeft w:val="0"/>
                  <w:marRight w:val="0"/>
                  <w:marTop w:val="0"/>
                  <w:marBottom w:val="0"/>
                  <w:divBdr>
                    <w:top w:val="none" w:sz="0" w:space="0" w:color="auto"/>
                    <w:left w:val="none" w:sz="0" w:space="0" w:color="auto"/>
                    <w:bottom w:val="none" w:sz="0" w:space="0" w:color="auto"/>
                    <w:right w:val="none" w:sz="0" w:space="0" w:color="auto"/>
                  </w:divBdr>
                  <w:divsChild>
                    <w:div w:id="824009116">
                      <w:marLeft w:val="0"/>
                      <w:marRight w:val="0"/>
                      <w:marTop w:val="0"/>
                      <w:marBottom w:val="0"/>
                      <w:divBdr>
                        <w:top w:val="none" w:sz="0" w:space="0" w:color="auto"/>
                        <w:left w:val="none" w:sz="0" w:space="0" w:color="auto"/>
                        <w:bottom w:val="none" w:sz="0" w:space="0" w:color="auto"/>
                        <w:right w:val="none" w:sz="0" w:space="0" w:color="auto"/>
                      </w:divBdr>
                    </w:div>
                  </w:divsChild>
                </w:div>
                <w:div w:id="529418798">
                  <w:marLeft w:val="0"/>
                  <w:marRight w:val="0"/>
                  <w:marTop w:val="0"/>
                  <w:marBottom w:val="0"/>
                  <w:divBdr>
                    <w:top w:val="none" w:sz="0" w:space="0" w:color="auto"/>
                    <w:left w:val="none" w:sz="0" w:space="0" w:color="auto"/>
                    <w:bottom w:val="none" w:sz="0" w:space="0" w:color="auto"/>
                    <w:right w:val="none" w:sz="0" w:space="0" w:color="auto"/>
                  </w:divBdr>
                  <w:divsChild>
                    <w:div w:id="1606956206">
                      <w:marLeft w:val="0"/>
                      <w:marRight w:val="0"/>
                      <w:marTop w:val="0"/>
                      <w:marBottom w:val="0"/>
                      <w:divBdr>
                        <w:top w:val="none" w:sz="0" w:space="0" w:color="auto"/>
                        <w:left w:val="none" w:sz="0" w:space="0" w:color="auto"/>
                        <w:bottom w:val="none" w:sz="0" w:space="0" w:color="auto"/>
                        <w:right w:val="none" w:sz="0" w:space="0" w:color="auto"/>
                      </w:divBdr>
                    </w:div>
                  </w:divsChild>
                </w:div>
                <w:div w:id="2115860338">
                  <w:marLeft w:val="0"/>
                  <w:marRight w:val="0"/>
                  <w:marTop w:val="0"/>
                  <w:marBottom w:val="0"/>
                  <w:divBdr>
                    <w:top w:val="none" w:sz="0" w:space="0" w:color="auto"/>
                    <w:left w:val="none" w:sz="0" w:space="0" w:color="auto"/>
                    <w:bottom w:val="none" w:sz="0" w:space="0" w:color="auto"/>
                    <w:right w:val="none" w:sz="0" w:space="0" w:color="auto"/>
                  </w:divBdr>
                  <w:divsChild>
                    <w:div w:id="1982267782">
                      <w:marLeft w:val="0"/>
                      <w:marRight w:val="0"/>
                      <w:marTop w:val="0"/>
                      <w:marBottom w:val="0"/>
                      <w:divBdr>
                        <w:top w:val="none" w:sz="0" w:space="0" w:color="auto"/>
                        <w:left w:val="none" w:sz="0" w:space="0" w:color="auto"/>
                        <w:bottom w:val="none" w:sz="0" w:space="0" w:color="auto"/>
                        <w:right w:val="none" w:sz="0" w:space="0" w:color="auto"/>
                      </w:divBdr>
                    </w:div>
                  </w:divsChild>
                </w:div>
                <w:div w:id="1647972965">
                  <w:marLeft w:val="0"/>
                  <w:marRight w:val="0"/>
                  <w:marTop w:val="0"/>
                  <w:marBottom w:val="0"/>
                  <w:divBdr>
                    <w:top w:val="none" w:sz="0" w:space="0" w:color="auto"/>
                    <w:left w:val="none" w:sz="0" w:space="0" w:color="auto"/>
                    <w:bottom w:val="none" w:sz="0" w:space="0" w:color="auto"/>
                    <w:right w:val="none" w:sz="0" w:space="0" w:color="auto"/>
                  </w:divBdr>
                  <w:divsChild>
                    <w:div w:id="1805653820">
                      <w:marLeft w:val="0"/>
                      <w:marRight w:val="0"/>
                      <w:marTop w:val="0"/>
                      <w:marBottom w:val="0"/>
                      <w:divBdr>
                        <w:top w:val="none" w:sz="0" w:space="0" w:color="auto"/>
                        <w:left w:val="none" w:sz="0" w:space="0" w:color="auto"/>
                        <w:bottom w:val="none" w:sz="0" w:space="0" w:color="auto"/>
                        <w:right w:val="none" w:sz="0" w:space="0" w:color="auto"/>
                      </w:divBdr>
                    </w:div>
                    <w:div w:id="1473794189">
                      <w:marLeft w:val="0"/>
                      <w:marRight w:val="0"/>
                      <w:marTop w:val="0"/>
                      <w:marBottom w:val="0"/>
                      <w:divBdr>
                        <w:top w:val="none" w:sz="0" w:space="0" w:color="auto"/>
                        <w:left w:val="none" w:sz="0" w:space="0" w:color="auto"/>
                        <w:bottom w:val="none" w:sz="0" w:space="0" w:color="auto"/>
                        <w:right w:val="none" w:sz="0" w:space="0" w:color="auto"/>
                      </w:divBdr>
                    </w:div>
                  </w:divsChild>
                </w:div>
                <w:div w:id="216356331">
                  <w:marLeft w:val="0"/>
                  <w:marRight w:val="0"/>
                  <w:marTop w:val="0"/>
                  <w:marBottom w:val="0"/>
                  <w:divBdr>
                    <w:top w:val="none" w:sz="0" w:space="0" w:color="auto"/>
                    <w:left w:val="none" w:sz="0" w:space="0" w:color="auto"/>
                    <w:bottom w:val="none" w:sz="0" w:space="0" w:color="auto"/>
                    <w:right w:val="none" w:sz="0" w:space="0" w:color="auto"/>
                  </w:divBdr>
                  <w:divsChild>
                    <w:div w:id="738555319">
                      <w:marLeft w:val="0"/>
                      <w:marRight w:val="0"/>
                      <w:marTop w:val="0"/>
                      <w:marBottom w:val="0"/>
                      <w:divBdr>
                        <w:top w:val="none" w:sz="0" w:space="0" w:color="auto"/>
                        <w:left w:val="none" w:sz="0" w:space="0" w:color="auto"/>
                        <w:bottom w:val="none" w:sz="0" w:space="0" w:color="auto"/>
                        <w:right w:val="none" w:sz="0" w:space="0" w:color="auto"/>
                      </w:divBdr>
                    </w:div>
                  </w:divsChild>
                </w:div>
                <w:div w:id="243535115">
                  <w:marLeft w:val="0"/>
                  <w:marRight w:val="0"/>
                  <w:marTop w:val="0"/>
                  <w:marBottom w:val="0"/>
                  <w:divBdr>
                    <w:top w:val="none" w:sz="0" w:space="0" w:color="auto"/>
                    <w:left w:val="none" w:sz="0" w:space="0" w:color="auto"/>
                    <w:bottom w:val="none" w:sz="0" w:space="0" w:color="auto"/>
                    <w:right w:val="none" w:sz="0" w:space="0" w:color="auto"/>
                  </w:divBdr>
                  <w:divsChild>
                    <w:div w:id="1062872467">
                      <w:marLeft w:val="0"/>
                      <w:marRight w:val="0"/>
                      <w:marTop w:val="0"/>
                      <w:marBottom w:val="0"/>
                      <w:divBdr>
                        <w:top w:val="none" w:sz="0" w:space="0" w:color="auto"/>
                        <w:left w:val="none" w:sz="0" w:space="0" w:color="auto"/>
                        <w:bottom w:val="none" w:sz="0" w:space="0" w:color="auto"/>
                        <w:right w:val="none" w:sz="0" w:space="0" w:color="auto"/>
                      </w:divBdr>
                    </w:div>
                  </w:divsChild>
                </w:div>
                <w:div w:id="255023529">
                  <w:marLeft w:val="0"/>
                  <w:marRight w:val="0"/>
                  <w:marTop w:val="0"/>
                  <w:marBottom w:val="0"/>
                  <w:divBdr>
                    <w:top w:val="none" w:sz="0" w:space="0" w:color="auto"/>
                    <w:left w:val="none" w:sz="0" w:space="0" w:color="auto"/>
                    <w:bottom w:val="none" w:sz="0" w:space="0" w:color="auto"/>
                    <w:right w:val="none" w:sz="0" w:space="0" w:color="auto"/>
                  </w:divBdr>
                  <w:divsChild>
                    <w:div w:id="1722170950">
                      <w:marLeft w:val="0"/>
                      <w:marRight w:val="0"/>
                      <w:marTop w:val="0"/>
                      <w:marBottom w:val="0"/>
                      <w:divBdr>
                        <w:top w:val="none" w:sz="0" w:space="0" w:color="auto"/>
                        <w:left w:val="none" w:sz="0" w:space="0" w:color="auto"/>
                        <w:bottom w:val="none" w:sz="0" w:space="0" w:color="auto"/>
                        <w:right w:val="none" w:sz="0" w:space="0" w:color="auto"/>
                      </w:divBdr>
                    </w:div>
                    <w:div w:id="768622790">
                      <w:marLeft w:val="0"/>
                      <w:marRight w:val="0"/>
                      <w:marTop w:val="0"/>
                      <w:marBottom w:val="0"/>
                      <w:divBdr>
                        <w:top w:val="none" w:sz="0" w:space="0" w:color="auto"/>
                        <w:left w:val="none" w:sz="0" w:space="0" w:color="auto"/>
                        <w:bottom w:val="none" w:sz="0" w:space="0" w:color="auto"/>
                        <w:right w:val="none" w:sz="0" w:space="0" w:color="auto"/>
                      </w:divBdr>
                    </w:div>
                  </w:divsChild>
                </w:div>
                <w:div w:id="1557279262">
                  <w:marLeft w:val="0"/>
                  <w:marRight w:val="0"/>
                  <w:marTop w:val="0"/>
                  <w:marBottom w:val="0"/>
                  <w:divBdr>
                    <w:top w:val="none" w:sz="0" w:space="0" w:color="auto"/>
                    <w:left w:val="none" w:sz="0" w:space="0" w:color="auto"/>
                    <w:bottom w:val="none" w:sz="0" w:space="0" w:color="auto"/>
                    <w:right w:val="none" w:sz="0" w:space="0" w:color="auto"/>
                  </w:divBdr>
                  <w:divsChild>
                    <w:div w:id="961229603">
                      <w:marLeft w:val="0"/>
                      <w:marRight w:val="0"/>
                      <w:marTop w:val="0"/>
                      <w:marBottom w:val="0"/>
                      <w:divBdr>
                        <w:top w:val="none" w:sz="0" w:space="0" w:color="auto"/>
                        <w:left w:val="none" w:sz="0" w:space="0" w:color="auto"/>
                        <w:bottom w:val="none" w:sz="0" w:space="0" w:color="auto"/>
                        <w:right w:val="none" w:sz="0" w:space="0" w:color="auto"/>
                      </w:divBdr>
                    </w:div>
                  </w:divsChild>
                </w:div>
                <w:div w:id="624970228">
                  <w:marLeft w:val="0"/>
                  <w:marRight w:val="0"/>
                  <w:marTop w:val="0"/>
                  <w:marBottom w:val="0"/>
                  <w:divBdr>
                    <w:top w:val="none" w:sz="0" w:space="0" w:color="auto"/>
                    <w:left w:val="none" w:sz="0" w:space="0" w:color="auto"/>
                    <w:bottom w:val="none" w:sz="0" w:space="0" w:color="auto"/>
                    <w:right w:val="none" w:sz="0" w:space="0" w:color="auto"/>
                  </w:divBdr>
                  <w:divsChild>
                    <w:div w:id="791561712">
                      <w:marLeft w:val="0"/>
                      <w:marRight w:val="0"/>
                      <w:marTop w:val="0"/>
                      <w:marBottom w:val="0"/>
                      <w:divBdr>
                        <w:top w:val="none" w:sz="0" w:space="0" w:color="auto"/>
                        <w:left w:val="none" w:sz="0" w:space="0" w:color="auto"/>
                        <w:bottom w:val="none" w:sz="0" w:space="0" w:color="auto"/>
                        <w:right w:val="none" w:sz="0" w:space="0" w:color="auto"/>
                      </w:divBdr>
                    </w:div>
                  </w:divsChild>
                </w:div>
                <w:div w:id="1283340572">
                  <w:marLeft w:val="0"/>
                  <w:marRight w:val="0"/>
                  <w:marTop w:val="0"/>
                  <w:marBottom w:val="0"/>
                  <w:divBdr>
                    <w:top w:val="none" w:sz="0" w:space="0" w:color="auto"/>
                    <w:left w:val="none" w:sz="0" w:space="0" w:color="auto"/>
                    <w:bottom w:val="none" w:sz="0" w:space="0" w:color="auto"/>
                    <w:right w:val="none" w:sz="0" w:space="0" w:color="auto"/>
                  </w:divBdr>
                  <w:divsChild>
                    <w:div w:id="1049377097">
                      <w:marLeft w:val="0"/>
                      <w:marRight w:val="0"/>
                      <w:marTop w:val="0"/>
                      <w:marBottom w:val="0"/>
                      <w:divBdr>
                        <w:top w:val="none" w:sz="0" w:space="0" w:color="auto"/>
                        <w:left w:val="none" w:sz="0" w:space="0" w:color="auto"/>
                        <w:bottom w:val="none" w:sz="0" w:space="0" w:color="auto"/>
                        <w:right w:val="none" w:sz="0" w:space="0" w:color="auto"/>
                      </w:divBdr>
                    </w:div>
                  </w:divsChild>
                </w:div>
                <w:div w:id="1070149699">
                  <w:marLeft w:val="0"/>
                  <w:marRight w:val="0"/>
                  <w:marTop w:val="0"/>
                  <w:marBottom w:val="0"/>
                  <w:divBdr>
                    <w:top w:val="none" w:sz="0" w:space="0" w:color="auto"/>
                    <w:left w:val="none" w:sz="0" w:space="0" w:color="auto"/>
                    <w:bottom w:val="none" w:sz="0" w:space="0" w:color="auto"/>
                    <w:right w:val="none" w:sz="0" w:space="0" w:color="auto"/>
                  </w:divBdr>
                  <w:divsChild>
                    <w:div w:id="228810229">
                      <w:marLeft w:val="0"/>
                      <w:marRight w:val="0"/>
                      <w:marTop w:val="0"/>
                      <w:marBottom w:val="0"/>
                      <w:divBdr>
                        <w:top w:val="none" w:sz="0" w:space="0" w:color="auto"/>
                        <w:left w:val="none" w:sz="0" w:space="0" w:color="auto"/>
                        <w:bottom w:val="none" w:sz="0" w:space="0" w:color="auto"/>
                        <w:right w:val="none" w:sz="0" w:space="0" w:color="auto"/>
                      </w:divBdr>
                    </w:div>
                    <w:div w:id="832721373">
                      <w:marLeft w:val="0"/>
                      <w:marRight w:val="0"/>
                      <w:marTop w:val="0"/>
                      <w:marBottom w:val="0"/>
                      <w:divBdr>
                        <w:top w:val="none" w:sz="0" w:space="0" w:color="auto"/>
                        <w:left w:val="none" w:sz="0" w:space="0" w:color="auto"/>
                        <w:bottom w:val="none" w:sz="0" w:space="0" w:color="auto"/>
                        <w:right w:val="none" w:sz="0" w:space="0" w:color="auto"/>
                      </w:divBdr>
                    </w:div>
                    <w:div w:id="747388670">
                      <w:marLeft w:val="0"/>
                      <w:marRight w:val="0"/>
                      <w:marTop w:val="0"/>
                      <w:marBottom w:val="0"/>
                      <w:divBdr>
                        <w:top w:val="none" w:sz="0" w:space="0" w:color="auto"/>
                        <w:left w:val="none" w:sz="0" w:space="0" w:color="auto"/>
                        <w:bottom w:val="none" w:sz="0" w:space="0" w:color="auto"/>
                        <w:right w:val="none" w:sz="0" w:space="0" w:color="auto"/>
                      </w:divBdr>
                    </w:div>
                  </w:divsChild>
                </w:div>
                <w:div w:id="1133407901">
                  <w:marLeft w:val="0"/>
                  <w:marRight w:val="0"/>
                  <w:marTop w:val="0"/>
                  <w:marBottom w:val="0"/>
                  <w:divBdr>
                    <w:top w:val="none" w:sz="0" w:space="0" w:color="auto"/>
                    <w:left w:val="none" w:sz="0" w:space="0" w:color="auto"/>
                    <w:bottom w:val="none" w:sz="0" w:space="0" w:color="auto"/>
                    <w:right w:val="none" w:sz="0" w:space="0" w:color="auto"/>
                  </w:divBdr>
                  <w:divsChild>
                    <w:div w:id="352269561">
                      <w:marLeft w:val="0"/>
                      <w:marRight w:val="0"/>
                      <w:marTop w:val="0"/>
                      <w:marBottom w:val="0"/>
                      <w:divBdr>
                        <w:top w:val="none" w:sz="0" w:space="0" w:color="auto"/>
                        <w:left w:val="none" w:sz="0" w:space="0" w:color="auto"/>
                        <w:bottom w:val="none" w:sz="0" w:space="0" w:color="auto"/>
                        <w:right w:val="none" w:sz="0" w:space="0" w:color="auto"/>
                      </w:divBdr>
                    </w:div>
                    <w:div w:id="1434134532">
                      <w:marLeft w:val="0"/>
                      <w:marRight w:val="0"/>
                      <w:marTop w:val="0"/>
                      <w:marBottom w:val="0"/>
                      <w:divBdr>
                        <w:top w:val="none" w:sz="0" w:space="0" w:color="auto"/>
                        <w:left w:val="none" w:sz="0" w:space="0" w:color="auto"/>
                        <w:bottom w:val="none" w:sz="0" w:space="0" w:color="auto"/>
                        <w:right w:val="none" w:sz="0" w:space="0" w:color="auto"/>
                      </w:divBdr>
                    </w:div>
                  </w:divsChild>
                </w:div>
                <w:div w:id="1952931166">
                  <w:marLeft w:val="0"/>
                  <w:marRight w:val="0"/>
                  <w:marTop w:val="0"/>
                  <w:marBottom w:val="0"/>
                  <w:divBdr>
                    <w:top w:val="none" w:sz="0" w:space="0" w:color="auto"/>
                    <w:left w:val="none" w:sz="0" w:space="0" w:color="auto"/>
                    <w:bottom w:val="none" w:sz="0" w:space="0" w:color="auto"/>
                    <w:right w:val="none" w:sz="0" w:space="0" w:color="auto"/>
                  </w:divBdr>
                  <w:divsChild>
                    <w:div w:id="360865485">
                      <w:marLeft w:val="0"/>
                      <w:marRight w:val="0"/>
                      <w:marTop w:val="0"/>
                      <w:marBottom w:val="0"/>
                      <w:divBdr>
                        <w:top w:val="none" w:sz="0" w:space="0" w:color="auto"/>
                        <w:left w:val="none" w:sz="0" w:space="0" w:color="auto"/>
                        <w:bottom w:val="none" w:sz="0" w:space="0" w:color="auto"/>
                        <w:right w:val="none" w:sz="0" w:space="0" w:color="auto"/>
                      </w:divBdr>
                    </w:div>
                  </w:divsChild>
                </w:div>
                <w:div w:id="1802454326">
                  <w:marLeft w:val="0"/>
                  <w:marRight w:val="0"/>
                  <w:marTop w:val="0"/>
                  <w:marBottom w:val="0"/>
                  <w:divBdr>
                    <w:top w:val="none" w:sz="0" w:space="0" w:color="auto"/>
                    <w:left w:val="none" w:sz="0" w:space="0" w:color="auto"/>
                    <w:bottom w:val="none" w:sz="0" w:space="0" w:color="auto"/>
                    <w:right w:val="none" w:sz="0" w:space="0" w:color="auto"/>
                  </w:divBdr>
                  <w:divsChild>
                    <w:div w:id="1990743292">
                      <w:marLeft w:val="0"/>
                      <w:marRight w:val="0"/>
                      <w:marTop w:val="0"/>
                      <w:marBottom w:val="0"/>
                      <w:divBdr>
                        <w:top w:val="none" w:sz="0" w:space="0" w:color="auto"/>
                        <w:left w:val="none" w:sz="0" w:space="0" w:color="auto"/>
                        <w:bottom w:val="none" w:sz="0" w:space="0" w:color="auto"/>
                        <w:right w:val="none" w:sz="0" w:space="0" w:color="auto"/>
                      </w:divBdr>
                    </w:div>
                  </w:divsChild>
                </w:div>
                <w:div w:id="381828387">
                  <w:marLeft w:val="0"/>
                  <w:marRight w:val="0"/>
                  <w:marTop w:val="0"/>
                  <w:marBottom w:val="0"/>
                  <w:divBdr>
                    <w:top w:val="none" w:sz="0" w:space="0" w:color="auto"/>
                    <w:left w:val="none" w:sz="0" w:space="0" w:color="auto"/>
                    <w:bottom w:val="none" w:sz="0" w:space="0" w:color="auto"/>
                    <w:right w:val="none" w:sz="0" w:space="0" w:color="auto"/>
                  </w:divBdr>
                  <w:divsChild>
                    <w:div w:id="861279574">
                      <w:marLeft w:val="0"/>
                      <w:marRight w:val="0"/>
                      <w:marTop w:val="0"/>
                      <w:marBottom w:val="0"/>
                      <w:divBdr>
                        <w:top w:val="none" w:sz="0" w:space="0" w:color="auto"/>
                        <w:left w:val="none" w:sz="0" w:space="0" w:color="auto"/>
                        <w:bottom w:val="none" w:sz="0" w:space="0" w:color="auto"/>
                        <w:right w:val="none" w:sz="0" w:space="0" w:color="auto"/>
                      </w:divBdr>
                    </w:div>
                  </w:divsChild>
                </w:div>
                <w:div w:id="2103452651">
                  <w:marLeft w:val="0"/>
                  <w:marRight w:val="0"/>
                  <w:marTop w:val="0"/>
                  <w:marBottom w:val="0"/>
                  <w:divBdr>
                    <w:top w:val="none" w:sz="0" w:space="0" w:color="auto"/>
                    <w:left w:val="none" w:sz="0" w:space="0" w:color="auto"/>
                    <w:bottom w:val="none" w:sz="0" w:space="0" w:color="auto"/>
                    <w:right w:val="none" w:sz="0" w:space="0" w:color="auto"/>
                  </w:divBdr>
                  <w:divsChild>
                    <w:div w:id="284704225">
                      <w:marLeft w:val="0"/>
                      <w:marRight w:val="0"/>
                      <w:marTop w:val="0"/>
                      <w:marBottom w:val="0"/>
                      <w:divBdr>
                        <w:top w:val="none" w:sz="0" w:space="0" w:color="auto"/>
                        <w:left w:val="none" w:sz="0" w:space="0" w:color="auto"/>
                        <w:bottom w:val="none" w:sz="0" w:space="0" w:color="auto"/>
                        <w:right w:val="none" w:sz="0" w:space="0" w:color="auto"/>
                      </w:divBdr>
                    </w:div>
                    <w:div w:id="2116170021">
                      <w:marLeft w:val="0"/>
                      <w:marRight w:val="0"/>
                      <w:marTop w:val="0"/>
                      <w:marBottom w:val="0"/>
                      <w:divBdr>
                        <w:top w:val="none" w:sz="0" w:space="0" w:color="auto"/>
                        <w:left w:val="none" w:sz="0" w:space="0" w:color="auto"/>
                        <w:bottom w:val="none" w:sz="0" w:space="0" w:color="auto"/>
                        <w:right w:val="none" w:sz="0" w:space="0" w:color="auto"/>
                      </w:divBdr>
                    </w:div>
                  </w:divsChild>
                </w:div>
                <w:div w:id="1295064521">
                  <w:marLeft w:val="0"/>
                  <w:marRight w:val="0"/>
                  <w:marTop w:val="0"/>
                  <w:marBottom w:val="0"/>
                  <w:divBdr>
                    <w:top w:val="none" w:sz="0" w:space="0" w:color="auto"/>
                    <w:left w:val="none" w:sz="0" w:space="0" w:color="auto"/>
                    <w:bottom w:val="none" w:sz="0" w:space="0" w:color="auto"/>
                    <w:right w:val="none" w:sz="0" w:space="0" w:color="auto"/>
                  </w:divBdr>
                  <w:divsChild>
                    <w:div w:id="2048487106">
                      <w:marLeft w:val="0"/>
                      <w:marRight w:val="0"/>
                      <w:marTop w:val="0"/>
                      <w:marBottom w:val="0"/>
                      <w:divBdr>
                        <w:top w:val="none" w:sz="0" w:space="0" w:color="auto"/>
                        <w:left w:val="none" w:sz="0" w:space="0" w:color="auto"/>
                        <w:bottom w:val="none" w:sz="0" w:space="0" w:color="auto"/>
                        <w:right w:val="none" w:sz="0" w:space="0" w:color="auto"/>
                      </w:divBdr>
                    </w:div>
                    <w:div w:id="1043217891">
                      <w:marLeft w:val="0"/>
                      <w:marRight w:val="0"/>
                      <w:marTop w:val="0"/>
                      <w:marBottom w:val="0"/>
                      <w:divBdr>
                        <w:top w:val="none" w:sz="0" w:space="0" w:color="auto"/>
                        <w:left w:val="none" w:sz="0" w:space="0" w:color="auto"/>
                        <w:bottom w:val="none" w:sz="0" w:space="0" w:color="auto"/>
                        <w:right w:val="none" w:sz="0" w:space="0" w:color="auto"/>
                      </w:divBdr>
                    </w:div>
                  </w:divsChild>
                </w:div>
                <w:div w:id="921371579">
                  <w:marLeft w:val="0"/>
                  <w:marRight w:val="0"/>
                  <w:marTop w:val="0"/>
                  <w:marBottom w:val="0"/>
                  <w:divBdr>
                    <w:top w:val="none" w:sz="0" w:space="0" w:color="auto"/>
                    <w:left w:val="none" w:sz="0" w:space="0" w:color="auto"/>
                    <w:bottom w:val="none" w:sz="0" w:space="0" w:color="auto"/>
                    <w:right w:val="none" w:sz="0" w:space="0" w:color="auto"/>
                  </w:divBdr>
                  <w:divsChild>
                    <w:div w:id="1109084040">
                      <w:marLeft w:val="0"/>
                      <w:marRight w:val="0"/>
                      <w:marTop w:val="0"/>
                      <w:marBottom w:val="0"/>
                      <w:divBdr>
                        <w:top w:val="none" w:sz="0" w:space="0" w:color="auto"/>
                        <w:left w:val="none" w:sz="0" w:space="0" w:color="auto"/>
                        <w:bottom w:val="none" w:sz="0" w:space="0" w:color="auto"/>
                        <w:right w:val="none" w:sz="0" w:space="0" w:color="auto"/>
                      </w:divBdr>
                    </w:div>
                  </w:divsChild>
                </w:div>
                <w:div w:id="2107774516">
                  <w:marLeft w:val="0"/>
                  <w:marRight w:val="0"/>
                  <w:marTop w:val="0"/>
                  <w:marBottom w:val="0"/>
                  <w:divBdr>
                    <w:top w:val="none" w:sz="0" w:space="0" w:color="auto"/>
                    <w:left w:val="none" w:sz="0" w:space="0" w:color="auto"/>
                    <w:bottom w:val="none" w:sz="0" w:space="0" w:color="auto"/>
                    <w:right w:val="none" w:sz="0" w:space="0" w:color="auto"/>
                  </w:divBdr>
                  <w:divsChild>
                    <w:div w:id="767654937">
                      <w:marLeft w:val="0"/>
                      <w:marRight w:val="0"/>
                      <w:marTop w:val="0"/>
                      <w:marBottom w:val="0"/>
                      <w:divBdr>
                        <w:top w:val="none" w:sz="0" w:space="0" w:color="auto"/>
                        <w:left w:val="none" w:sz="0" w:space="0" w:color="auto"/>
                        <w:bottom w:val="none" w:sz="0" w:space="0" w:color="auto"/>
                        <w:right w:val="none" w:sz="0" w:space="0" w:color="auto"/>
                      </w:divBdr>
                    </w:div>
                  </w:divsChild>
                </w:div>
                <w:div w:id="608977188">
                  <w:marLeft w:val="0"/>
                  <w:marRight w:val="0"/>
                  <w:marTop w:val="0"/>
                  <w:marBottom w:val="0"/>
                  <w:divBdr>
                    <w:top w:val="none" w:sz="0" w:space="0" w:color="auto"/>
                    <w:left w:val="none" w:sz="0" w:space="0" w:color="auto"/>
                    <w:bottom w:val="none" w:sz="0" w:space="0" w:color="auto"/>
                    <w:right w:val="none" w:sz="0" w:space="0" w:color="auto"/>
                  </w:divBdr>
                  <w:divsChild>
                    <w:div w:id="1202286116">
                      <w:marLeft w:val="0"/>
                      <w:marRight w:val="0"/>
                      <w:marTop w:val="0"/>
                      <w:marBottom w:val="0"/>
                      <w:divBdr>
                        <w:top w:val="none" w:sz="0" w:space="0" w:color="auto"/>
                        <w:left w:val="none" w:sz="0" w:space="0" w:color="auto"/>
                        <w:bottom w:val="none" w:sz="0" w:space="0" w:color="auto"/>
                        <w:right w:val="none" w:sz="0" w:space="0" w:color="auto"/>
                      </w:divBdr>
                    </w:div>
                    <w:div w:id="122775473">
                      <w:marLeft w:val="0"/>
                      <w:marRight w:val="0"/>
                      <w:marTop w:val="0"/>
                      <w:marBottom w:val="0"/>
                      <w:divBdr>
                        <w:top w:val="none" w:sz="0" w:space="0" w:color="auto"/>
                        <w:left w:val="none" w:sz="0" w:space="0" w:color="auto"/>
                        <w:bottom w:val="none" w:sz="0" w:space="0" w:color="auto"/>
                        <w:right w:val="none" w:sz="0" w:space="0" w:color="auto"/>
                      </w:divBdr>
                    </w:div>
                  </w:divsChild>
                </w:div>
                <w:div w:id="2121533908">
                  <w:marLeft w:val="0"/>
                  <w:marRight w:val="0"/>
                  <w:marTop w:val="0"/>
                  <w:marBottom w:val="0"/>
                  <w:divBdr>
                    <w:top w:val="none" w:sz="0" w:space="0" w:color="auto"/>
                    <w:left w:val="none" w:sz="0" w:space="0" w:color="auto"/>
                    <w:bottom w:val="none" w:sz="0" w:space="0" w:color="auto"/>
                    <w:right w:val="none" w:sz="0" w:space="0" w:color="auto"/>
                  </w:divBdr>
                  <w:divsChild>
                    <w:div w:id="517892313">
                      <w:marLeft w:val="0"/>
                      <w:marRight w:val="0"/>
                      <w:marTop w:val="0"/>
                      <w:marBottom w:val="0"/>
                      <w:divBdr>
                        <w:top w:val="none" w:sz="0" w:space="0" w:color="auto"/>
                        <w:left w:val="none" w:sz="0" w:space="0" w:color="auto"/>
                        <w:bottom w:val="none" w:sz="0" w:space="0" w:color="auto"/>
                        <w:right w:val="none" w:sz="0" w:space="0" w:color="auto"/>
                      </w:divBdr>
                    </w:div>
                  </w:divsChild>
                </w:div>
                <w:div w:id="169873256">
                  <w:marLeft w:val="0"/>
                  <w:marRight w:val="0"/>
                  <w:marTop w:val="0"/>
                  <w:marBottom w:val="0"/>
                  <w:divBdr>
                    <w:top w:val="none" w:sz="0" w:space="0" w:color="auto"/>
                    <w:left w:val="none" w:sz="0" w:space="0" w:color="auto"/>
                    <w:bottom w:val="none" w:sz="0" w:space="0" w:color="auto"/>
                    <w:right w:val="none" w:sz="0" w:space="0" w:color="auto"/>
                  </w:divBdr>
                  <w:divsChild>
                    <w:div w:id="627590476">
                      <w:marLeft w:val="0"/>
                      <w:marRight w:val="0"/>
                      <w:marTop w:val="0"/>
                      <w:marBottom w:val="0"/>
                      <w:divBdr>
                        <w:top w:val="none" w:sz="0" w:space="0" w:color="auto"/>
                        <w:left w:val="none" w:sz="0" w:space="0" w:color="auto"/>
                        <w:bottom w:val="none" w:sz="0" w:space="0" w:color="auto"/>
                        <w:right w:val="none" w:sz="0" w:space="0" w:color="auto"/>
                      </w:divBdr>
                    </w:div>
                  </w:divsChild>
                </w:div>
                <w:div w:id="1167092953">
                  <w:marLeft w:val="0"/>
                  <w:marRight w:val="0"/>
                  <w:marTop w:val="0"/>
                  <w:marBottom w:val="0"/>
                  <w:divBdr>
                    <w:top w:val="none" w:sz="0" w:space="0" w:color="auto"/>
                    <w:left w:val="none" w:sz="0" w:space="0" w:color="auto"/>
                    <w:bottom w:val="none" w:sz="0" w:space="0" w:color="auto"/>
                    <w:right w:val="none" w:sz="0" w:space="0" w:color="auto"/>
                  </w:divBdr>
                  <w:divsChild>
                    <w:div w:id="469516006">
                      <w:marLeft w:val="0"/>
                      <w:marRight w:val="0"/>
                      <w:marTop w:val="0"/>
                      <w:marBottom w:val="0"/>
                      <w:divBdr>
                        <w:top w:val="none" w:sz="0" w:space="0" w:color="auto"/>
                        <w:left w:val="none" w:sz="0" w:space="0" w:color="auto"/>
                        <w:bottom w:val="none" w:sz="0" w:space="0" w:color="auto"/>
                        <w:right w:val="none" w:sz="0" w:space="0" w:color="auto"/>
                      </w:divBdr>
                    </w:div>
                    <w:div w:id="322124696">
                      <w:marLeft w:val="0"/>
                      <w:marRight w:val="0"/>
                      <w:marTop w:val="0"/>
                      <w:marBottom w:val="0"/>
                      <w:divBdr>
                        <w:top w:val="none" w:sz="0" w:space="0" w:color="auto"/>
                        <w:left w:val="none" w:sz="0" w:space="0" w:color="auto"/>
                        <w:bottom w:val="none" w:sz="0" w:space="0" w:color="auto"/>
                        <w:right w:val="none" w:sz="0" w:space="0" w:color="auto"/>
                      </w:divBdr>
                    </w:div>
                  </w:divsChild>
                </w:div>
                <w:div w:id="1800689331">
                  <w:marLeft w:val="0"/>
                  <w:marRight w:val="0"/>
                  <w:marTop w:val="0"/>
                  <w:marBottom w:val="0"/>
                  <w:divBdr>
                    <w:top w:val="none" w:sz="0" w:space="0" w:color="auto"/>
                    <w:left w:val="none" w:sz="0" w:space="0" w:color="auto"/>
                    <w:bottom w:val="none" w:sz="0" w:space="0" w:color="auto"/>
                    <w:right w:val="none" w:sz="0" w:space="0" w:color="auto"/>
                  </w:divBdr>
                  <w:divsChild>
                    <w:div w:id="1811432929">
                      <w:marLeft w:val="0"/>
                      <w:marRight w:val="0"/>
                      <w:marTop w:val="0"/>
                      <w:marBottom w:val="0"/>
                      <w:divBdr>
                        <w:top w:val="none" w:sz="0" w:space="0" w:color="auto"/>
                        <w:left w:val="none" w:sz="0" w:space="0" w:color="auto"/>
                        <w:bottom w:val="none" w:sz="0" w:space="0" w:color="auto"/>
                        <w:right w:val="none" w:sz="0" w:space="0" w:color="auto"/>
                      </w:divBdr>
                    </w:div>
                  </w:divsChild>
                </w:div>
                <w:div w:id="761411846">
                  <w:marLeft w:val="0"/>
                  <w:marRight w:val="0"/>
                  <w:marTop w:val="0"/>
                  <w:marBottom w:val="0"/>
                  <w:divBdr>
                    <w:top w:val="none" w:sz="0" w:space="0" w:color="auto"/>
                    <w:left w:val="none" w:sz="0" w:space="0" w:color="auto"/>
                    <w:bottom w:val="none" w:sz="0" w:space="0" w:color="auto"/>
                    <w:right w:val="none" w:sz="0" w:space="0" w:color="auto"/>
                  </w:divBdr>
                  <w:divsChild>
                    <w:div w:id="763064899">
                      <w:marLeft w:val="0"/>
                      <w:marRight w:val="0"/>
                      <w:marTop w:val="0"/>
                      <w:marBottom w:val="0"/>
                      <w:divBdr>
                        <w:top w:val="none" w:sz="0" w:space="0" w:color="auto"/>
                        <w:left w:val="none" w:sz="0" w:space="0" w:color="auto"/>
                        <w:bottom w:val="none" w:sz="0" w:space="0" w:color="auto"/>
                        <w:right w:val="none" w:sz="0" w:space="0" w:color="auto"/>
                      </w:divBdr>
                    </w:div>
                  </w:divsChild>
                </w:div>
                <w:div w:id="1634753003">
                  <w:marLeft w:val="0"/>
                  <w:marRight w:val="0"/>
                  <w:marTop w:val="0"/>
                  <w:marBottom w:val="0"/>
                  <w:divBdr>
                    <w:top w:val="none" w:sz="0" w:space="0" w:color="auto"/>
                    <w:left w:val="none" w:sz="0" w:space="0" w:color="auto"/>
                    <w:bottom w:val="none" w:sz="0" w:space="0" w:color="auto"/>
                    <w:right w:val="none" w:sz="0" w:space="0" w:color="auto"/>
                  </w:divBdr>
                  <w:divsChild>
                    <w:div w:id="722948251">
                      <w:marLeft w:val="0"/>
                      <w:marRight w:val="0"/>
                      <w:marTop w:val="0"/>
                      <w:marBottom w:val="0"/>
                      <w:divBdr>
                        <w:top w:val="none" w:sz="0" w:space="0" w:color="auto"/>
                        <w:left w:val="none" w:sz="0" w:space="0" w:color="auto"/>
                        <w:bottom w:val="none" w:sz="0" w:space="0" w:color="auto"/>
                        <w:right w:val="none" w:sz="0" w:space="0" w:color="auto"/>
                      </w:divBdr>
                    </w:div>
                  </w:divsChild>
                </w:div>
                <w:div w:id="391543619">
                  <w:marLeft w:val="0"/>
                  <w:marRight w:val="0"/>
                  <w:marTop w:val="0"/>
                  <w:marBottom w:val="0"/>
                  <w:divBdr>
                    <w:top w:val="none" w:sz="0" w:space="0" w:color="auto"/>
                    <w:left w:val="none" w:sz="0" w:space="0" w:color="auto"/>
                    <w:bottom w:val="none" w:sz="0" w:space="0" w:color="auto"/>
                    <w:right w:val="none" w:sz="0" w:space="0" w:color="auto"/>
                  </w:divBdr>
                  <w:divsChild>
                    <w:div w:id="702943193">
                      <w:marLeft w:val="0"/>
                      <w:marRight w:val="0"/>
                      <w:marTop w:val="0"/>
                      <w:marBottom w:val="0"/>
                      <w:divBdr>
                        <w:top w:val="none" w:sz="0" w:space="0" w:color="auto"/>
                        <w:left w:val="none" w:sz="0" w:space="0" w:color="auto"/>
                        <w:bottom w:val="none" w:sz="0" w:space="0" w:color="auto"/>
                        <w:right w:val="none" w:sz="0" w:space="0" w:color="auto"/>
                      </w:divBdr>
                    </w:div>
                  </w:divsChild>
                </w:div>
                <w:div w:id="472060924">
                  <w:marLeft w:val="0"/>
                  <w:marRight w:val="0"/>
                  <w:marTop w:val="0"/>
                  <w:marBottom w:val="0"/>
                  <w:divBdr>
                    <w:top w:val="none" w:sz="0" w:space="0" w:color="auto"/>
                    <w:left w:val="none" w:sz="0" w:space="0" w:color="auto"/>
                    <w:bottom w:val="none" w:sz="0" w:space="0" w:color="auto"/>
                    <w:right w:val="none" w:sz="0" w:space="0" w:color="auto"/>
                  </w:divBdr>
                  <w:divsChild>
                    <w:div w:id="1464034795">
                      <w:marLeft w:val="0"/>
                      <w:marRight w:val="0"/>
                      <w:marTop w:val="0"/>
                      <w:marBottom w:val="0"/>
                      <w:divBdr>
                        <w:top w:val="none" w:sz="0" w:space="0" w:color="auto"/>
                        <w:left w:val="none" w:sz="0" w:space="0" w:color="auto"/>
                        <w:bottom w:val="none" w:sz="0" w:space="0" w:color="auto"/>
                        <w:right w:val="none" w:sz="0" w:space="0" w:color="auto"/>
                      </w:divBdr>
                    </w:div>
                    <w:div w:id="503319500">
                      <w:marLeft w:val="0"/>
                      <w:marRight w:val="0"/>
                      <w:marTop w:val="0"/>
                      <w:marBottom w:val="0"/>
                      <w:divBdr>
                        <w:top w:val="none" w:sz="0" w:space="0" w:color="auto"/>
                        <w:left w:val="none" w:sz="0" w:space="0" w:color="auto"/>
                        <w:bottom w:val="none" w:sz="0" w:space="0" w:color="auto"/>
                        <w:right w:val="none" w:sz="0" w:space="0" w:color="auto"/>
                      </w:divBdr>
                    </w:div>
                  </w:divsChild>
                </w:div>
                <w:div w:id="1920938457">
                  <w:marLeft w:val="0"/>
                  <w:marRight w:val="0"/>
                  <w:marTop w:val="0"/>
                  <w:marBottom w:val="0"/>
                  <w:divBdr>
                    <w:top w:val="none" w:sz="0" w:space="0" w:color="auto"/>
                    <w:left w:val="none" w:sz="0" w:space="0" w:color="auto"/>
                    <w:bottom w:val="none" w:sz="0" w:space="0" w:color="auto"/>
                    <w:right w:val="none" w:sz="0" w:space="0" w:color="auto"/>
                  </w:divBdr>
                  <w:divsChild>
                    <w:div w:id="1091007091">
                      <w:marLeft w:val="0"/>
                      <w:marRight w:val="0"/>
                      <w:marTop w:val="0"/>
                      <w:marBottom w:val="0"/>
                      <w:divBdr>
                        <w:top w:val="none" w:sz="0" w:space="0" w:color="auto"/>
                        <w:left w:val="none" w:sz="0" w:space="0" w:color="auto"/>
                        <w:bottom w:val="none" w:sz="0" w:space="0" w:color="auto"/>
                        <w:right w:val="none" w:sz="0" w:space="0" w:color="auto"/>
                      </w:divBdr>
                    </w:div>
                    <w:div w:id="1466848265">
                      <w:marLeft w:val="0"/>
                      <w:marRight w:val="0"/>
                      <w:marTop w:val="0"/>
                      <w:marBottom w:val="0"/>
                      <w:divBdr>
                        <w:top w:val="none" w:sz="0" w:space="0" w:color="auto"/>
                        <w:left w:val="none" w:sz="0" w:space="0" w:color="auto"/>
                        <w:bottom w:val="none" w:sz="0" w:space="0" w:color="auto"/>
                        <w:right w:val="none" w:sz="0" w:space="0" w:color="auto"/>
                      </w:divBdr>
                    </w:div>
                  </w:divsChild>
                </w:div>
                <w:div w:id="1249316258">
                  <w:marLeft w:val="0"/>
                  <w:marRight w:val="0"/>
                  <w:marTop w:val="0"/>
                  <w:marBottom w:val="0"/>
                  <w:divBdr>
                    <w:top w:val="none" w:sz="0" w:space="0" w:color="auto"/>
                    <w:left w:val="none" w:sz="0" w:space="0" w:color="auto"/>
                    <w:bottom w:val="none" w:sz="0" w:space="0" w:color="auto"/>
                    <w:right w:val="none" w:sz="0" w:space="0" w:color="auto"/>
                  </w:divBdr>
                  <w:divsChild>
                    <w:div w:id="1535536107">
                      <w:marLeft w:val="0"/>
                      <w:marRight w:val="0"/>
                      <w:marTop w:val="0"/>
                      <w:marBottom w:val="0"/>
                      <w:divBdr>
                        <w:top w:val="none" w:sz="0" w:space="0" w:color="auto"/>
                        <w:left w:val="none" w:sz="0" w:space="0" w:color="auto"/>
                        <w:bottom w:val="none" w:sz="0" w:space="0" w:color="auto"/>
                        <w:right w:val="none" w:sz="0" w:space="0" w:color="auto"/>
                      </w:divBdr>
                    </w:div>
                  </w:divsChild>
                </w:div>
                <w:div w:id="1897860593">
                  <w:marLeft w:val="0"/>
                  <w:marRight w:val="0"/>
                  <w:marTop w:val="0"/>
                  <w:marBottom w:val="0"/>
                  <w:divBdr>
                    <w:top w:val="none" w:sz="0" w:space="0" w:color="auto"/>
                    <w:left w:val="none" w:sz="0" w:space="0" w:color="auto"/>
                    <w:bottom w:val="none" w:sz="0" w:space="0" w:color="auto"/>
                    <w:right w:val="none" w:sz="0" w:space="0" w:color="auto"/>
                  </w:divBdr>
                  <w:divsChild>
                    <w:div w:id="507255122">
                      <w:marLeft w:val="0"/>
                      <w:marRight w:val="0"/>
                      <w:marTop w:val="0"/>
                      <w:marBottom w:val="0"/>
                      <w:divBdr>
                        <w:top w:val="none" w:sz="0" w:space="0" w:color="auto"/>
                        <w:left w:val="none" w:sz="0" w:space="0" w:color="auto"/>
                        <w:bottom w:val="none" w:sz="0" w:space="0" w:color="auto"/>
                        <w:right w:val="none" w:sz="0" w:space="0" w:color="auto"/>
                      </w:divBdr>
                    </w:div>
                  </w:divsChild>
                </w:div>
                <w:div w:id="1663125390">
                  <w:marLeft w:val="0"/>
                  <w:marRight w:val="0"/>
                  <w:marTop w:val="0"/>
                  <w:marBottom w:val="0"/>
                  <w:divBdr>
                    <w:top w:val="none" w:sz="0" w:space="0" w:color="auto"/>
                    <w:left w:val="none" w:sz="0" w:space="0" w:color="auto"/>
                    <w:bottom w:val="none" w:sz="0" w:space="0" w:color="auto"/>
                    <w:right w:val="none" w:sz="0" w:space="0" w:color="auto"/>
                  </w:divBdr>
                  <w:divsChild>
                    <w:div w:id="1585187600">
                      <w:marLeft w:val="0"/>
                      <w:marRight w:val="0"/>
                      <w:marTop w:val="0"/>
                      <w:marBottom w:val="0"/>
                      <w:divBdr>
                        <w:top w:val="none" w:sz="0" w:space="0" w:color="auto"/>
                        <w:left w:val="none" w:sz="0" w:space="0" w:color="auto"/>
                        <w:bottom w:val="none" w:sz="0" w:space="0" w:color="auto"/>
                        <w:right w:val="none" w:sz="0" w:space="0" w:color="auto"/>
                      </w:divBdr>
                    </w:div>
                  </w:divsChild>
                </w:div>
                <w:div w:id="2132553698">
                  <w:marLeft w:val="0"/>
                  <w:marRight w:val="0"/>
                  <w:marTop w:val="0"/>
                  <w:marBottom w:val="0"/>
                  <w:divBdr>
                    <w:top w:val="none" w:sz="0" w:space="0" w:color="auto"/>
                    <w:left w:val="none" w:sz="0" w:space="0" w:color="auto"/>
                    <w:bottom w:val="none" w:sz="0" w:space="0" w:color="auto"/>
                    <w:right w:val="none" w:sz="0" w:space="0" w:color="auto"/>
                  </w:divBdr>
                  <w:divsChild>
                    <w:div w:id="602759805">
                      <w:marLeft w:val="0"/>
                      <w:marRight w:val="0"/>
                      <w:marTop w:val="0"/>
                      <w:marBottom w:val="0"/>
                      <w:divBdr>
                        <w:top w:val="none" w:sz="0" w:space="0" w:color="auto"/>
                        <w:left w:val="none" w:sz="0" w:space="0" w:color="auto"/>
                        <w:bottom w:val="none" w:sz="0" w:space="0" w:color="auto"/>
                        <w:right w:val="none" w:sz="0" w:space="0" w:color="auto"/>
                      </w:divBdr>
                    </w:div>
                  </w:divsChild>
                </w:div>
                <w:div w:id="2141143931">
                  <w:marLeft w:val="0"/>
                  <w:marRight w:val="0"/>
                  <w:marTop w:val="0"/>
                  <w:marBottom w:val="0"/>
                  <w:divBdr>
                    <w:top w:val="none" w:sz="0" w:space="0" w:color="auto"/>
                    <w:left w:val="none" w:sz="0" w:space="0" w:color="auto"/>
                    <w:bottom w:val="none" w:sz="0" w:space="0" w:color="auto"/>
                    <w:right w:val="none" w:sz="0" w:space="0" w:color="auto"/>
                  </w:divBdr>
                  <w:divsChild>
                    <w:div w:id="2040011632">
                      <w:marLeft w:val="0"/>
                      <w:marRight w:val="0"/>
                      <w:marTop w:val="0"/>
                      <w:marBottom w:val="0"/>
                      <w:divBdr>
                        <w:top w:val="none" w:sz="0" w:space="0" w:color="auto"/>
                        <w:left w:val="none" w:sz="0" w:space="0" w:color="auto"/>
                        <w:bottom w:val="none" w:sz="0" w:space="0" w:color="auto"/>
                        <w:right w:val="none" w:sz="0" w:space="0" w:color="auto"/>
                      </w:divBdr>
                    </w:div>
                    <w:div w:id="690178887">
                      <w:marLeft w:val="0"/>
                      <w:marRight w:val="0"/>
                      <w:marTop w:val="0"/>
                      <w:marBottom w:val="0"/>
                      <w:divBdr>
                        <w:top w:val="none" w:sz="0" w:space="0" w:color="auto"/>
                        <w:left w:val="none" w:sz="0" w:space="0" w:color="auto"/>
                        <w:bottom w:val="none" w:sz="0" w:space="0" w:color="auto"/>
                        <w:right w:val="none" w:sz="0" w:space="0" w:color="auto"/>
                      </w:divBdr>
                    </w:div>
                  </w:divsChild>
                </w:div>
                <w:div w:id="1165514484">
                  <w:marLeft w:val="0"/>
                  <w:marRight w:val="0"/>
                  <w:marTop w:val="0"/>
                  <w:marBottom w:val="0"/>
                  <w:divBdr>
                    <w:top w:val="none" w:sz="0" w:space="0" w:color="auto"/>
                    <w:left w:val="none" w:sz="0" w:space="0" w:color="auto"/>
                    <w:bottom w:val="none" w:sz="0" w:space="0" w:color="auto"/>
                    <w:right w:val="none" w:sz="0" w:space="0" w:color="auto"/>
                  </w:divBdr>
                  <w:divsChild>
                    <w:div w:id="1816213680">
                      <w:marLeft w:val="0"/>
                      <w:marRight w:val="0"/>
                      <w:marTop w:val="0"/>
                      <w:marBottom w:val="0"/>
                      <w:divBdr>
                        <w:top w:val="none" w:sz="0" w:space="0" w:color="auto"/>
                        <w:left w:val="none" w:sz="0" w:space="0" w:color="auto"/>
                        <w:bottom w:val="none" w:sz="0" w:space="0" w:color="auto"/>
                        <w:right w:val="none" w:sz="0" w:space="0" w:color="auto"/>
                      </w:divBdr>
                    </w:div>
                    <w:div w:id="1412849439">
                      <w:marLeft w:val="0"/>
                      <w:marRight w:val="0"/>
                      <w:marTop w:val="0"/>
                      <w:marBottom w:val="0"/>
                      <w:divBdr>
                        <w:top w:val="none" w:sz="0" w:space="0" w:color="auto"/>
                        <w:left w:val="none" w:sz="0" w:space="0" w:color="auto"/>
                        <w:bottom w:val="none" w:sz="0" w:space="0" w:color="auto"/>
                        <w:right w:val="none" w:sz="0" w:space="0" w:color="auto"/>
                      </w:divBdr>
                    </w:div>
                  </w:divsChild>
                </w:div>
                <w:div w:id="731388882">
                  <w:marLeft w:val="0"/>
                  <w:marRight w:val="0"/>
                  <w:marTop w:val="0"/>
                  <w:marBottom w:val="0"/>
                  <w:divBdr>
                    <w:top w:val="none" w:sz="0" w:space="0" w:color="auto"/>
                    <w:left w:val="none" w:sz="0" w:space="0" w:color="auto"/>
                    <w:bottom w:val="none" w:sz="0" w:space="0" w:color="auto"/>
                    <w:right w:val="none" w:sz="0" w:space="0" w:color="auto"/>
                  </w:divBdr>
                  <w:divsChild>
                    <w:div w:id="1763524186">
                      <w:marLeft w:val="0"/>
                      <w:marRight w:val="0"/>
                      <w:marTop w:val="0"/>
                      <w:marBottom w:val="0"/>
                      <w:divBdr>
                        <w:top w:val="none" w:sz="0" w:space="0" w:color="auto"/>
                        <w:left w:val="none" w:sz="0" w:space="0" w:color="auto"/>
                        <w:bottom w:val="none" w:sz="0" w:space="0" w:color="auto"/>
                        <w:right w:val="none" w:sz="0" w:space="0" w:color="auto"/>
                      </w:divBdr>
                    </w:div>
                  </w:divsChild>
                </w:div>
                <w:div w:id="1185441218">
                  <w:marLeft w:val="0"/>
                  <w:marRight w:val="0"/>
                  <w:marTop w:val="0"/>
                  <w:marBottom w:val="0"/>
                  <w:divBdr>
                    <w:top w:val="none" w:sz="0" w:space="0" w:color="auto"/>
                    <w:left w:val="none" w:sz="0" w:space="0" w:color="auto"/>
                    <w:bottom w:val="none" w:sz="0" w:space="0" w:color="auto"/>
                    <w:right w:val="none" w:sz="0" w:space="0" w:color="auto"/>
                  </w:divBdr>
                  <w:divsChild>
                    <w:div w:id="1337656155">
                      <w:marLeft w:val="0"/>
                      <w:marRight w:val="0"/>
                      <w:marTop w:val="0"/>
                      <w:marBottom w:val="0"/>
                      <w:divBdr>
                        <w:top w:val="none" w:sz="0" w:space="0" w:color="auto"/>
                        <w:left w:val="none" w:sz="0" w:space="0" w:color="auto"/>
                        <w:bottom w:val="none" w:sz="0" w:space="0" w:color="auto"/>
                        <w:right w:val="none" w:sz="0" w:space="0" w:color="auto"/>
                      </w:divBdr>
                    </w:div>
                  </w:divsChild>
                </w:div>
                <w:div w:id="1331061946">
                  <w:marLeft w:val="0"/>
                  <w:marRight w:val="0"/>
                  <w:marTop w:val="0"/>
                  <w:marBottom w:val="0"/>
                  <w:divBdr>
                    <w:top w:val="none" w:sz="0" w:space="0" w:color="auto"/>
                    <w:left w:val="none" w:sz="0" w:space="0" w:color="auto"/>
                    <w:bottom w:val="none" w:sz="0" w:space="0" w:color="auto"/>
                    <w:right w:val="none" w:sz="0" w:space="0" w:color="auto"/>
                  </w:divBdr>
                  <w:divsChild>
                    <w:div w:id="1521890606">
                      <w:marLeft w:val="0"/>
                      <w:marRight w:val="0"/>
                      <w:marTop w:val="0"/>
                      <w:marBottom w:val="0"/>
                      <w:divBdr>
                        <w:top w:val="none" w:sz="0" w:space="0" w:color="auto"/>
                        <w:left w:val="none" w:sz="0" w:space="0" w:color="auto"/>
                        <w:bottom w:val="none" w:sz="0" w:space="0" w:color="auto"/>
                        <w:right w:val="none" w:sz="0" w:space="0" w:color="auto"/>
                      </w:divBdr>
                    </w:div>
                  </w:divsChild>
                </w:div>
                <w:div w:id="1033310384">
                  <w:marLeft w:val="0"/>
                  <w:marRight w:val="0"/>
                  <w:marTop w:val="0"/>
                  <w:marBottom w:val="0"/>
                  <w:divBdr>
                    <w:top w:val="none" w:sz="0" w:space="0" w:color="auto"/>
                    <w:left w:val="none" w:sz="0" w:space="0" w:color="auto"/>
                    <w:bottom w:val="none" w:sz="0" w:space="0" w:color="auto"/>
                    <w:right w:val="none" w:sz="0" w:space="0" w:color="auto"/>
                  </w:divBdr>
                  <w:divsChild>
                    <w:div w:id="1550875962">
                      <w:marLeft w:val="0"/>
                      <w:marRight w:val="0"/>
                      <w:marTop w:val="0"/>
                      <w:marBottom w:val="0"/>
                      <w:divBdr>
                        <w:top w:val="none" w:sz="0" w:space="0" w:color="auto"/>
                        <w:left w:val="none" w:sz="0" w:space="0" w:color="auto"/>
                        <w:bottom w:val="none" w:sz="0" w:space="0" w:color="auto"/>
                        <w:right w:val="none" w:sz="0" w:space="0" w:color="auto"/>
                      </w:divBdr>
                    </w:div>
                  </w:divsChild>
                </w:div>
                <w:div w:id="1796751826">
                  <w:marLeft w:val="0"/>
                  <w:marRight w:val="0"/>
                  <w:marTop w:val="0"/>
                  <w:marBottom w:val="0"/>
                  <w:divBdr>
                    <w:top w:val="none" w:sz="0" w:space="0" w:color="auto"/>
                    <w:left w:val="none" w:sz="0" w:space="0" w:color="auto"/>
                    <w:bottom w:val="none" w:sz="0" w:space="0" w:color="auto"/>
                    <w:right w:val="none" w:sz="0" w:space="0" w:color="auto"/>
                  </w:divBdr>
                  <w:divsChild>
                    <w:div w:id="1216552678">
                      <w:marLeft w:val="0"/>
                      <w:marRight w:val="0"/>
                      <w:marTop w:val="0"/>
                      <w:marBottom w:val="0"/>
                      <w:divBdr>
                        <w:top w:val="none" w:sz="0" w:space="0" w:color="auto"/>
                        <w:left w:val="none" w:sz="0" w:space="0" w:color="auto"/>
                        <w:bottom w:val="none" w:sz="0" w:space="0" w:color="auto"/>
                        <w:right w:val="none" w:sz="0" w:space="0" w:color="auto"/>
                      </w:divBdr>
                    </w:div>
                  </w:divsChild>
                </w:div>
                <w:div w:id="665324720">
                  <w:marLeft w:val="0"/>
                  <w:marRight w:val="0"/>
                  <w:marTop w:val="0"/>
                  <w:marBottom w:val="0"/>
                  <w:divBdr>
                    <w:top w:val="none" w:sz="0" w:space="0" w:color="auto"/>
                    <w:left w:val="none" w:sz="0" w:space="0" w:color="auto"/>
                    <w:bottom w:val="none" w:sz="0" w:space="0" w:color="auto"/>
                    <w:right w:val="none" w:sz="0" w:space="0" w:color="auto"/>
                  </w:divBdr>
                  <w:divsChild>
                    <w:div w:id="707293139">
                      <w:marLeft w:val="0"/>
                      <w:marRight w:val="0"/>
                      <w:marTop w:val="0"/>
                      <w:marBottom w:val="0"/>
                      <w:divBdr>
                        <w:top w:val="none" w:sz="0" w:space="0" w:color="auto"/>
                        <w:left w:val="none" w:sz="0" w:space="0" w:color="auto"/>
                        <w:bottom w:val="none" w:sz="0" w:space="0" w:color="auto"/>
                        <w:right w:val="none" w:sz="0" w:space="0" w:color="auto"/>
                      </w:divBdr>
                    </w:div>
                  </w:divsChild>
                </w:div>
                <w:div w:id="239758828">
                  <w:marLeft w:val="0"/>
                  <w:marRight w:val="0"/>
                  <w:marTop w:val="0"/>
                  <w:marBottom w:val="0"/>
                  <w:divBdr>
                    <w:top w:val="none" w:sz="0" w:space="0" w:color="auto"/>
                    <w:left w:val="none" w:sz="0" w:space="0" w:color="auto"/>
                    <w:bottom w:val="none" w:sz="0" w:space="0" w:color="auto"/>
                    <w:right w:val="none" w:sz="0" w:space="0" w:color="auto"/>
                  </w:divBdr>
                  <w:divsChild>
                    <w:div w:id="450780480">
                      <w:marLeft w:val="0"/>
                      <w:marRight w:val="0"/>
                      <w:marTop w:val="0"/>
                      <w:marBottom w:val="0"/>
                      <w:divBdr>
                        <w:top w:val="none" w:sz="0" w:space="0" w:color="auto"/>
                        <w:left w:val="none" w:sz="0" w:space="0" w:color="auto"/>
                        <w:bottom w:val="none" w:sz="0" w:space="0" w:color="auto"/>
                        <w:right w:val="none" w:sz="0" w:space="0" w:color="auto"/>
                      </w:divBdr>
                    </w:div>
                  </w:divsChild>
                </w:div>
                <w:div w:id="1366296717">
                  <w:marLeft w:val="0"/>
                  <w:marRight w:val="0"/>
                  <w:marTop w:val="0"/>
                  <w:marBottom w:val="0"/>
                  <w:divBdr>
                    <w:top w:val="none" w:sz="0" w:space="0" w:color="auto"/>
                    <w:left w:val="none" w:sz="0" w:space="0" w:color="auto"/>
                    <w:bottom w:val="none" w:sz="0" w:space="0" w:color="auto"/>
                    <w:right w:val="none" w:sz="0" w:space="0" w:color="auto"/>
                  </w:divBdr>
                  <w:divsChild>
                    <w:div w:id="597913450">
                      <w:marLeft w:val="0"/>
                      <w:marRight w:val="0"/>
                      <w:marTop w:val="0"/>
                      <w:marBottom w:val="0"/>
                      <w:divBdr>
                        <w:top w:val="none" w:sz="0" w:space="0" w:color="auto"/>
                        <w:left w:val="none" w:sz="0" w:space="0" w:color="auto"/>
                        <w:bottom w:val="none" w:sz="0" w:space="0" w:color="auto"/>
                        <w:right w:val="none" w:sz="0" w:space="0" w:color="auto"/>
                      </w:divBdr>
                    </w:div>
                  </w:divsChild>
                </w:div>
                <w:div w:id="506402196">
                  <w:marLeft w:val="0"/>
                  <w:marRight w:val="0"/>
                  <w:marTop w:val="0"/>
                  <w:marBottom w:val="0"/>
                  <w:divBdr>
                    <w:top w:val="none" w:sz="0" w:space="0" w:color="auto"/>
                    <w:left w:val="none" w:sz="0" w:space="0" w:color="auto"/>
                    <w:bottom w:val="none" w:sz="0" w:space="0" w:color="auto"/>
                    <w:right w:val="none" w:sz="0" w:space="0" w:color="auto"/>
                  </w:divBdr>
                  <w:divsChild>
                    <w:div w:id="85227282">
                      <w:marLeft w:val="0"/>
                      <w:marRight w:val="0"/>
                      <w:marTop w:val="0"/>
                      <w:marBottom w:val="0"/>
                      <w:divBdr>
                        <w:top w:val="none" w:sz="0" w:space="0" w:color="auto"/>
                        <w:left w:val="none" w:sz="0" w:space="0" w:color="auto"/>
                        <w:bottom w:val="none" w:sz="0" w:space="0" w:color="auto"/>
                        <w:right w:val="none" w:sz="0" w:space="0" w:color="auto"/>
                      </w:divBdr>
                    </w:div>
                  </w:divsChild>
                </w:div>
                <w:div w:id="564805699">
                  <w:marLeft w:val="0"/>
                  <w:marRight w:val="0"/>
                  <w:marTop w:val="0"/>
                  <w:marBottom w:val="0"/>
                  <w:divBdr>
                    <w:top w:val="none" w:sz="0" w:space="0" w:color="auto"/>
                    <w:left w:val="none" w:sz="0" w:space="0" w:color="auto"/>
                    <w:bottom w:val="none" w:sz="0" w:space="0" w:color="auto"/>
                    <w:right w:val="none" w:sz="0" w:space="0" w:color="auto"/>
                  </w:divBdr>
                  <w:divsChild>
                    <w:div w:id="1862622379">
                      <w:marLeft w:val="0"/>
                      <w:marRight w:val="0"/>
                      <w:marTop w:val="0"/>
                      <w:marBottom w:val="0"/>
                      <w:divBdr>
                        <w:top w:val="none" w:sz="0" w:space="0" w:color="auto"/>
                        <w:left w:val="none" w:sz="0" w:space="0" w:color="auto"/>
                        <w:bottom w:val="none" w:sz="0" w:space="0" w:color="auto"/>
                        <w:right w:val="none" w:sz="0" w:space="0" w:color="auto"/>
                      </w:divBdr>
                    </w:div>
                  </w:divsChild>
                </w:div>
                <w:div w:id="1329823265">
                  <w:marLeft w:val="0"/>
                  <w:marRight w:val="0"/>
                  <w:marTop w:val="0"/>
                  <w:marBottom w:val="0"/>
                  <w:divBdr>
                    <w:top w:val="none" w:sz="0" w:space="0" w:color="auto"/>
                    <w:left w:val="none" w:sz="0" w:space="0" w:color="auto"/>
                    <w:bottom w:val="none" w:sz="0" w:space="0" w:color="auto"/>
                    <w:right w:val="none" w:sz="0" w:space="0" w:color="auto"/>
                  </w:divBdr>
                  <w:divsChild>
                    <w:div w:id="2011759828">
                      <w:marLeft w:val="0"/>
                      <w:marRight w:val="0"/>
                      <w:marTop w:val="0"/>
                      <w:marBottom w:val="0"/>
                      <w:divBdr>
                        <w:top w:val="none" w:sz="0" w:space="0" w:color="auto"/>
                        <w:left w:val="none" w:sz="0" w:space="0" w:color="auto"/>
                        <w:bottom w:val="none" w:sz="0" w:space="0" w:color="auto"/>
                        <w:right w:val="none" w:sz="0" w:space="0" w:color="auto"/>
                      </w:divBdr>
                    </w:div>
                  </w:divsChild>
                </w:div>
                <w:div w:id="12940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42816">
          <w:marLeft w:val="0"/>
          <w:marRight w:val="0"/>
          <w:marTop w:val="0"/>
          <w:marBottom w:val="0"/>
          <w:divBdr>
            <w:top w:val="none" w:sz="0" w:space="0" w:color="auto"/>
            <w:left w:val="none" w:sz="0" w:space="0" w:color="auto"/>
            <w:bottom w:val="none" w:sz="0" w:space="0" w:color="auto"/>
            <w:right w:val="none" w:sz="0" w:space="0" w:color="auto"/>
          </w:divBdr>
        </w:div>
        <w:div w:id="273950257">
          <w:marLeft w:val="0"/>
          <w:marRight w:val="0"/>
          <w:marTop w:val="0"/>
          <w:marBottom w:val="0"/>
          <w:divBdr>
            <w:top w:val="none" w:sz="0" w:space="0" w:color="auto"/>
            <w:left w:val="none" w:sz="0" w:space="0" w:color="auto"/>
            <w:bottom w:val="none" w:sz="0" w:space="0" w:color="auto"/>
            <w:right w:val="none" w:sz="0" w:space="0" w:color="auto"/>
          </w:divBdr>
        </w:div>
        <w:div w:id="1089814314">
          <w:marLeft w:val="0"/>
          <w:marRight w:val="0"/>
          <w:marTop w:val="0"/>
          <w:marBottom w:val="0"/>
          <w:divBdr>
            <w:top w:val="none" w:sz="0" w:space="0" w:color="auto"/>
            <w:left w:val="none" w:sz="0" w:space="0" w:color="auto"/>
            <w:bottom w:val="none" w:sz="0" w:space="0" w:color="auto"/>
            <w:right w:val="none" w:sz="0" w:space="0" w:color="auto"/>
          </w:divBdr>
        </w:div>
        <w:div w:id="1890874388">
          <w:marLeft w:val="0"/>
          <w:marRight w:val="0"/>
          <w:marTop w:val="0"/>
          <w:marBottom w:val="0"/>
          <w:divBdr>
            <w:top w:val="none" w:sz="0" w:space="0" w:color="auto"/>
            <w:left w:val="none" w:sz="0" w:space="0" w:color="auto"/>
            <w:bottom w:val="none" w:sz="0" w:space="0" w:color="auto"/>
            <w:right w:val="none" w:sz="0" w:space="0" w:color="auto"/>
          </w:divBdr>
          <w:divsChild>
            <w:div w:id="161311618">
              <w:marLeft w:val="0"/>
              <w:marRight w:val="0"/>
              <w:marTop w:val="0"/>
              <w:marBottom w:val="0"/>
              <w:divBdr>
                <w:top w:val="none" w:sz="0" w:space="0" w:color="auto"/>
                <w:left w:val="none" w:sz="0" w:space="0" w:color="auto"/>
                <w:bottom w:val="none" w:sz="0" w:space="0" w:color="auto"/>
                <w:right w:val="none" w:sz="0" w:space="0" w:color="auto"/>
              </w:divBdr>
              <w:divsChild>
                <w:div w:id="561141056">
                  <w:marLeft w:val="0"/>
                  <w:marRight w:val="0"/>
                  <w:marTop w:val="0"/>
                  <w:marBottom w:val="0"/>
                  <w:divBdr>
                    <w:top w:val="none" w:sz="0" w:space="0" w:color="auto"/>
                    <w:left w:val="none" w:sz="0" w:space="0" w:color="auto"/>
                    <w:bottom w:val="none" w:sz="0" w:space="0" w:color="auto"/>
                    <w:right w:val="none" w:sz="0" w:space="0" w:color="auto"/>
                  </w:divBdr>
                  <w:divsChild>
                    <w:div w:id="68580171">
                      <w:marLeft w:val="0"/>
                      <w:marRight w:val="0"/>
                      <w:marTop w:val="0"/>
                      <w:marBottom w:val="0"/>
                      <w:divBdr>
                        <w:top w:val="none" w:sz="0" w:space="0" w:color="auto"/>
                        <w:left w:val="none" w:sz="0" w:space="0" w:color="auto"/>
                        <w:bottom w:val="none" w:sz="0" w:space="0" w:color="auto"/>
                        <w:right w:val="none" w:sz="0" w:space="0" w:color="auto"/>
                      </w:divBdr>
                    </w:div>
                  </w:divsChild>
                </w:div>
                <w:div w:id="1793356860">
                  <w:marLeft w:val="0"/>
                  <w:marRight w:val="0"/>
                  <w:marTop w:val="0"/>
                  <w:marBottom w:val="0"/>
                  <w:divBdr>
                    <w:top w:val="none" w:sz="0" w:space="0" w:color="auto"/>
                    <w:left w:val="none" w:sz="0" w:space="0" w:color="auto"/>
                    <w:bottom w:val="none" w:sz="0" w:space="0" w:color="auto"/>
                    <w:right w:val="none" w:sz="0" w:space="0" w:color="auto"/>
                  </w:divBdr>
                  <w:divsChild>
                    <w:div w:id="742726961">
                      <w:marLeft w:val="0"/>
                      <w:marRight w:val="0"/>
                      <w:marTop w:val="0"/>
                      <w:marBottom w:val="0"/>
                      <w:divBdr>
                        <w:top w:val="none" w:sz="0" w:space="0" w:color="auto"/>
                        <w:left w:val="none" w:sz="0" w:space="0" w:color="auto"/>
                        <w:bottom w:val="none" w:sz="0" w:space="0" w:color="auto"/>
                        <w:right w:val="none" w:sz="0" w:space="0" w:color="auto"/>
                      </w:divBdr>
                    </w:div>
                  </w:divsChild>
                </w:div>
                <w:div w:id="970595101">
                  <w:marLeft w:val="0"/>
                  <w:marRight w:val="0"/>
                  <w:marTop w:val="0"/>
                  <w:marBottom w:val="0"/>
                  <w:divBdr>
                    <w:top w:val="none" w:sz="0" w:space="0" w:color="auto"/>
                    <w:left w:val="none" w:sz="0" w:space="0" w:color="auto"/>
                    <w:bottom w:val="none" w:sz="0" w:space="0" w:color="auto"/>
                    <w:right w:val="none" w:sz="0" w:space="0" w:color="auto"/>
                  </w:divBdr>
                  <w:divsChild>
                    <w:div w:id="1190680774">
                      <w:marLeft w:val="0"/>
                      <w:marRight w:val="0"/>
                      <w:marTop w:val="0"/>
                      <w:marBottom w:val="0"/>
                      <w:divBdr>
                        <w:top w:val="none" w:sz="0" w:space="0" w:color="auto"/>
                        <w:left w:val="none" w:sz="0" w:space="0" w:color="auto"/>
                        <w:bottom w:val="none" w:sz="0" w:space="0" w:color="auto"/>
                        <w:right w:val="none" w:sz="0" w:space="0" w:color="auto"/>
                      </w:divBdr>
                    </w:div>
                  </w:divsChild>
                </w:div>
                <w:div w:id="777214682">
                  <w:marLeft w:val="0"/>
                  <w:marRight w:val="0"/>
                  <w:marTop w:val="0"/>
                  <w:marBottom w:val="0"/>
                  <w:divBdr>
                    <w:top w:val="none" w:sz="0" w:space="0" w:color="auto"/>
                    <w:left w:val="none" w:sz="0" w:space="0" w:color="auto"/>
                    <w:bottom w:val="none" w:sz="0" w:space="0" w:color="auto"/>
                    <w:right w:val="none" w:sz="0" w:space="0" w:color="auto"/>
                  </w:divBdr>
                  <w:divsChild>
                    <w:div w:id="818499634">
                      <w:marLeft w:val="0"/>
                      <w:marRight w:val="0"/>
                      <w:marTop w:val="0"/>
                      <w:marBottom w:val="0"/>
                      <w:divBdr>
                        <w:top w:val="none" w:sz="0" w:space="0" w:color="auto"/>
                        <w:left w:val="none" w:sz="0" w:space="0" w:color="auto"/>
                        <w:bottom w:val="none" w:sz="0" w:space="0" w:color="auto"/>
                        <w:right w:val="none" w:sz="0" w:space="0" w:color="auto"/>
                      </w:divBdr>
                    </w:div>
                  </w:divsChild>
                </w:div>
                <w:div w:id="1883054393">
                  <w:marLeft w:val="0"/>
                  <w:marRight w:val="0"/>
                  <w:marTop w:val="0"/>
                  <w:marBottom w:val="0"/>
                  <w:divBdr>
                    <w:top w:val="none" w:sz="0" w:space="0" w:color="auto"/>
                    <w:left w:val="none" w:sz="0" w:space="0" w:color="auto"/>
                    <w:bottom w:val="none" w:sz="0" w:space="0" w:color="auto"/>
                    <w:right w:val="none" w:sz="0" w:space="0" w:color="auto"/>
                  </w:divBdr>
                  <w:divsChild>
                    <w:div w:id="180093471">
                      <w:marLeft w:val="0"/>
                      <w:marRight w:val="0"/>
                      <w:marTop w:val="0"/>
                      <w:marBottom w:val="0"/>
                      <w:divBdr>
                        <w:top w:val="none" w:sz="0" w:space="0" w:color="auto"/>
                        <w:left w:val="none" w:sz="0" w:space="0" w:color="auto"/>
                        <w:bottom w:val="none" w:sz="0" w:space="0" w:color="auto"/>
                        <w:right w:val="none" w:sz="0" w:space="0" w:color="auto"/>
                      </w:divBdr>
                    </w:div>
                  </w:divsChild>
                </w:div>
                <w:div w:id="108622157">
                  <w:marLeft w:val="0"/>
                  <w:marRight w:val="0"/>
                  <w:marTop w:val="0"/>
                  <w:marBottom w:val="0"/>
                  <w:divBdr>
                    <w:top w:val="none" w:sz="0" w:space="0" w:color="auto"/>
                    <w:left w:val="none" w:sz="0" w:space="0" w:color="auto"/>
                    <w:bottom w:val="none" w:sz="0" w:space="0" w:color="auto"/>
                    <w:right w:val="none" w:sz="0" w:space="0" w:color="auto"/>
                  </w:divBdr>
                  <w:divsChild>
                    <w:div w:id="473564346">
                      <w:marLeft w:val="0"/>
                      <w:marRight w:val="0"/>
                      <w:marTop w:val="0"/>
                      <w:marBottom w:val="0"/>
                      <w:divBdr>
                        <w:top w:val="none" w:sz="0" w:space="0" w:color="auto"/>
                        <w:left w:val="none" w:sz="0" w:space="0" w:color="auto"/>
                        <w:bottom w:val="none" w:sz="0" w:space="0" w:color="auto"/>
                        <w:right w:val="none" w:sz="0" w:space="0" w:color="auto"/>
                      </w:divBdr>
                    </w:div>
                    <w:div w:id="1476140745">
                      <w:marLeft w:val="0"/>
                      <w:marRight w:val="0"/>
                      <w:marTop w:val="0"/>
                      <w:marBottom w:val="0"/>
                      <w:divBdr>
                        <w:top w:val="none" w:sz="0" w:space="0" w:color="auto"/>
                        <w:left w:val="none" w:sz="0" w:space="0" w:color="auto"/>
                        <w:bottom w:val="none" w:sz="0" w:space="0" w:color="auto"/>
                        <w:right w:val="none" w:sz="0" w:space="0" w:color="auto"/>
                      </w:divBdr>
                    </w:div>
                  </w:divsChild>
                </w:div>
                <w:div w:id="278222427">
                  <w:marLeft w:val="0"/>
                  <w:marRight w:val="0"/>
                  <w:marTop w:val="0"/>
                  <w:marBottom w:val="0"/>
                  <w:divBdr>
                    <w:top w:val="none" w:sz="0" w:space="0" w:color="auto"/>
                    <w:left w:val="none" w:sz="0" w:space="0" w:color="auto"/>
                    <w:bottom w:val="none" w:sz="0" w:space="0" w:color="auto"/>
                    <w:right w:val="none" w:sz="0" w:space="0" w:color="auto"/>
                  </w:divBdr>
                  <w:divsChild>
                    <w:div w:id="1339236169">
                      <w:marLeft w:val="0"/>
                      <w:marRight w:val="0"/>
                      <w:marTop w:val="0"/>
                      <w:marBottom w:val="0"/>
                      <w:divBdr>
                        <w:top w:val="none" w:sz="0" w:space="0" w:color="auto"/>
                        <w:left w:val="none" w:sz="0" w:space="0" w:color="auto"/>
                        <w:bottom w:val="none" w:sz="0" w:space="0" w:color="auto"/>
                        <w:right w:val="none" w:sz="0" w:space="0" w:color="auto"/>
                      </w:divBdr>
                    </w:div>
                    <w:div w:id="976568195">
                      <w:marLeft w:val="0"/>
                      <w:marRight w:val="0"/>
                      <w:marTop w:val="0"/>
                      <w:marBottom w:val="0"/>
                      <w:divBdr>
                        <w:top w:val="none" w:sz="0" w:space="0" w:color="auto"/>
                        <w:left w:val="none" w:sz="0" w:space="0" w:color="auto"/>
                        <w:bottom w:val="none" w:sz="0" w:space="0" w:color="auto"/>
                        <w:right w:val="none" w:sz="0" w:space="0" w:color="auto"/>
                      </w:divBdr>
                    </w:div>
                  </w:divsChild>
                </w:div>
                <w:div w:id="1342271139">
                  <w:marLeft w:val="0"/>
                  <w:marRight w:val="0"/>
                  <w:marTop w:val="0"/>
                  <w:marBottom w:val="0"/>
                  <w:divBdr>
                    <w:top w:val="none" w:sz="0" w:space="0" w:color="auto"/>
                    <w:left w:val="none" w:sz="0" w:space="0" w:color="auto"/>
                    <w:bottom w:val="none" w:sz="0" w:space="0" w:color="auto"/>
                    <w:right w:val="none" w:sz="0" w:space="0" w:color="auto"/>
                  </w:divBdr>
                  <w:divsChild>
                    <w:div w:id="2022389072">
                      <w:marLeft w:val="0"/>
                      <w:marRight w:val="0"/>
                      <w:marTop w:val="0"/>
                      <w:marBottom w:val="0"/>
                      <w:divBdr>
                        <w:top w:val="none" w:sz="0" w:space="0" w:color="auto"/>
                        <w:left w:val="none" w:sz="0" w:space="0" w:color="auto"/>
                        <w:bottom w:val="none" w:sz="0" w:space="0" w:color="auto"/>
                        <w:right w:val="none" w:sz="0" w:space="0" w:color="auto"/>
                      </w:divBdr>
                    </w:div>
                  </w:divsChild>
                </w:div>
                <w:div w:id="398334946">
                  <w:marLeft w:val="0"/>
                  <w:marRight w:val="0"/>
                  <w:marTop w:val="0"/>
                  <w:marBottom w:val="0"/>
                  <w:divBdr>
                    <w:top w:val="none" w:sz="0" w:space="0" w:color="auto"/>
                    <w:left w:val="none" w:sz="0" w:space="0" w:color="auto"/>
                    <w:bottom w:val="none" w:sz="0" w:space="0" w:color="auto"/>
                    <w:right w:val="none" w:sz="0" w:space="0" w:color="auto"/>
                  </w:divBdr>
                  <w:divsChild>
                    <w:div w:id="176311315">
                      <w:marLeft w:val="0"/>
                      <w:marRight w:val="0"/>
                      <w:marTop w:val="0"/>
                      <w:marBottom w:val="0"/>
                      <w:divBdr>
                        <w:top w:val="none" w:sz="0" w:space="0" w:color="auto"/>
                        <w:left w:val="none" w:sz="0" w:space="0" w:color="auto"/>
                        <w:bottom w:val="none" w:sz="0" w:space="0" w:color="auto"/>
                        <w:right w:val="none" w:sz="0" w:space="0" w:color="auto"/>
                      </w:divBdr>
                    </w:div>
                  </w:divsChild>
                </w:div>
                <w:div w:id="1228347777">
                  <w:marLeft w:val="0"/>
                  <w:marRight w:val="0"/>
                  <w:marTop w:val="0"/>
                  <w:marBottom w:val="0"/>
                  <w:divBdr>
                    <w:top w:val="none" w:sz="0" w:space="0" w:color="auto"/>
                    <w:left w:val="none" w:sz="0" w:space="0" w:color="auto"/>
                    <w:bottom w:val="none" w:sz="0" w:space="0" w:color="auto"/>
                    <w:right w:val="none" w:sz="0" w:space="0" w:color="auto"/>
                  </w:divBdr>
                  <w:divsChild>
                    <w:div w:id="1105732289">
                      <w:marLeft w:val="0"/>
                      <w:marRight w:val="0"/>
                      <w:marTop w:val="0"/>
                      <w:marBottom w:val="0"/>
                      <w:divBdr>
                        <w:top w:val="none" w:sz="0" w:space="0" w:color="auto"/>
                        <w:left w:val="none" w:sz="0" w:space="0" w:color="auto"/>
                        <w:bottom w:val="none" w:sz="0" w:space="0" w:color="auto"/>
                        <w:right w:val="none" w:sz="0" w:space="0" w:color="auto"/>
                      </w:divBdr>
                    </w:div>
                  </w:divsChild>
                </w:div>
                <w:div w:id="440295448">
                  <w:marLeft w:val="0"/>
                  <w:marRight w:val="0"/>
                  <w:marTop w:val="0"/>
                  <w:marBottom w:val="0"/>
                  <w:divBdr>
                    <w:top w:val="none" w:sz="0" w:space="0" w:color="auto"/>
                    <w:left w:val="none" w:sz="0" w:space="0" w:color="auto"/>
                    <w:bottom w:val="none" w:sz="0" w:space="0" w:color="auto"/>
                    <w:right w:val="none" w:sz="0" w:space="0" w:color="auto"/>
                  </w:divBdr>
                  <w:divsChild>
                    <w:div w:id="1836988386">
                      <w:marLeft w:val="0"/>
                      <w:marRight w:val="0"/>
                      <w:marTop w:val="0"/>
                      <w:marBottom w:val="0"/>
                      <w:divBdr>
                        <w:top w:val="none" w:sz="0" w:space="0" w:color="auto"/>
                        <w:left w:val="none" w:sz="0" w:space="0" w:color="auto"/>
                        <w:bottom w:val="none" w:sz="0" w:space="0" w:color="auto"/>
                        <w:right w:val="none" w:sz="0" w:space="0" w:color="auto"/>
                      </w:divBdr>
                    </w:div>
                    <w:div w:id="2124612976">
                      <w:marLeft w:val="0"/>
                      <w:marRight w:val="0"/>
                      <w:marTop w:val="0"/>
                      <w:marBottom w:val="0"/>
                      <w:divBdr>
                        <w:top w:val="none" w:sz="0" w:space="0" w:color="auto"/>
                        <w:left w:val="none" w:sz="0" w:space="0" w:color="auto"/>
                        <w:bottom w:val="none" w:sz="0" w:space="0" w:color="auto"/>
                        <w:right w:val="none" w:sz="0" w:space="0" w:color="auto"/>
                      </w:divBdr>
                    </w:div>
                  </w:divsChild>
                </w:div>
                <w:div w:id="1710375270">
                  <w:marLeft w:val="0"/>
                  <w:marRight w:val="0"/>
                  <w:marTop w:val="0"/>
                  <w:marBottom w:val="0"/>
                  <w:divBdr>
                    <w:top w:val="none" w:sz="0" w:space="0" w:color="auto"/>
                    <w:left w:val="none" w:sz="0" w:space="0" w:color="auto"/>
                    <w:bottom w:val="none" w:sz="0" w:space="0" w:color="auto"/>
                    <w:right w:val="none" w:sz="0" w:space="0" w:color="auto"/>
                  </w:divBdr>
                  <w:divsChild>
                    <w:div w:id="431903295">
                      <w:marLeft w:val="0"/>
                      <w:marRight w:val="0"/>
                      <w:marTop w:val="0"/>
                      <w:marBottom w:val="0"/>
                      <w:divBdr>
                        <w:top w:val="none" w:sz="0" w:space="0" w:color="auto"/>
                        <w:left w:val="none" w:sz="0" w:space="0" w:color="auto"/>
                        <w:bottom w:val="none" w:sz="0" w:space="0" w:color="auto"/>
                        <w:right w:val="none" w:sz="0" w:space="0" w:color="auto"/>
                      </w:divBdr>
                    </w:div>
                    <w:div w:id="1418332423">
                      <w:marLeft w:val="0"/>
                      <w:marRight w:val="0"/>
                      <w:marTop w:val="0"/>
                      <w:marBottom w:val="0"/>
                      <w:divBdr>
                        <w:top w:val="none" w:sz="0" w:space="0" w:color="auto"/>
                        <w:left w:val="none" w:sz="0" w:space="0" w:color="auto"/>
                        <w:bottom w:val="none" w:sz="0" w:space="0" w:color="auto"/>
                        <w:right w:val="none" w:sz="0" w:space="0" w:color="auto"/>
                      </w:divBdr>
                    </w:div>
                  </w:divsChild>
                </w:div>
                <w:div w:id="2061439739">
                  <w:marLeft w:val="0"/>
                  <w:marRight w:val="0"/>
                  <w:marTop w:val="0"/>
                  <w:marBottom w:val="0"/>
                  <w:divBdr>
                    <w:top w:val="none" w:sz="0" w:space="0" w:color="auto"/>
                    <w:left w:val="none" w:sz="0" w:space="0" w:color="auto"/>
                    <w:bottom w:val="none" w:sz="0" w:space="0" w:color="auto"/>
                    <w:right w:val="none" w:sz="0" w:space="0" w:color="auto"/>
                  </w:divBdr>
                  <w:divsChild>
                    <w:div w:id="2026176819">
                      <w:marLeft w:val="0"/>
                      <w:marRight w:val="0"/>
                      <w:marTop w:val="0"/>
                      <w:marBottom w:val="0"/>
                      <w:divBdr>
                        <w:top w:val="none" w:sz="0" w:space="0" w:color="auto"/>
                        <w:left w:val="none" w:sz="0" w:space="0" w:color="auto"/>
                        <w:bottom w:val="none" w:sz="0" w:space="0" w:color="auto"/>
                        <w:right w:val="none" w:sz="0" w:space="0" w:color="auto"/>
                      </w:divBdr>
                    </w:div>
                  </w:divsChild>
                </w:div>
                <w:div w:id="1225146872">
                  <w:marLeft w:val="0"/>
                  <w:marRight w:val="0"/>
                  <w:marTop w:val="0"/>
                  <w:marBottom w:val="0"/>
                  <w:divBdr>
                    <w:top w:val="none" w:sz="0" w:space="0" w:color="auto"/>
                    <w:left w:val="none" w:sz="0" w:space="0" w:color="auto"/>
                    <w:bottom w:val="none" w:sz="0" w:space="0" w:color="auto"/>
                    <w:right w:val="none" w:sz="0" w:space="0" w:color="auto"/>
                  </w:divBdr>
                  <w:divsChild>
                    <w:div w:id="838155984">
                      <w:marLeft w:val="0"/>
                      <w:marRight w:val="0"/>
                      <w:marTop w:val="0"/>
                      <w:marBottom w:val="0"/>
                      <w:divBdr>
                        <w:top w:val="none" w:sz="0" w:space="0" w:color="auto"/>
                        <w:left w:val="none" w:sz="0" w:space="0" w:color="auto"/>
                        <w:bottom w:val="none" w:sz="0" w:space="0" w:color="auto"/>
                        <w:right w:val="none" w:sz="0" w:space="0" w:color="auto"/>
                      </w:divBdr>
                    </w:div>
                  </w:divsChild>
                </w:div>
                <w:div w:id="820316328">
                  <w:marLeft w:val="0"/>
                  <w:marRight w:val="0"/>
                  <w:marTop w:val="0"/>
                  <w:marBottom w:val="0"/>
                  <w:divBdr>
                    <w:top w:val="none" w:sz="0" w:space="0" w:color="auto"/>
                    <w:left w:val="none" w:sz="0" w:space="0" w:color="auto"/>
                    <w:bottom w:val="none" w:sz="0" w:space="0" w:color="auto"/>
                    <w:right w:val="none" w:sz="0" w:space="0" w:color="auto"/>
                  </w:divBdr>
                  <w:divsChild>
                    <w:div w:id="1881356353">
                      <w:marLeft w:val="0"/>
                      <w:marRight w:val="0"/>
                      <w:marTop w:val="0"/>
                      <w:marBottom w:val="0"/>
                      <w:divBdr>
                        <w:top w:val="none" w:sz="0" w:space="0" w:color="auto"/>
                        <w:left w:val="none" w:sz="0" w:space="0" w:color="auto"/>
                        <w:bottom w:val="none" w:sz="0" w:space="0" w:color="auto"/>
                        <w:right w:val="none" w:sz="0" w:space="0" w:color="auto"/>
                      </w:divBdr>
                    </w:div>
                  </w:divsChild>
                </w:div>
                <w:div w:id="1453404089">
                  <w:marLeft w:val="0"/>
                  <w:marRight w:val="0"/>
                  <w:marTop w:val="0"/>
                  <w:marBottom w:val="0"/>
                  <w:divBdr>
                    <w:top w:val="none" w:sz="0" w:space="0" w:color="auto"/>
                    <w:left w:val="none" w:sz="0" w:space="0" w:color="auto"/>
                    <w:bottom w:val="none" w:sz="0" w:space="0" w:color="auto"/>
                    <w:right w:val="none" w:sz="0" w:space="0" w:color="auto"/>
                  </w:divBdr>
                  <w:divsChild>
                    <w:div w:id="343940444">
                      <w:marLeft w:val="0"/>
                      <w:marRight w:val="0"/>
                      <w:marTop w:val="0"/>
                      <w:marBottom w:val="0"/>
                      <w:divBdr>
                        <w:top w:val="none" w:sz="0" w:space="0" w:color="auto"/>
                        <w:left w:val="none" w:sz="0" w:space="0" w:color="auto"/>
                        <w:bottom w:val="none" w:sz="0" w:space="0" w:color="auto"/>
                        <w:right w:val="none" w:sz="0" w:space="0" w:color="auto"/>
                      </w:divBdr>
                    </w:div>
                  </w:divsChild>
                </w:div>
                <w:div w:id="140923359">
                  <w:marLeft w:val="0"/>
                  <w:marRight w:val="0"/>
                  <w:marTop w:val="0"/>
                  <w:marBottom w:val="0"/>
                  <w:divBdr>
                    <w:top w:val="none" w:sz="0" w:space="0" w:color="auto"/>
                    <w:left w:val="none" w:sz="0" w:space="0" w:color="auto"/>
                    <w:bottom w:val="none" w:sz="0" w:space="0" w:color="auto"/>
                    <w:right w:val="none" w:sz="0" w:space="0" w:color="auto"/>
                  </w:divBdr>
                  <w:divsChild>
                    <w:div w:id="1600870695">
                      <w:marLeft w:val="0"/>
                      <w:marRight w:val="0"/>
                      <w:marTop w:val="0"/>
                      <w:marBottom w:val="0"/>
                      <w:divBdr>
                        <w:top w:val="none" w:sz="0" w:space="0" w:color="auto"/>
                        <w:left w:val="none" w:sz="0" w:space="0" w:color="auto"/>
                        <w:bottom w:val="none" w:sz="0" w:space="0" w:color="auto"/>
                        <w:right w:val="none" w:sz="0" w:space="0" w:color="auto"/>
                      </w:divBdr>
                    </w:div>
                    <w:div w:id="1324549621">
                      <w:marLeft w:val="0"/>
                      <w:marRight w:val="0"/>
                      <w:marTop w:val="0"/>
                      <w:marBottom w:val="0"/>
                      <w:divBdr>
                        <w:top w:val="none" w:sz="0" w:space="0" w:color="auto"/>
                        <w:left w:val="none" w:sz="0" w:space="0" w:color="auto"/>
                        <w:bottom w:val="none" w:sz="0" w:space="0" w:color="auto"/>
                        <w:right w:val="none" w:sz="0" w:space="0" w:color="auto"/>
                      </w:divBdr>
                    </w:div>
                  </w:divsChild>
                </w:div>
                <w:div w:id="671031590">
                  <w:marLeft w:val="0"/>
                  <w:marRight w:val="0"/>
                  <w:marTop w:val="0"/>
                  <w:marBottom w:val="0"/>
                  <w:divBdr>
                    <w:top w:val="none" w:sz="0" w:space="0" w:color="auto"/>
                    <w:left w:val="none" w:sz="0" w:space="0" w:color="auto"/>
                    <w:bottom w:val="none" w:sz="0" w:space="0" w:color="auto"/>
                    <w:right w:val="none" w:sz="0" w:space="0" w:color="auto"/>
                  </w:divBdr>
                  <w:divsChild>
                    <w:div w:id="1798793425">
                      <w:marLeft w:val="0"/>
                      <w:marRight w:val="0"/>
                      <w:marTop w:val="0"/>
                      <w:marBottom w:val="0"/>
                      <w:divBdr>
                        <w:top w:val="none" w:sz="0" w:space="0" w:color="auto"/>
                        <w:left w:val="none" w:sz="0" w:space="0" w:color="auto"/>
                        <w:bottom w:val="none" w:sz="0" w:space="0" w:color="auto"/>
                        <w:right w:val="none" w:sz="0" w:space="0" w:color="auto"/>
                      </w:divBdr>
                    </w:div>
                    <w:div w:id="851804066">
                      <w:marLeft w:val="0"/>
                      <w:marRight w:val="0"/>
                      <w:marTop w:val="0"/>
                      <w:marBottom w:val="0"/>
                      <w:divBdr>
                        <w:top w:val="none" w:sz="0" w:space="0" w:color="auto"/>
                        <w:left w:val="none" w:sz="0" w:space="0" w:color="auto"/>
                        <w:bottom w:val="none" w:sz="0" w:space="0" w:color="auto"/>
                        <w:right w:val="none" w:sz="0" w:space="0" w:color="auto"/>
                      </w:divBdr>
                    </w:div>
                  </w:divsChild>
                </w:div>
                <w:div w:id="1516765301">
                  <w:marLeft w:val="0"/>
                  <w:marRight w:val="0"/>
                  <w:marTop w:val="0"/>
                  <w:marBottom w:val="0"/>
                  <w:divBdr>
                    <w:top w:val="none" w:sz="0" w:space="0" w:color="auto"/>
                    <w:left w:val="none" w:sz="0" w:space="0" w:color="auto"/>
                    <w:bottom w:val="none" w:sz="0" w:space="0" w:color="auto"/>
                    <w:right w:val="none" w:sz="0" w:space="0" w:color="auto"/>
                  </w:divBdr>
                  <w:divsChild>
                    <w:div w:id="1162355069">
                      <w:marLeft w:val="0"/>
                      <w:marRight w:val="0"/>
                      <w:marTop w:val="0"/>
                      <w:marBottom w:val="0"/>
                      <w:divBdr>
                        <w:top w:val="none" w:sz="0" w:space="0" w:color="auto"/>
                        <w:left w:val="none" w:sz="0" w:space="0" w:color="auto"/>
                        <w:bottom w:val="none" w:sz="0" w:space="0" w:color="auto"/>
                        <w:right w:val="none" w:sz="0" w:space="0" w:color="auto"/>
                      </w:divBdr>
                    </w:div>
                  </w:divsChild>
                </w:div>
                <w:div w:id="1953438667">
                  <w:marLeft w:val="0"/>
                  <w:marRight w:val="0"/>
                  <w:marTop w:val="0"/>
                  <w:marBottom w:val="0"/>
                  <w:divBdr>
                    <w:top w:val="none" w:sz="0" w:space="0" w:color="auto"/>
                    <w:left w:val="none" w:sz="0" w:space="0" w:color="auto"/>
                    <w:bottom w:val="none" w:sz="0" w:space="0" w:color="auto"/>
                    <w:right w:val="none" w:sz="0" w:space="0" w:color="auto"/>
                  </w:divBdr>
                  <w:divsChild>
                    <w:div w:id="329677445">
                      <w:marLeft w:val="0"/>
                      <w:marRight w:val="0"/>
                      <w:marTop w:val="0"/>
                      <w:marBottom w:val="0"/>
                      <w:divBdr>
                        <w:top w:val="none" w:sz="0" w:space="0" w:color="auto"/>
                        <w:left w:val="none" w:sz="0" w:space="0" w:color="auto"/>
                        <w:bottom w:val="none" w:sz="0" w:space="0" w:color="auto"/>
                        <w:right w:val="none" w:sz="0" w:space="0" w:color="auto"/>
                      </w:divBdr>
                    </w:div>
                  </w:divsChild>
                </w:div>
                <w:div w:id="1488591490">
                  <w:marLeft w:val="0"/>
                  <w:marRight w:val="0"/>
                  <w:marTop w:val="0"/>
                  <w:marBottom w:val="0"/>
                  <w:divBdr>
                    <w:top w:val="none" w:sz="0" w:space="0" w:color="auto"/>
                    <w:left w:val="none" w:sz="0" w:space="0" w:color="auto"/>
                    <w:bottom w:val="none" w:sz="0" w:space="0" w:color="auto"/>
                    <w:right w:val="none" w:sz="0" w:space="0" w:color="auto"/>
                  </w:divBdr>
                  <w:divsChild>
                    <w:div w:id="1574701966">
                      <w:marLeft w:val="0"/>
                      <w:marRight w:val="0"/>
                      <w:marTop w:val="0"/>
                      <w:marBottom w:val="0"/>
                      <w:divBdr>
                        <w:top w:val="none" w:sz="0" w:space="0" w:color="auto"/>
                        <w:left w:val="none" w:sz="0" w:space="0" w:color="auto"/>
                        <w:bottom w:val="none" w:sz="0" w:space="0" w:color="auto"/>
                        <w:right w:val="none" w:sz="0" w:space="0" w:color="auto"/>
                      </w:divBdr>
                    </w:div>
                  </w:divsChild>
                </w:div>
                <w:div w:id="408893742">
                  <w:marLeft w:val="0"/>
                  <w:marRight w:val="0"/>
                  <w:marTop w:val="0"/>
                  <w:marBottom w:val="0"/>
                  <w:divBdr>
                    <w:top w:val="none" w:sz="0" w:space="0" w:color="auto"/>
                    <w:left w:val="none" w:sz="0" w:space="0" w:color="auto"/>
                    <w:bottom w:val="none" w:sz="0" w:space="0" w:color="auto"/>
                    <w:right w:val="none" w:sz="0" w:space="0" w:color="auto"/>
                  </w:divBdr>
                  <w:divsChild>
                    <w:div w:id="1844591721">
                      <w:marLeft w:val="0"/>
                      <w:marRight w:val="0"/>
                      <w:marTop w:val="0"/>
                      <w:marBottom w:val="0"/>
                      <w:divBdr>
                        <w:top w:val="none" w:sz="0" w:space="0" w:color="auto"/>
                        <w:left w:val="none" w:sz="0" w:space="0" w:color="auto"/>
                        <w:bottom w:val="none" w:sz="0" w:space="0" w:color="auto"/>
                        <w:right w:val="none" w:sz="0" w:space="0" w:color="auto"/>
                      </w:divBdr>
                    </w:div>
                  </w:divsChild>
                </w:div>
                <w:div w:id="1685520685">
                  <w:marLeft w:val="0"/>
                  <w:marRight w:val="0"/>
                  <w:marTop w:val="0"/>
                  <w:marBottom w:val="0"/>
                  <w:divBdr>
                    <w:top w:val="none" w:sz="0" w:space="0" w:color="auto"/>
                    <w:left w:val="none" w:sz="0" w:space="0" w:color="auto"/>
                    <w:bottom w:val="none" w:sz="0" w:space="0" w:color="auto"/>
                    <w:right w:val="none" w:sz="0" w:space="0" w:color="auto"/>
                  </w:divBdr>
                  <w:divsChild>
                    <w:div w:id="546374856">
                      <w:marLeft w:val="0"/>
                      <w:marRight w:val="0"/>
                      <w:marTop w:val="0"/>
                      <w:marBottom w:val="0"/>
                      <w:divBdr>
                        <w:top w:val="none" w:sz="0" w:space="0" w:color="auto"/>
                        <w:left w:val="none" w:sz="0" w:space="0" w:color="auto"/>
                        <w:bottom w:val="none" w:sz="0" w:space="0" w:color="auto"/>
                        <w:right w:val="none" w:sz="0" w:space="0" w:color="auto"/>
                      </w:divBdr>
                    </w:div>
                  </w:divsChild>
                </w:div>
                <w:div w:id="1193422143">
                  <w:marLeft w:val="0"/>
                  <w:marRight w:val="0"/>
                  <w:marTop w:val="0"/>
                  <w:marBottom w:val="0"/>
                  <w:divBdr>
                    <w:top w:val="none" w:sz="0" w:space="0" w:color="auto"/>
                    <w:left w:val="none" w:sz="0" w:space="0" w:color="auto"/>
                    <w:bottom w:val="none" w:sz="0" w:space="0" w:color="auto"/>
                    <w:right w:val="none" w:sz="0" w:space="0" w:color="auto"/>
                  </w:divBdr>
                  <w:divsChild>
                    <w:div w:id="464080073">
                      <w:marLeft w:val="0"/>
                      <w:marRight w:val="0"/>
                      <w:marTop w:val="0"/>
                      <w:marBottom w:val="0"/>
                      <w:divBdr>
                        <w:top w:val="none" w:sz="0" w:space="0" w:color="auto"/>
                        <w:left w:val="none" w:sz="0" w:space="0" w:color="auto"/>
                        <w:bottom w:val="none" w:sz="0" w:space="0" w:color="auto"/>
                        <w:right w:val="none" w:sz="0" w:space="0" w:color="auto"/>
                      </w:divBdr>
                    </w:div>
                  </w:divsChild>
                </w:div>
                <w:div w:id="471993310">
                  <w:marLeft w:val="0"/>
                  <w:marRight w:val="0"/>
                  <w:marTop w:val="0"/>
                  <w:marBottom w:val="0"/>
                  <w:divBdr>
                    <w:top w:val="none" w:sz="0" w:space="0" w:color="auto"/>
                    <w:left w:val="none" w:sz="0" w:space="0" w:color="auto"/>
                    <w:bottom w:val="none" w:sz="0" w:space="0" w:color="auto"/>
                    <w:right w:val="none" w:sz="0" w:space="0" w:color="auto"/>
                  </w:divBdr>
                  <w:divsChild>
                    <w:div w:id="1026364842">
                      <w:marLeft w:val="0"/>
                      <w:marRight w:val="0"/>
                      <w:marTop w:val="0"/>
                      <w:marBottom w:val="0"/>
                      <w:divBdr>
                        <w:top w:val="none" w:sz="0" w:space="0" w:color="auto"/>
                        <w:left w:val="none" w:sz="0" w:space="0" w:color="auto"/>
                        <w:bottom w:val="none" w:sz="0" w:space="0" w:color="auto"/>
                        <w:right w:val="none" w:sz="0" w:space="0" w:color="auto"/>
                      </w:divBdr>
                    </w:div>
                  </w:divsChild>
                </w:div>
                <w:div w:id="1241252653">
                  <w:marLeft w:val="0"/>
                  <w:marRight w:val="0"/>
                  <w:marTop w:val="0"/>
                  <w:marBottom w:val="0"/>
                  <w:divBdr>
                    <w:top w:val="none" w:sz="0" w:space="0" w:color="auto"/>
                    <w:left w:val="none" w:sz="0" w:space="0" w:color="auto"/>
                    <w:bottom w:val="none" w:sz="0" w:space="0" w:color="auto"/>
                    <w:right w:val="none" w:sz="0" w:space="0" w:color="auto"/>
                  </w:divBdr>
                  <w:divsChild>
                    <w:div w:id="1076897927">
                      <w:marLeft w:val="0"/>
                      <w:marRight w:val="0"/>
                      <w:marTop w:val="0"/>
                      <w:marBottom w:val="0"/>
                      <w:divBdr>
                        <w:top w:val="none" w:sz="0" w:space="0" w:color="auto"/>
                        <w:left w:val="none" w:sz="0" w:space="0" w:color="auto"/>
                        <w:bottom w:val="none" w:sz="0" w:space="0" w:color="auto"/>
                        <w:right w:val="none" w:sz="0" w:space="0" w:color="auto"/>
                      </w:divBdr>
                    </w:div>
                  </w:divsChild>
                </w:div>
                <w:div w:id="1606882546">
                  <w:marLeft w:val="0"/>
                  <w:marRight w:val="0"/>
                  <w:marTop w:val="0"/>
                  <w:marBottom w:val="0"/>
                  <w:divBdr>
                    <w:top w:val="none" w:sz="0" w:space="0" w:color="auto"/>
                    <w:left w:val="none" w:sz="0" w:space="0" w:color="auto"/>
                    <w:bottom w:val="none" w:sz="0" w:space="0" w:color="auto"/>
                    <w:right w:val="none" w:sz="0" w:space="0" w:color="auto"/>
                  </w:divBdr>
                  <w:divsChild>
                    <w:div w:id="1243488227">
                      <w:marLeft w:val="0"/>
                      <w:marRight w:val="0"/>
                      <w:marTop w:val="0"/>
                      <w:marBottom w:val="0"/>
                      <w:divBdr>
                        <w:top w:val="none" w:sz="0" w:space="0" w:color="auto"/>
                        <w:left w:val="none" w:sz="0" w:space="0" w:color="auto"/>
                        <w:bottom w:val="none" w:sz="0" w:space="0" w:color="auto"/>
                        <w:right w:val="none" w:sz="0" w:space="0" w:color="auto"/>
                      </w:divBdr>
                    </w:div>
                  </w:divsChild>
                </w:div>
                <w:div w:id="1344479339">
                  <w:marLeft w:val="0"/>
                  <w:marRight w:val="0"/>
                  <w:marTop w:val="0"/>
                  <w:marBottom w:val="0"/>
                  <w:divBdr>
                    <w:top w:val="none" w:sz="0" w:space="0" w:color="auto"/>
                    <w:left w:val="none" w:sz="0" w:space="0" w:color="auto"/>
                    <w:bottom w:val="none" w:sz="0" w:space="0" w:color="auto"/>
                    <w:right w:val="none" w:sz="0" w:space="0" w:color="auto"/>
                  </w:divBdr>
                  <w:divsChild>
                    <w:div w:id="193345288">
                      <w:marLeft w:val="0"/>
                      <w:marRight w:val="0"/>
                      <w:marTop w:val="0"/>
                      <w:marBottom w:val="0"/>
                      <w:divBdr>
                        <w:top w:val="none" w:sz="0" w:space="0" w:color="auto"/>
                        <w:left w:val="none" w:sz="0" w:space="0" w:color="auto"/>
                        <w:bottom w:val="none" w:sz="0" w:space="0" w:color="auto"/>
                        <w:right w:val="none" w:sz="0" w:space="0" w:color="auto"/>
                      </w:divBdr>
                    </w:div>
                  </w:divsChild>
                </w:div>
                <w:div w:id="2144497702">
                  <w:marLeft w:val="0"/>
                  <w:marRight w:val="0"/>
                  <w:marTop w:val="0"/>
                  <w:marBottom w:val="0"/>
                  <w:divBdr>
                    <w:top w:val="none" w:sz="0" w:space="0" w:color="auto"/>
                    <w:left w:val="none" w:sz="0" w:space="0" w:color="auto"/>
                    <w:bottom w:val="none" w:sz="0" w:space="0" w:color="auto"/>
                    <w:right w:val="none" w:sz="0" w:space="0" w:color="auto"/>
                  </w:divBdr>
                  <w:divsChild>
                    <w:div w:id="1381399974">
                      <w:marLeft w:val="0"/>
                      <w:marRight w:val="0"/>
                      <w:marTop w:val="0"/>
                      <w:marBottom w:val="0"/>
                      <w:divBdr>
                        <w:top w:val="none" w:sz="0" w:space="0" w:color="auto"/>
                        <w:left w:val="none" w:sz="0" w:space="0" w:color="auto"/>
                        <w:bottom w:val="none" w:sz="0" w:space="0" w:color="auto"/>
                        <w:right w:val="none" w:sz="0" w:space="0" w:color="auto"/>
                      </w:divBdr>
                    </w:div>
                  </w:divsChild>
                </w:div>
                <w:div w:id="12984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8429">
          <w:marLeft w:val="0"/>
          <w:marRight w:val="0"/>
          <w:marTop w:val="0"/>
          <w:marBottom w:val="0"/>
          <w:divBdr>
            <w:top w:val="none" w:sz="0" w:space="0" w:color="auto"/>
            <w:left w:val="none" w:sz="0" w:space="0" w:color="auto"/>
            <w:bottom w:val="none" w:sz="0" w:space="0" w:color="auto"/>
            <w:right w:val="none" w:sz="0" w:space="0" w:color="auto"/>
          </w:divBdr>
        </w:div>
      </w:divsChild>
    </w:div>
    <w:div w:id="1961034895">
      <w:bodyDiv w:val="1"/>
      <w:marLeft w:val="0"/>
      <w:marRight w:val="0"/>
      <w:marTop w:val="0"/>
      <w:marBottom w:val="0"/>
      <w:divBdr>
        <w:top w:val="none" w:sz="0" w:space="0" w:color="auto"/>
        <w:left w:val="none" w:sz="0" w:space="0" w:color="auto"/>
        <w:bottom w:val="none" w:sz="0" w:space="0" w:color="auto"/>
        <w:right w:val="none" w:sz="0" w:space="0" w:color="auto"/>
      </w:divBdr>
      <w:divsChild>
        <w:div w:id="146478271">
          <w:marLeft w:val="0"/>
          <w:marRight w:val="0"/>
          <w:marTop w:val="0"/>
          <w:marBottom w:val="0"/>
          <w:divBdr>
            <w:top w:val="none" w:sz="0" w:space="0" w:color="auto"/>
            <w:left w:val="none" w:sz="0" w:space="0" w:color="auto"/>
            <w:bottom w:val="none" w:sz="0" w:space="0" w:color="auto"/>
            <w:right w:val="none" w:sz="0" w:space="0" w:color="auto"/>
          </w:divBdr>
          <w:divsChild>
            <w:div w:id="737291914">
              <w:marLeft w:val="0"/>
              <w:marRight w:val="0"/>
              <w:marTop w:val="0"/>
              <w:marBottom w:val="0"/>
              <w:divBdr>
                <w:top w:val="none" w:sz="0" w:space="0" w:color="auto"/>
                <w:left w:val="none" w:sz="0" w:space="0" w:color="auto"/>
                <w:bottom w:val="none" w:sz="0" w:space="0" w:color="auto"/>
                <w:right w:val="none" w:sz="0" w:space="0" w:color="auto"/>
              </w:divBdr>
              <w:divsChild>
                <w:div w:id="1765686974">
                  <w:marLeft w:val="0"/>
                  <w:marRight w:val="0"/>
                  <w:marTop w:val="0"/>
                  <w:marBottom w:val="0"/>
                  <w:divBdr>
                    <w:top w:val="none" w:sz="0" w:space="0" w:color="auto"/>
                    <w:left w:val="none" w:sz="0" w:space="0" w:color="auto"/>
                    <w:bottom w:val="none" w:sz="0" w:space="0" w:color="auto"/>
                    <w:right w:val="none" w:sz="0" w:space="0" w:color="auto"/>
                  </w:divBdr>
                  <w:divsChild>
                    <w:div w:id="378287404">
                      <w:marLeft w:val="0"/>
                      <w:marRight w:val="0"/>
                      <w:marTop w:val="0"/>
                      <w:marBottom w:val="0"/>
                      <w:divBdr>
                        <w:top w:val="none" w:sz="0" w:space="0" w:color="auto"/>
                        <w:left w:val="none" w:sz="0" w:space="0" w:color="auto"/>
                        <w:bottom w:val="none" w:sz="0" w:space="0" w:color="auto"/>
                        <w:right w:val="none" w:sz="0" w:space="0" w:color="auto"/>
                      </w:divBdr>
                      <w:divsChild>
                        <w:div w:id="1826895252">
                          <w:marLeft w:val="0"/>
                          <w:marRight w:val="0"/>
                          <w:marTop w:val="0"/>
                          <w:marBottom w:val="0"/>
                          <w:divBdr>
                            <w:top w:val="none" w:sz="0" w:space="0" w:color="auto"/>
                            <w:left w:val="none" w:sz="0" w:space="0" w:color="auto"/>
                            <w:bottom w:val="none" w:sz="0" w:space="0" w:color="auto"/>
                            <w:right w:val="none" w:sz="0" w:space="0" w:color="auto"/>
                          </w:divBdr>
                        </w:div>
                      </w:divsChild>
                    </w:div>
                    <w:div w:id="711274319">
                      <w:marLeft w:val="0"/>
                      <w:marRight w:val="0"/>
                      <w:marTop w:val="0"/>
                      <w:marBottom w:val="0"/>
                      <w:divBdr>
                        <w:top w:val="none" w:sz="0" w:space="0" w:color="auto"/>
                        <w:left w:val="none" w:sz="0" w:space="0" w:color="auto"/>
                        <w:bottom w:val="none" w:sz="0" w:space="0" w:color="auto"/>
                        <w:right w:val="none" w:sz="0" w:space="0" w:color="auto"/>
                      </w:divBdr>
                      <w:divsChild>
                        <w:div w:id="1687755092">
                          <w:marLeft w:val="0"/>
                          <w:marRight w:val="0"/>
                          <w:marTop w:val="0"/>
                          <w:marBottom w:val="0"/>
                          <w:divBdr>
                            <w:top w:val="none" w:sz="0" w:space="0" w:color="auto"/>
                            <w:left w:val="none" w:sz="0" w:space="0" w:color="auto"/>
                            <w:bottom w:val="none" w:sz="0" w:space="0" w:color="auto"/>
                            <w:right w:val="none" w:sz="0" w:space="0" w:color="auto"/>
                          </w:divBdr>
                        </w:div>
                      </w:divsChild>
                    </w:div>
                    <w:div w:id="1517885224">
                      <w:marLeft w:val="0"/>
                      <w:marRight w:val="0"/>
                      <w:marTop w:val="0"/>
                      <w:marBottom w:val="0"/>
                      <w:divBdr>
                        <w:top w:val="none" w:sz="0" w:space="0" w:color="auto"/>
                        <w:left w:val="none" w:sz="0" w:space="0" w:color="auto"/>
                        <w:bottom w:val="none" w:sz="0" w:space="0" w:color="auto"/>
                        <w:right w:val="none" w:sz="0" w:space="0" w:color="auto"/>
                      </w:divBdr>
                      <w:divsChild>
                        <w:div w:id="305621557">
                          <w:marLeft w:val="0"/>
                          <w:marRight w:val="0"/>
                          <w:marTop w:val="0"/>
                          <w:marBottom w:val="0"/>
                          <w:divBdr>
                            <w:top w:val="none" w:sz="0" w:space="0" w:color="auto"/>
                            <w:left w:val="none" w:sz="0" w:space="0" w:color="auto"/>
                            <w:bottom w:val="none" w:sz="0" w:space="0" w:color="auto"/>
                            <w:right w:val="none" w:sz="0" w:space="0" w:color="auto"/>
                          </w:divBdr>
                        </w:div>
                        <w:div w:id="583757984">
                          <w:marLeft w:val="0"/>
                          <w:marRight w:val="0"/>
                          <w:marTop w:val="0"/>
                          <w:marBottom w:val="0"/>
                          <w:divBdr>
                            <w:top w:val="none" w:sz="0" w:space="0" w:color="auto"/>
                            <w:left w:val="none" w:sz="0" w:space="0" w:color="auto"/>
                            <w:bottom w:val="none" w:sz="0" w:space="0" w:color="auto"/>
                            <w:right w:val="none" w:sz="0" w:space="0" w:color="auto"/>
                          </w:divBdr>
                        </w:div>
                      </w:divsChild>
                    </w:div>
                    <w:div w:id="2096704630">
                      <w:marLeft w:val="0"/>
                      <w:marRight w:val="0"/>
                      <w:marTop w:val="0"/>
                      <w:marBottom w:val="0"/>
                      <w:divBdr>
                        <w:top w:val="none" w:sz="0" w:space="0" w:color="auto"/>
                        <w:left w:val="none" w:sz="0" w:space="0" w:color="auto"/>
                        <w:bottom w:val="none" w:sz="0" w:space="0" w:color="auto"/>
                        <w:right w:val="none" w:sz="0" w:space="0" w:color="auto"/>
                      </w:divBdr>
                      <w:divsChild>
                        <w:div w:id="1911041451">
                          <w:marLeft w:val="0"/>
                          <w:marRight w:val="0"/>
                          <w:marTop w:val="0"/>
                          <w:marBottom w:val="0"/>
                          <w:divBdr>
                            <w:top w:val="none" w:sz="0" w:space="0" w:color="auto"/>
                            <w:left w:val="none" w:sz="0" w:space="0" w:color="auto"/>
                            <w:bottom w:val="none" w:sz="0" w:space="0" w:color="auto"/>
                            <w:right w:val="none" w:sz="0" w:space="0" w:color="auto"/>
                          </w:divBdr>
                        </w:div>
                        <w:div w:id="566957845">
                          <w:marLeft w:val="0"/>
                          <w:marRight w:val="0"/>
                          <w:marTop w:val="0"/>
                          <w:marBottom w:val="0"/>
                          <w:divBdr>
                            <w:top w:val="none" w:sz="0" w:space="0" w:color="auto"/>
                            <w:left w:val="none" w:sz="0" w:space="0" w:color="auto"/>
                            <w:bottom w:val="none" w:sz="0" w:space="0" w:color="auto"/>
                            <w:right w:val="none" w:sz="0" w:space="0" w:color="auto"/>
                          </w:divBdr>
                        </w:div>
                      </w:divsChild>
                    </w:div>
                    <w:div w:id="174613381">
                      <w:marLeft w:val="0"/>
                      <w:marRight w:val="0"/>
                      <w:marTop w:val="0"/>
                      <w:marBottom w:val="0"/>
                      <w:divBdr>
                        <w:top w:val="none" w:sz="0" w:space="0" w:color="auto"/>
                        <w:left w:val="none" w:sz="0" w:space="0" w:color="auto"/>
                        <w:bottom w:val="none" w:sz="0" w:space="0" w:color="auto"/>
                        <w:right w:val="none" w:sz="0" w:space="0" w:color="auto"/>
                      </w:divBdr>
                      <w:divsChild>
                        <w:div w:id="1192037464">
                          <w:marLeft w:val="0"/>
                          <w:marRight w:val="0"/>
                          <w:marTop w:val="0"/>
                          <w:marBottom w:val="0"/>
                          <w:divBdr>
                            <w:top w:val="none" w:sz="0" w:space="0" w:color="auto"/>
                            <w:left w:val="none" w:sz="0" w:space="0" w:color="auto"/>
                            <w:bottom w:val="none" w:sz="0" w:space="0" w:color="auto"/>
                            <w:right w:val="none" w:sz="0" w:space="0" w:color="auto"/>
                          </w:divBdr>
                        </w:div>
                      </w:divsChild>
                    </w:div>
                    <w:div w:id="729113651">
                      <w:marLeft w:val="0"/>
                      <w:marRight w:val="0"/>
                      <w:marTop w:val="0"/>
                      <w:marBottom w:val="0"/>
                      <w:divBdr>
                        <w:top w:val="none" w:sz="0" w:space="0" w:color="auto"/>
                        <w:left w:val="none" w:sz="0" w:space="0" w:color="auto"/>
                        <w:bottom w:val="none" w:sz="0" w:space="0" w:color="auto"/>
                        <w:right w:val="none" w:sz="0" w:space="0" w:color="auto"/>
                      </w:divBdr>
                      <w:divsChild>
                        <w:div w:id="23992810">
                          <w:marLeft w:val="0"/>
                          <w:marRight w:val="0"/>
                          <w:marTop w:val="0"/>
                          <w:marBottom w:val="0"/>
                          <w:divBdr>
                            <w:top w:val="none" w:sz="0" w:space="0" w:color="auto"/>
                            <w:left w:val="none" w:sz="0" w:space="0" w:color="auto"/>
                            <w:bottom w:val="none" w:sz="0" w:space="0" w:color="auto"/>
                            <w:right w:val="none" w:sz="0" w:space="0" w:color="auto"/>
                          </w:divBdr>
                        </w:div>
                      </w:divsChild>
                    </w:div>
                    <w:div w:id="459344120">
                      <w:marLeft w:val="0"/>
                      <w:marRight w:val="0"/>
                      <w:marTop w:val="0"/>
                      <w:marBottom w:val="0"/>
                      <w:divBdr>
                        <w:top w:val="none" w:sz="0" w:space="0" w:color="auto"/>
                        <w:left w:val="none" w:sz="0" w:space="0" w:color="auto"/>
                        <w:bottom w:val="none" w:sz="0" w:space="0" w:color="auto"/>
                        <w:right w:val="none" w:sz="0" w:space="0" w:color="auto"/>
                      </w:divBdr>
                      <w:divsChild>
                        <w:div w:id="745540906">
                          <w:marLeft w:val="0"/>
                          <w:marRight w:val="0"/>
                          <w:marTop w:val="0"/>
                          <w:marBottom w:val="0"/>
                          <w:divBdr>
                            <w:top w:val="none" w:sz="0" w:space="0" w:color="auto"/>
                            <w:left w:val="none" w:sz="0" w:space="0" w:color="auto"/>
                            <w:bottom w:val="none" w:sz="0" w:space="0" w:color="auto"/>
                            <w:right w:val="none" w:sz="0" w:space="0" w:color="auto"/>
                          </w:divBdr>
                        </w:div>
                      </w:divsChild>
                    </w:div>
                    <w:div w:id="1644192932">
                      <w:marLeft w:val="0"/>
                      <w:marRight w:val="0"/>
                      <w:marTop w:val="0"/>
                      <w:marBottom w:val="0"/>
                      <w:divBdr>
                        <w:top w:val="none" w:sz="0" w:space="0" w:color="auto"/>
                        <w:left w:val="none" w:sz="0" w:space="0" w:color="auto"/>
                        <w:bottom w:val="none" w:sz="0" w:space="0" w:color="auto"/>
                        <w:right w:val="none" w:sz="0" w:space="0" w:color="auto"/>
                      </w:divBdr>
                      <w:divsChild>
                        <w:div w:id="428426521">
                          <w:marLeft w:val="0"/>
                          <w:marRight w:val="0"/>
                          <w:marTop w:val="0"/>
                          <w:marBottom w:val="0"/>
                          <w:divBdr>
                            <w:top w:val="none" w:sz="0" w:space="0" w:color="auto"/>
                            <w:left w:val="none" w:sz="0" w:space="0" w:color="auto"/>
                            <w:bottom w:val="none" w:sz="0" w:space="0" w:color="auto"/>
                            <w:right w:val="none" w:sz="0" w:space="0" w:color="auto"/>
                          </w:divBdr>
                        </w:div>
                      </w:divsChild>
                    </w:div>
                    <w:div w:id="1691490523">
                      <w:marLeft w:val="0"/>
                      <w:marRight w:val="0"/>
                      <w:marTop w:val="0"/>
                      <w:marBottom w:val="0"/>
                      <w:divBdr>
                        <w:top w:val="none" w:sz="0" w:space="0" w:color="auto"/>
                        <w:left w:val="none" w:sz="0" w:space="0" w:color="auto"/>
                        <w:bottom w:val="none" w:sz="0" w:space="0" w:color="auto"/>
                        <w:right w:val="none" w:sz="0" w:space="0" w:color="auto"/>
                      </w:divBdr>
                      <w:divsChild>
                        <w:div w:id="20942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946622">
      <w:bodyDiv w:val="1"/>
      <w:marLeft w:val="0"/>
      <w:marRight w:val="0"/>
      <w:marTop w:val="0"/>
      <w:marBottom w:val="0"/>
      <w:divBdr>
        <w:top w:val="none" w:sz="0" w:space="0" w:color="auto"/>
        <w:left w:val="none" w:sz="0" w:space="0" w:color="auto"/>
        <w:bottom w:val="none" w:sz="0" w:space="0" w:color="auto"/>
        <w:right w:val="none" w:sz="0" w:space="0" w:color="auto"/>
      </w:divBdr>
      <w:divsChild>
        <w:div w:id="1793018192">
          <w:marLeft w:val="0"/>
          <w:marRight w:val="0"/>
          <w:marTop w:val="0"/>
          <w:marBottom w:val="0"/>
          <w:divBdr>
            <w:top w:val="none" w:sz="0" w:space="0" w:color="auto"/>
            <w:left w:val="none" w:sz="0" w:space="0" w:color="auto"/>
            <w:bottom w:val="none" w:sz="0" w:space="0" w:color="auto"/>
            <w:right w:val="none" w:sz="0" w:space="0" w:color="auto"/>
          </w:divBdr>
        </w:div>
        <w:div w:id="566494658">
          <w:marLeft w:val="0"/>
          <w:marRight w:val="0"/>
          <w:marTop w:val="0"/>
          <w:marBottom w:val="0"/>
          <w:divBdr>
            <w:top w:val="none" w:sz="0" w:space="0" w:color="auto"/>
            <w:left w:val="none" w:sz="0" w:space="0" w:color="auto"/>
            <w:bottom w:val="none" w:sz="0" w:space="0" w:color="auto"/>
            <w:right w:val="none" w:sz="0" w:space="0" w:color="auto"/>
          </w:divBdr>
        </w:div>
      </w:divsChild>
    </w:div>
    <w:div w:id="1997299508">
      <w:bodyDiv w:val="1"/>
      <w:marLeft w:val="0"/>
      <w:marRight w:val="0"/>
      <w:marTop w:val="0"/>
      <w:marBottom w:val="0"/>
      <w:divBdr>
        <w:top w:val="none" w:sz="0" w:space="0" w:color="auto"/>
        <w:left w:val="none" w:sz="0" w:space="0" w:color="auto"/>
        <w:bottom w:val="none" w:sz="0" w:space="0" w:color="auto"/>
        <w:right w:val="none" w:sz="0" w:space="0" w:color="auto"/>
      </w:divBdr>
      <w:divsChild>
        <w:div w:id="816265769">
          <w:marLeft w:val="0"/>
          <w:marRight w:val="0"/>
          <w:marTop w:val="0"/>
          <w:marBottom w:val="0"/>
          <w:divBdr>
            <w:top w:val="none" w:sz="0" w:space="0" w:color="auto"/>
            <w:left w:val="none" w:sz="0" w:space="0" w:color="auto"/>
            <w:bottom w:val="none" w:sz="0" w:space="0" w:color="auto"/>
            <w:right w:val="none" w:sz="0" w:space="0" w:color="auto"/>
          </w:divBdr>
        </w:div>
        <w:div w:id="1539850752">
          <w:marLeft w:val="0"/>
          <w:marRight w:val="0"/>
          <w:marTop w:val="0"/>
          <w:marBottom w:val="0"/>
          <w:divBdr>
            <w:top w:val="none" w:sz="0" w:space="0" w:color="auto"/>
            <w:left w:val="none" w:sz="0" w:space="0" w:color="auto"/>
            <w:bottom w:val="none" w:sz="0" w:space="0" w:color="auto"/>
            <w:right w:val="none" w:sz="0" w:space="0" w:color="auto"/>
          </w:divBdr>
        </w:div>
        <w:div w:id="448864456">
          <w:marLeft w:val="0"/>
          <w:marRight w:val="0"/>
          <w:marTop w:val="0"/>
          <w:marBottom w:val="0"/>
          <w:divBdr>
            <w:top w:val="none" w:sz="0" w:space="0" w:color="auto"/>
            <w:left w:val="none" w:sz="0" w:space="0" w:color="auto"/>
            <w:bottom w:val="none" w:sz="0" w:space="0" w:color="auto"/>
            <w:right w:val="none" w:sz="0" w:space="0" w:color="auto"/>
          </w:divBdr>
        </w:div>
        <w:div w:id="627662514">
          <w:marLeft w:val="0"/>
          <w:marRight w:val="0"/>
          <w:marTop w:val="0"/>
          <w:marBottom w:val="0"/>
          <w:divBdr>
            <w:top w:val="none" w:sz="0" w:space="0" w:color="auto"/>
            <w:left w:val="none" w:sz="0" w:space="0" w:color="auto"/>
            <w:bottom w:val="none" w:sz="0" w:space="0" w:color="auto"/>
            <w:right w:val="none" w:sz="0" w:space="0" w:color="auto"/>
          </w:divBdr>
        </w:div>
      </w:divsChild>
    </w:div>
    <w:div w:id="2054648610">
      <w:bodyDiv w:val="1"/>
      <w:marLeft w:val="0"/>
      <w:marRight w:val="0"/>
      <w:marTop w:val="0"/>
      <w:marBottom w:val="0"/>
      <w:divBdr>
        <w:top w:val="none" w:sz="0" w:space="0" w:color="auto"/>
        <w:left w:val="none" w:sz="0" w:space="0" w:color="auto"/>
        <w:bottom w:val="none" w:sz="0" w:space="0" w:color="auto"/>
        <w:right w:val="none" w:sz="0" w:space="0" w:color="auto"/>
      </w:divBdr>
      <w:divsChild>
        <w:div w:id="425151476">
          <w:marLeft w:val="0"/>
          <w:marRight w:val="0"/>
          <w:marTop w:val="0"/>
          <w:marBottom w:val="0"/>
          <w:divBdr>
            <w:top w:val="none" w:sz="0" w:space="0" w:color="auto"/>
            <w:left w:val="none" w:sz="0" w:space="0" w:color="auto"/>
            <w:bottom w:val="none" w:sz="0" w:space="0" w:color="auto"/>
            <w:right w:val="none" w:sz="0" w:space="0" w:color="auto"/>
          </w:divBdr>
        </w:div>
        <w:div w:id="1912882115">
          <w:marLeft w:val="0"/>
          <w:marRight w:val="0"/>
          <w:marTop w:val="0"/>
          <w:marBottom w:val="0"/>
          <w:divBdr>
            <w:top w:val="none" w:sz="0" w:space="0" w:color="auto"/>
            <w:left w:val="none" w:sz="0" w:space="0" w:color="auto"/>
            <w:bottom w:val="none" w:sz="0" w:space="0" w:color="auto"/>
            <w:right w:val="none" w:sz="0" w:space="0" w:color="auto"/>
          </w:divBdr>
        </w:div>
        <w:div w:id="443115600">
          <w:marLeft w:val="0"/>
          <w:marRight w:val="0"/>
          <w:marTop w:val="0"/>
          <w:marBottom w:val="0"/>
          <w:divBdr>
            <w:top w:val="none" w:sz="0" w:space="0" w:color="auto"/>
            <w:left w:val="none" w:sz="0" w:space="0" w:color="auto"/>
            <w:bottom w:val="none" w:sz="0" w:space="0" w:color="auto"/>
            <w:right w:val="none" w:sz="0" w:space="0" w:color="auto"/>
          </w:divBdr>
        </w:div>
      </w:divsChild>
    </w:div>
    <w:div w:id="2081903979">
      <w:bodyDiv w:val="1"/>
      <w:marLeft w:val="0"/>
      <w:marRight w:val="0"/>
      <w:marTop w:val="0"/>
      <w:marBottom w:val="0"/>
      <w:divBdr>
        <w:top w:val="none" w:sz="0" w:space="0" w:color="auto"/>
        <w:left w:val="none" w:sz="0" w:space="0" w:color="auto"/>
        <w:bottom w:val="none" w:sz="0" w:space="0" w:color="auto"/>
        <w:right w:val="none" w:sz="0" w:space="0" w:color="auto"/>
      </w:divBdr>
      <w:divsChild>
        <w:div w:id="1961524200">
          <w:marLeft w:val="0"/>
          <w:marRight w:val="0"/>
          <w:marTop w:val="0"/>
          <w:marBottom w:val="0"/>
          <w:divBdr>
            <w:top w:val="none" w:sz="0" w:space="0" w:color="auto"/>
            <w:left w:val="none" w:sz="0" w:space="0" w:color="auto"/>
            <w:bottom w:val="none" w:sz="0" w:space="0" w:color="auto"/>
            <w:right w:val="none" w:sz="0" w:space="0" w:color="auto"/>
          </w:divBdr>
        </w:div>
        <w:div w:id="363212549">
          <w:marLeft w:val="0"/>
          <w:marRight w:val="0"/>
          <w:marTop w:val="0"/>
          <w:marBottom w:val="0"/>
          <w:divBdr>
            <w:top w:val="none" w:sz="0" w:space="0" w:color="auto"/>
            <w:left w:val="none" w:sz="0" w:space="0" w:color="auto"/>
            <w:bottom w:val="none" w:sz="0" w:space="0" w:color="auto"/>
            <w:right w:val="none" w:sz="0" w:space="0" w:color="auto"/>
          </w:divBdr>
        </w:div>
        <w:div w:id="1833061177">
          <w:marLeft w:val="0"/>
          <w:marRight w:val="0"/>
          <w:marTop w:val="0"/>
          <w:marBottom w:val="0"/>
          <w:divBdr>
            <w:top w:val="none" w:sz="0" w:space="0" w:color="auto"/>
            <w:left w:val="none" w:sz="0" w:space="0" w:color="auto"/>
            <w:bottom w:val="none" w:sz="0" w:space="0" w:color="auto"/>
            <w:right w:val="none" w:sz="0" w:space="0" w:color="auto"/>
          </w:divBdr>
        </w:div>
        <w:div w:id="1490755149">
          <w:marLeft w:val="0"/>
          <w:marRight w:val="0"/>
          <w:marTop w:val="0"/>
          <w:marBottom w:val="0"/>
          <w:divBdr>
            <w:top w:val="none" w:sz="0" w:space="0" w:color="auto"/>
            <w:left w:val="none" w:sz="0" w:space="0" w:color="auto"/>
            <w:bottom w:val="none" w:sz="0" w:space="0" w:color="auto"/>
            <w:right w:val="none" w:sz="0" w:space="0" w:color="auto"/>
          </w:divBdr>
        </w:div>
        <w:div w:id="104472491">
          <w:marLeft w:val="0"/>
          <w:marRight w:val="0"/>
          <w:marTop w:val="0"/>
          <w:marBottom w:val="0"/>
          <w:divBdr>
            <w:top w:val="none" w:sz="0" w:space="0" w:color="auto"/>
            <w:left w:val="none" w:sz="0" w:space="0" w:color="auto"/>
            <w:bottom w:val="none" w:sz="0" w:space="0" w:color="auto"/>
            <w:right w:val="none" w:sz="0" w:space="0" w:color="auto"/>
          </w:divBdr>
        </w:div>
      </w:divsChild>
    </w:div>
    <w:div w:id="2082173790">
      <w:bodyDiv w:val="1"/>
      <w:marLeft w:val="0"/>
      <w:marRight w:val="0"/>
      <w:marTop w:val="0"/>
      <w:marBottom w:val="0"/>
      <w:divBdr>
        <w:top w:val="none" w:sz="0" w:space="0" w:color="auto"/>
        <w:left w:val="none" w:sz="0" w:space="0" w:color="auto"/>
        <w:bottom w:val="none" w:sz="0" w:space="0" w:color="auto"/>
        <w:right w:val="none" w:sz="0" w:space="0" w:color="auto"/>
      </w:divBdr>
      <w:divsChild>
        <w:div w:id="1181434373">
          <w:marLeft w:val="0"/>
          <w:marRight w:val="0"/>
          <w:marTop w:val="0"/>
          <w:marBottom w:val="0"/>
          <w:divBdr>
            <w:top w:val="none" w:sz="0" w:space="0" w:color="auto"/>
            <w:left w:val="none" w:sz="0" w:space="0" w:color="auto"/>
            <w:bottom w:val="none" w:sz="0" w:space="0" w:color="auto"/>
            <w:right w:val="none" w:sz="0" w:space="0" w:color="auto"/>
          </w:divBdr>
        </w:div>
        <w:div w:id="1566456436">
          <w:marLeft w:val="0"/>
          <w:marRight w:val="0"/>
          <w:marTop w:val="0"/>
          <w:marBottom w:val="0"/>
          <w:divBdr>
            <w:top w:val="none" w:sz="0" w:space="0" w:color="auto"/>
            <w:left w:val="none" w:sz="0" w:space="0" w:color="auto"/>
            <w:bottom w:val="none" w:sz="0" w:space="0" w:color="auto"/>
            <w:right w:val="none" w:sz="0" w:space="0" w:color="auto"/>
          </w:divBdr>
        </w:div>
        <w:div w:id="993068987">
          <w:marLeft w:val="0"/>
          <w:marRight w:val="0"/>
          <w:marTop w:val="0"/>
          <w:marBottom w:val="0"/>
          <w:divBdr>
            <w:top w:val="none" w:sz="0" w:space="0" w:color="auto"/>
            <w:left w:val="none" w:sz="0" w:space="0" w:color="auto"/>
            <w:bottom w:val="none" w:sz="0" w:space="0" w:color="auto"/>
            <w:right w:val="none" w:sz="0" w:space="0" w:color="auto"/>
          </w:divBdr>
          <w:divsChild>
            <w:div w:id="841239158">
              <w:marLeft w:val="0"/>
              <w:marRight w:val="0"/>
              <w:marTop w:val="0"/>
              <w:marBottom w:val="0"/>
              <w:divBdr>
                <w:top w:val="none" w:sz="0" w:space="0" w:color="auto"/>
                <w:left w:val="none" w:sz="0" w:space="0" w:color="auto"/>
                <w:bottom w:val="none" w:sz="0" w:space="0" w:color="auto"/>
                <w:right w:val="none" w:sz="0" w:space="0" w:color="auto"/>
              </w:divBdr>
              <w:divsChild>
                <w:div w:id="302776737">
                  <w:marLeft w:val="0"/>
                  <w:marRight w:val="0"/>
                  <w:marTop w:val="0"/>
                  <w:marBottom w:val="0"/>
                  <w:divBdr>
                    <w:top w:val="none" w:sz="0" w:space="0" w:color="auto"/>
                    <w:left w:val="none" w:sz="0" w:space="0" w:color="auto"/>
                    <w:bottom w:val="none" w:sz="0" w:space="0" w:color="auto"/>
                    <w:right w:val="none" w:sz="0" w:space="0" w:color="auto"/>
                  </w:divBdr>
                  <w:divsChild>
                    <w:div w:id="65808057">
                      <w:marLeft w:val="0"/>
                      <w:marRight w:val="0"/>
                      <w:marTop w:val="0"/>
                      <w:marBottom w:val="0"/>
                      <w:divBdr>
                        <w:top w:val="none" w:sz="0" w:space="0" w:color="auto"/>
                        <w:left w:val="none" w:sz="0" w:space="0" w:color="auto"/>
                        <w:bottom w:val="none" w:sz="0" w:space="0" w:color="auto"/>
                        <w:right w:val="none" w:sz="0" w:space="0" w:color="auto"/>
                      </w:divBdr>
                    </w:div>
                  </w:divsChild>
                </w:div>
                <w:div w:id="1100763144">
                  <w:marLeft w:val="0"/>
                  <w:marRight w:val="0"/>
                  <w:marTop w:val="0"/>
                  <w:marBottom w:val="0"/>
                  <w:divBdr>
                    <w:top w:val="none" w:sz="0" w:space="0" w:color="auto"/>
                    <w:left w:val="none" w:sz="0" w:space="0" w:color="auto"/>
                    <w:bottom w:val="none" w:sz="0" w:space="0" w:color="auto"/>
                    <w:right w:val="none" w:sz="0" w:space="0" w:color="auto"/>
                  </w:divBdr>
                  <w:divsChild>
                    <w:div w:id="1924416945">
                      <w:marLeft w:val="0"/>
                      <w:marRight w:val="0"/>
                      <w:marTop w:val="0"/>
                      <w:marBottom w:val="0"/>
                      <w:divBdr>
                        <w:top w:val="none" w:sz="0" w:space="0" w:color="auto"/>
                        <w:left w:val="none" w:sz="0" w:space="0" w:color="auto"/>
                        <w:bottom w:val="none" w:sz="0" w:space="0" w:color="auto"/>
                        <w:right w:val="none" w:sz="0" w:space="0" w:color="auto"/>
                      </w:divBdr>
                    </w:div>
                  </w:divsChild>
                </w:div>
                <w:div w:id="1998679417">
                  <w:marLeft w:val="0"/>
                  <w:marRight w:val="0"/>
                  <w:marTop w:val="0"/>
                  <w:marBottom w:val="0"/>
                  <w:divBdr>
                    <w:top w:val="none" w:sz="0" w:space="0" w:color="auto"/>
                    <w:left w:val="none" w:sz="0" w:space="0" w:color="auto"/>
                    <w:bottom w:val="none" w:sz="0" w:space="0" w:color="auto"/>
                    <w:right w:val="none" w:sz="0" w:space="0" w:color="auto"/>
                  </w:divBdr>
                  <w:divsChild>
                    <w:div w:id="1503399113">
                      <w:marLeft w:val="0"/>
                      <w:marRight w:val="0"/>
                      <w:marTop w:val="0"/>
                      <w:marBottom w:val="0"/>
                      <w:divBdr>
                        <w:top w:val="none" w:sz="0" w:space="0" w:color="auto"/>
                        <w:left w:val="none" w:sz="0" w:space="0" w:color="auto"/>
                        <w:bottom w:val="none" w:sz="0" w:space="0" w:color="auto"/>
                        <w:right w:val="none" w:sz="0" w:space="0" w:color="auto"/>
                      </w:divBdr>
                    </w:div>
                  </w:divsChild>
                </w:div>
                <w:div w:id="304430987">
                  <w:marLeft w:val="0"/>
                  <w:marRight w:val="0"/>
                  <w:marTop w:val="0"/>
                  <w:marBottom w:val="0"/>
                  <w:divBdr>
                    <w:top w:val="none" w:sz="0" w:space="0" w:color="auto"/>
                    <w:left w:val="none" w:sz="0" w:space="0" w:color="auto"/>
                    <w:bottom w:val="none" w:sz="0" w:space="0" w:color="auto"/>
                    <w:right w:val="none" w:sz="0" w:space="0" w:color="auto"/>
                  </w:divBdr>
                  <w:divsChild>
                    <w:div w:id="1788887368">
                      <w:marLeft w:val="0"/>
                      <w:marRight w:val="0"/>
                      <w:marTop w:val="0"/>
                      <w:marBottom w:val="0"/>
                      <w:divBdr>
                        <w:top w:val="none" w:sz="0" w:space="0" w:color="auto"/>
                        <w:left w:val="none" w:sz="0" w:space="0" w:color="auto"/>
                        <w:bottom w:val="none" w:sz="0" w:space="0" w:color="auto"/>
                        <w:right w:val="none" w:sz="0" w:space="0" w:color="auto"/>
                      </w:divBdr>
                    </w:div>
                  </w:divsChild>
                </w:div>
                <w:div w:id="1210724453">
                  <w:marLeft w:val="0"/>
                  <w:marRight w:val="0"/>
                  <w:marTop w:val="0"/>
                  <w:marBottom w:val="0"/>
                  <w:divBdr>
                    <w:top w:val="none" w:sz="0" w:space="0" w:color="auto"/>
                    <w:left w:val="none" w:sz="0" w:space="0" w:color="auto"/>
                    <w:bottom w:val="none" w:sz="0" w:space="0" w:color="auto"/>
                    <w:right w:val="none" w:sz="0" w:space="0" w:color="auto"/>
                  </w:divBdr>
                  <w:divsChild>
                    <w:div w:id="1063021704">
                      <w:marLeft w:val="0"/>
                      <w:marRight w:val="0"/>
                      <w:marTop w:val="0"/>
                      <w:marBottom w:val="0"/>
                      <w:divBdr>
                        <w:top w:val="none" w:sz="0" w:space="0" w:color="auto"/>
                        <w:left w:val="none" w:sz="0" w:space="0" w:color="auto"/>
                        <w:bottom w:val="none" w:sz="0" w:space="0" w:color="auto"/>
                        <w:right w:val="none" w:sz="0" w:space="0" w:color="auto"/>
                      </w:divBdr>
                    </w:div>
                  </w:divsChild>
                </w:div>
                <w:div w:id="10760590">
                  <w:marLeft w:val="0"/>
                  <w:marRight w:val="0"/>
                  <w:marTop w:val="0"/>
                  <w:marBottom w:val="0"/>
                  <w:divBdr>
                    <w:top w:val="none" w:sz="0" w:space="0" w:color="auto"/>
                    <w:left w:val="none" w:sz="0" w:space="0" w:color="auto"/>
                    <w:bottom w:val="none" w:sz="0" w:space="0" w:color="auto"/>
                    <w:right w:val="none" w:sz="0" w:space="0" w:color="auto"/>
                  </w:divBdr>
                  <w:divsChild>
                    <w:div w:id="753087271">
                      <w:marLeft w:val="0"/>
                      <w:marRight w:val="0"/>
                      <w:marTop w:val="0"/>
                      <w:marBottom w:val="0"/>
                      <w:divBdr>
                        <w:top w:val="none" w:sz="0" w:space="0" w:color="auto"/>
                        <w:left w:val="none" w:sz="0" w:space="0" w:color="auto"/>
                        <w:bottom w:val="none" w:sz="0" w:space="0" w:color="auto"/>
                        <w:right w:val="none" w:sz="0" w:space="0" w:color="auto"/>
                      </w:divBdr>
                    </w:div>
                  </w:divsChild>
                </w:div>
                <w:div w:id="972172119">
                  <w:marLeft w:val="0"/>
                  <w:marRight w:val="0"/>
                  <w:marTop w:val="0"/>
                  <w:marBottom w:val="0"/>
                  <w:divBdr>
                    <w:top w:val="none" w:sz="0" w:space="0" w:color="auto"/>
                    <w:left w:val="none" w:sz="0" w:space="0" w:color="auto"/>
                    <w:bottom w:val="none" w:sz="0" w:space="0" w:color="auto"/>
                    <w:right w:val="none" w:sz="0" w:space="0" w:color="auto"/>
                  </w:divBdr>
                  <w:divsChild>
                    <w:div w:id="1005087910">
                      <w:marLeft w:val="0"/>
                      <w:marRight w:val="0"/>
                      <w:marTop w:val="0"/>
                      <w:marBottom w:val="0"/>
                      <w:divBdr>
                        <w:top w:val="none" w:sz="0" w:space="0" w:color="auto"/>
                        <w:left w:val="none" w:sz="0" w:space="0" w:color="auto"/>
                        <w:bottom w:val="none" w:sz="0" w:space="0" w:color="auto"/>
                        <w:right w:val="none" w:sz="0" w:space="0" w:color="auto"/>
                      </w:divBdr>
                    </w:div>
                  </w:divsChild>
                </w:div>
                <w:div w:id="1698432554">
                  <w:marLeft w:val="0"/>
                  <w:marRight w:val="0"/>
                  <w:marTop w:val="0"/>
                  <w:marBottom w:val="0"/>
                  <w:divBdr>
                    <w:top w:val="none" w:sz="0" w:space="0" w:color="auto"/>
                    <w:left w:val="none" w:sz="0" w:space="0" w:color="auto"/>
                    <w:bottom w:val="none" w:sz="0" w:space="0" w:color="auto"/>
                    <w:right w:val="none" w:sz="0" w:space="0" w:color="auto"/>
                  </w:divBdr>
                  <w:divsChild>
                    <w:div w:id="878542823">
                      <w:marLeft w:val="0"/>
                      <w:marRight w:val="0"/>
                      <w:marTop w:val="0"/>
                      <w:marBottom w:val="0"/>
                      <w:divBdr>
                        <w:top w:val="none" w:sz="0" w:space="0" w:color="auto"/>
                        <w:left w:val="none" w:sz="0" w:space="0" w:color="auto"/>
                        <w:bottom w:val="none" w:sz="0" w:space="0" w:color="auto"/>
                        <w:right w:val="none" w:sz="0" w:space="0" w:color="auto"/>
                      </w:divBdr>
                    </w:div>
                  </w:divsChild>
                </w:div>
                <w:div w:id="1076364137">
                  <w:marLeft w:val="0"/>
                  <w:marRight w:val="0"/>
                  <w:marTop w:val="0"/>
                  <w:marBottom w:val="0"/>
                  <w:divBdr>
                    <w:top w:val="none" w:sz="0" w:space="0" w:color="auto"/>
                    <w:left w:val="none" w:sz="0" w:space="0" w:color="auto"/>
                    <w:bottom w:val="none" w:sz="0" w:space="0" w:color="auto"/>
                    <w:right w:val="none" w:sz="0" w:space="0" w:color="auto"/>
                  </w:divBdr>
                  <w:divsChild>
                    <w:div w:id="156196262">
                      <w:marLeft w:val="0"/>
                      <w:marRight w:val="0"/>
                      <w:marTop w:val="0"/>
                      <w:marBottom w:val="0"/>
                      <w:divBdr>
                        <w:top w:val="none" w:sz="0" w:space="0" w:color="auto"/>
                        <w:left w:val="none" w:sz="0" w:space="0" w:color="auto"/>
                        <w:bottom w:val="none" w:sz="0" w:space="0" w:color="auto"/>
                        <w:right w:val="none" w:sz="0" w:space="0" w:color="auto"/>
                      </w:divBdr>
                    </w:div>
                  </w:divsChild>
                </w:div>
                <w:div w:id="244923150">
                  <w:marLeft w:val="0"/>
                  <w:marRight w:val="0"/>
                  <w:marTop w:val="0"/>
                  <w:marBottom w:val="0"/>
                  <w:divBdr>
                    <w:top w:val="none" w:sz="0" w:space="0" w:color="auto"/>
                    <w:left w:val="none" w:sz="0" w:space="0" w:color="auto"/>
                    <w:bottom w:val="none" w:sz="0" w:space="0" w:color="auto"/>
                    <w:right w:val="none" w:sz="0" w:space="0" w:color="auto"/>
                  </w:divBdr>
                  <w:divsChild>
                    <w:div w:id="1559778514">
                      <w:marLeft w:val="0"/>
                      <w:marRight w:val="0"/>
                      <w:marTop w:val="0"/>
                      <w:marBottom w:val="0"/>
                      <w:divBdr>
                        <w:top w:val="none" w:sz="0" w:space="0" w:color="auto"/>
                        <w:left w:val="none" w:sz="0" w:space="0" w:color="auto"/>
                        <w:bottom w:val="none" w:sz="0" w:space="0" w:color="auto"/>
                        <w:right w:val="none" w:sz="0" w:space="0" w:color="auto"/>
                      </w:divBdr>
                    </w:div>
                  </w:divsChild>
                </w:div>
                <w:div w:id="1222979329">
                  <w:marLeft w:val="0"/>
                  <w:marRight w:val="0"/>
                  <w:marTop w:val="0"/>
                  <w:marBottom w:val="0"/>
                  <w:divBdr>
                    <w:top w:val="none" w:sz="0" w:space="0" w:color="auto"/>
                    <w:left w:val="none" w:sz="0" w:space="0" w:color="auto"/>
                    <w:bottom w:val="none" w:sz="0" w:space="0" w:color="auto"/>
                    <w:right w:val="none" w:sz="0" w:space="0" w:color="auto"/>
                  </w:divBdr>
                  <w:divsChild>
                    <w:div w:id="580942451">
                      <w:marLeft w:val="0"/>
                      <w:marRight w:val="0"/>
                      <w:marTop w:val="0"/>
                      <w:marBottom w:val="0"/>
                      <w:divBdr>
                        <w:top w:val="none" w:sz="0" w:space="0" w:color="auto"/>
                        <w:left w:val="none" w:sz="0" w:space="0" w:color="auto"/>
                        <w:bottom w:val="none" w:sz="0" w:space="0" w:color="auto"/>
                        <w:right w:val="none" w:sz="0" w:space="0" w:color="auto"/>
                      </w:divBdr>
                    </w:div>
                  </w:divsChild>
                </w:div>
                <w:div w:id="1351104297">
                  <w:marLeft w:val="0"/>
                  <w:marRight w:val="0"/>
                  <w:marTop w:val="0"/>
                  <w:marBottom w:val="0"/>
                  <w:divBdr>
                    <w:top w:val="none" w:sz="0" w:space="0" w:color="auto"/>
                    <w:left w:val="none" w:sz="0" w:space="0" w:color="auto"/>
                    <w:bottom w:val="none" w:sz="0" w:space="0" w:color="auto"/>
                    <w:right w:val="none" w:sz="0" w:space="0" w:color="auto"/>
                  </w:divBdr>
                  <w:divsChild>
                    <w:div w:id="1473017066">
                      <w:marLeft w:val="0"/>
                      <w:marRight w:val="0"/>
                      <w:marTop w:val="0"/>
                      <w:marBottom w:val="0"/>
                      <w:divBdr>
                        <w:top w:val="none" w:sz="0" w:space="0" w:color="auto"/>
                        <w:left w:val="none" w:sz="0" w:space="0" w:color="auto"/>
                        <w:bottom w:val="none" w:sz="0" w:space="0" w:color="auto"/>
                        <w:right w:val="none" w:sz="0" w:space="0" w:color="auto"/>
                      </w:divBdr>
                    </w:div>
                  </w:divsChild>
                </w:div>
                <w:div w:id="1255628898">
                  <w:marLeft w:val="0"/>
                  <w:marRight w:val="0"/>
                  <w:marTop w:val="0"/>
                  <w:marBottom w:val="0"/>
                  <w:divBdr>
                    <w:top w:val="none" w:sz="0" w:space="0" w:color="auto"/>
                    <w:left w:val="none" w:sz="0" w:space="0" w:color="auto"/>
                    <w:bottom w:val="none" w:sz="0" w:space="0" w:color="auto"/>
                    <w:right w:val="none" w:sz="0" w:space="0" w:color="auto"/>
                  </w:divBdr>
                  <w:divsChild>
                    <w:div w:id="809514493">
                      <w:marLeft w:val="0"/>
                      <w:marRight w:val="0"/>
                      <w:marTop w:val="0"/>
                      <w:marBottom w:val="0"/>
                      <w:divBdr>
                        <w:top w:val="none" w:sz="0" w:space="0" w:color="auto"/>
                        <w:left w:val="none" w:sz="0" w:space="0" w:color="auto"/>
                        <w:bottom w:val="none" w:sz="0" w:space="0" w:color="auto"/>
                        <w:right w:val="none" w:sz="0" w:space="0" w:color="auto"/>
                      </w:divBdr>
                    </w:div>
                  </w:divsChild>
                </w:div>
                <w:div w:id="186677445">
                  <w:marLeft w:val="0"/>
                  <w:marRight w:val="0"/>
                  <w:marTop w:val="0"/>
                  <w:marBottom w:val="0"/>
                  <w:divBdr>
                    <w:top w:val="none" w:sz="0" w:space="0" w:color="auto"/>
                    <w:left w:val="none" w:sz="0" w:space="0" w:color="auto"/>
                    <w:bottom w:val="none" w:sz="0" w:space="0" w:color="auto"/>
                    <w:right w:val="none" w:sz="0" w:space="0" w:color="auto"/>
                  </w:divBdr>
                  <w:divsChild>
                    <w:div w:id="892499947">
                      <w:marLeft w:val="0"/>
                      <w:marRight w:val="0"/>
                      <w:marTop w:val="0"/>
                      <w:marBottom w:val="0"/>
                      <w:divBdr>
                        <w:top w:val="none" w:sz="0" w:space="0" w:color="auto"/>
                        <w:left w:val="none" w:sz="0" w:space="0" w:color="auto"/>
                        <w:bottom w:val="none" w:sz="0" w:space="0" w:color="auto"/>
                        <w:right w:val="none" w:sz="0" w:space="0" w:color="auto"/>
                      </w:divBdr>
                    </w:div>
                  </w:divsChild>
                </w:div>
                <w:div w:id="5405772">
                  <w:marLeft w:val="0"/>
                  <w:marRight w:val="0"/>
                  <w:marTop w:val="0"/>
                  <w:marBottom w:val="0"/>
                  <w:divBdr>
                    <w:top w:val="none" w:sz="0" w:space="0" w:color="auto"/>
                    <w:left w:val="none" w:sz="0" w:space="0" w:color="auto"/>
                    <w:bottom w:val="none" w:sz="0" w:space="0" w:color="auto"/>
                    <w:right w:val="none" w:sz="0" w:space="0" w:color="auto"/>
                  </w:divBdr>
                  <w:divsChild>
                    <w:div w:id="1280646303">
                      <w:marLeft w:val="0"/>
                      <w:marRight w:val="0"/>
                      <w:marTop w:val="0"/>
                      <w:marBottom w:val="0"/>
                      <w:divBdr>
                        <w:top w:val="none" w:sz="0" w:space="0" w:color="auto"/>
                        <w:left w:val="none" w:sz="0" w:space="0" w:color="auto"/>
                        <w:bottom w:val="none" w:sz="0" w:space="0" w:color="auto"/>
                        <w:right w:val="none" w:sz="0" w:space="0" w:color="auto"/>
                      </w:divBdr>
                    </w:div>
                  </w:divsChild>
                </w:div>
                <w:div w:id="967782824">
                  <w:marLeft w:val="0"/>
                  <w:marRight w:val="0"/>
                  <w:marTop w:val="0"/>
                  <w:marBottom w:val="0"/>
                  <w:divBdr>
                    <w:top w:val="none" w:sz="0" w:space="0" w:color="auto"/>
                    <w:left w:val="none" w:sz="0" w:space="0" w:color="auto"/>
                    <w:bottom w:val="none" w:sz="0" w:space="0" w:color="auto"/>
                    <w:right w:val="none" w:sz="0" w:space="0" w:color="auto"/>
                  </w:divBdr>
                  <w:divsChild>
                    <w:div w:id="425152689">
                      <w:marLeft w:val="0"/>
                      <w:marRight w:val="0"/>
                      <w:marTop w:val="0"/>
                      <w:marBottom w:val="0"/>
                      <w:divBdr>
                        <w:top w:val="none" w:sz="0" w:space="0" w:color="auto"/>
                        <w:left w:val="none" w:sz="0" w:space="0" w:color="auto"/>
                        <w:bottom w:val="none" w:sz="0" w:space="0" w:color="auto"/>
                        <w:right w:val="none" w:sz="0" w:space="0" w:color="auto"/>
                      </w:divBdr>
                    </w:div>
                  </w:divsChild>
                </w:div>
                <w:div w:id="1107582146">
                  <w:marLeft w:val="0"/>
                  <w:marRight w:val="0"/>
                  <w:marTop w:val="0"/>
                  <w:marBottom w:val="0"/>
                  <w:divBdr>
                    <w:top w:val="none" w:sz="0" w:space="0" w:color="auto"/>
                    <w:left w:val="none" w:sz="0" w:space="0" w:color="auto"/>
                    <w:bottom w:val="none" w:sz="0" w:space="0" w:color="auto"/>
                    <w:right w:val="none" w:sz="0" w:space="0" w:color="auto"/>
                  </w:divBdr>
                  <w:divsChild>
                    <w:div w:id="282153538">
                      <w:marLeft w:val="0"/>
                      <w:marRight w:val="0"/>
                      <w:marTop w:val="0"/>
                      <w:marBottom w:val="0"/>
                      <w:divBdr>
                        <w:top w:val="none" w:sz="0" w:space="0" w:color="auto"/>
                        <w:left w:val="none" w:sz="0" w:space="0" w:color="auto"/>
                        <w:bottom w:val="none" w:sz="0" w:space="0" w:color="auto"/>
                        <w:right w:val="none" w:sz="0" w:space="0" w:color="auto"/>
                      </w:divBdr>
                    </w:div>
                  </w:divsChild>
                </w:div>
                <w:div w:id="1417630504">
                  <w:marLeft w:val="0"/>
                  <w:marRight w:val="0"/>
                  <w:marTop w:val="0"/>
                  <w:marBottom w:val="0"/>
                  <w:divBdr>
                    <w:top w:val="none" w:sz="0" w:space="0" w:color="auto"/>
                    <w:left w:val="none" w:sz="0" w:space="0" w:color="auto"/>
                    <w:bottom w:val="none" w:sz="0" w:space="0" w:color="auto"/>
                    <w:right w:val="none" w:sz="0" w:space="0" w:color="auto"/>
                  </w:divBdr>
                  <w:divsChild>
                    <w:div w:id="311448294">
                      <w:marLeft w:val="0"/>
                      <w:marRight w:val="0"/>
                      <w:marTop w:val="0"/>
                      <w:marBottom w:val="0"/>
                      <w:divBdr>
                        <w:top w:val="none" w:sz="0" w:space="0" w:color="auto"/>
                        <w:left w:val="none" w:sz="0" w:space="0" w:color="auto"/>
                        <w:bottom w:val="none" w:sz="0" w:space="0" w:color="auto"/>
                        <w:right w:val="none" w:sz="0" w:space="0" w:color="auto"/>
                      </w:divBdr>
                    </w:div>
                  </w:divsChild>
                </w:div>
                <w:div w:id="1495293963">
                  <w:marLeft w:val="0"/>
                  <w:marRight w:val="0"/>
                  <w:marTop w:val="0"/>
                  <w:marBottom w:val="0"/>
                  <w:divBdr>
                    <w:top w:val="none" w:sz="0" w:space="0" w:color="auto"/>
                    <w:left w:val="none" w:sz="0" w:space="0" w:color="auto"/>
                    <w:bottom w:val="none" w:sz="0" w:space="0" w:color="auto"/>
                    <w:right w:val="none" w:sz="0" w:space="0" w:color="auto"/>
                  </w:divBdr>
                  <w:divsChild>
                    <w:div w:id="1357578766">
                      <w:marLeft w:val="0"/>
                      <w:marRight w:val="0"/>
                      <w:marTop w:val="0"/>
                      <w:marBottom w:val="0"/>
                      <w:divBdr>
                        <w:top w:val="none" w:sz="0" w:space="0" w:color="auto"/>
                        <w:left w:val="none" w:sz="0" w:space="0" w:color="auto"/>
                        <w:bottom w:val="none" w:sz="0" w:space="0" w:color="auto"/>
                        <w:right w:val="none" w:sz="0" w:space="0" w:color="auto"/>
                      </w:divBdr>
                    </w:div>
                  </w:divsChild>
                </w:div>
                <w:div w:id="1777165964">
                  <w:marLeft w:val="0"/>
                  <w:marRight w:val="0"/>
                  <w:marTop w:val="0"/>
                  <w:marBottom w:val="0"/>
                  <w:divBdr>
                    <w:top w:val="none" w:sz="0" w:space="0" w:color="auto"/>
                    <w:left w:val="none" w:sz="0" w:space="0" w:color="auto"/>
                    <w:bottom w:val="none" w:sz="0" w:space="0" w:color="auto"/>
                    <w:right w:val="none" w:sz="0" w:space="0" w:color="auto"/>
                  </w:divBdr>
                  <w:divsChild>
                    <w:div w:id="702748974">
                      <w:marLeft w:val="0"/>
                      <w:marRight w:val="0"/>
                      <w:marTop w:val="0"/>
                      <w:marBottom w:val="0"/>
                      <w:divBdr>
                        <w:top w:val="none" w:sz="0" w:space="0" w:color="auto"/>
                        <w:left w:val="none" w:sz="0" w:space="0" w:color="auto"/>
                        <w:bottom w:val="none" w:sz="0" w:space="0" w:color="auto"/>
                        <w:right w:val="none" w:sz="0" w:space="0" w:color="auto"/>
                      </w:divBdr>
                    </w:div>
                    <w:div w:id="2016806011">
                      <w:marLeft w:val="0"/>
                      <w:marRight w:val="0"/>
                      <w:marTop w:val="0"/>
                      <w:marBottom w:val="0"/>
                      <w:divBdr>
                        <w:top w:val="none" w:sz="0" w:space="0" w:color="auto"/>
                        <w:left w:val="none" w:sz="0" w:space="0" w:color="auto"/>
                        <w:bottom w:val="none" w:sz="0" w:space="0" w:color="auto"/>
                        <w:right w:val="none" w:sz="0" w:space="0" w:color="auto"/>
                      </w:divBdr>
                    </w:div>
                    <w:div w:id="1827283489">
                      <w:marLeft w:val="0"/>
                      <w:marRight w:val="0"/>
                      <w:marTop w:val="0"/>
                      <w:marBottom w:val="0"/>
                      <w:divBdr>
                        <w:top w:val="none" w:sz="0" w:space="0" w:color="auto"/>
                        <w:left w:val="none" w:sz="0" w:space="0" w:color="auto"/>
                        <w:bottom w:val="none" w:sz="0" w:space="0" w:color="auto"/>
                        <w:right w:val="none" w:sz="0" w:space="0" w:color="auto"/>
                      </w:divBdr>
                    </w:div>
                    <w:div w:id="1816217787">
                      <w:marLeft w:val="0"/>
                      <w:marRight w:val="0"/>
                      <w:marTop w:val="0"/>
                      <w:marBottom w:val="0"/>
                      <w:divBdr>
                        <w:top w:val="none" w:sz="0" w:space="0" w:color="auto"/>
                        <w:left w:val="none" w:sz="0" w:space="0" w:color="auto"/>
                        <w:bottom w:val="none" w:sz="0" w:space="0" w:color="auto"/>
                        <w:right w:val="none" w:sz="0" w:space="0" w:color="auto"/>
                      </w:divBdr>
                    </w:div>
                    <w:div w:id="1589072565">
                      <w:marLeft w:val="0"/>
                      <w:marRight w:val="0"/>
                      <w:marTop w:val="0"/>
                      <w:marBottom w:val="0"/>
                      <w:divBdr>
                        <w:top w:val="none" w:sz="0" w:space="0" w:color="auto"/>
                        <w:left w:val="none" w:sz="0" w:space="0" w:color="auto"/>
                        <w:bottom w:val="none" w:sz="0" w:space="0" w:color="auto"/>
                        <w:right w:val="none" w:sz="0" w:space="0" w:color="auto"/>
                      </w:divBdr>
                    </w:div>
                    <w:div w:id="227573074">
                      <w:marLeft w:val="0"/>
                      <w:marRight w:val="0"/>
                      <w:marTop w:val="0"/>
                      <w:marBottom w:val="0"/>
                      <w:divBdr>
                        <w:top w:val="none" w:sz="0" w:space="0" w:color="auto"/>
                        <w:left w:val="none" w:sz="0" w:space="0" w:color="auto"/>
                        <w:bottom w:val="none" w:sz="0" w:space="0" w:color="auto"/>
                        <w:right w:val="none" w:sz="0" w:space="0" w:color="auto"/>
                      </w:divBdr>
                    </w:div>
                    <w:div w:id="1781073159">
                      <w:marLeft w:val="0"/>
                      <w:marRight w:val="0"/>
                      <w:marTop w:val="0"/>
                      <w:marBottom w:val="0"/>
                      <w:divBdr>
                        <w:top w:val="none" w:sz="0" w:space="0" w:color="auto"/>
                        <w:left w:val="none" w:sz="0" w:space="0" w:color="auto"/>
                        <w:bottom w:val="none" w:sz="0" w:space="0" w:color="auto"/>
                        <w:right w:val="none" w:sz="0" w:space="0" w:color="auto"/>
                      </w:divBdr>
                    </w:div>
                    <w:div w:id="17844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15976">
          <w:marLeft w:val="0"/>
          <w:marRight w:val="0"/>
          <w:marTop w:val="0"/>
          <w:marBottom w:val="0"/>
          <w:divBdr>
            <w:top w:val="none" w:sz="0" w:space="0" w:color="auto"/>
            <w:left w:val="none" w:sz="0" w:space="0" w:color="auto"/>
            <w:bottom w:val="none" w:sz="0" w:space="0" w:color="auto"/>
            <w:right w:val="none" w:sz="0" w:space="0" w:color="auto"/>
          </w:divBdr>
        </w:div>
        <w:div w:id="848102829">
          <w:marLeft w:val="0"/>
          <w:marRight w:val="0"/>
          <w:marTop w:val="0"/>
          <w:marBottom w:val="0"/>
          <w:divBdr>
            <w:top w:val="none" w:sz="0" w:space="0" w:color="auto"/>
            <w:left w:val="none" w:sz="0" w:space="0" w:color="auto"/>
            <w:bottom w:val="none" w:sz="0" w:space="0" w:color="auto"/>
            <w:right w:val="none" w:sz="0" w:space="0" w:color="auto"/>
          </w:divBdr>
          <w:divsChild>
            <w:div w:id="263150563">
              <w:marLeft w:val="0"/>
              <w:marRight w:val="0"/>
              <w:marTop w:val="0"/>
              <w:marBottom w:val="0"/>
              <w:divBdr>
                <w:top w:val="none" w:sz="0" w:space="0" w:color="auto"/>
                <w:left w:val="none" w:sz="0" w:space="0" w:color="auto"/>
                <w:bottom w:val="none" w:sz="0" w:space="0" w:color="auto"/>
                <w:right w:val="none" w:sz="0" w:space="0" w:color="auto"/>
              </w:divBdr>
              <w:divsChild>
                <w:div w:id="480653859">
                  <w:marLeft w:val="0"/>
                  <w:marRight w:val="0"/>
                  <w:marTop w:val="0"/>
                  <w:marBottom w:val="0"/>
                  <w:divBdr>
                    <w:top w:val="none" w:sz="0" w:space="0" w:color="auto"/>
                    <w:left w:val="none" w:sz="0" w:space="0" w:color="auto"/>
                    <w:bottom w:val="none" w:sz="0" w:space="0" w:color="auto"/>
                    <w:right w:val="none" w:sz="0" w:space="0" w:color="auto"/>
                  </w:divBdr>
                  <w:divsChild>
                    <w:div w:id="1793481291">
                      <w:marLeft w:val="0"/>
                      <w:marRight w:val="0"/>
                      <w:marTop w:val="0"/>
                      <w:marBottom w:val="0"/>
                      <w:divBdr>
                        <w:top w:val="none" w:sz="0" w:space="0" w:color="auto"/>
                        <w:left w:val="none" w:sz="0" w:space="0" w:color="auto"/>
                        <w:bottom w:val="none" w:sz="0" w:space="0" w:color="auto"/>
                        <w:right w:val="none" w:sz="0" w:space="0" w:color="auto"/>
                      </w:divBdr>
                    </w:div>
                  </w:divsChild>
                </w:div>
                <w:div w:id="669262324">
                  <w:marLeft w:val="0"/>
                  <w:marRight w:val="0"/>
                  <w:marTop w:val="0"/>
                  <w:marBottom w:val="0"/>
                  <w:divBdr>
                    <w:top w:val="none" w:sz="0" w:space="0" w:color="auto"/>
                    <w:left w:val="none" w:sz="0" w:space="0" w:color="auto"/>
                    <w:bottom w:val="none" w:sz="0" w:space="0" w:color="auto"/>
                    <w:right w:val="none" w:sz="0" w:space="0" w:color="auto"/>
                  </w:divBdr>
                  <w:divsChild>
                    <w:div w:id="160825368">
                      <w:marLeft w:val="0"/>
                      <w:marRight w:val="0"/>
                      <w:marTop w:val="0"/>
                      <w:marBottom w:val="0"/>
                      <w:divBdr>
                        <w:top w:val="none" w:sz="0" w:space="0" w:color="auto"/>
                        <w:left w:val="none" w:sz="0" w:space="0" w:color="auto"/>
                        <w:bottom w:val="none" w:sz="0" w:space="0" w:color="auto"/>
                        <w:right w:val="none" w:sz="0" w:space="0" w:color="auto"/>
                      </w:divBdr>
                    </w:div>
                  </w:divsChild>
                </w:div>
                <w:div w:id="2113040784">
                  <w:marLeft w:val="0"/>
                  <w:marRight w:val="0"/>
                  <w:marTop w:val="0"/>
                  <w:marBottom w:val="0"/>
                  <w:divBdr>
                    <w:top w:val="none" w:sz="0" w:space="0" w:color="auto"/>
                    <w:left w:val="none" w:sz="0" w:space="0" w:color="auto"/>
                    <w:bottom w:val="none" w:sz="0" w:space="0" w:color="auto"/>
                    <w:right w:val="none" w:sz="0" w:space="0" w:color="auto"/>
                  </w:divBdr>
                  <w:divsChild>
                    <w:div w:id="300890843">
                      <w:marLeft w:val="0"/>
                      <w:marRight w:val="0"/>
                      <w:marTop w:val="0"/>
                      <w:marBottom w:val="0"/>
                      <w:divBdr>
                        <w:top w:val="none" w:sz="0" w:space="0" w:color="auto"/>
                        <w:left w:val="none" w:sz="0" w:space="0" w:color="auto"/>
                        <w:bottom w:val="none" w:sz="0" w:space="0" w:color="auto"/>
                        <w:right w:val="none" w:sz="0" w:space="0" w:color="auto"/>
                      </w:divBdr>
                    </w:div>
                  </w:divsChild>
                </w:div>
                <w:div w:id="2051106997">
                  <w:marLeft w:val="0"/>
                  <w:marRight w:val="0"/>
                  <w:marTop w:val="0"/>
                  <w:marBottom w:val="0"/>
                  <w:divBdr>
                    <w:top w:val="none" w:sz="0" w:space="0" w:color="auto"/>
                    <w:left w:val="none" w:sz="0" w:space="0" w:color="auto"/>
                    <w:bottom w:val="none" w:sz="0" w:space="0" w:color="auto"/>
                    <w:right w:val="none" w:sz="0" w:space="0" w:color="auto"/>
                  </w:divBdr>
                  <w:divsChild>
                    <w:div w:id="1116021629">
                      <w:marLeft w:val="0"/>
                      <w:marRight w:val="0"/>
                      <w:marTop w:val="0"/>
                      <w:marBottom w:val="0"/>
                      <w:divBdr>
                        <w:top w:val="none" w:sz="0" w:space="0" w:color="auto"/>
                        <w:left w:val="none" w:sz="0" w:space="0" w:color="auto"/>
                        <w:bottom w:val="none" w:sz="0" w:space="0" w:color="auto"/>
                        <w:right w:val="none" w:sz="0" w:space="0" w:color="auto"/>
                      </w:divBdr>
                    </w:div>
                  </w:divsChild>
                </w:div>
                <w:div w:id="656031073">
                  <w:marLeft w:val="0"/>
                  <w:marRight w:val="0"/>
                  <w:marTop w:val="0"/>
                  <w:marBottom w:val="0"/>
                  <w:divBdr>
                    <w:top w:val="none" w:sz="0" w:space="0" w:color="auto"/>
                    <w:left w:val="none" w:sz="0" w:space="0" w:color="auto"/>
                    <w:bottom w:val="none" w:sz="0" w:space="0" w:color="auto"/>
                    <w:right w:val="none" w:sz="0" w:space="0" w:color="auto"/>
                  </w:divBdr>
                  <w:divsChild>
                    <w:div w:id="153566163">
                      <w:marLeft w:val="0"/>
                      <w:marRight w:val="0"/>
                      <w:marTop w:val="0"/>
                      <w:marBottom w:val="0"/>
                      <w:divBdr>
                        <w:top w:val="none" w:sz="0" w:space="0" w:color="auto"/>
                        <w:left w:val="none" w:sz="0" w:space="0" w:color="auto"/>
                        <w:bottom w:val="none" w:sz="0" w:space="0" w:color="auto"/>
                        <w:right w:val="none" w:sz="0" w:space="0" w:color="auto"/>
                      </w:divBdr>
                    </w:div>
                  </w:divsChild>
                </w:div>
                <w:div w:id="598295269">
                  <w:marLeft w:val="0"/>
                  <w:marRight w:val="0"/>
                  <w:marTop w:val="0"/>
                  <w:marBottom w:val="0"/>
                  <w:divBdr>
                    <w:top w:val="none" w:sz="0" w:space="0" w:color="auto"/>
                    <w:left w:val="none" w:sz="0" w:space="0" w:color="auto"/>
                    <w:bottom w:val="none" w:sz="0" w:space="0" w:color="auto"/>
                    <w:right w:val="none" w:sz="0" w:space="0" w:color="auto"/>
                  </w:divBdr>
                  <w:divsChild>
                    <w:div w:id="1596816410">
                      <w:marLeft w:val="0"/>
                      <w:marRight w:val="0"/>
                      <w:marTop w:val="0"/>
                      <w:marBottom w:val="0"/>
                      <w:divBdr>
                        <w:top w:val="none" w:sz="0" w:space="0" w:color="auto"/>
                        <w:left w:val="none" w:sz="0" w:space="0" w:color="auto"/>
                        <w:bottom w:val="none" w:sz="0" w:space="0" w:color="auto"/>
                        <w:right w:val="none" w:sz="0" w:space="0" w:color="auto"/>
                      </w:divBdr>
                    </w:div>
                  </w:divsChild>
                </w:div>
                <w:div w:id="1665620687">
                  <w:marLeft w:val="0"/>
                  <w:marRight w:val="0"/>
                  <w:marTop w:val="0"/>
                  <w:marBottom w:val="0"/>
                  <w:divBdr>
                    <w:top w:val="none" w:sz="0" w:space="0" w:color="auto"/>
                    <w:left w:val="none" w:sz="0" w:space="0" w:color="auto"/>
                    <w:bottom w:val="none" w:sz="0" w:space="0" w:color="auto"/>
                    <w:right w:val="none" w:sz="0" w:space="0" w:color="auto"/>
                  </w:divBdr>
                  <w:divsChild>
                    <w:div w:id="1481071555">
                      <w:marLeft w:val="0"/>
                      <w:marRight w:val="0"/>
                      <w:marTop w:val="0"/>
                      <w:marBottom w:val="0"/>
                      <w:divBdr>
                        <w:top w:val="none" w:sz="0" w:space="0" w:color="auto"/>
                        <w:left w:val="none" w:sz="0" w:space="0" w:color="auto"/>
                        <w:bottom w:val="none" w:sz="0" w:space="0" w:color="auto"/>
                        <w:right w:val="none" w:sz="0" w:space="0" w:color="auto"/>
                      </w:divBdr>
                    </w:div>
                  </w:divsChild>
                </w:div>
                <w:div w:id="2072725033">
                  <w:marLeft w:val="0"/>
                  <w:marRight w:val="0"/>
                  <w:marTop w:val="0"/>
                  <w:marBottom w:val="0"/>
                  <w:divBdr>
                    <w:top w:val="none" w:sz="0" w:space="0" w:color="auto"/>
                    <w:left w:val="none" w:sz="0" w:space="0" w:color="auto"/>
                    <w:bottom w:val="none" w:sz="0" w:space="0" w:color="auto"/>
                    <w:right w:val="none" w:sz="0" w:space="0" w:color="auto"/>
                  </w:divBdr>
                  <w:divsChild>
                    <w:div w:id="1670252858">
                      <w:marLeft w:val="0"/>
                      <w:marRight w:val="0"/>
                      <w:marTop w:val="0"/>
                      <w:marBottom w:val="0"/>
                      <w:divBdr>
                        <w:top w:val="none" w:sz="0" w:space="0" w:color="auto"/>
                        <w:left w:val="none" w:sz="0" w:space="0" w:color="auto"/>
                        <w:bottom w:val="none" w:sz="0" w:space="0" w:color="auto"/>
                        <w:right w:val="none" w:sz="0" w:space="0" w:color="auto"/>
                      </w:divBdr>
                    </w:div>
                  </w:divsChild>
                </w:div>
                <w:div w:id="602997634">
                  <w:marLeft w:val="0"/>
                  <w:marRight w:val="0"/>
                  <w:marTop w:val="0"/>
                  <w:marBottom w:val="0"/>
                  <w:divBdr>
                    <w:top w:val="none" w:sz="0" w:space="0" w:color="auto"/>
                    <w:left w:val="none" w:sz="0" w:space="0" w:color="auto"/>
                    <w:bottom w:val="none" w:sz="0" w:space="0" w:color="auto"/>
                    <w:right w:val="none" w:sz="0" w:space="0" w:color="auto"/>
                  </w:divBdr>
                  <w:divsChild>
                    <w:div w:id="837578901">
                      <w:marLeft w:val="0"/>
                      <w:marRight w:val="0"/>
                      <w:marTop w:val="0"/>
                      <w:marBottom w:val="0"/>
                      <w:divBdr>
                        <w:top w:val="none" w:sz="0" w:space="0" w:color="auto"/>
                        <w:left w:val="none" w:sz="0" w:space="0" w:color="auto"/>
                        <w:bottom w:val="none" w:sz="0" w:space="0" w:color="auto"/>
                        <w:right w:val="none" w:sz="0" w:space="0" w:color="auto"/>
                      </w:divBdr>
                    </w:div>
                  </w:divsChild>
                </w:div>
                <w:div w:id="1276793569">
                  <w:marLeft w:val="0"/>
                  <w:marRight w:val="0"/>
                  <w:marTop w:val="0"/>
                  <w:marBottom w:val="0"/>
                  <w:divBdr>
                    <w:top w:val="none" w:sz="0" w:space="0" w:color="auto"/>
                    <w:left w:val="none" w:sz="0" w:space="0" w:color="auto"/>
                    <w:bottom w:val="none" w:sz="0" w:space="0" w:color="auto"/>
                    <w:right w:val="none" w:sz="0" w:space="0" w:color="auto"/>
                  </w:divBdr>
                  <w:divsChild>
                    <w:div w:id="746267035">
                      <w:marLeft w:val="0"/>
                      <w:marRight w:val="0"/>
                      <w:marTop w:val="0"/>
                      <w:marBottom w:val="0"/>
                      <w:divBdr>
                        <w:top w:val="none" w:sz="0" w:space="0" w:color="auto"/>
                        <w:left w:val="none" w:sz="0" w:space="0" w:color="auto"/>
                        <w:bottom w:val="none" w:sz="0" w:space="0" w:color="auto"/>
                        <w:right w:val="none" w:sz="0" w:space="0" w:color="auto"/>
                      </w:divBdr>
                    </w:div>
                  </w:divsChild>
                </w:div>
                <w:div w:id="54554760">
                  <w:marLeft w:val="0"/>
                  <w:marRight w:val="0"/>
                  <w:marTop w:val="0"/>
                  <w:marBottom w:val="0"/>
                  <w:divBdr>
                    <w:top w:val="none" w:sz="0" w:space="0" w:color="auto"/>
                    <w:left w:val="none" w:sz="0" w:space="0" w:color="auto"/>
                    <w:bottom w:val="none" w:sz="0" w:space="0" w:color="auto"/>
                    <w:right w:val="none" w:sz="0" w:space="0" w:color="auto"/>
                  </w:divBdr>
                  <w:divsChild>
                    <w:div w:id="698972395">
                      <w:marLeft w:val="0"/>
                      <w:marRight w:val="0"/>
                      <w:marTop w:val="0"/>
                      <w:marBottom w:val="0"/>
                      <w:divBdr>
                        <w:top w:val="none" w:sz="0" w:space="0" w:color="auto"/>
                        <w:left w:val="none" w:sz="0" w:space="0" w:color="auto"/>
                        <w:bottom w:val="none" w:sz="0" w:space="0" w:color="auto"/>
                        <w:right w:val="none" w:sz="0" w:space="0" w:color="auto"/>
                      </w:divBdr>
                    </w:div>
                  </w:divsChild>
                </w:div>
                <w:div w:id="903183110">
                  <w:marLeft w:val="0"/>
                  <w:marRight w:val="0"/>
                  <w:marTop w:val="0"/>
                  <w:marBottom w:val="0"/>
                  <w:divBdr>
                    <w:top w:val="none" w:sz="0" w:space="0" w:color="auto"/>
                    <w:left w:val="none" w:sz="0" w:space="0" w:color="auto"/>
                    <w:bottom w:val="none" w:sz="0" w:space="0" w:color="auto"/>
                    <w:right w:val="none" w:sz="0" w:space="0" w:color="auto"/>
                  </w:divBdr>
                  <w:divsChild>
                    <w:div w:id="776217283">
                      <w:marLeft w:val="0"/>
                      <w:marRight w:val="0"/>
                      <w:marTop w:val="0"/>
                      <w:marBottom w:val="0"/>
                      <w:divBdr>
                        <w:top w:val="none" w:sz="0" w:space="0" w:color="auto"/>
                        <w:left w:val="none" w:sz="0" w:space="0" w:color="auto"/>
                        <w:bottom w:val="none" w:sz="0" w:space="0" w:color="auto"/>
                        <w:right w:val="none" w:sz="0" w:space="0" w:color="auto"/>
                      </w:divBdr>
                    </w:div>
                  </w:divsChild>
                </w:div>
                <w:div w:id="1938631052">
                  <w:marLeft w:val="0"/>
                  <w:marRight w:val="0"/>
                  <w:marTop w:val="0"/>
                  <w:marBottom w:val="0"/>
                  <w:divBdr>
                    <w:top w:val="none" w:sz="0" w:space="0" w:color="auto"/>
                    <w:left w:val="none" w:sz="0" w:space="0" w:color="auto"/>
                    <w:bottom w:val="none" w:sz="0" w:space="0" w:color="auto"/>
                    <w:right w:val="none" w:sz="0" w:space="0" w:color="auto"/>
                  </w:divBdr>
                  <w:divsChild>
                    <w:div w:id="1271277967">
                      <w:marLeft w:val="0"/>
                      <w:marRight w:val="0"/>
                      <w:marTop w:val="0"/>
                      <w:marBottom w:val="0"/>
                      <w:divBdr>
                        <w:top w:val="none" w:sz="0" w:space="0" w:color="auto"/>
                        <w:left w:val="none" w:sz="0" w:space="0" w:color="auto"/>
                        <w:bottom w:val="none" w:sz="0" w:space="0" w:color="auto"/>
                        <w:right w:val="none" w:sz="0" w:space="0" w:color="auto"/>
                      </w:divBdr>
                    </w:div>
                  </w:divsChild>
                </w:div>
                <w:div w:id="772676838">
                  <w:marLeft w:val="0"/>
                  <w:marRight w:val="0"/>
                  <w:marTop w:val="0"/>
                  <w:marBottom w:val="0"/>
                  <w:divBdr>
                    <w:top w:val="none" w:sz="0" w:space="0" w:color="auto"/>
                    <w:left w:val="none" w:sz="0" w:space="0" w:color="auto"/>
                    <w:bottom w:val="none" w:sz="0" w:space="0" w:color="auto"/>
                    <w:right w:val="none" w:sz="0" w:space="0" w:color="auto"/>
                  </w:divBdr>
                  <w:divsChild>
                    <w:div w:id="1982611945">
                      <w:marLeft w:val="0"/>
                      <w:marRight w:val="0"/>
                      <w:marTop w:val="0"/>
                      <w:marBottom w:val="0"/>
                      <w:divBdr>
                        <w:top w:val="none" w:sz="0" w:space="0" w:color="auto"/>
                        <w:left w:val="none" w:sz="0" w:space="0" w:color="auto"/>
                        <w:bottom w:val="none" w:sz="0" w:space="0" w:color="auto"/>
                        <w:right w:val="none" w:sz="0" w:space="0" w:color="auto"/>
                      </w:divBdr>
                    </w:div>
                  </w:divsChild>
                </w:div>
                <w:div w:id="214048677">
                  <w:marLeft w:val="0"/>
                  <w:marRight w:val="0"/>
                  <w:marTop w:val="0"/>
                  <w:marBottom w:val="0"/>
                  <w:divBdr>
                    <w:top w:val="none" w:sz="0" w:space="0" w:color="auto"/>
                    <w:left w:val="none" w:sz="0" w:space="0" w:color="auto"/>
                    <w:bottom w:val="none" w:sz="0" w:space="0" w:color="auto"/>
                    <w:right w:val="none" w:sz="0" w:space="0" w:color="auto"/>
                  </w:divBdr>
                  <w:divsChild>
                    <w:div w:id="1136988757">
                      <w:marLeft w:val="0"/>
                      <w:marRight w:val="0"/>
                      <w:marTop w:val="0"/>
                      <w:marBottom w:val="0"/>
                      <w:divBdr>
                        <w:top w:val="none" w:sz="0" w:space="0" w:color="auto"/>
                        <w:left w:val="none" w:sz="0" w:space="0" w:color="auto"/>
                        <w:bottom w:val="none" w:sz="0" w:space="0" w:color="auto"/>
                        <w:right w:val="none" w:sz="0" w:space="0" w:color="auto"/>
                      </w:divBdr>
                    </w:div>
                    <w:div w:id="1253703950">
                      <w:marLeft w:val="0"/>
                      <w:marRight w:val="0"/>
                      <w:marTop w:val="0"/>
                      <w:marBottom w:val="0"/>
                      <w:divBdr>
                        <w:top w:val="none" w:sz="0" w:space="0" w:color="auto"/>
                        <w:left w:val="none" w:sz="0" w:space="0" w:color="auto"/>
                        <w:bottom w:val="none" w:sz="0" w:space="0" w:color="auto"/>
                        <w:right w:val="none" w:sz="0" w:space="0" w:color="auto"/>
                      </w:divBdr>
                    </w:div>
                  </w:divsChild>
                </w:div>
                <w:div w:id="881945536">
                  <w:marLeft w:val="0"/>
                  <w:marRight w:val="0"/>
                  <w:marTop w:val="0"/>
                  <w:marBottom w:val="0"/>
                  <w:divBdr>
                    <w:top w:val="none" w:sz="0" w:space="0" w:color="auto"/>
                    <w:left w:val="none" w:sz="0" w:space="0" w:color="auto"/>
                    <w:bottom w:val="none" w:sz="0" w:space="0" w:color="auto"/>
                    <w:right w:val="none" w:sz="0" w:space="0" w:color="auto"/>
                  </w:divBdr>
                </w:div>
                <w:div w:id="15724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2078">
          <w:marLeft w:val="0"/>
          <w:marRight w:val="0"/>
          <w:marTop w:val="0"/>
          <w:marBottom w:val="0"/>
          <w:divBdr>
            <w:top w:val="none" w:sz="0" w:space="0" w:color="auto"/>
            <w:left w:val="none" w:sz="0" w:space="0" w:color="auto"/>
            <w:bottom w:val="none" w:sz="0" w:space="0" w:color="auto"/>
            <w:right w:val="none" w:sz="0" w:space="0" w:color="auto"/>
          </w:divBdr>
        </w:div>
        <w:div w:id="117384419">
          <w:marLeft w:val="0"/>
          <w:marRight w:val="0"/>
          <w:marTop w:val="0"/>
          <w:marBottom w:val="0"/>
          <w:divBdr>
            <w:top w:val="none" w:sz="0" w:space="0" w:color="auto"/>
            <w:left w:val="none" w:sz="0" w:space="0" w:color="auto"/>
            <w:bottom w:val="none" w:sz="0" w:space="0" w:color="auto"/>
            <w:right w:val="none" w:sz="0" w:space="0" w:color="auto"/>
          </w:divBdr>
        </w:div>
        <w:div w:id="1958028709">
          <w:marLeft w:val="0"/>
          <w:marRight w:val="0"/>
          <w:marTop w:val="0"/>
          <w:marBottom w:val="0"/>
          <w:divBdr>
            <w:top w:val="none" w:sz="0" w:space="0" w:color="auto"/>
            <w:left w:val="none" w:sz="0" w:space="0" w:color="auto"/>
            <w:bottom w:val="none" w:sz="0" w:space="0" w:color="auto"/>
            <w:right w:val="none" w:sz="0" w:space="0" w:color="auto"/>
          </w:divBdr>
          <w:divsChild>
            <w:div w:id="1732120660">
              <w:marLeft w:val="0"/>
              <w:marRight w:val="0"/>
              <w:marTop w:val="0"/>
              <w:marBottom w:val="0"/>
              <w:divBdr>
                <w:top w:val="none" w:sz="0" w:space="0" w:color="auto"/>
                <w:left w:val="none" w:sz="0" w:space="0" w:color="auto"/>
                <w:bottom w:val="none" w:sz="0" w:space="0" w:color="auto"/>
                <w:right w:val="none" w:sz="0" w:space="0" w:color="auto"/>
              </w:divBdr>
              <w:divsChild>
                <w:div w:id="164319153">
                  <w:marLeft w:val="0"/>
                  <w:marRight w:val="0"/>
                  <w:marTop w:val="0"/>
                  <w:marBottom w:val="0"/>
                  <w:divBdr>
                    <w:top w:val="none" w:sz="0" w:space="0" w:color="auto"/>
                    <w:left w:val="none" w:sz="0" w:space="0" w:color="auto"/>
                    <w:bottom w:val="none" w:sz="0" w:space="0" w:color="auto"/>
                    <w:right w:val="none" w:sz="0" w:space="0" w:color="auto"/>
                  </w:divBdr>
                  <w:divsChild>
                    <w:div w:id="1066300204">
                      <w:marLeft w:val="0"/>
                      <w:marRight w:val="0"/>
                      <w:marTop w:val="0"/>
                      <w:marBottom w:val="0"/>
                      <w:divBdr>
                        <w:top w:val="none" w:sz="0" w:space="0" w:color="auto"/>
                        <w:left w:val="none" w:sz="0" w:space="0" w:color="auto"/>
                        <w:bottom w:val="none" w:sz="0" w:space="0" w:color="auto"/>
                        <w:right w:val="none" w:sz="0" w:space="0" w:color="auto"/>
                      </w:divBdr>
                    </w:div>
                  </w:divsChild>
                </w:div>
                <w:div w:id="1974166821">
                  <w:marLeft w:val="0"/>
                  <w:marRight w:val="0"/>
                  <w:marTop w:val="0"/>
                  <w:marBottom w:val="0"/>
                  <w:divBdr>
                    <w:top w:val="none" w:sz="0" w:space="0" w:color="auto"/>
                    <w:left w:val="none" w:sz="0" w:space="0" w:color="auto"/>
                    <w:bottom w:val="none" w:sz="0" w:space="0" w:color="auto"/>
                    <w:right w:val="none" w:sz="0" w:space="0" w:color="auto"/>
                  </w:divBdr>
                  <w:divsChild>
                    <w:div w:id="1429815433">
                      <w:marLeft w:val="0"/>
                      <w:marRight w:val="0"/>
                      <w:marTop w:val="0"/>
                      <w:marBottom w:val="0"/>
                      <w:divBdr>
                        <w:top w:val="none" w:sz="0" w:space="0" w:color="auto"/>
                        <w:left w:val="none" w:sz="0" w:space="0" w:color="auto"/>
                        <w:bottom w:val="none" w:sz="0" w:space="0" w:color="auto"/>
                        <w:right w:val="none" w:sz="0" w:space="0" w:color="auto"/>
                      </w:divBdr>
                    </w:div>
                  </w:divsChild>
                </w:div>
                <w:div w:id="125316006">
                  <w:marLeft w:val="0"/>
                  <w:marRight w:val="0"/>
                  <w:marTop w:val="0"/>
                  <w:marBottom w:val="0"/>
                  <w:divBdr>
                    <w:top w:val="none" w:sz="0" w:space="0" w:color="auto"/>
                    <w:left w:val="none" w:sz="0" w:space="0" w:color="auto"/>
                    <w:bottom w:val="none" w:sz="0" w:space="0" w:color="auto"/>
                    <w:right w:val="none" w:sz="0" w:space="0" w:color="auto"/>
                  </w:divBdr>
                  <w:divsChild>
                    <w:div w:id="1446653635">
                      <w:marLeft w:val="0"/>
                      <w:marRight w:val="0"/>
                      <w:marTop w:val="0"/>
                      <w:marBottom w:val="0"/>
                      <w:divBdr>
                        <w:top w:val="none" w:sz="0" w:space="0" w:color="auto"/>
                        <w:left w:val="none" w:sz="0" w:space="0" w:color="auto"/>
                        <w:bottom w:val="none" w:sz="0" w:space="0" w:color="auto"/>
                        <w:right w:val="none" w:sz="0" w:space="0" w:color="auto"/>
                      </w:divBdr>
                    </w:div>
                  </w:divsChild>
                </w:div>
                <w:div w:id="674264599">
                  <w:marLeft w:val="0"/>
                  <w:marRight w:val="0"/>
                  <w:marTop w:val="0"/>
                  <w:marBottom w:val="0"/>
                  <w:divBdr>
                    <w:top w:val="none" w:sz="0" w:space="0" w:color="auto"/>
                    <w:left w:val="none" w:sz="0" w:space="0" w:color="auto"/>
                    <w:bottom w:val="none" w:sz="0" w:space="0" w:color="auto"/>
                    <w:right w:val="none" w:sz="0" w:space="0" w:color="auto"/>
                  </w:divBdr>
                  <w:divsChild>
                    <w:div w:id="300503824">
                      <w:marLeft w:val="0"/>
                      <w:marRight w:val="0"/>
                      <w:marTop w:val="0"/>
                      <w:marBottom w:val="0"/>
                      <w:divBdr>
                        <w:top w:val="none" w:sz="0" w:space="0" w:color="auto"/>
                        <w:left w:val="none" w:sz="0" w:space="0" w:color="auto"/>
                        <w:bottom w:val="none" w:sz="0" w:space="0" w:color="auto"/>
                        <w:right w:val="none" w:sz="0" w:space="0" w:color="auto"/>
                      </w:divBdr>
                    </w:div>
                  </w:divsChild>
                </w:div>
                <w:div w:id="1444232889">
                  <w:marLeft w:val="0"/>
                  <w:marRight w:val="0"/>
                  <w:marTop w:val="0"/>
                  <w:marBottom w:val="0"/>
                  <w:divBdr>
                    <w:top w:val="none" w:sz="0" w:space="0" w:color="auto"/>
                    <w:left w:val="none" w:sz="0" w:space="0" w:color="auto"/>
                    <w:bottom w:val="none" w:sz="0" w:space="0" w:color="auto"/>
                    <w:right w:val="none" w:sz="0" w:space="0" w:color="auto"/>
                  </w:divBdr>
                  <w:divsChild>
                    <w:div w:id="197282326">
                      <w:marLeft w:val="0"/>
                      <w:marRight w:val="0"/>
                      <w:marTop w:val="0"/>
                      <w:marBottom w:val="0"/>
                      <w:divBdr>
                        <w:top w:val="none" w:sz="0" w:space="0" w:color="auto"/>
                        <w:left w:val="none" w:sz="0" w:space="0" w:color="auto"/>
                        <w:bottom w:val="none" w:sz="0" w:space="0" w:color="auto"/>
                        <w:right w:val="none" w:sz="0" w:space="0" w:color="auto"/>
                      </w:divBdr>
                    </w:div>
                  </w:divsChild>
                </w:div>
                <w:div w:id="350382474">
                  <w:marLeft w:val="0"/>
                  <w:marRight w:val="0"/>
                  <w:marTop w:val="0"/>
                  <w:marBottom w:val="0"/>
                  <w:divBdr>
                    <w:top w:val="none" w:sz="0" w:space="0" w:color="auto"/>
                    <w:left w:val="none" w:sz="0" w:space="0" w:color="auto"/>
                    <w:bottom w:val="none" w:sz="0" w:space="0" w:color="auto"/>
                    <w:right w:val="none" w:sz="0" w:space="0" w:color="auto"/>
                  </w:divBdr>
                  <w:divsChild>
                    <w:div w:id="1664895485">
                      <w:marLeft w:val="0"/>
                      <w:marRight w:val="0"/>
                      <w:marTop w:val="0"/>
                      <w:marBottom w:val="0"/>
                      <w:divBdr>
                        <w:top w:val="none" w:sz="0" w:space="0" w:color="auto"/>
                        <w:left w:val="none" w:sz="0" w:space="0" w:color="auto"/>
                        <w:bottom w:val="none" w:sz="0" w:space="0" w:color="auto"/>
                        <w:right w:val="none" w:sz="0" w:space="0" w:color="auto"/>
                      </w:divBdr>
                    </w:div>
                  </w:divsChild>
                </w:div>
                <w:div w:id="184252357">
                  <w:marLeft w:val="0"/>
                  <w:marRight w:val="0"/>
                  <w:marTop w:val="0"/>
                  <w:marBottom w:val="0"/>
                  <w:divBdr>
                    <w:top w:val="none" w:sz="0" w:space="0" w:color="auto"/>
                    <w:left w:val="none" w:sz="0" w:space="0" w:color="auto"/>
                    <w:bottom w:val="none" w:sz="0" w:space="0" w:color="auto"/>
                    <w:right w:val="none" w:sz="0" w:space="0" w:color="auto"/>
                  </w:divBdr>
                  <w:divsChild>
                    <w:div w:id="1917978151">
                      <w:marLeft w:val="0"/>
                      <w:marRight w:val="0"/>
                      <w:marTop w:val="0"/>
                      <w:marBottom w:val="0"/>
                      <w:divBdr>
                        <w:top w:val="none" w:sz="0" w:space="0" w:color="auto"/>
                        <w:left w:val="none" w:sz="0" w:space="0" w:color="auto"/>
                        <w:bottom w:val="none" w:sz="0" w:space="0" w:color="auto"/>
                        <w:right w:val="none" w:sz="0" w:space="0" w:color="auto"/>
                      </w:divBdr>
                    </w:div>
                  </w:divsChild>
                </w:div>
                <w:div w:id="591403426">
                  <w:marLeft w:val="0"/>
                  <w:marRight w:val="0"/>
                  <w:marTop w:val="0"/>
                  <w:marBottom w:val="0"/>
                  <w:divBdr>
                    <w:top w:val="none" w:sz="0" w:space="0" w:color="auto"/>
                    <w:left w:val="none" w:sz="0" w:space="0" w:color="auto"/>
                    <w:bottom w:val="none" w:sz="0" w:space="0" w:color="auto"/>
                    <w:right w:val="none" w:sz="0" w:space="0" w:color="auto"/>
                  </w:divBdr>
                  <w:divsChild>
                    <w:div w:id="1617716385">
                      <w:marLeft w:val="0"/>
                      <w:marRight w:val="0"/>
                      <w:marTop w:val="0"/>
                      <w:marBottom w:val="0"/>
                      <w:divBdr>
                        <w:top w:val="none" w:sz="0" w:space="0" w:color="auto"/>
                        <w:left w:val="none" w:sz="0" w:space="0" w:color="auto"/>
                        <w:bottom w:val="none" w:sz="0" w:space="0" w:color="auto"/>
                        <w:right w:val="none" w:sz="0" w:space="0" w:color="auto"/>
                      </w:divBdr>
                    </w:div>
                  </w:divsChild>
                </w:div>
                <w:div w:id="644630275">
                  <w:marLeft w:val="0"/>
                  <w:marRight w:val="0"/>
                  <w:marTop w:val="0"/>
                  <w:marBottom w:val="0"/>
                  <w:divBdr>
                    <w:top w:val="none" w:sz="0" w:space="0" w:color="auto"/>
                    <w:left w:val="none" w:sz="0" w:space="0" w:color="auto"/>
                    <w:bottom w:val="none" w:sz="0" w:space="0" w:color="auto"/>
                    <w:right w:val="none" w:sz="0" w:space="0" w:color="auto"/>
                  </w:divBdr>
                  <w:divsChild>
                    <w:div w:id="1795977922">
                      <w:marLeft w:val="0"/>
                      <w:marRight w:val="0"/>
                      <w:marTop w:val="0"/>
                      <w:marBottom w:val="0"/>
                      <w:divBdr>
                        <w:top w:val="none" w:sz="0" w:space="0" w:color="auto"/>
                        <w:left w:val="none" w:sz="0" w:space="0" w:color="auto"/>
                        <w:bottom w:val="none" w:sz="0" w:space="0" w:color="auto"/>
                        <w:right w:val="none" w:sz="0" w:space="0" w:color="auto"/>
                      </w:divBdr>
                    </w:div>
                  </w:divsChild>
                </w:div>
                <w:div w:id="1962298384">
                  <w:marLeft w:val="0"/>
                  <w:marRight w:val="0"/>
                  <w:marTop w:val="0"/>
                  <w:marBottom w:val="0"/>
                  <w:divBdr>
                    <w:top w:val="none" w:sz="0" w:space="0" w:color="auto"/>
                    <w:left w:val="none" w:sz="0" w:space="0" w:color="auto"/>
                    <w:bottom w:val="none" w:sz="0" w:space="0" w:color="auto"/>
                    <w:right w:val="none" w:sz="0" w:space="0" w:color="auto"/>
                  </w:divBdr>
                  <w:divsChild>
                    <w:div w:id="1682585110">
                      <w:marLeft w:val="0"/>
                      <w:marRight w:val="0"/>
                      <w:marTop w:val="0"/>
                      <w:marBottom w:val="0"/>
                      <w:divBdr>
                        <w:top w:val="none" w:sz="0" w:space="0" w:color="auto"/>
                        <w:left w:val="none" w:sz="0" w:space="0" w:color="auto"/>
                        <w:bottom w:val="none" w:sz="0" w:space="0" w:color="auto"/>
                        <w:right w:val="none" w:sz="0" w:space="0" w:color="auto"/>
                      </w:divBdr>
                    </w:div>
                  </w:divsChild>
                </w:div>
                <w:div w:id="1804813799">
                  <w:marLeft w:val="0"/>
                  <w:marRight w:val="0"/>
                  <w:marTop w:val="0"/>
                  <w:marBottom w:val="0"/>
                  <w:divBdr>
                    <w:top w:val="none" w:sz="0" w:space="0" w:color="auto"/>
                    <w:left w:val="none" w:sz="0" w:space="0" w:color="auto"/>
                    <w:bottom w:val="none" w:sz="0" w:space="0" w:color="auto"/>
                    <w:right w:val="none" w:sz="0" w:space="0" w:color="auto"/>
                  </w:divBdr>
                  <w:divsChild>
                    <w:div w:id="656038157">
                      <w:marLeft w:val="0"/>
                      <w:marRight w:val="0"/>
                      <w:marTop w:val="0"/>
                      <w:marBottom w:val="0"/>
                      <w:divBdr>
                        <w:top w:val="none" w:sz="0" w:space="0" w:color="auto"/>
                        <w:left w:val="none" w:sz="0" w:space="0" w:color="auto"/>
                        <w:bottom w:val="none" w:sz="0" w:space="0" w:color="auto"/>
                        <w:right w:val="none" w:sz="0" w:space="0" w:color="auto"/>
                      </w:divBdr>
                    </w:div>
                  </w:divsChild>
                </w:div>
                <w:div w:id="499780800">
                  <w:marLeft w:val="0"/>
                  <w:marRight w:val="0"/>
                  <w:marTop w:val="0"/>
                  <w:marBottom w:val="0"/>
                  <w:divBdr>
                    <w:top w:val="none" w:sz="0" w:space="0" w:color="auto"/>
                    <w:left w:val="none" w:sz="0" w:space="0" w:color="auto"/>
                    <w:bottom w:val="none" w:sz="0" w:space="0" w:color="auto"/>
                    <w:right w:val="none" w:sz="0" w:space="0" w:color="auto"/>
                  </w:divBdr>
                  <w:divsChild>
                    <w:div w:id="1315522298">
                      <w:marLeft w:val="0"/>
                      <w:marRight w:val="0"/>
                      <w:marTop w:val="0"/>
                      <w:marBottom w:val="0"/>
                      <w:divBdr>
                        <w:top w:val="none" w:sz="0" w:space="0" w:color="auto"/>
                        <w:left w:val="none" w:sz="0" w:space="0" w:color="auto"/>
                        <w:bottom w:val="none" w:sz="0" w:space="0" w:color="auto"/>
                        <w:right w:val="none" w:sz="0" w:space="0" w:color="auto"/>
                      </w:divBdr>
                    </w:div>
                    <w:div w:id="2142844806">
                      <w:marLeft w:val="0"/>
                      <w:marRight w:val="0"/>
                      <w:marTop w:val="0"/>
                      <w:marBottom w:val="0"/>
                      <w:divBdr>
                        <w:top w:val="none" w:sz="0" w:space="0" w:color="auto"/>
                        <w:left w:val="none" w:sz="0" w:space="0" w:color="auto"/>
                        <w:bottom w:val="none" w:sz="0" w:space="0" w:color="auto"/>
                        <w:right w:val="none" w:sz="0" w:space="0" w:color="auto"/>
                      </w:divBdr>
                    </w:div>
                    <w:div w:id="755054978">
                      <w:marLeft w:val="0"/>
                      <w:marRight w:val="0"/>
                      <w:marTop w:val="0"/>
                      <w:marBottom w:val="0"/>
                      <w:divBdr>
                        <w:top w:val="none" w:sz="0" w:space="0" w:color="auto"/>
                        <w:left w:val="none" w:sz="0" w:space="0" w:color="auto"/>
                        <w:bottom w:val="none" w:sz="0" w:space="0" w:color="auto"/>
                        <w:right w:val="none" w:sz="0" w:space="0" w:color="auto"/>
                      </w:divBdr>
                    </w:div>
                    <w:div w:id="1381712261">
                      <w:marLeft w:val="0"/>
                      <w:marRight w:val="0"/>
                      <w:marTop w:val="0"/>
                      <w:marBottom w:val="0"/>
                      <w:divBdr>
                        <w:top w:val="none" w:sz="0" w:space="0" w:color="auto"/>
                        <w:left w:val="none" w:sz="0" w:space="0" w:color="auto"/>
                        <w:bottom w:val="none" w:sz="0" w:space="0" w:color="auto"/>
                        <w:right w:val="none" w:sz="0" w:space="0" w:color="auto"/>
                      </w:divBdr>
                    </w:div>
                  </w:divsChild>
                </w:div>
                <w:div w:id="1004163258">
                  <w:marLeft w:val="0"/>
                  <w:marRight w:val="0"/>
                  <w:marTop w:val="0"/>
                  <w:marBottom w:val="0"/>
                  <w:divBdr>
                    <w:top w:val="none" w:sz="0" w:space="0" w:color="auto"/>
                    <w:left w:val="none" w:sz="0" w:space="0" w:color="auto"/>
                    <w:bottom w:val="none" w:sz="0" w:space="0" w:color="auto"/>
                    <w:right w:val="none" w:sz="0" w:space="0" w:color="auto"/>
                  </w:divBdr>
                </w:div>
                <w:div w:id="10214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5998">
          <w:marLeft w:val="0"/>
          <w:marRight w:val="0"/>
          <w:marTop w:val="0"/>
          <w:marBottom w:val="0"/>
          <w:divBdr>
            <w:top w:val="none" w:sz="0" w:space="0" w:color="auto"/>
            <w:left w:val="none" w:sz="0" w:space="0" w:color="auto"/>
            <w:bottom w:val="none" w:sz="0" w:space="0" w:color="auto"/>
            <w:right w:val="none" w:sz="0" w:space="0" w:color="auto"/>
          </w:divBdr>
        </w:div>
      </w:divsChild>
    </w:div>
    <w:div w:id="2118675212">
      <w:bodyDiv w:val="1"/>
      <w:marLeft w:val="0"/>
      <w:marRight w:val="0"/>
      <w:marTop w:val="0"/>
      <w:marBottom w:val="0"/>
      <w:divBdr>
        <w:top w:val="none" w:sz="0" w:space="0" w:color="auto"/>
        <w:left w:val="none" w:sz="0" w:space="0" w:color="auto"/>
        <w:bottom w:val="none" w:sz="0" w:space="0" w:color="auto"/>
        <w:right w:val="none" w:sz="0" w:space="0" w:color="auto"/>
      </w:divBdr>
      <w:divsChild>
        <w:div w:id="759445107">
          <w:marLeft w:val="0"/>
          <w:marRight w:val="0"/>
          <w:marTop w:val="0"/>
          <w:marBottom w:val="0"/>
          <w:divBdr>
            <w:top w:val="none" w:sz="0" w:space="0" w:color="auto"/>
            <w:left w:val="none" w:sz="0" w:space="0" w:color="auto"/>
            <w:bottom w:val="none" w:sz="0" w:space="0" w:color="auto"/>
            <w:right w:val="none" w:sz="0" w:space="0" w:color="auto"/>
          </w:divBdr>
        </w:div>
        <w:div w:id="60836704">
          <w:marLeft w:val="0"/>
          <w:marRight w:val="0"/>
          <w:marTop w:val="0"/>
          <w:marBottom w:val="0"/>
          <w:divBdr>
            <w:top w:val="none" w:sz="0" w:space="0" w:color="auto"/>
            <w:left w:val="none" w:sz="0" w:space="0" w:color="auto"/>
            <w:bottom w:val="none" w:sz="0" w:space="0" w:color="auto"/>
            <w:right w:val="none" w:sz="0" w:space="0" w:color="auto"/>
          </w:divBdr>
        </w:div>
        <w:div w:id="950666735">
          <w:marLeft w:val="0"/>
          <w:marRight w:val="0"/>
          <w:marTop w:val="0"/>
          <w:marBottom w:val="0"/>
          <w:divBdr>
            <w:top w:val="none" w:sz="0" w:space="0" w:color="auto"/>
            <w:left w:val="none" w:sz="0" w:space="0" w:color="auto"/>
            <w:bottom w:val="none" w:sz="0" w:space="0" w:color="auto"/>
            <w:right w:val="none" w:sz="0" w:space="0" w:color="auto"/>
          </w:divBdr>
        </w:div>
        <w:div w:id="1049186695">
          <w:marLeft w:val="0"/>
          <w:marRight w:val="0"/>
          <w:marTop w:val="0"/>
          <w:marBottom w:val="0"/>
          <w:divBdr>
            <w:top w:val="none" w:sz="0" w:space="0" w:color="auto"/>
            <w:left w:val="none" w:sz="0" w:space="0" w:color="auto"/>
            <w:bottom w:val="none" w:sz="0" w:space="0" w:color="auto"/>
            <w:right w:val="none" w:sz="0" w:space="0" w:color="auto"/>
          </w:divBdr>
        </w:div>
        <w:div w:id="1436707694">
          <w:marLeft w:val="0"/>
          <w:marRight w:val="0"/>
          <w:marTop w:val="0"/>
          <w:marBottom w:val="0"/>
          <w:divBdr>
            <w:top w:val="none" w:sz="0" w:space="0" w:color="auto"/>
            <w:left w:val="none" w:sz="0" w:space="0" w:color="auto"/>
            <w:bottom w:val="none" w:sz="0" w:space="0" w:color="auto"/>
            <w:right w:val="none" w:sz="0" w:space="0" w:color="auto"/>
          </w:divBdr>
        </w:div>
      </w:divsChild>
    </w:div>
    <w:div w:id="2128313862">
      <w:bodyDiv w:val="1"/>
      <w:marLeft w:val="0"/>
      <w:marRight w:val="0"/>
      <w:marTop w:val="0"/>
      <w:marBottom w:val="0"/>
      <w:divBdr>
        <w:top w:val="none" w:sz="0" w:space="0" w:color="auto"/>
        <w:left w:val="none" w:sz="0" w:space="0" w:color="auto"/>
        <w:bottom w:val="none" w:sz="0" w:space="0" w:color="auto"/>
        <w:right w:val="none" w:sz="0" w:space="0" w:color="auto"/>
      </w:divBdr>
      <w:divsChild>
        <w:div w:id="1963879155">
          <w:marLeft w:val="0"/>
          <w:marRight w:val="0"/>
          <w:marTop w:val="0"/>
          <w:marBottom w:val="0"/>
          <w:divBdr>
            <w:top w:val="none" w:sz="0" w:space="0" w:color="auto"/>
            <w:left w:val="none" w:sz="0" w:space="0" w:color="auto"/>
            <w:bottom w:val="none" w:sz="0" w:space="0" w:color="auto"/>
            <w:right w:val="none" w:sz="0" w:space="0" w:color="auto"/>
          </w:divBdr>
        </w:div>
        <w:div w:id="372997237">
          <w:marLeft w:val="0"/>
          <w:marRight w:val="0"/>
          <w:marTop w:val="0"/>
          <w:marBottom w:val="0"/>
          <w:divBdr>
            <w:top w:val="none" w:sz="0" w:space="0" w:color="auto"/>
            <w:left w:val="none" w:sz="0" w:space="0" w:color="auto"/>
            <w:bottom w:val="none" w:sz="0" w:space="0" w:color="auto"/>
            <w:right w:val="none" w:sz="0" w:space="0" w:color="auto"/>
          </w:divBdr>
        </w:div>
        <w:div w:id="895890786">
          <w:marLeft w:val="0"/>
          <w:marRight w:val="0"/>
          <w:marTop w:val="0"/>
          <w:marBottom w:val="0"/>
          <w:divBdr>
            <w:top w:val="none" w:sz="0" w:space="0" w:color="auto"/>
            <w:left w:val="none" w:sz="0" w:space="0" w:color="auto"/>
            <w:bottom w:val="none" w:sz="0" w:space="0" w:color="auto"/>
            <w:right w:val="none" w:sz="0" w:space="0" w:color="auto"/>
          </w:divBdr>
        </w:div>
      </w:divsChild>
    </w:div>
    <w:div w:id="2143114279">
      <w:bodyDiv w:val="1"/>
      <w:marLeft w:val="0"/>
      <w:marRight w:val="0"/>
      <w:marTop w:val="0"/>
      <w:marBottom w:val="0"/>
      <w:divBdr>
        <w:top w:val="none" w:sz="0" w:space="0" w:color="auto"/>
        <w:left w:val="none" w:sz="0" w:space="0" w:color="auto"/>
        <w:bottom w:val="none" w:sz="0" w:space="0" w:color="auto"/>
        <w:right w:val="none" w:sz="0" w:space="0" w:color="auto"/>
      </w:divBdr>
      <w:divsChild>
        <w:div w:id="1337344570">
          <w:marLeft w:val="0"/>
          <w:marRight w:val="0"/>
          <w:marTop w:val="0"/>
          <w:marBottom w:val="0"/>
          <w:divBdr>
            <w:top w:val="none" w:sz="0" w:space="0" w:color="auto"/>
            <w:left w:val="none" w:sz="0" w:space="0" w:color="auto"/>
            <w:bottom w:val="none" w:sz="0" w:space="0" w:color="auto"/>
            <w:right w:val="none" w:sz="0" w:space="0" w:color="auto"/>
          </w:divBdr>
        </w:div>
        <w:div w:id="1365133865">
          <w:marLeft w:val="0"/>
          <w:marRight w:val="0"/>
          <w:marTop w:val="0"/>
          <w:marBottom w:val="0"/>
          <w:divBdr>
            <w:top w:val="none" w:sz="0" w:space="0" w:color="auto"/>
            <w:left w:val="none" w:sz="0" w:space="0" w:color="auto"/>
            <w:bottom w:val="none" w:sz="0" w:space="0" w:color="auto"/>
            <w:right w:val="none" w:sz="0" w:space="0" w:color="auto"/>
          </w:divBdr>
        </w:div>
        <w:div w:id="807281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aboralcineteca.es/es/programacion/tematica/2/cinemateca-ambulant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949219EFE64FF980232DDAF183E9AF"/>
        <w:category>
          <w:name w:val="General"/>
          <w:gallery w:val="placeholder"/>
        </w:category>
        <w:types>
          <w:type w:val="bbPlcHdr"/>
        </w:types>
        <w:behaviors>
          <w:behavior w:val="content"/>
        </w:behaviors>
        <w:guid w:val="{0AD2BB78-2843-426C-86E9-FD69540855AB}"/>
      </w:docPartPr>
      <w:docPartBody>
        <w:p w:rsidR="0012210C" w:rsidRDefault="0012210C" w:rsidP="0012210C">
          <w:pPr>
            <w:pStyle w:val="BD949219EFE64FF980232DDAF183E9AF"/>
          </w:pPr>
          <w:r>
            <w:rPr>
              <w:color w:val="5B9BD5" w:themeColor="accent1"/>
              <w:sz w:val="20"/>
              <w:szCs w:val="20"/>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0000000000000000000"/>
    <w:charset w:val="00"/>
    <w:family w:val="swiss"/>
    <w:notTrueType/>
    <w:pitch w:val="default"/>
    <w:sig w:usb0="00000003" w:usb1="00000000" w:usb2="00000000" w:usb3="00000000" w:csb0="00000001" w:csb1="00000000"/>
  </w:font>
  <w:font w:name="Lexend Light">
    <w:panose1 w:val="00000000000000000000"/>
    <w:charset w:val="00"/>
    <w:family w:val="auto"/>
    <w:pitch w:val="variable"/>
    <w:sig w:usb0="A00000FF" w:usb1="4000205B" w:usb2="000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0C"/>
    <w:rsid w:val="000E5406"/>
    <w:rsid w:val="00116074"/>
    <w:rsid w:val="0012210C"/>
    <w:rsid w:val="001B7083"/>
    <w:rsid w:val="00332399"/>
    <w:rsid w:val="007F3308"/>
    <w:rsid w:val="00D216CE"/>
    <w:rsid w:val="00E74C08"/>
    <w:rsid w:val="00F52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D949219EFE64FF980232DDAF183E9AF">
    <w:name w:val="BD949219EFE64FF980232DDAF183E9AF"/>
    <w:rsid w:val="00122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7233E9A0713BB449746AC81BF7358AE" ma:contentTypeVersion="4" ma:contentTypeDescription="Crear nuevo documento." ma:contentTypeScope="" ma:versionID="6aae27a62c58810ffc8fc083b7e5a1dd">
  <xsd:schema xmlns:xsd="http://www.w3.org/2001/XMLSchema" xmlns:xs="http://www.w3.org/2001/XMLSchema" xmlns:p="http://schemas.microsoft.com/office/2006/metadata/properties" xmlns:ns2="5a96218f-efc4-481c-8e99-a1c2c3060dbd" xmlns:ns3="f55acf35-da6e-4300-847b-41ef20c44cc8" targetNamespace="http://schemas.microsoft.com/office/2006/metadata/properties" ma:root="true" ma:fieldsID="d29a3c1aa6b790384657f02bc66b49ac" ns2:_="" ns3:_="">
    <xsd:import namespace="5a96218f-efc4-481c-8e99-a1c2c3060dbd"/>
    <xsd:import namespace="f55acf35-da6e-4300-847b-41ef20c44c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6218f-efc4-481c-8e99-a1c2c3060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5acf35-da6e-4300-847b-41ef20c44cc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2F87B-C3CB-43CA-A5A6-FC139F7888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8BA7E9-5E47-492C-A5D2-5B6A5B43E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6218f-efc4-481c-8e99-a1c2c3060dbd"/>
    <ds:schemaRef ds:uri="f55acf35-da6e-4300-847b-41ef20c44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D8D1C-8981-4094-9638-4BA6B13E824B}">
  <ds:schemaRefs>
    <ds:schemaRef ds:uri="http://schemas.microsoft.com/sharepoint/v3/contenttype/forms"/>
  </ds:schemaRefs>
</ds:datastoreItem>
</file>

<file path=customXml/itemProps4.xml><?xml version="1.0" encoding="utf-8"?>
<ds:datastoreItem xmlns:ds="http://schemas.openxmlformats.org/officeDocument/2006/customXml" ds:itemID="{D1CB4C06-87AD-4D3D-A44E-22BA02CA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121</Pages>
  <Words>62578</Words>
  <Characters>344184</Characters>
  <Application>Microsoft Office Word</Application>
  <DocSecurity>0</DocSecurity>
  <Lines>2868</Lines>
  <Paragraphs>811</Paragraphs>
  <ScaleCrop>false</ScaleCrop>
  <HeadingPairs>
    <vt:vector size="2" baseType="variant">
      <vt:variant>
        <vt:lpstr>Título</vt:lpstr>
      </vt:variant>
      <vt:variant>
        <vt:i4>1</vt:i4>
      </vt:variant>
    </vt:vector>
  </HeadingPairs>
  <TitlesOfParts>
    <vt:vector size="1" baseType="lpstr">
      <vt:lpstr>Ámbito social</vt:lpstr>
    </vt:vector>
  </TitlesOfParts>
  <Company>Principado De Asturias</Company>
  <LinksUpToDate>false</LinksUpToDate>
  <CharactersWithSpaces>405951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Ámbito social</dc:title>
  <dc:subject/>
  <dc:creator>Ordenación Académica</dc:creator>
  <cp:keywords/>
  <dc:description/>
  <cp:lastModifiedBy>Ordenación Académica</cp:lastModifiedBy>
  <cp:revision>11</cp:revision>
  <cp:lastPrinted>2024-02-20T12:12:00Z</cp:lastPrinted>
  <dcterms:created xsi:type="dcterms:W3CDTF">2024-02-07T14:52:00Z</dcterms:created>
  <dcterms:modified xsi:type="dcterms:W3CDTF">2024-09-02T15:11:00Z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0x010100E7233E9A0713BB449746AC81BF7358AE</vt:lpwstr>
  </property>
</Properties>
</file>